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2.xml" ContentType="application/vnd.openxmlformats-officedocument.wordprocessingml.footer+xml"/>
  <Default Extension="tiff" ContentType="image/tiff"/>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68DA" w:rsidRPr="0004327C" w:rsidRDefault="005F68DA" w:rsidP="00A03D60">
      <w:pPr>
        <w:rPr>
          <w:rFonts w:cs="Tahoma"/>
          <w:sz w:val="44"/>
          <w:szCs w:val="44"/>
        </w:rPr>
      </w:pPr>
      <w:bookmarkStart w:id="0" w:name="_GoBack"/>
      <w:bookmarkStart w:id="1" w:name="_Toc185991106"/>
      <w:bookmarkStart w:id="2" w:name="_Toc233528024"/>
      <w:bookmarkEnd w:id="0"/>
    </w:p>
    <w:p w:rsidR="005F68DA" w:rsidRPr="0004327C" w:rsidRDefault="005F68DA" w:rsidP="00C5250D">
      <w:pPr>
        <w:ind w:firstLine="0"/>
        <w:rPr>
          <w:rFonts w:cs="Tahoma"/>
          <w:sz w:val="44"/>
          <w:szCs w:val="44"/>
        </w:rPr>
      </w:pPr>
    </w:p>
    <w:p w:rsidR="005F68DA" w:rsidRPr="0004327C" w:rsidRDefault="005F68DA" w:rsidP="00A03D60">
      <w:pPr>
        <w:rPr>
          <w:rFonts w:cs="Tahoma"/>
          <w:sz w:val="44"/>
          <w:szCs w:val="44"/>
        </w:rPr>
      </w:pPr>
    </w:p>
    <w:p w:rsidR="000B0B49" w:rsidRPr="0004327C" w:rsidRDefault="00C5250D" w:rsidP="00C5250D">
      <w:pPr>
        <w:jc w:val="center"/>
        <w:rPr>
          <w:rFonts w:cs="Tahoma"/>
          <w:sz w:val="44"/>
          <w:szCs w:val="44"/>
        </w:rPr>
      </w:pPr>
      <w:r w:rsidRPr="0004327C">
        <w:rPr>
          <w:rFonts w:cs="Tahoma"/>
          <w:noProof/>
          <w:sz w:val="44"/>
          <w:szCs w:val="44"/>
        </w:rPr>
        <w:drawing>
          <wp:inline distT="0" distB="0" distL="0" distR="0">
            <wp:extent cx="2202815" cy="2515633"/>
            <wp:effectExtent l="0" t="0" r="6985"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2244038" cy="2562709"/>
                    </a:xfrm>
                    <a:prstGeom prst="rect">
                      <a:avLst/>
                    </a:prstGeom>
                  </pic:spPr>
                </pic:pic>
              </a:graphicData>
            </a:graphic>
          </wp:inline>
        </w:drawing>
      </w:r>
    </w:p>
    <w:p w:rsidR="000B0B49" w:rsidRPr="0004327C" w:rsidRDefault="000B0B49" w:rsidP="00A03D60">
      <w:pPr>
        <w:rPr>
          <w:rFonts w:cs="Tahoma"/>
          <w:sz w:val="44"/>
          <w:szCs w:val="44"/>
        </w:rPr>
      </w:pPr>
    </w:p>
    <w:p w:rsidR="000B0B49" w:rsidRPr="0004327C" w:rsidRDefault="000B0B49" w:rsidP="00A03D60">
      <w:pPr>
        <w:rPr>
          <w:rFonts w:cs="Tahoma"/>
          <w:sz w:val="44"/>
          <w:szCs w:val="44"/>
        </w:rPr>
      </w:pPr>
    </w:p>
    <w:p w:rsidR="005F68DA" w:rsidRPr="0004327C" w:rsidRDefault="005F68DA" w:rsidP="00936739">
      <w:pPr>
        <w:ind w:firstLine="0"/>
        <w:rPr>
          <w:rFonts w:cs="Tahoma"/>
          <w:sz w:val="44"/>
          <w:szCs w:val="44"/>
        </w:rPr>
      </w:pPr>
    </w:p>
    <w:p w:rsidR="005F68DA" w:rsidRPr="0004327C" w:rsidRDefault="00936739" w:rsidP="00936739">
      <w:pPr>
        <w:jc w:val="center"/>
        <w:rPr>
          <w:rFonts w:cs="Tahoma"/>
          <w:sz w:val="44"/>
          <w:szCs w:val="44"/>
        </w:rPr>
      </w:pPr>
      <w:r w:rsidRPr="0004327C">
        <w:rPr>
          <w:rFonts w:cs="Tahoma"/>
          <w:sz w:val="44"/>
          <w:szCs w:val="44"/>
        </w:rPr>
        <w:t xml:space="preserve">STRATEGIA ROZWOJU GMINY </w:t>
      </w:r>
      <w:r w:rsidR="00762391" w:rsidRPr="0004327C">
        <w:rPr>
          <w:rFonts w:cs="Tahoma"/>
          <w:sz w:val="44"/>
          <w:szCs w:val="44"/>
        </w:rPr>
        <w:t>OCHOTNICA</w:t>
      </w:r>
    </w:p>
    <w:p w:rsidR="00572E4C" w:rsidRPr="0004327C" w:rsidRDefault="00ED6BFD" w:rsidP="00936739">
      <w:pPr>
        <w:jc w:val="center"/>
        <w:rPr>
          <w:rFonts w:cs="Tahoma"/>
          <w:sz w:val="44"/>
          <w:szCs w:val="44"/>
        </w:rPr>
      </w:pPr>
      <w:r>
        <w:rPr>
          <w:rFonts w:cs="Tahoma"/>
          <w:sz w:val="44"/>
          <w:szCs w:val="44"/>
        </w:rPr>
        <w:t>2015-2020</w:t>
      </w:r>
    </w:p>
    <w:p w:rsidR="00572E4C" w:rsidRPr="0004327C" w:rsidRDefault="00572E4C" w:rsidP="00936739">
      <w:pPr>
        <w:jc w:val="center"/>
        <w:rPr>
          <w:rFonts w:cs="Tahoma"/>
          <w:sz w:val="44"/>
          <w:szCs w:val="44"/>
        </w:rPr>
      </w:pPr>
    </w:p>
    <w:p w:rsidR="00572E4C" w:rsidRPr="0004327C" w:rsidRDefault="00572E4C" w:rsidP="00936739">
      <w:pPr>
        <w:jc w:val="center"/>
        <w:rPr>
          <w:rFonts w:cs="Tahoma"/>
          <w:sz w:val="44"/>
          <w:szCs w:val="44"/>
        </w:rPr>
      </w:pPr>
    </w:p>
    <w:p w:rsidR="00572E4C" w:rsidRPr="0004327C" w:rsidRDefault="00572E4C" w:rsidP="00936739">
      <w:pPr>
        <w:jc w:val="center"/>
        <w:rPr>
          <w:rFonts w:cs="Tahoma"/>
          <w:sz w:val="44"/>
          <w:szCs w:val="44"/>
        </w:rPr>
      </w:pPr>
    </w:p>
    <w:p w:rsidR="00572E4C" w:rsidRPr="0004327C" w:rsidRDefault="00572E4C" w:rsidP="00936739">
      <w:pPr>
        <w:jc w:val="center"/>
        <w:rPr>
          <w:rFonts w:cs="Tahoma"/>
          <w:sz w:val="44"/>
          <w:szCs w:val="44"/>
        </w:rPr>
      </w:pPr>
    </w:p>
    <w:p w:rsidR="00572E4C" w:rsidRPr="0004327C" w:rsidRDefault="00572E4C" w:rsidP="00936739">
      <w:pPr>
        <w:jc w:val="center"/>
        <w:rPr>
          <w:rFonts w:cs="Tahoma"/>
          <w:sz w:val="44"/>
          <w:szCs w:val="44"/>
        </w:rPr>
      </w:pPr>
    </w:p>
    <w:p w:rsidR="00572E4C" w:rsidRPr="0004327C" w:rsidRDefault="00572E4C" w:rsidP="00936739">
      <w:pPr>
        <w:jc w:val="center"/>
        <w:rPr>
          <w:rFonts w:cs="Tahoma"/>
          <w:sz w:val="44"/>
          <w:szCs w:val="44"/>
        </w:rPr>
      </w:pPr>
    </w:p>
    <w:p w:rsidR="00572E4C" w:rsidRPr="0004327C" w:rsidRDefault="00572E4C" w:rsidP="000B24DC">
      <w:pPr>
        <w:ind w:firstLine="0"/>
        <w:rPr>
          <w:rFonts w:cs="Tahoma"/>
          <w:sz w:val="44"/>
          <w:szCs w:val="44"/>
        </w:rPr>
      </w:pPr>
    </w:p>
    <w:p w:rsidR="00572E4C" w:rsidRPr="0004327C" w:rsidRDefault="00572E4C" w:rsidP="00936739">
      <w:pPr>
        <w:jc w:val="center"/>
        <w:rPr>
          <w:rFonts w:cs="Tahoma"/>
          <w:sz w:val="44"/>
          <w:szCs w:val="44"/>
        </w:rPr>
      </w:pPr>
    </w:p>
    <w:p w:rsidR="00572E4C" w:rsidRPr="0004327C" w:rsidRDefault="0054537C" w:rsidP="00936739">
      <w:pPr>
        <w:jc w:val="center"/>
        <w:rPr>
          <w:rFonts w:cs="Tahoma"/>
          <w:sz w:val="44"/>
          <w:szCs w:val="44"/>
        </w:rPr>
      </w:pPr>
      <w:r w:rsidRPr="0004327C">
        <w:rPr>
          <w:rFonts w:cs="Tahoma"/>
          <w:sz w:val="44"/>
          <w:szCs w:val="44"/>
        </w:rPr>
        <w:t>SPIS TREŚCI</w:t>
      </w:r>
    </w:p>
    <w:p w:rsidR="00E46A1E" w:rsidRDefault="000A3B1D">
      <w:pPr>
        <w:pStyle w:val="Spistreci1"/>
        <w:tabs>
          <w:tab w:val="right" w:pos="9056"/>
        </w:tabs>
        <w:rPr>
          <w:rFonts w:eastAsiaTheme="minorEastAsia" w:cstheme="minorBidi"/>
          <w:b w:val="0"/>
          <w:caps w:val="0"/>
          <w:noProof/>
          <w:sz w:val="24"/>
          <w:szCs w:val="24"/>
          <w:u w:val="none"/>
        </w:rPr>
      </w:pPr>
      <w:r w:rsidRPr="000A3B1D">
        <w:rPr>
          <w:rFonts w:ascii="Tahoma" w:hAnsi="Tahoma" w:cs="Tahoma"/>
          <w:sz w:val="24"/>
        </w:rPr>
        <w:fldChar w:fldCharType="begin"/>
      </w:r>
      <w:r w:rsidR="000B24DC" w:rsidRPr="0004327C">
        <w:rPr>
          <w:rFonts w:ascii="Tahoma" w:hAnsi="Tahoma" w:cs="Tahoma"/>
          <w:sz w:val="24"/>
        </w:rPr>
        <w:instrText xml:space="preserve"> TOC \o "1-3" </w:instrText>
      </w:r>
      <w:r w:rsidRPr="000A3B1D">
        <w:rPr>
          <w:rFonts w:ascii="Tahoma" w:hAnsi="Tahoma" w:cs="Tahoma"/>
          <w:sz w:val="24"/>
        </w:rPr>
        <w:fldChar w:fldCharType="separate"/>
      </w:r>
      <w:r w:rsidR="00E46A1E" w:rsidRPr="000F3434">
        <w:rPr>
          <w:rFonts w:cs="Tahoma"/>
          <w:noProof/>
        </w:rPr>
        <w:t>WPROWADZENIE</w:t>
      </w:r>
      <w:r w:rsidR="00E46A1E">
        <w:rPr>
          <w:noProof/>
        </w:rPr>
        <w:tab/>
      </w:r>
      <w:r>
        <w:rPr>
          <w:noProof/>
        </w:rPr>
        <w:fldChar w:fldCharType="begin"/>
      </w:r>
      <w:r w:rsidR="00E46A1E">
        <w:rPr>
          <w:noProof/>
        </w:rPr>
        <w:instrText xml:space="preserve"> PAGEREF _Toc453542873 \h </w:instrText>
      </w:r>
      <w:r>
        <w:rPr>
          <w:noProof/>
        </w:rPr>
      </w:r>
      <w:r>
        <w:rPr>
          <w:noProof/>
        </w:rPr>
        <w:fldChar w:fldCharType="separate"/>
      </w:r>
      <w:r w:rsidR="00E46A1E">
        <w:rPr>
          <w:noProof/>
        </w:rPr>
        <w:t>4</w:t>
      </w:r>
      <w:r>
        <w:rPr>
          <w:noProof/>
        </w:rPr>
        <w:fldChar w:fldCharType="end"/>
      </w:r>
    </w:p>
    <w:p w:rsidR="00E46A1E" w:rsidRDefault="00E46A1E">
      <w:pPr>
        <w:pStyle w:val="Spistreci1"/>
        <w:tabs>
          <w:tab w:val="right" w:pos="9056"/>
        </w:tabs>
        <w:rPr>
          <w:rFonts w:eastAsiaTheme="minorEastAsia" w:cstheme="minorBidi"/>
          <w:b w:val="0"/>
          <w:caps w:val="0"/>
          <w:noProof/>
          <w:sz w:val="24"/>
          <w:szCs w:val="24"/>
          <w:u w:val="none"/>
        </w:rPr>
      </w:pPr>
      <w:r w:rsidRPr="000F3434">
        <w:rPr>
          <w:rFonts w:cs="Tahoma"/>
          <w:noProof/>
        </w:rPr>
        <w:t>I.ANALIZA STANU OBECNEGO GMINY OCHOTNICA DOLNA</w:t>
      </w:r>
      <w:r>
        <w:rPr>
          <w:noProof/>
        </w:rPr>
        <w:tab/>
      </w:r>
      <w:r w:rsidR="000A3B1D">
        <w:rPr>
          <w:noProof/>
        </w:rPr>
        <w:fldChar w:fldCharType="begin"/>
      </w:r>
      <w:r>
        <w:rPr>
          <w:noProof/>
        </w:rPr>
        <w:instrText xml:space="preserve"> PAGEREF _Toc453542874 \h </w:instrText>
      </w:r>
      <w:r w:rsidR="000A3B1D">
        <w:rPr>
          <w:noProof/>
        </w:rPr>
      </w:r>
      <w:r w:rsidR="000A3B1D">
        <w:rPr>
          <w:noProof/>
        </w:rPr>
        <w:fldChar w:fldCharType="separate"/>
      </w:r>
      <w:r>
        <w:rPr>
          <w:noProof/>
        </w:rPr>
        <w:t>5</w:t>
      </w:r>
      <w:r w:rsidR="000A3B1D">
        <w:rPr>
          <w:noProof/>
        </w:rPr>
        <w:fldChar w:fldCharType="end"/>
      </w:r>
    </w:p>
    <w:p w:rsidR="00E46A1E" w:rsidRDefault="00E46A1E">
      <w:pPr>
        <w:pStyle w:val="Spistreci2"/>
        <w:tabs>
          <w:tab w:val="left" w:pos="581"/>
          <w:tab w:val="right" w:pos="9056"/>
        </w:tabs>
        <w:rPr>
          <w:rFonts w:eastAsiaTheme="minorEastAsia" w:cstheme="minorBidi"/>
          <w:b w:val="0"/>
          <w:smallCaps w:val="0"/>
          <w:noProof/>
          <w:sz w:val="24"/>
          <w:szCs w:val="24"/>
        </w:rPr>
      </w:pPr>
      <w:r w:rsidRPr="000F3434">
        <w:rPr>
          <w:rFonts w:cs="Tahoma"/>
          <w:noProof/>
        </w:rPr>
        <w:t>1.1.</w:t>
      </w:r>
      <w:r>
        <w:rPr>
          <w:rFonts w:eastAsiaTheme="minorEastAsia" w:cstheme="minorBidi"/>
          <w:b w:val="0"/>
          <w:smallCaps w:val="0"/>
          <w:noProof/>
          <w:sz w:val="24"/>
          <w:szCs w:val="24"/>
        </w:rPr>
        <w:tab/>
      </w:r>
      <w:r w:rsidRPr="000F3434">
        <w:rPr>
          <w:rFonts w:cs="Tahoma"/>
          <w:noProof/>
        </w:rPr>
        <w:t>Województwo małopolskie</w:t>
      </w:r>
      <w:r>
        <w:rPr>
          <w:noProof/>
        </w:rPr>
        <w:tab/>
      </w:r>
      <w:r w:rsidR="000A3B1D">
        <w:rPr>
          <w:noProof/>
        </w:rPr>
        <w:fldChar w:fldCharType="begin"/>
      </w:r>
      <w:r>
        <w:rPr>
          <w:noProof/>
        </w:rPr>
        <w:instrText xml:space="preserve"> PAGEREF _Toc453542875 \h </w:instrText>
      </w:r>
      <w:r w:rsidR="000A3B1D">
        <w:rPr>
          <w:noProof/>
        </w:rPr>
      </w:r>
      <w:r w:rsidR="000A3B1D">
        <w:rPr>
          <w:noProof/>
        </w:rPr>
        <w:fldChar w:fldCharType="separate"/>
      </w:r>
      <w:r>
        <w:rPr>
          <w:noProof/>
        </w:rPr>
        <w:t>6</w:t>
      </w:r>
      <w:r w:rsidR="000A3B1D">
        <w:rPr>
          <w:noProof/>
        </w:rPr>
        <w:fldChar w:fldCharType="end"/>
      </w:r>
    </w:p>
    <w:p w:rsidR="00E46A1E" w:rsidRDefault="00E46A1E">
      <w:pPr>
        <w:pStyle w:val="Spistreci3"/>
        <w:tabs>
          <w:tab w:val="right" w:pos="9056"/>
        </w:tabs>
        <w:rPr>
          <w:rFonts w:eastAsiaTheme="minorEastAsia" w:cstheme="minorBidi"/>
          <w:smallCaps w:val="0"/>
          <w:noProof/>
          <w:sz w:val="24"/>
          <w:szCs w:val="24"/>
        </w:rPr>
      </w:pPr>
      <w:r w:rsidRPr="000F3434">
        <w:rPr>
          <w:rFonts w:cs="Tahoma"/>
          <w:noProof/>
          <w:color w:val="000000"/>
        </w:rPr>
        <w:t>1.1.1.</w:t>
      </w:r>
      <w:r w:rsidRPr="000F3434">
        <w:rPr>
          <w:rFonts w:cs="Tahoma"/>
          <w:noProof/>
        </w:rPr>
        <w:t xml:space="preserve"> Środowisko przyrodnicze</w:t>
      </w:r>
      <w:r>
        <w:rPr>
          <w:noProof/>
        </w:rPr>
        <w:tab/>
      </w:r>
      <w:r w:rsidR="000A3B1D">
        <w:rPr>
          <w:noProof/>
        </w:rPr>
        <w:fldChar w:fldCharType="begin"/>
      </w:r>
      <w:r>
        <w:rPr>
          <w:noProof/>
        </w:rPr>
        <w:instrText xml:space="preserve"> PAGEREF _Toc453542876 \h </w:instrText>
      </w:r>
      <w:r w:rsidR="000A3B1D">
        <w:rPr>
          <w:noProof/>
        </w:rPr>
      </w:r>
      <w:r w:rsidR="000A3B1D">
        <w:rPr>
          <w:noProof/>
        </w:rPr>
        <w:fldChar w:fldCharType="separate"/>
      </w:r>
      <w:r>
        <w:rPr>
          <w:noProof/>
        </w:rPr>
        <w:t>8</w:t>
      </w:r>
      <w:r w:rsidR="000A3B1D">
        <w:rPr>
          <w:noProof/>
        </w:rPr>
        <w:fldChar w:fldCharType="end"/>
      </w:r>
    </w:p>
    <w:p w:rsidR="00E46A1E" w:rsidRDefault="00E46A1E">
      <w:pPr>
        <w:pStyle w:val="Spistreci3"/>
        <w:tabs>
          <w:tab w:val="right" w:pos="9056"/>
        </w:tabs>
        <w:rPr>
          <w:rFonts w:eastAsiaTheme="minorEastAsia" w:cstheme="minorBidi"/>
          <w:smallCaps w:val="0"/>
          <w:noProof/>
          <w:sz w:val="24"/>
          <w:szCs w:val="24"/>
        </w:rPr>
      </w:pPr>
      <w:r w:rsidRPr="000F3434">
        <w:rPr>
          <w:rFonts w:cs="Tahoma"/>
          <w:noProof/>
          <w:color w:val="000000"/>
        </w:rPr>
        <w:t>1.1.2.</w:t>
      </w:r>
      <w:r w:rsidRPr="000F3434">
        <w:rPr>
          <w:rFonts w:cs="Tahoma"/>
          <w:noProof/>
          <w:lang w:val="en-US"/>
        </w:rPr>
        <w:t xml:space="preserve"> Turystyka</w:t>
      </w:r>
      <w:r>
        <w:rPr>
          <w:noProof/>
        </w:rPr>
        <w:tab/>
      </w:r>
      <w:r w:rsidR="000A3B1D">
        <w:rPr>
          <w:noProof/>
        </w:rPr>
        <w:fldChar w:fldCharType="begin"/>
      </w:r>
      <w:r>
        <w:rPr>
          <w:noProof/>
        </w:rPr>
        <w:instrText xml:space="preserve"> PAGEREF _Toc453542877 \h </w:instrText>
      </w:r>
      <w:r w:rsidR="000A3B1D">
        <w:rPr>
          <w:noProof/>
        </w:rPr>
      </w:r>
      <w:r w:rsidR="000A3B1D">
        <w:rPr>
          <w:noProof/>
        </w:rPr>
        <w:fldChar w:fldCharType="separate"/>
      </w:r>
      <w:r>
        <w:rPr>
          <w:noProof/>
        </w:rPr>
        <w:t>13</w:t>
      </w:r>
      <w:r w:rsidR="000A3B1D">
        <w:rPr>
          <w:noProof/>
        </w:rPr>
        <w:fldChar w:fldCharType="end"/>
      </w:r>
    </w:p>
    <w:p w:rsidR="00E46A1E" w:rsidRDefault="00E46A1E">
      <w:pPr>
        <w:pStyle w:val="Spistreci3"/>
        <w:tabs>
          <w:tab w:val="right" w:pos="9056"/>
        </w:tabs>
        <w:rPr>
          <w:rFonts w:eastAsiaTheme="minorEastAsia" w:cstheme="minorBidi"/>
          <w:smallCaps w:val="0"/>
          <w:noProof/>
          <w:sz w:val="24"/>
          <w:szCs w:val="24"/>
        </w:rPr>
      </w:pPr>
      <w:r w:rsidRPr="000F3434">
        <w:rPr>
          <w:rFonts w:cs="Tahoma"/>
          <w:noProof/>
          <w:color w:val="000000"/>
        </w:rPr>
        <w:t>1.1.3.</w:t>
      </w:r>
      <w:r w:rsidRPr="000F3434">
        <w:rPr>
          <w:rFonts w:cs="Tahoma"/>
          <w:noProof/>
        </w:rPr>
        <w:t xml:space="preserve"> Rolnictwo</w:t>
      </w:r>
      <w:r>
        <w:rPr>
          <w:noProof/>
        </w:rPr>
        <w:tab/>
      </w:r>
      <w:r w:rsidR="000A3B1D">
        <w:rPr>
          <w:noProof/>
        </w:rPr>
        <w:fldChar w:fldCharType="begin"/>
      </w:r>
      <w:r>
        <w:rPr>
          <w:noProof/>
        </w:rPr>
        <w:instrText xml:space="preserve"> PAGEREF _Toc453542878 \h </w:instrText>
      </w:r>
      <w:r w:rsidR="000A3B1D">
        <w:rPr>
          <w:noProof/>
        </w:rPr>
      </w:r>
      <w:r w:rsidR="000A3B1D">
        <w:rPr>
          <w:noProof/>
        </w:rPr>
        <w:fldChar w:fldCharType="separate"/>
      </w:r>
      <w:r>
        <w:rPr>
          <w:noProof/>
        </w:rPr>
        <w:t>14</w:t>
      </w:r>
      <w:r w:rsidR="000A3B1D">
        <w:rPr>
          <w:noProof/>
        </w:rPr>
        <w:fldChar w:fldCharType="end"/>
      </w:r>
    </w:p>
    <w:p w:rsidR="00E46A1E" w:rsidRDefault="00E46A1E">
      <w:pPr>
        <w:pStyle w:val="Spistreci3"/>
        <w:tabs>
          <w:tab w:val="right" w:pos="9056"/>
        </w:tabs>
        <w:rPr>
          <w:rFonts w:eastAsiaTheme="minorEastAsia" w:cstheme="minorBidi"/>
          <w:smallCaps w:val="0"/>
          <w:noProof/>
          <w:sz w:val="24"/>
          <w:szCs w:val="24"/>
        </w:rPr>
      </w:pPr>
      <w:r w:rsidRPr="000F3434">
        <w:rPr>
          <w:rFonts w:cs="Tahoma"/>
          <w:noProof/>
          <w:color w:val="000000"/>
        </w:rPr>
        <w:t>1.1.4.</w:t>
      </w:r>
      <w:r w:rsidRPr="000F3434">
        <w:rPr>
          <w:rFonts w:cs="Tahoma"/>
          <w:noProof/>
        </w:rPr>
        <w:t xml:space="preserve"> Demografia</w:t>
      </w:r>
      <w:r>
        <w:rPr>
          <w:noProof/>
        </w:rPr>
        <w:tab/>
      </w:r>
      <w:r w:rsidR="000A3B1D">
        <w:rPr>
          <w:noProof/>
        </w:rPr>
        <w:fldChar w:fldCharType="begin"/>
      </w:r>
      <w:r>
        <w:rPr>
          <w:noProof/>
        </w:rPr>
        <w:instrText xml:space="preserve"> PAGEREF _Toc453542879 \h </w:instrText>
      </w:r>
      <w:r w:rsidR="000A3B1D">
        <w:rPr>
          <w:noProof/>
        </w:rPr>
      </w:r>
      <w:r w:rsidR="000A3B1D">
        <w:rPr>
          <w:noProof/>
        </w:rPr>
        <w:fldChar w:fldCharType="separate"/>
      </w:r>
      <w:r>
        <w:rPr>
          <w:noProof/>
        </w:rPr>
        <w:t>15</w:t>
      </w:r>
      <w:r w:rsidR="000A3B1D">
        <w:rPr>
          <w:noProof/>
        </w:rPr>
        <w:fldChar w:fldCharType="end"/>
      </w:r>
    </w:p>
    <w:p w:rsidR="00E46A1E" w:rsidRDefault="00E46A1E">
      <w:pPr>
        <w:pStyle w:val="Spistreci3"/>
        <w:tabs>
          <w:tab w:val="right" w:pos="9056"/>
        </w:tabs>
        <w:rPr>
          <w:rFonts w:eastAsiaTheme="minorEastAsia" w:cstheme="minorBidi"/>
          <w:smallCaps w:val="0"/>
          <w:noProof/>
          <w:sz w:val="24"/>
          <w:szCs w:val="24"/>
        </w:rPr>
      </w:pPr>
      <w:r w:rsidRPr="000F3434">
        <w:rPr>
          <w:rFonts w:cs="Tahoma"/>
          <w:noProof/>
          <w:color w:val="000000"/>
        </w:rPr>
        <w:t>1.1.5.</w:t>
      </w:r>
      <w:r w:rsidRPr="000F3434">
        <w:rPr>
          <w:rFonts w:cs="Tahoma"/>
          <w:noProof/>
        </w:rPr>
        <w:t xml:space="preserve"> Nauka i szkolnictwo wyższe</w:t>
      </w:r>
      <w:r>
        <w:rPr>
          <w:noProof/>
        </w:rPr>
        <w:tab/>
      </w:r>
      <w:r w:rsidR="000A3B1D">
        <w:rPr>
          <w:noProof/>
        </w:rPr>
        <w:fldChar w:fldCharType="begin"/>
      </w:r>
      <w:r>
        <w:rPr>
          <w:noProof/>
        </w:rPr>
        <w:instrText xml:space="preserve"> PAGEREF _Toc453542880 \h </w:instrText>
      </w:r>
      <w:r w:rsidR="000A3B1D">
        <w:rPr>
          <w:noProof/>
        </w:rPr>
      </w:r>
      <w:r w:rsidR="000A3B1D">
        <w:rPr>
          <w:noProof/>
        </w:rPr>
        <w:fldChar w:fldCharType="separate"/>
      </w:r>
      <w:r>
        <w:rPr>
          <w:noProof/>
        </w:rPr>
        <w:t>16</w:t>
      </w:r>
      <w:r w:rsidR="000A3B1D">
        <w:rPr>
          <w:noProof/>
        </w:rPr>
        <w:fldChar w:fldCharType="end"/>
      </w:r>
    </w:p>
    <w:p w:rsidR="00E46A1E" w:rsidRDefault="00E46A1E">
      <w:pPr>
        <w:pStyle w:val="Spistreci3"/>
        <w:tabs>
          <w:tab w:val="right" w:pos="9056"/>
        </w:tabs>
        <w:rPr>
          <w:rFonts w:eastAsiaTheme="minorEastAsia" w:cstheme="minorBidi"/>
          <w:smallCaps w:val="0"/>
          <w:noProof/>
          <w:sz w:val="24"/>
          <w:szCs w:val="24"/>
        </w:rPr>
      </w:pPr>
      <w:r w:rsidRPr="000F3434">
        <w:rPr>
          <w:rFonts w:cs="Tahoma"/>
          <w:noProof/>
          <w:color w:val="000000"/>
        </w:rPr>
        <w:t>1.1.6.</w:t>
      </w:r>
      <w:r w:rsidRPr="000F3434">
        <w:rPr>
          <w:rFonts w:cs="Tahoma"/>
          <w:noProof/>
        </w:rPr>
        <w:t xml:space="preserve"> Gospodarka</w:t>
      </w:r>
      <w:r>
        <w:rPr>
          <w:noProof/>
        </w:rPr>
        <w:tab/>
      </w:r>
      <w:r w:rsidR="000A3B1D">
        <w:rPr>
          <w:noProof/>
        </w:rPr>
        <w:fldChar w:fldCharType="begin"/>
      </w:r>
      <w:r>
        <w:rPr>
          <w:noProof/>
        </w:rPr>
        <w:instrText xml:space="preserve"> PAGEREF _Toc453542881 \h </w:instrText>
      </w:r>
      <w:r w:rsidR="000A3B1D">
        <w:rPr>
          <w:noProof/>
        </w:rPr>
      </w:r>
      <w:r w:rsidR="000A3B1D">
        <w:rPr>
          <w:noProof/>
        </w:rPr>
        <w:fldChar w:fldCharType="separate"/>
      </w:r>
      <w:r>
        <w:rPr>
          <w:noProof/>
        </w:rPr>
        <w:t>17</w:t>
      </w:r>
      <w:r w:rsidR="000A3B1D">
        <w:rPr>
          <w:noProof/>
        </w:rPr>
        <w:fldChar w:fldCharType="end"/>
      </w:r>
    </w:p>
    <w:p w:rsidR="00E46A1E" w:rsidRDefault="00E46A1E">
      <w:pPr>
        <w:pStyle w:val="Spistreci3"/>
        <w:tabs>
          <w:tab w:val="right" w:pos="9056"/>
        </w:tabs>
        <w:rPr>
          <w:rFonts w:eastAsiaTheme="minorEastAsia" w:cstheme="minorBidi"/>
          <w:smallCaps w:val="0"/>
          <w:noProof/>
          <w:sz w:val="24"/>
          <w:szCs w:val="24"/>
        </w:rPr>
      </w:pPr>
      <w:r w:rsidRPr="000F3434">
        <w:rPr>
          <w:rFonts w:cs="Tahoma"/>
          <w:noProof/>
          <w:color w:val="000000"/>
        </w:rPr>
        <w:t>1.1.7.</w:t>
      </w:r>
      <w:r w:rsidRPr="000F3434">
        <w:rPr>
          <w:rFonts w:cs="Tahoma"/>
          <w:noProof/>
        </w:rPr>
        <w:t xml:space="preserve"> Samorząd województwa małopolskiego</w:t>
      </w:r>
      <w:r>
        <w:rPr>
          <w:noProof/>
        </w:rPr>
        <w:tab/>
      </w:r>
      <w:r w:rsidR="000A3B1D">
        <w:rPr>
          <w:noProof/>
        </w:rPr>
        <w:fldChar w:fldCharType="begin"/>
      </w:r>
      <w:r>
        <w:rPr>
          <w:noProof/>
        </w:rPr>
        <w:instrText xml:space="preserve"> PAGEREF _Toc453542882 \h </w:instrText>
      </w:r>
      <w:r w:rsidR="000A3B1D">
        <w:rPr>
          <w:noProof/>
        </w:rPr>
      </w:r>
      <w:r w:rsidR="000A3B1D">
        <w:rPr>
          <w:noProof/>
        </w:rPr>
        <w:fldChar w:fldCharType="separate"/>
      </w:r>
      <w:r>
        <w:rPr>
          <w:noProof/>
        </w:rPr>
        <w:t>20</w:t>
      </w:r>
      <w:r w:rsidR="000A3B1D">
        <w:rPr>
          <w:noProof/>
        </w:rPr>
        <w:fldChar w:fldCharType="end"/>
      </w:r>
    </w:p>
    <w:p w:rsidR="00E46A1E" w:rsidRDefault="00E46A1E">
      <w:pPr>
        <w:pStyle w:val="Spistreci2"/>
        <w:tabs>
          <w:tab w:val="left" w:pos="581"/>
          <w:tab w:val="right" w:pos="9056"/>
        </w:tabs>
        <w:rPr>
          <w:rFonts w:eastAsiaTheme="minorEastAsia" w:cstheme="minorBidi"/>
          <w:b w:val="0"/>
          <w:smallCaps w:val="0"/>
          <w:noProof/>
          <w:sz w:val="24"/>
          <w:szCs w:val="24"/>
        </w:rPr>
      </w:pPr>
      <w:r w:rsidRPr="000F3434">
        <w:rPr>
          <w:rFonts w:cs="Tahoma"/>
          <w:noProof/>
        </w:rPr>
        <w:t>1.2.</w:t>
      </w:r>
      <w:r>
        <w:rPr>
          <w:rFonts w:eastAsiaTheme="minorEastAsia" w:cstheme="minorBidi"/>
          <w:b w:val="0"/>
          <w:smallCaps w:val="0"/>
          <w:noProof/>
          <w:sz w:val="24"/>
          <w:szCs w:val="24"/>
        </w:rPr>
        <w:tab/>
      </w:r>
      <w:r w:rsidRPr="000F3434">
        <w:rPr>
          <w:rFonts w:cs="Tahoma"/>
          <w:noProof/>
        </w:rPr>
        <w:t>Powiat Nowotarski</w:t>
      </w:r>
      <w:r>
        <w:rPr>
          <w:noProof/>
        </w:rPr>
        <w:tab/>
      </w:r>
      <w:r w:rsidR="000A3B1D">
        <w:rPr>
          <w:noProof/>
        </w:rPr>
        <w:fldChar w:fldCharType="begin"/>
      </w:r>
      <w:r>
        <w:rPr>
          <w:noProof/>
        </w:rPr>
        <w:instrText xml:space="preserve"> PAGEREF _Toc453542883 \h </w:instrText>
      </w:r>
      <w:r w:rsidR="000A3B1D">
        <w:rPr>
          <w:noProof/>
        </w:rPr>
      </w:r>
      <w:r w:rsidR="000A3B1D">
        <w:rPr>
          <w:noProof/>
        </w:rPr>
        <w:fldChar w:fldCharType="separate"/>
      </w:r>
      <w:r>
        <w:rPr>
          <w:noProof/>
        </w:rPr>
        <w:t>23</w:t>
      </w:r>
      <w:r w:rsidR="000A3B1D">
        <w:rPr>
          <w:noProof/>
        </w:rPr>
        <w:fldChar w:fldCharType="end"/>
      </w:r>
    </w:p>
    <w:p w:rsidR="00E46A1E" w:rsidRDefault="00E46A1E">
      <w:pPr>
        <w:pStyle w:val="Spistreci3"/>
        <w:tabs>
          <w:tab w:val="right" w:pos="9056"/>
        </w:tabs>
        <w:rPr>
          <w:rFonts w:eastAsiaTheme="minorEastAsia" w:cstheme="minorBidi"/>
          <w:smallCaps w:val="0"/>
          <w:noProof/>
          <w:sz w:val="24"/>
          <w:szCs w:val="24"/>
        </w:rPr>
      </w:pPr>
      <w:r w:rsidRPr="000F3434">
        <w:rPr>
          <w:rFonts w:cs="Tahoma"/>
          <w:noProof/>
          <w:color w:val="000000"/>
        </w:rPr>
        <w:t>1.2.1.</w:t>
      </w:r>
      <w:r w:rsidRPr="000F3434">
        <w:rPr>
          <w:rFonts w:cs="Tahoma"/>
          <w:noProof/>
          <w:shd w:val="clear" w:color="auto" w:fill="FFFFFF"/>
        </w:rPr>
        <w:t xml:space="preserve"> Lokalizacja</w:t>
      </w:r>
      <w:r>
        <w:rPr>
          <w:noProof/>
        </w:rPr>
        <w:tab/>
      </w:r>
      <w:r w:rsidR="000A3B1D">
        <w:rPr>
          <w:noProof/>
        </w:rPr>
        <w:fldChar w:fldCharType="begin"/>
      </w:r>
      <w:r>
        <w:rPr>
          <w:noProof/>
        </w:rPr>
        <w:instrText xml:space="preserve"> PAGEREF _Toc453542884 \h </w:instrText>
      </w:r>
      <w:r w:rsidR="000A3B1D">
        <w:rPr>
          <w:noProof/>
        </w:rPr>
      </w:r>
      <w:r w:rsidR="000A3B1D">
        <w:rPr>
          <w:noProof/>
        </w:rPr>
        <w:fldChar w:fldCharType="separate"/>
      </w:r>
      <w:r>
        <w:rPr>
          <w:noProof/>
        </w:rPr>
        <w:t>23</w:t>
      </w:r>
      <w:r w:rsidR="000A3B1D">
        <w:rPr>
          <w:noProof/>
        </w:rPr>
        <w:fldChar w:fldCharType="end"/>
      </w:r>
    </w:p>
    <w:p w:rsidR="00E46A1E" w:rsidRDefault="00E46A1E">
      <w:pPr>
        <w:pStyle w:val="Spistreci3"/>
        <w:tabs>
          <w:tab w:val="right" w:pos="9056"/>
        </w:tabs>
        <w:rPr>
          <w:rFonts w:eastAsiaTheme="minorEastAsia" w:cstheme="minorBidi"/>
          <w:smallCaps w:val="0"/>
          <w:noProof/>
          <w:sz w:val="24"/>
          <w:szCs w:val="24"/>
        </w:rPr>
      </w:pPr>
      <w:r w:rsidRPr="000F3434">
        <w:rPr>
          <w:rFonts w:cs="Tahoma"/>
          <w:noProof/>
          <w:color w:val="000000"/>
        </w:rPr>
        <w:t>1.2.2.</w:t>
      </w:r>
      <w:r w:rsidRPr="000F3434">
        <w:rPr>
          <w:rFonts w:cs="Tahoma"/>
          <w:noProof/>
        </w:rPr>
        <w:t xml:space="preserve"> Środowisko przyrodnicze</w:t>
      </w:r>
      <w:r>
        <w:rPr>
          <w:noProof/>
        </w:rPr>
        <w:tab/>
      </w:r>
      <w:r w:rsidR="000A3B1D">
        <w:rPr>
          <w:noProof/>
        </w:rPr>
        <w:fldChar w:fldCharType="begin"/>
      </w:r>
      <w:r>
        <w:rPr>
          <w:noProof/>
        </w:rPr>
        <w:instrText xml:space="preserve"> PAGEREF _Toc453542885 \h </w:instrText>
      </w:r>
      <w:r w:rsidR="000A3B1D">
        <w:rPr>
          <w:noProof/>
        </w:rPr>
      </w:r>
      <w:r w:rsidR="000A3B1D">
        <w:rPr>
          <w:noProof/>
        </w:rPr>
        <w:fldChar w:fldCharType="separate"/>
      </w:r>
      <w:r>
        <w:rPr>
          <w:noProof/>
        </w:rPr>
        <w:t>24</w:t>
      </w:r>
      <w:r w:rsidR="000A3B1D">
        <w:rPr>
          <w:noProof/>
        </w:rPr>
        <w:fldChar w:fldCharType="end"/>
      </w:r>
    </w:p>
    <w:p w:rsidR="00E46A1E" w:rsidRDefault="00E46A1E">
      <w:pPr>
        <w:pStyle w:val="Spistreci3"/>
        <w:tabs>
          <w:tab w:val="right" w:pos="9056"/>
        </w:tabs>
        <w:rPr>
          <w:rFonts w:eastAsiaTheme="minorEastAsia" w:cstheme="minorBidi"/>
          <w:smallCaps w:val="0"/>
          <w:noProof/>
          <w:sz w:val="24"/>
          <w:szCs w:val="24"/>
        </w:rPr>
      </w:pPr>
      <w:r w:rsidRPr="000F3434">
        <w:rPr>
          <w:rFonts w:cs="Tahoma"/>
          <w:noProof/>
          <w:color w:val="000000"/>
        </w:rPr>
        <w:t>1.2.3.</w:t>
      </w:r>
      <w:r w:rsidRPr="000F3434">
        <w:rPr>
          <w:rFonts w:cs="Tahoma"/>
          <w:noProof/>
          <w:lang w:val="en-US"/>
        </w:rPr>
        <w:t xml:space="preserve"> Turystyka</w:t>
      </w:r>
      <w:r>
        <w:rPr>
          <w:noProof/>
        </w:rPr>
        <w:tab/>
      </w:r>
      <w:r w:rsidR="000A3B1D">
        <w:rPr>
          <w:noProof/>
        </w:rPr>
        <w:fldChar w:fldCharType="begin"/>
      </w:r>
      <w:r>
        <w:rPr>
          <w:noProof/>
        </w:rPr>
        <w:instrText xml:space="preserve"> PAGEREF _Toc453542886 \h </w:instrText>
      </w:r>
      <w:r w:rsidR="000A3B1D">
        <w:rPr>
          <w:noProof/>
        </w:rPr>
      </w:r>
      <w:r w:rsidR="000A3B1D">
        <w:rPr>
          <w:noProof/>
        </w:rPr>
        <w:fldChar w:fldCharType="separate"/>
      </w:r>
      <w:r>
        <w:rPr>
          <w:noProof/>
        </w:rPr>
        <w:t>28</w:t>
      </w:r>
      <w:r w:rsidR="000A3B1D">
        <w:rPr>
          <w:noProof/>
        </w:rPr>
        <w:fldChar w:fldCharType="end"/>
      </w:r>
    </w:p>
    <w:p w:rsidR="00E46A1E" w:rsidRDefault="00E46A1E">
      <w:pPr>
        <w:pStyle w:val="Spistreci3"/>
        <w:tabs>
          <w:tab w:val="right" w:pos="9056"/>
        </w:tabs>
        <w:rPr>
          <w:rFonts w:eastAsiaTheme="minorEastAsia" w:cstheme="minorBidi"/>
          <w:smallCaps w:val="0"/>
          <w:noProof/>
          <w:sz w:val="24"/>
          <w:szCs w:val="24"/>
        </w:rPr>
      </w:pPr>
      <w:r w:rsidRPr="000F3434">
        <w:rPr>
          <w:rFonts w:cs="Tahoma"/>
          <w:noProof/>
          <w:color w:val="000000"/>
        </w:rPr>
        <w:t>1.2.4.</w:t>
      </w:r>
      <w:r w:rsidRPr="000F3434">
        <w:rPr>
          <w:rFonts w:cs="Tahoma"/>
          <w:noProof/>
        </w:rPr>
        <w:t xml:space="preserve"> Rolnictwo</w:t>
      </w:r>
      <w:r>
        <w:rPr>
          <w:noProof/>
        </w:rPr>
        <w:tab/>
      </w:r>
      <w:r w:rsidR="000A3B1D">
        <w:rPr>
          <w:noProof/>
        </w:rPr>
        <w:fldChar w:fldCharType="begin"/>
      </w:r>
      <w:r>
        <w:rPr>
          <w:noProof/>
        </w:rPr>
        <w:instrText xml:space="preserve"> PAGEREF _Toc453542887 \h </w:instrText>
      </w:r>
      <w:r w:rsidR="000A3B1D">
        <w:rPr>
          <w:noProof/>
        </w:rPr>
      </w:r>
      <w:r w:rsidR="000A3B1D">
        <w:rPr>
          <w:noProof/>
        </w:rPr>
        <w:fldChar w:fldCharType="separate"/>
      </w:r>
      <w:r>
        <w:rPr>
          <w:noProof/>
        </w:rPr>
        <w:t>30</w:t>
      </w:r>
      <w:r w:rsidR="000A3B1D">
        <w:rPr>
          <w:noProof/>
        </w:rPr>
        <w:fldChar w:fldCharType="end"/>
      </w:r>
    </w:p>
    <w:p w:rsidR="00E46A1E" w:rsidRDefault="00E46A1E">
      <w:pPr>
        <w:pStyle w:val="Spistreci3"/>
        <w:tabs>
          <w:tab w:val="right" w:pos="9056"/>
        </w:tabs>
        <w:rPr>
          <w:rFonts w:eastAsiaTheme="minorEastAsia" w:cstheme="minorBidi"/>
          <w:smallCaps w:val="0"/>
          <w:noProof/>
          <w:sz w:val="24"/>
          <w:szCs w:val="24"/>
        </w:rPr>
      </w:pPr>
      <w:r w:rsidRPr="000F3434">
        <w:rPr>
          <w:rFonts w:cs="Tahoma"/>
          <w:noProof/>
          <w:color w:val="000000"/>
        </w:rPr>
        <w:t>1.2.5.</w:t>
      </w:r>
      <w:r w:rsidRPr="000F3434">
        <w:rPr>
          <w:rFonts w:cs="Tahoma"/>
          <w:noProof/>
        </w:rPr>
        <w:t xml:space="preserve"> Demografia</w:t>
      </w:r>
      <w:r>
        <w:rPr>
          <w:noProof/>
        </w:rPr>
        <w:tab/>
      </w:r>
      <w:r w:rsidR="000A3B1D">
        <w:rPr>
          <w:noProof/>
        </w:rPr>
        <w:fldChar w:fldCharType="begin"/>
      </w:r>
      <w:r>
        <w:rPr>
          <w:noProof/>
        </w:rPr>
        <w:instrText xml:space="preserve"> PAGEREF _Toc453542888 \h </w:instrText>
      </w:r>
      <w:r w:rsidR="000A3B1D">
        <w:rPr>
          <w:noProof/>
        </w:rPr>
      </w:r>
      <w:r w:rsidR="000A3B1D">
        <w:rPr>
          <w:noProof/>
        </w:rPr>
        <w:fldChar w:fldCharType="separate"/>
      </w:r>
      <w:r>
        <w:rPr>
          <w:noProof/>
        </w:rPr>
        <w:t>31</w:t>
      </w:r>
      <w:r w:rsidR="000A3B1D">
        <w:rPr>
          <w:noProof/>
        </w:rPr>
        <w:fldChar w:fldCharType="end"/>
      </w:r>
    </w:p>
    <w:p w:rsidR="00E46A1E" w:rsidRDefault="00E46A1E">
      <w:pPr>
        <w:pStyle w:val="Spistreci3"/>
        <w:tabs>
          <w:tab w:val="right" w:pos="9056"/>
        </w:tabs>
        <w:rPr>
          <w:rFonts w:eastAsiaTheme="minorEastAsia" w:cstheme="minorBidi"/>
          <w:smallCaps w:val="0"/>
          <w:noProof/>
          <w:sz w:val="24"/>
          <w:szCs w:val="24"/>
        </w:rPr>
      </w:pPr>
      <w:r w:rsidRPr="000F3434">
        <w:rPr>
          <w:rFonts w:cs="Tahoma"/>
          <w:noProof/>
          <w:color w:val="000000"/>
        </w:rPr>
        <w:t>1.2.6.</w:t>
      </w:r>
      <w:r w:rsidRPr="000F3434">
        <w:rPr>
          <w:rFonts w:cs="Tahoma"/>
          <w:noProof/>
        </w:rPr>
        <w:t xml:space="preserve"> Edukacja i nauka</w:t>
      </w:r>
      <w:r>
        <w:rPr>
          <w:noProof/>
        </w:rPr>
        <w:tab/>
      </w:r>
      <w:r w:rsidR="000A3B1D">
        <w:rPr>
          <w:noProof/>
        </w:rPr>
        <w:fldChar w:fldCharType="begin"/>
      </w:r>
      <w:r>
        <w:rPr>
          <w:noProof/>
        </w:rPr>
        <w:instrText xml:space="preserve"> PAGEREF _Toc453542889 \h </w:instrText>
      </w:r>
      <w:r w:rsidR="000A3B1D">
        <w:rPr>
          <w:noProof/>
        </w:rPr>
      </w:r>
      <w:r w:rsidR="000A3B1D">
        <w:rPr>
          <w:noProof/>
        </w:rPr>
        <w:fldChar w:fldCharType="separate"/>
      </w:r>
      <w:r>
        <w:rPr>
          <w:noProof/>
        </w:rPr>
        <w:t>32</w:t>
      </w:r>
      <w:r w:rsidR="000A3B1D">
        <w:rPr>
          <w:noProof/>
        </w:rPr>
        <w:fldChar w:fldCharType="end"/>
      </w:r>
    </w:p>
    <w:p w:rsidR="00E46A1E" w:rsidRDefault="00E46A1E">
      <w:pPr>
        <w:pStyle w:val="Spistreci3"/>
        <w:tabs>
          <w:tab w:val="right" w:pos="9056"/>
        </w:tabs>
        <w:rPr>
          <w:rFonts w:eastAsiaTheme="minorEastAsia" w:cstheme="minorBidi"/>
          <w:smallCaps w:val="0"/>
          <w:noProof/>
          <w:sz w:val="24"/>
          <w:szCs w:val="24"/>
        </w:rPr>
      </w:pPr>
      <w:r w:rsidRPr="000F3434">
        <w:rPr>
          <w:rFonts w:cs="Tahoma"/>
          <w:noProof/>
          <w:color w:val="000000"/>
        </w:rPr>
        <w:t>1.2.7.</w:t>
      </w:r>
      <w:r w:rsidRPr="000F3434">
        <w:rPr>
          <w:rFonts w:cs="Tahoma"/>
          <w:noProof/>
        </w:rPr>
        <w:t xml:space="preserve"> Gospodarka</w:t>
      </w:r>
      <w:r>
        <w:rPr>
          <w:noProof/>
        </w:rPr>
        <w:tab/>
      </w:r>
      <w:r w:rsidR="000A3B1D">
        <w:rPr>
          <w:noProof/>
        </w:rPr>
        <w:fldChar w:fldCharType="begin"/>
      </w:r>
      <w:r>
        <w:rPr>
          <w:noProof/>
        </w:rPr>
        <w:instrText xml:space="preserve"> PAGEREF _Toc453542890 \h </w:instrText>
      </w:r>
      <w:r w:rsidR="000A3B1D">
        <w:rPr>
          <w:noProof/>
        </w:rPr>
      </w:r>
      <w:r w:rsidR="000A3B1D">
        <w:rPr>
          <w:noProof/>
        </w:rPr>
        <w:fldChar w:fldCharType="separate"/>
      </w:r>
      <w:r>
        <w:rPr>
          <w:noProof/>
        </w:rPr>
        <w:t>33</w:t>
      </w:r>
      <w:r w:rsidR="000A3B1D">
        <w:rPr>
          <w:noProof/>
        </w:rPr>
        <w:fldChar w:fldCharType="end"/>
      </w:r>
    </w:p>
    <w:p w:rsidR="00E46A1E" w:rsidRDefault="00E46A1E">
      <w:pPr>
        <w:pStyle w:val="Spistreci3"/>
        <w:tabs>
          <w:tab w:val="right" w:pos="9056"/>
        </w:tabs>
        <w:rPr>
          <w:rFonts w:eastAsiaTheme="minorEastAsia" w:cstheme="minorBidi"/>
          <w:smallCaps w:val="0"/>
          <w:noProof/>
          <w:sz w:val="24"/>
          <w:szCs w:val="24"/>
        </w:rPr>
      </w:pPr>
      <w:r w:rsidRPr="000F3434">
        <w:rPr>
          <w:rFonts w:cs="Tahoma"/>
          <w:noProof/>
          <w:color w:val="000000"/>
        </w:rPr>
        <w:t>1.2.8.</w:t>
      </w:r>
      <w:r w:rsidRPr="000F3434">
        <w:rPr>
          <w:rFonts w:cs="Tahoma"/>
          <w:noProof/>
        </w:rPr>
        <w:t xml:space="preserve"> Samorząd powiatowy</w:t>
      </w:r>
      <w:r>
        <w:rPr>
          <w:noProof/>
        </w:rPr>
        <w:tab/>
      </w:r>
      <w:r w:rsidR="000A3B1D">
        <w:rPr>
          <w:noProof/>
        </w:rPr>
        <w:fldChar w:fldCharType="begin"/>
      </w:r>
      <w:r>
        <w:rPr>
          <w:noProof/>
        </w:rPr>
        <w:instrText xml:space="preserve"> PAGEREF _Toc453542891 \h </w:instrText>
      </w:r>
      <w:r w:rsidR="000A3B1D">
        <w:rPr>
          <w:noProof/>
        </w:rPr>
      </w:r>
      <w:r w:rsidR="000A3B1D">
        <w:rPr>
          <w:noProof/>
        </w:rPr>
        <w:fldChar w:fldCharType="separate"/>
      </w:r>
      <w:r>
        <w:rPr>
          <w:noProof/>
        </w:rPr>
        <w:t>34</w:t>
      </w:r>
      <w:r w:rsidR="000A3B1D">
        <w:rPr>
          <w:noProof/>
        </w:rPr>
        <w:fldChar w:fldCharType="end"/>
      </w:r>
    </w:p>
    <w:p w:rsidR="00E46A1E" w:rsidRDefault="00E46A1E">
      <w:pPr>
        <w:pStyle w:val="Spistreci2"/>
        <w:tabs>
          <w:tab w:val="left" w:pos="581"/>
          <w:tab w:val="right" w:pos="9056"/>
        </w:tabs>
        <w:rPr>
          <w:rFonts w:eastAsiaTheme="minorEastAsia" w:cstheme="minorBidi"/>
          <w:b w:val="0"/>
          <w:smallCaps w:val="0"/>
          <w:noProof/>
          <w:sz w:val="24"/>
          <w:szCs w:val="24"/>
        </w:rPr>
      </w:pPr>
      <w:r w:rsidRPr="000F3434">
        <w:rPr>
          <w:rFonts w:cs="Tahoma"/>
          <w:noProof/>
        </w:rPr>
        <w:t>1.3.</w:t>
      </w:r>
      <w:r>
        <w:rPr>
          <w:rFonts w:eastAsiaTheme="minorEastAsia" w:cstheme="minorBidi"/>
          <w:b w:val="0"/>
          <w:smallCaps w:val="0"/>
          <w:noProof/>
          <w:sz w:val="24"/>
          <w:szCs w:val="24"/>
        </w:rPr>
        <w:tab/>
      </w:r>
      <w:r w:rsidRPr="000F3434">
        <w:rPr>
          <w:rFonts w:cs="Tahoma"/>
          <w:noProof/>
        </w:rPr>
        <w:t>Gmina Ochotnica Dolna</w:t>
      </w:r>
      <w:r>
        <w:rPr>
          <w:noProof/>
        </w:rPr>
        <w:tab/>
      </w:r>
      <w:r w:rsidR="000A3B1D">
        <w:rPr>
          <w:noProof/>
        </w:rPr>
        <w:fldChar w:fldCharType="begin"/>
      </w:r>
      <w:r>
        <w:rPr>
          <w:noProof/>
        </w:rPr>
        <w:instrText xml:space="preserve"> PAGEREF _Toc453542892 \h </w:instrText>
      </w:r>
      <w:r w:rsidR="000A3B1D">
        <w:rPr>
          <w:noProof/>
        </w:rPr>
      </w:r>
      <w:r w:rsidR="000A3B1D">
        <w:rPr>
          <w:noProof/>
        </w:rPr>
        <w:fldChar w:fldCharType="separate"/>
      </w:r>
      <w:r>
        <w:rPr>
          <w:noProof/>
        </w:rPr>
        <w:t>35</w:t>
      </w:r>
      <w:r w:rsidR="000A3B1D">
        <w:rPr>
          <w:noProof/>
        </w:rPr>
        <w:fldChar w:fldCharType="end"/>
      </w:r>
    </w:p>
    <w:p w:rsidR="00E46A1E" w:rsidRDefault="00E46A1E">
      <w:pPr>
        <w:pStyle w:val="Spistreci3"/>
        <w:tabs>
          <w:tab w:val="right" w:pos="9056"/>
        </w:tabs>
        <w:rPr>
          <w:rFonts w:eastAsiaTheme="minorEastAsia" w:cstheme="minorBidi"/>
          <w:smallCaps w:val="0"/>
          <w:noProof/>
          <w:sz w:val="24"/>
          <w:szCs w:val="24"/>
        </w:rPr>
      </w:pPr>
      <w:r w:rsidRPr="000F3434">
        <w:rPr>
          <w:rFonts w:cs="Tahoma"/>
          <w:noProof/>
          <w:color w:val="000000"/>
        </w:rPr>
        <w:t>1.3.1.</w:t>
      </w:r>
      <w:r w:rsidRPr="000F3434">
        <w:rPr>
          <w:rFonts w:cs="Tahoma"/>
          <w:noProof/>
        </w:rPr>
        <w:t xml:space="preserve"> Informacje ogólne</w:t>
      </w:r>
      <w:r>
        <w:rPr>
          <w:noProof/>
        </w:rPr>
        <w:tab/>
      </w:r>
      <w:r w:rsidR="000A3B1D">
        <w:rPr>
          <w:noProof/>
        </w:rPr>
        <w:fldChar w:fldCharType="begin"/>
      </w:r>
      <w:r>
        <w:rPr>
          <w:noProof/>
        </w:rPr>
        <w:instrText xml:space="preserve"> PAGEREF _Toc453542893 \h </w:instrText>
      </w:r>
      <w:r w:rsidR="000A3B1D">
        <w:rPr>
          <w:noProof/>
        </w:rPr>
      </w:r>
      <w:r w:rsidR="000A3B1D">
        <w:rPr>
          <w:noProof/>
        </w:rPr>
        <w:fldChar w:fldCharType="separate"/>
      </w:r>
      <w:r>
        <w:rPr>
          <w:noProof/>
        </w:rPr>
        <w:t>37</w:t>
      </w:r>
      <w:r w:rsidR="000A3B1D">
        <w:rPr>
          <w:noProof/>
        </w:rPr>
        <w:fldChar w:fldCharType="end"/>
      </w:r>
    </w:p>
    <w:p w:rsidR="00E46A1E" w:rsidRDefault="00E46A1E">
      <w:pPr>
        <w:pStyle w:val="Spistreci3"/>
        <w:tabs>
          <w:tab w:val="right" w:pos="9056"/>
        </w:tabs>
        <w:rPr>
          <w:rFonts w:eastAsiaTheme="minorEastAsia" w:cstheme="minorBidi"/>
          <w:smallCaps w:val="0"/>
          <w:noProof/>
          <w:sz w:val="24"/>
          <w:szCs w:val="24"/>
        </w:rPr>
      </w:pPr>
      <w:r w:rsidRPr="000F3434">
        <w:rPr>
          <w:rFonts w:cs="Tahoma"/>
          <w:noProof/>
          <w:color w:val="000000"/>
        </w:rPr>
        <w:t>1.3.2.</w:t>
      </w:r>
      <w:r w:rsidRPr="000F3434">
        <w:rPr>
          <w:rFonts w:cs="Tahoma"/>
          <w:noProof/>
        </w:rPr>
        <w:t xml:space="preserve"> Środowisko przyrodnicze gminy</w:t>
      </w:r>
      <w:r>
        <w:rPr>
          <w:noProof/>
        </w:rPr>
        <w:tab/>
      </w:r>
      <w:r w:rsidR="000A3B1D">
        <w:rPr>
          <w:noProof/>
        </w:rPr>
        <w:fldChar w:fldCharType="begin"/>
      </w:r>
      <w:r>
        <w:rPr>
          <w:noProof/>
        </w:rPr>
        <w:instrText xml:space="preserve"> PAGEREF _Toc453542894 \h </w:instrText>
      </w:r>
      <w:r w:rsidR="000A3B1D">
        <w:rPr>
          <w:noProof/>
        </w:rPr>
      </w:r>
      <w:r w:rsidR="000A3B1D">
        <w:rPr>
          <w:noProof/>
        </w:rPr>
        <w:fldChar w:fldCharType="separate"/>
      </w:r>
      <w:r>
        <w:rPr>
          <w:noProof/>
        </w:rPr>
        <w:t>42</w:t>
      </w:r>
      <w:r w:rsidR="000A3B1D">
        <w:rPr>
          <w:noProof/>
        </w:rPr>
        <w:fldChar w:fldCharType="end"/>
      </w:r>
    </w:p>
    <w:p w:rsidR="00E46A1E" w:rsidRDefault="00E46A1E">
      <w:pPr>
        <w:pStyle w:val="Spistreci3"/>
        <w:tabs>
          <w:tab w:val="right" w:pos="9056"/>
        </w:tabs>
        <w:rPr>
          <w:rFonts w:eastAsiaTheme="minorEastAsia" w:cstheme="minorBidi"/>
          <w:smallCaps w:val="0"/>
          <w:noProof/>
          <w:sz w:val="24"/>
          <w:szCs w:val="24"/>
        </w:rPr>
      </w:pPr>
      <w:r w:rsidRPr="000F3434">
        <w:rPr>
          <w:rFonts w:cs="Tahoma"/>
          <w:noProof/>
          <w:color w:val="000000"/>
        </w:rPr>
        <w:t>1.3.3.</w:t>
      </w:r>
      <w:r w:rsidRPr="000F3434">
        <w:rPr>
          <w:rFonts w:cs="Tahoma"/>
          <w:noProof/>
        </w:rPr>
        <w:t xml:space="preserve"> Środowisko kulturowe</w:t>
      </w:r>
      <w:r>
        <w:rPr>
          <w:noProof/>
        </w:rPr>
        <w:tab/>
      </w:r>
      <w:r w:rsidR="000A3B1D">
        <w:rPr>
          <w:noProof/>
        </w:rPr>
        <w:fldChar w:fldCharType="begin"/>
      </w:r>
      <w:r>
        <w:rPr>
          <w:noProof/>
        </w:rPr>
        <w:instrText xml:space="preserve"> PAGEREF _Toc453542895 \h </w:instrText>
      </w:r>
      <w:r w:rsidR="000A3B1D">
        <w:rPr>
          <w:noProof/>
        </w:rPr>
      </w:r>
      <w:r w:rsidR="000A3B1D">
        <w:rPr>
          <w:noProof/>
        </w:rPr>
        <w:fldChar w:fldCharType="separate"/>
      </w:r>
      <w:r>
        <w:rPr>
          <w:noProof/>
        </w:rPr>
        <w:t>45</w:t>
      </w:r>
      <w:r w:rsidR="000A3B1D">
        <w:rPr>
          <w:noProof/>
        </w:rPr>
        <w:fldChar w:fldCharType="end"/>
      </w:r>
    </w:p>
    <w:p w:rsidR="00E46A1E" w:rsidRDefault="00E46A1E">
      <w:pPr>
        <w:pStyle w:val="Spistreci3"/>
        <w:tabs>
          <w:tab w:val="right" w:pos="9056"/>
        </w:tabs>
        <w:rPr>
          <w:rFonts w:eastAsiaTheme="minorEastAsia" w:cstheme="minorBidi"/>
          <w:smallCaps w:val="0"/>
          <w:noProof/>
          <w:sz w:val="24"/>
          <w:szCs w:val="24"/>
        </w:rPr>
      </w:pPr>
      <w:r w:rsidRPr="000F3434">
        <w:rPr>
          <w:rFonts w:cs="Tahoma"/>
          <w:noProof/>
          <w:color w:val="000000"/>
        </w:rPr>
        <w:t>1.3.4.</w:t>
      </w:r>
      <w:r w:rsidRPr="000F3434">
        <w:rPr>
          <w:rFonts w:cs="Tahoma"/>
          <w:noProof/>
        </w:rPr>
        <w:t xml:space="preserve"> Zagrożenia i ochrona przeciwpowodziowa</w:t>
      </w:r>
      <w:r>
        <w:rPr>
          <w:noProof/>
        </w:rPr>
        <w:tab/>
      </w:r>
      <w:r w:rsidR="000A3B1D">
        <w:rPr>
          <w:noProof/>
        </w:rPr>
        <w:fldChar w:fldCharType="begin"/>
      </w:r>
      <w:r>
        <w:rPr>
          <w:noProof/>
        </w:rPr>
        <w:instrText xml:space="preserve"> PAGEREF _Toc453542896 \h </w:instrText>
      </w:r>
      <w:r w:rsidR="000A3B1D">
        <w:rPr>
          <w:noProof/>
        </w:rPr>
      </w:r>
      <w:r w:rsidR="000A3B1D">
        <w:rPr>
          <w:noProof/>
        </w:rPr>
        <w:fldChar w:fldCharType="separate"/>
      </w:r>
      <w:r>
        <w:rPr>
          <w:noProof/>
        </w:rPr>
        <w:t>49</w:t>
      </w:r>
      <w:r w:rsidR="000A3B1D">
        <w:rPr>
          <w:noProof/>
        </w:rPr>
        <w:fldChar w:fldCharType="end"/>
      </w:r>
    </w:p>
    <w:p w:rsidR="00E46A1E" w:rsidRDefault="00E46A1E">
      <w:pPr>
        <w:pStyle w:val="Spistreci3"/>
        <w:tabs>
          <w:tab w:val="right" w:pos="9056"/>
        </w:tabs>
        <w:rPr>
          <w:rFonts w:eastAsiaTheme="minorEastAsia" w:cstheme="minorBidi"/>
          <w:smallCaps w:val="0"/>
          <w:noProof/>
          <w:sz w:val="24"/>
          <w:szCs w:val="24"/>
        </w:rPr>
      </w:pPr>
      <w:r w:rsidRPr="000F3434">
        <w:rPr>
          <w:rFonts w:cs="Tahoma"/>
          <w:noProof/>
          <w:color w:val="000000"/>
        </w:rPr>
        <w:t>1.3.5.</w:t>
      </w:r>
      <w:r w:rsidRPr="000F3434">
        <w:rPr>
          <w:rFonts w:cs="Tahoma"/>
          <w:noProof/>
        </w:rPr>
        <w:t xml:space="preserve"> Sfera społeczna</w:t>
      </w:r>
      <w:r>
        <w:rPr>
          <w:noProof/>
        </w:rPr>
        <w:tab/>
      </w:r>
      <w:r w:rsidR="000A3B1D">
        <w:rPr>
          <w:noProof/>
        </w:rPr>
        <w:fldChar w:fldCharType="begin"/>
      </w:r>
      <w:r>
        <w:rPr>
          <w:noProof/>
        </w:rPr>
        <w:instrText xml:space="preserve"> PAGEREF _Toc453542897 \h </w:instrText>
      </w:r>
      <w:r w:rsidR="000A3B1D">
        <w:rPr>
          <w:noProof/>
        </w:rPr>
      </w:r>
      <w:r w:rsidR="000A3B1D">
        <w:rPr>
          <w:noProof/>
        </w:rPr>
        <w:fldChar w:fldCharType="separate"/>
      </w:r>
      <w:r>
        <w:rPr>
          <w:noProof/>
        </w:rPr>
        <w:t>52</w:t>
      </w:r>
      <w:r w:rsidR="000A3B1D">
        <w:rPr>
          <w:noProof/>
        </w:rPr>
        <w:fldChar w:fldCharType="end"/>
      </w:r>
    </w:p>
    <w:p w:rsidR="00E46A1E" w:rsidRDefault="00E46A1E">
      <w:pPr>
        <w:pStyle w:val="Spistreci3"/>
        <w:tabs>
          <w:tab w:val="right" w:pos="9056"/>
        </w:tabs>
        <w:rPr>
          <w:rFonts w:eastAsiaTheme="minorEastAsia" w:cstheme="minorBidi"/>
          <w:smallCaps w:val="0"/>
          <w:noProof/>
          <w:sz w:val="24"/>
          <w:szCs w:val="24"/>
        </w:rPr>
      </w:pPr>
      <w:r w:rsidRPr="000F3434">
        <w:rPr>
          <w:rFonts w:cs="Tahoma"/>
          <w:noProof/>
          <w:color w:val="000000"/>
        </w:rPr>
        <w:t>1.3.6.</w:t>
      </w:r>
      <w:r w:rsidRPr="000F3434">
        <w:rPr>
          <w:rFonts w:cs="Tahoma"/>
          <w:noProof/>
        </w:rPr>
        <w:t xml:space="preserve"> Infrastruktura techniczna</w:t>
      </w:r>
      <w:r>
        <w:rPr>
          <w:noProof/>
        </w:rPr>
        <w:tab/>
      </w:r>
      <w:r w:rsidR="000A3B1D">
        <w:rPr>
          <w:noProof/>
        </w:rPr>
        <w:fldChar w:fldCharType="begin"/>
      </w:r>
      <w:r>
        <w:rPr>
          <w:noProof/>
        </w:rPr>
        <w:instrText xml:space="preserve"> PAGEREF _Toc453542898 \h </w:instrText>
      </w:r>
      <w:r w:rsidR="000A3B1D">
        <w:rPr>
          <w:noProof/>
        </w:rPr>
      </w:r>
      <w:r w:rsidR="000A3B1D">
        <w:rPr>
          <w:noProof/>
        </w:rPr>
        <w:fldChar w:fldCharType="separate"/>
      </w:r>
      <w:r>
        <w:rPr>
          <w:noProof/>
        </w:rPr>
        <w:t>83</w:t>
      </w:r>
      <w:r w:rsidR="000A3B1D">
        <w:rPr>
          <w:noProof/>
        </w:rPr>
        <w:fldChar w:fldCharType="end"/>
      </w:r>
    </w:p>
    <w:p w:rsidR="00E46A1E" w:rsidRDefault="00E46A1E">
      <w:pPr>
        <w:pStyle w:val="Spistreci3"/>
        <w:tabs>
          <w:tab w:val="right" w:pos="9056"/>
        </w:tabs>
        <w:rPr>
          <w:rFonts w:eastAsiaTheme="minorEastAsia" w:cstheme="minorBidi"/>
          <w:smallCaps w:val="0"/>
          <w:noProof/>
          <w:sz w:val="24"/>
          <w:szCs w:val="24"/>
        </w:rPr>
      </w:pPr>
      <w:r w:rsidRPr="000F3434">
        <w:rPr>
          <w:rFonts w:cs="Tahoma"/>
          <w:noProof/>
          <w:color w:val="000000"/>
        </w:rPr>
        <w:t>1.3.7.</w:t>
      </w:r>
      <w:r w:rsidRPr="000F3434">
        <w:rPr>
          <w:rFonts w:cs="Tahoma"/>
          <w:noProof/>
        </w:rPr>
        <w:t xml:space="preserve"> Gospodarka lokalna</w:t>
      </w:r>
      <w:r>
        <w:rPr>
          <w:noProof/>
        </w:rPr>
        <w:tab/>
      </w:r>
      <w:r w:rsidR="000A3B1D">
        <w:rPr>
          <w:noProof/>
        </w:rPr>
        <w:fldChar w:fldCharType="begin"/>
      </w:r>
      <w:r>
        <w:rPr>
          <w:noProof/>
        </w:rPr>
        <w:instrText xml:space="preserve"> PAGEREF _Toc453542899 \h </w:instrText>
      </w:r>
      <w:r w:rsidR="000A3B1D">
        <w:rPr>
          <w:noProof/>
        </w:rPr>
      </w:r>
      <w:r w:rsidR="000A3B1D">
        <w:rPr>
          <w:noProof/>
        </w:rPr>
        <w:fldChar w:fldCharType="separate"/>
      </w:r>
      <w:r>
        <w:rPr>
          <w:noProof/>
        </w:rPr>
        <w:t>88</w:t>
      </w:r>
      <w:r w:rsidR="000A3B1D">
        <w:rPr>
          <w:noProof/>
        </w:rPr>
        <w:fldChar w:fldCharType="end"/>
      </w:r>
    </w:p>
    <w:p w:rsidR="00E46A1E" w:rsidRDefault="00E46A1E">
      <w:pPr>
        <w:pStyle w:val="Spistreci3"/>
        <w:tabs>
          <w:tab w:val="right" w:pos="9056"/>
        </w:tabs>
        <w:rPr>
          <w:rFonts w:eastAsiaTheme="minorEastAsia" w:cstheme="minorBidi"/>
          <w:smallCaps w:val="0"/>
          <w:noProof/>
          <w:sz w:val="24"/>
          <w:szCs w:val="24"/>
        </w:rPr>
      </w:pPr>
      <w:r w:rsidRPr="000F3434">
        <w:rPr>
          <w:rFonts w:cs="Tahoma"/>
          <w:noProof/>
          <w:color w:val="000000"/>
        </w:rPr>
        <w:t>1.3.8.</w:t>
      </w:r>
      <w:r w:rsidRPr="000F3434">
        <w:rPr>
          <w:rFonts w:cs="Tahoma"/>
          <w:noProof/>
        </w:rPr>
        <w:t xml:space="preserve"> Turystyka</w:t>
      </w:r>
      <w:r>
        <w:rPr>
          <w:noProof/>
        </w:rPr>
        <w:tab/>
      </w:r>
      <w:r w:rsidR="000A3B1D">
        <w:rPr>
          <w:noProof/>
        </w:rPr>
        <w:fldChar w:fldCharType="begin"/>
      </w:r>
      <w:r>
        <w:rPr>
          <w:noProof/>
        </w:rPr>
        <w:instrText xml:space="preserve"> PAGEREF _Toc453542900 \h </w:instrText>
      </w:r>
      <w:r w:rsidR="000A3B1D">
        <w:rPr>
          <w:noProof/>
        </w:rPr>
      </w:r>
      <w:r w:rsidR="000A3B1D">
        <w:rPr>
          <w:noProof/>
        </w:rPr>
        <w:fldChar w:fldCharType="separate"/>
      </w:r>
      <w:r>
        <w:rPr>
          <w:noProof/>
        </w:rPr>
        <w:t>94</w:t>
      </w:r>
      <w:r w:rsidR="000A3B1D">
        <w:rPr>
          <w:noProof/>
        </w:rPr>
        <w:fldChar w:fldCharType="end"/>
      </w:r>
    </w:p>
    <w:p w:rsidR="00E46A1E" w:rsidRDefault="00E46A1E">
      <w:pPr>
        <w:pStyle w:val="Spistreci1"/>
        <w:tabs>
          <w:tab w:val="right" w:pos="9056"/>
        </w:tabs>
        <w:rPr>
          <w:rFonts w:eastAsiaTheme="minorEastAsia" w:cstheme="minorBidi"/>
          <w:b w:val="0"/>
          <w:caps w:val="0"/>
          <w:noProof/>
          <w:sz w:val="24"/>
          <w:szCs w:val="24"/>
          <w:u w:val="none"/>
        </w:rPr>
      </w:pPr>
      <w:r w:rsidRPr="000F3434">
        <w:rPr>
          <w:rFonts w:cs="Tahoma"/>
          <w:noProof/>
        </w:rPr>
        <w:t>II.ANALIZA SWOT AKTUALNEJ SYTUACJI GMINY</w:t>
      </w:r>
      <w:r>
        <w:rPr>
          <w:noProof/>
        </w:rPr>
        <w:tab/>
      </w:r>
      <w:r w:rsidR="000A3B1D">
        <w:rPr>
          <w:noProof/>
        </w:rPr>
        <w:fldChar w:fldCharType="begin"/>
      </w:r>
      <w:r>
        <w:rPr>
          <w:noProof/>
        </w:rPr>
        <w:instrText xml:space="preserve"> PAGEREF _Toc453542901 \h </w:instrText>
      </w:r>
      <w:r w:rsidR="000A3B1D">
        <w:rPr>
          <w:noProof/>
        </w:rPr>
      </w:r>
      <w:r w:rsidR="000A3B1D">
        <w:rPr>
          <w:noProof/>
        </w:rPr>
        <w:fldChar w:fldCharType="separate"/>
      </w:r>
      <w:r>
        <w:rPr>
          <w:noProof/>
        </w:rPr>
        <w:t>96</w:t>
      </w:r>
      <w:r w:rsidR="000A3B1D">
        <w:rPr>
          <w:noProof/>
        </w:rPr>
        <w:fldChar w:fldCharType="end"/>
      </w:r>
    </w:p>
    <w:p w:rsidR="00E46A1E" w:rsidRDefault="00E46A1E">
      <w:pPr>
        <w:pStyle w:val="Spistreci2"/>
        <w:tabs>
          <w:tab w:val="left" w:pos="522"/>
          <w:tab w:val="right" w:pos="9056"/>
        </w:tabs>
        <w:rPr>
          <w:rFonts w:eastAsiaTheme="minorEastAsia" w:cstheme="minorBidi"/>
          <w:b w:val="0"/>
          <w:smallCaps w:val="0"/>
          <w:noProof/>
          <w:sz w:val="24"/>
          <w:szCs w:val="24"/>
        </w:rPr>
      </w:pPr>
      <w:r w:rsidRPr="000F3434">
        <w:rPr>
          <w:rFonts w:cs="Tahoma"/>
          <w:noProof/>
        </w:rPr>
        <w:t>2.1</w:t>
      </w:r>
      <w:r>
        <w:rPr>
          <w:rFonts w:eastAsiaTheme="minorEastAsia" w:cstheme="minorBidi"/>
          <w:b w:val="0"/>
          <w:smallCaps w:val="0"/>
          <w:noProof/>
          <w:sz w:val="24"/>
          <w:szCs w:val="24"/>
        </w:rPr>
        <w:tab/>
      </w:r>
      <w:r w:rsidRPr="000F3434">
        <w:rPr>
          <w:rFonts w:cs="Tahoma"/>
          <w:noProof/>
        </w:rPr>
        <w:t>ZASADY TWORZENIA ANALIZY SWOT</w:t>
      </w:r>
      <w:r>
        <w:rPr>
          <w:noProof/>
        </w:rPr>
        <w:tab/>
      </w:r>
      <w:r w:rsidR="000A3B1D">
        <w:rPr>
          <w:noProof/>
        </w:rPr>
        <w:fldChar w:fldCharType="begin"/>
      </w:r>
      <w:r>
        <w:rPr>
          <w:noProof/>
        </w:rPr>
        <w:instrText xml:space="preserve"> PAGEREF _Toc453542902 \h </w:instrText>
      </w:r>
      <w:r w:rsidR="000A3B1D">
        <w:rPr>
          <w:noProof/>
        </w:rPr>
      </w:r>
      <w:r w:rsidR="000A3B1D">
        <w:rPr>
          <w:noProof/>
        </w:rPr>
        <w:fldChar w:fldCharType="separate"/>
      </w:r>
      <w:r>
        <w:rPr>
          <w:noProof/>
        </w:rPr>
        <w:t>96</w:t>
      </w:r>
      <w:r w:rsidR="000A3B1D">
        <w:rPr>
          <w:noProof/>
        </w:rPr>
        <w:fldChar w:fldCharType="end"/>
      </w:r>
    </w:p>
    <w:p w:rsidR="00E46A1E" w:rsidRDefault="00E46A1E">
      <w:pPr>
        <w:pStyle w:val="Spistreci2"/>
        <w:tabs>
          <w:tab w:val="left" w:pos="522"/>
          <w:tab w:val="right" w:pos="9056"/>
        </w:tabs>
        <w:rPr>
          <w:rFonts w:eastAsiaTheme="minorEastAsia" w:cstheme="minorBidi"/>
          <w:b w:val="0"/>
          <w:smallCaps w:val="0"/>
          <w:noProof/>
          <w:sz w:val="24"/>
          <w:szCs w:val="24"/>
        </w:rPr>
      </w:pPr>
      <w:r w:rsidRPr="000F3434">
        <w:rPr>
          <w:rFonts w:cs="Tahoma"/>
          <w:noProof/>
        </w:rPr>
        <w:t>2.2</w:t>
      </w:r>
      <w:r>
        <w:rPr>
          <w:rFonts w:eastAsiaTheme="minorEastAsia" w:cstheme="minorBidi"/>
          <w:b w:val="0"/>
          <w:smallCaps w:val="0"/>
          <w:noProof/>
          <w:sz w:val="24"/>
          <w:szCs w:val="24"/>
        </w:rPr>
        <w:tab/>
      </w:r>
      <w:r w:rsidRPr="000F3434">
        <w:rPr>
          <w:rFonts w:cs="Tahoma"/>
          <w:noProof/>
        </w:rPr>
        <w:t>Analiza SWOT</w:t>
      </w:r>
      <w:r>
        <w:rPr>
          <w:noProof/>
        </w:rPr>
        <w:tab/>
      </w:r>
      <w:r w:rsidR="000A3B1D">
        <w:rPr>
          <w:noProof/>
        </w:rPr>
        <w:fldChar w:fldCharType="begin"/>
      </w:r>
      <w:r>
        <w:rPr>
          <w:noProof/>
        </w:rPr>
        <w:instrText xml:space="preserve"> PAGEREF _Toc453542903 \h </w:instrText>
      </w:r>
      <w:r w:rsidR="000A3B1D">
        <w:rPr>
          <w:noProof/>
        </w:rPr>
      </w:r>
      <w:r w:rsidR="000A3B1D">
        <w:rPr>
          <w:noProof/>
        </w:rPr>
        <w:fldChar w:fldCharType="separate"/>
      </w:r>
      <w:r>
        <w:rPr>
          <w:noProof/>
        </w:rPr>
        <w:t>99</w:t>
      </w:r>
      <w:r w:rsidR="000A3B1D">
        <w:rPr>
          <w:noProof/>
        </w:rPr>
        <w:fldChar w:fldCharType="end"/>
      </w:r>
    </w:p>
    <w:p w:rsidR="00E46A1E" w:rsidRDefault="00E46A1E">
      <w:pPr>
        <w:pStyle w:val="Spistreci1"/>
        <w:tabs>
          <w:tab w:val="right" w:pos="9056"/>
        </w:tabs>
        <w:rPr>
          <w:rFonts w:eastAsiaTheme="minorEastAsia" w:cstheme="minorBidi"/>
          <w:b w:val="0"/>
          <w:caps w:val="0"/>
          <w:noProof/>
          <w:sz w:val="24"/>
          <w:szCs w:val="24"/>
          <w:u w:val="none"/>
        </w:rPr>
      </w:pPr>
      <w:r w:rsidRPr="000F3434">
        <w:rPr>
          <w:rFonts w:cs="Tahoma"/>
          <w:noProof/>
        </w:rPr>
        <w:t>III. SYNTETYCZNY RAPORT O STANIE GMINY OCHOTNICA DOLNA</w:t>
      </w:r>
      <w:r>
        <w:rPr>
          <w:noProof/>
        </w:rPr>
        <w:tab/>
      </w:r>
      <w:r w:rsidR="000A3B1D">
        <w:rPr>
          <w:noProof/>
        </w:rPr>
        <w:fldChar w:fldCharType="begin"/>
      </w:r>
      <w:r>
        <w:rPr>
          <w:noProof/>
        </w:rPr>
        <w:instrText xml:space="preserve"> PAGEREF _Toc453542904 \h </w:instrText>
      </w:r>
      <w:r w:rsidR="000A3B1D">
        <w:rPr>
          <w:noProof/>
        </w:rPr>
      </w:r>
      <w:r w:rsidR="000A3B1D">
        <w:rPr>
          <w:noProof/>
        </w:rPr>
        <w:fldChar w:fldCharType="separate"/>
      </w:r>
      <w:r>
        <w:rPr>
          <w:noProof/>
        </w:rPr>
        <w:t>107</w:t>
      </w:r>
      <w:r w:rsidR="000A3B1D">
        <w:rPr>
          <w:noProof/>
        </w:rPr>
        <w:fldChar w:fldCharType="end"/>
      </w:r>
    </w:p>
    <w:p w:rsidR="00E46A1E" w:rsidRDefault="00E46A1E">
      <w:pPr>
        <w:pStyle w:val="Spistreci1"/>
        <w:tabs>
          <w:tab w:val="right" w:pos="9056"/>
        </w:tabs>
        <w:rPr>
          <w:rFonts w:eastAsiaTheme="minorEastAsia" w:cstheme="minorBidi"/>
          <w:b w:val="0"/>
          <w:caps w:val="0"/>
          <w:noProof/>
          <w:sz w:val="24"/>
          <w:szCs w:val="24"/>
          <w:u w:val="none"/>
        </w:rPr>
      </w:pPr>
      <w:r w:rsidRPr="000F3434">
        <w:rPr>
          <w:rFonts w:cs="Tahoma"/>
          <w:noProof/>
        </w:rPr>
        <w:t>IV. KIERUNKI ROZWOJU GMINY OCHOTNICA</w:t>
      </w:r>
      <w:r>
        <w:rPr>
          <w:noProof/>
        </w:rPr>
        <w:tab/>
      </w:r>
      <w:r w:rsidR="000A3B1D">
        <w:rPr>
          <w:noProof/>
        </w:rPr>
        <w:fldChar w:fldCharType="begin"/>
      </w:r>
      <w:r>
        <w:rPr>
          <w:noProof/>
        </w:rPr>
        <w:instrText xml:space="preserve"> PAGEREF _Toc453542905 \h </w:instrText>
      </w:r>
      <w:r w:rsidR="000A3B1D">
        <w:rPr>
          <w:noProof/>
        </w:rPr>
      </w:r>
      <w:r w:rsidR="000A3B1D">
        <w:rPr>
          <w:noProof/>
        </w:rPr>
        <w:fldChar w:fldCharType="separate"/>
      </w:r>
      <w:r>
        <w:rPr>
          <w:noProof/>
        </w:rPr>
        <w:t>113</w:t>
      </w:r>
      <w:r w:rsidR="000A3B1D">
        <w:rPr>
          <w:noProof/>
        </w:rPr>
        <w:fldChar w:fldCharType="end"/>
      </w:r>
    </w:p>
    <w:p w:rsidR="00E46A1E" w:rsidRDefault="00E46A1E">
      <w:pPr>
        <w:pStyle w:val="Spistreci1"/>
        <w:tabs>
          <w:tab w:val="right" w:pos="9056"/>
        </w:tabs>
        <w:rPr>
          <w:rFonts w:eastAsiaTheme="minorEastAsia" w:cstheme="minorBidi"/>
          <w:b w:val="0"/>
          <w:caps w:val="0"/>
          <w:noProof/>
          <w:sz w:val="24"/>
          <w:szCs w:val="24"/>
          <w:u w:val="none"/>
        </w:rPr>
      </w:pPr>
      <w:r w:rsidRPr="000F3434">
        <w:rPr>
          <w:rFonts w:cs="Tahoma"/>
          <w:noProof/>
        </w:rPr>
        <w:t>V. PLAN OPERACYJNY STRATEGII GMINY OCHOTNICA DOLNA</w:t>
      </w:r>
      <w:r>
        <w:rPr>
          <w:noProof/>
        </w:rPr>
        <w:tab/>
      </w:r>
      <w:r w:rsidR="000A3B1D">
        <w:rPr>
          <w:noProof/>
        </w:rPr>
        <w:fldChar w:fldCharType="begin"/>
      </w:r>
      <w:r>
        <w:rPr>
          <w:noProof/>
        </w:rPr>
        <w:instrText xml:space="preserve"> PAGEREF _Toc453542906 \h </w:instrText>
      </w:r>
      <w:r w:rsidR="000A3B1D">
        <w:rPr>
          <w:noProof/>
        </w:rPr>
      </w:r>
      <w:r w:rsidR="000A3B1D">
        <w:rPr>
          <w:noProof/>
        </w:rPr>
        <w:fldChar w:fldCharType="separate"/>
      </w:r>
      <w:r>
        <w:rPr>
          <w:noProof/>
        </w:rPr>
        <w:t>115</w:t>
      </w:r>
      <w:r w:rsidR="000A3B1D">
        <w:rPr>
          <w:noProof/>
        </w:rPr>
        <w:fldChar w:fldCharType="end"/>
      </w:r>
    </w:p>
    <w:p w:rsidR="00E46A1E" w:rsidRDefault="00E46A1E">
      <w:pPr>
        <w:pStyle w:val="Spistreci2"/>
        <w:tabs>
          <w:tab w:val="left" w:pos="522"/>
          <w:tab w:val="right" w:pos="9056"/>
        </w:tabs>
        <w:rPr>
          <w:rFonts w:eastAsiaTheme="minorEastAsia" w:cstheme="minorBidi"/>
          <w:b w:val="0"/>
          <w:smallCaps w:val="0"/>
          <w:noProof/>
          <w:sz w:val="24"/>
          <w:szCs w:val="24"/>
        </w:rPr>
      </w:pPr>
      <w:r w:rsidRPr="000F3434">
        <w:rPr>
          <w:rFonts w:cs="Tahoma"/>
          <w:noProof/>
        </w:rPr>
        <w:t>5.1</w:t>
      </w:r>
      <w:r>
        <w:rPr>
          <w:rFonts w:eastAsiaTheme="minorEastAsia" w:cstheme="minorBidi"/>
          <w:b w:val="0"/>
          <w:smallCaps w:val="0"/>
          <w:noProof/>
          <w:sz w:val="24"/>
          <w:szCs w:val="24"/>
        </w:rPr>
        <w:tab/>
      </w:r>
      <w:r w:rsidRPr="000F3434">
        <w:rPr>
          <w:rFonts w:cs="Tahoma"/>
          <w:noProof/>
        </w:rPr>
        <w:t>Misja Gminy</w:t>
      </w:r>
      <w:r>
        <w:rPr>
          <w:noProof/>
        </w:rPr>
        <w:tab/>
      </w:r>
      <w:r w:rsidR="000A3B1D">
        <w:rPr>
          <w:noProof/>
        </w:rPr>
        <w:fldChar w:fldCharType="begin"/>
      </w:r>
      <w:r>
        <w:rPr>
          <w:noProof/>
        </w:rPr>
        <w:instrText xml:space="preserve"> PAGEREF _Toc453542907 \h </w:instrText>
      </w:r>
      <w:r w:rsidR="000A3B1D">
        <w:rPr>
          <w:noProof/>
        </w:rPr>
      </w:r>
      <w:r w:rsidR="000A3B1D">
        <w:rPr>
          <w:noProof/>
        </w:rPr>
        <w:fldChar w:fldCharType="separate"/>
      </w:r>
      <w:r>
        <w:rPr>
          <w:noProof/>
        </w:rPr>
        <w:t>118</w:t>
      </w:r>
      <w:r w:rsidR="000A3B1D">
        <w:rPr>
          <w:noProof/>
        </w:rPr>
        <w:fldChar w:fldCharType="end"/>
      </w:r>
    </w:p>
    <w:p w:rsidR="00E46A1E" w:rsidRDefault="00E46A1E">
      <w:pPr>
        <w:pStyle w:val="Spistreci2"/>
        <w:tabs>
          <w:tab w:val="left" w:pos="522"/>
          <w:tab w:val="right" w:pos="9056"/>
        </w:tabs>
        <w:rPr>
          <w:rFonts w:eastAsiaTheme="minorEastAsia" w:cstheme="minorBidi"/>
          <w:b w:val="0"/>
          <w:smallCaps w:val="0"/>
          <w:noProof/>
          <w:sz w:val="24"/>
          <w:szCs w:val="24"/>
        </w:rPr>
      </w:pPr>
      <w:r w:rsidRPr="000F3434">
        <w:rPr>
          <w:rFonts w:cs="Tahoma"/>
          <w:noProof/>
        </w:rPr>
        <w:t>5.2</w:t>
      </w:r>
      <w:r>
        <w:rPr>
          <w:rFonts w:eastAsiaTheme="minorEastAsia" w:cstheme="minorBidi"/>
          <w:b w:val="0"/>
          <w:smallCaps w:val="0"/>
          <w:noProof/>
          <w:sz w:val="24"/>
          <w:szCs w:val="24"/>
        </w:rPr>
        <w:tab/>
      </w:r>
      <w:r w:rsidRPr="000F3434">
        <w:rPr>
          <w:rFonts w:cs="Tahoma"/>
          <w:noProof/>
        </w:rPr>
        <w:t>Obszary priorytetowe</w:t>
      </w:r>
      <w:r>
        <w:rPr>
          <w:noProof/>
        </w:rPr>
        <w:tab/>
      </w:r>
      <w:r w:rsidR="000A3B1D">
        <w:rPr>
          <w:noProof/>
        </w:rPr>
        <w:fldChar w:fldCharType="begin"/>
      </w:r>
      <w:r>
        <w:rPr>
          <w:noProof/>
        </w:rPr>
        <w:instrText xml:space="preserve"> PAGEREF _Toc453542908 \h </w:instrText>
      </w:r>
      <w:r w:rsidR="000A3B1D">
        <w:rPr>
          <w:noProof/>
        </w:rPr>
      </w:r>
      <w:r w:rsidR="000A3B1D">
        <w:rPr>
          <w:noProof/>
        </w:rPr>
        <w:fldChar w:fldCharType="separate"/>
      </w:r>
      <w:r>
        <w:rPr>
          <w:noProof/>
        </w:rPr>
        <w:t>119</w:t>
      </w:r>
      <w:r w:rsidR="000A3B1D">
        <w:rPr>
          <w:noProof/>
        </w:rPr>
        <w:fldChar w:fldCharType="end"/>
      </w:r>
    </w:p>
    <w:p w:rsidR="00E46A1E" w:rsidRDefault="00E46A1E">
      <w:pPr>
        <w:pStyle w:val="Spistreci3"/>
        <w:tabs>
          <w:tab w:val="left" w:pos="686"/>
          <w:tab w:val="right" w:pos="9056"/>
        </w:tabs>
        <w:rPr>
          <w:rFonts w:eastAsiaTheme="minorEastAsia" w:cstheme="minorBidi"/>
          <w:smallCaps w:val="0"/>
          <w:noProof/>
          <w:sz w:val="24"/>
          <w:szCs w:val="24"/>
        </w:rPr>
      </w:pPr>
      <w:r w:rsidRPr="000F3434">
        <w:rPr>
          <w:rFonts w:cs="Tahoma"/>
          <w:noProof/>
        </w:rPr>
        <w:t>5.2.1</w:t>
      </w:r>
      <w:r>
        <w:rPr>
          <w:rFonts w:eastAsiaTheme="minorEastAsia" w:cstheme="minorBidi"/>
          <w:smallCaps w:val="0"/>
          <w:noProof/>
          <w:sz w:val="24"/>
          <w:szCs w:val="24"/>
        </w:rPr>
        <w:tab/>
      </w:r>
      <w:r w:rsidRPr="000F3434">
        <w:rPr>
          <w:rFonts w:cs="Tahoma"/>
          <w:noProof/>
        </w:rPr>
        <w:t>Obszar  priorytetowy Gospodarka</w:t>
      </w:r>
      <w:r>
        <w:rPr>
          <w:noProof/>
        </w:rPr>
        <w:tab/>
      </w:r>
      <w:r w:rsidR="000A3B1D">
        <w:rPr>
          <w:noProof/>
        </w:rPr>
        <w:fldChar w:fldCharType="begin"/>
      </w:r>
      <w:r>
        <w:rPr>
          <w:noProof/>
        </w:rPr>
        <w:instrText xml:space="preserve"> PAGEREF _Toc453542909 \h </w:instrText>
      </w:r>
      <w:r w:rsidR="000A3B1D">
        <w:rPr>
          <w:noProof/>
        </w:rPr>
      </w:r>
      <w:r w:rsidR="000A3B1D">
        <w:rPr>
          <w:noProof/>
        </w:rPr>
        <w:fldChar w:fldCharType="separate"/>
      </w:r>
      <w:r>
        <w:rPr>
          <w:noProof/>
        </w:rPr>
        <w:t>119</w:t>
      </w:r>
      <w:r w:rsidR="000A3B1D">
        <w:rPr>
          <w:noProof/>
        </w:rPr>
        <w:fldChar w:fldCharType="end"/>
      </w:r>
    </w:p>
    <w:p w:rsidR="00E46A1E" w:rsidRDefault="00E46A1E">
      <w:pPr>
        <w:pStyle w:val="Spistreci3"/>
        <w:tabs>
          <w:tab w:val="left" w:pos="686"/>
          <w:tab w:val="right" w:pos="9056"/>
        </w:tabs>
        <w:rPr>
          <w:rFonts w:eastAsiaTheme="minorEastAsia" w:cstheme="minorBidi"/>
          <w:smallCaps w:val="0"/>
          <w:noProof/>
          <w:sz w:val="24"/>
          <w:szCs w:val="24"/>
        </w:rPr>
      </w:pPr>
      <w:r w:rsidRPr="000F3434">
        <w:rPr>
          <w:rFonts w:cs="Tahoma"/>
          <w:noProof/>
        </w:rPr>
        <w:t>5.2.2</w:t>
      </w:r>
      <w:r>
        <w:rPr>
          <w:rFonts w:eastAsiaTheme="minorEastAsia" w:cstheme="minorBidi"/>
          <w:smallCaps w:val="0"/>
          <w:noProof/>
          <w:sz w:val="24"/>
          <w:szCs w:val="24"/>
        </w:rPr>
        <w:tab/>
      </w:r>
      <w:r w:rsidRPr="000F3434">
        <w:rPr>
          <w:rFonts w:cs="Tahoma"/>
          <w:noProof/>
        </w:rPr>
        <w:t>Obszar  priorytetowy Rozwój Społeczny</w:t>
      </w:r>
      <w:r>
        <w:rPr>
          <w:noProof/>
        </w:rPr>
        <w:tab/>
      </w:r>
      <w:r w:rsidR="000A3B1D">
        <w:rPr>
          <w:noProof/>
        </w:rPr>
        <w:fldChar w:fldCharType="begin"/>
      </w:r>
      <w:r>
        <w:rPr>
          <w:noProof/>
        </w:rPr>
        <w:instrText xml:space="preserve"> PAGEREF _Toc453542910 \h </w:instrText>
      </w:r>
      <w:r w:rsidR="000A3B1D">
        <w:rPr>
          <w:noProof/>
        </w:rPr>
      </w:r>
      <w:r w:rsidR="000A3B1D">
        <w:rPr>
          <w:noProof/>
        </w:rPr>
        <w:fldChar w:fldCharType="separate"/>
      </w:r>
      <w:r>
        <w:rPr>
          <w:noProof/>
        </w:rPr>
        <w:t>128</w:t>
      </w:r>
      <w:r w:rsidR="000A3B1D">
        <w:rPr>
          <w:noProof/>
        </w:rPr>
        <w:fldChar w:fldCharType="end"/>
      </w:r>
    </w:p>
    <w:p w:rsidR="00E46A1E" w:rsidRDefault="00E46A1E">
      <w:pPr>
        <w:pStyle w:val="Spistreci3"/>
        <w:tabs>
          <w:tab w:val="left" w:pos="686"/>
          <w:tab w:val="right" w:pos="9056"/>
        </w:tabs>
        <w:rPr>
          <w:rFonts w:eastAsiaTheme="minorEastAsia" w:cstheme="minorBidi"/>
          <w:smallCaps w:val="0"/>
          <w:noProof/>
          <w:sz w:val="24"/>
          <w:szCs w:val="24"/>
        </w:rPr>
      </w:pPr>
      <w:r w:rsidRPr="000F3434">
        <w:rPr>
          <w:rFonts w:cs="Tahoma"/>
          <w:noProof/>
        </w:rPr>
        <w:t>5.2.3</w:t>
      </w:r>
      <w:r>
        <w:rPr>
          <w:rFonts w:eastAsiaTheme="minorEastAsia" w:cstheme="minorBidi"/>
          <w:smallCaps w:val="0"/>
          <w:noProof/>
          <w:sz w:val="24"/>
          <w:szCs w:val="24"/>
        </w:rPr>
        <w:tab/>
      </w:r>
      <w:r w:rsidRPr="000F3434">
        <w:rPr>
          <w:rFonts w:cs="Tahoma"/>
          <w:noProof/>
        </w:rPr>
        <w:t>Obszar  priorytetowy Infrastruktura techniczna i komunalna</w:t>
      </w:r>
      <w:r>
        <w:rPr>
          <w:noProof/>
        </w:rPr>
        <w:tab/>
      </w:r>
      <w:r w:rsidR="000A3B1D">
        <w:rPr>
          <w:noProof/>
        </w:rPr>
        <w:fldChar w:fldCharType="begin"/>
      </w:r>
      <w:r>
        <w:rPr>
          <w:noProof/>
        </w:rPr>
        <w:instrText xml:space="preserve"> PAGEREF _Toc453542911 \h </w:instrText>
      </w:r>
      <w:r w:rsidR="000A3B1D">
        <w:rPr>
          <w:noProof/>
        </w:rPr>
      </w:r>
      <w:r w:rsidR="000A3B1D">
        <w:rPr>
          <w:noProof/>
        </w:rPr>
        <w:fldChar w:fldCharType="separate"/>
      </w:r>
      <w:r>
        <w:rPr>
          <w:noProof/>
        </w:rPr>
        <w:t>135</w:t>
      </w:r>
      <w:r w:rsidR="000A3B1D">
        <w:rPr>
          <w:noProof/>
        </w:rPr>
        <w:fldChar w:fldCharType="end"/>
      </w:r>
    </w:p>
    <w:p w:rsidR="00E46A1E" w:rsidRDefault="00E46A1E">
      <w:pPr>
        <w:pStyle w:val="Spistreci3"/>
        <w:tabs>
          <w:tab w:val="left" w:pos="686"/>
          <w:tab w:val="right" w:pos="9056"/>
        </w:tabs>
        <w:rPr>
          <w:rFonts w:eastAsiaTheme="minorEastAsia" w:cstheme="minorBidi"/>
          <w:smallCaps w:val="0"/>
          <w:noProof/>
          <w:sz w:val="24"/>
          <w:szCs w:val="24"/>
        </w:rPr>
      </w:pPr>
      <w:r w:rsidRPr="000F3434">
        <w:rPr>
          <w:rFonts w:cs="Tahoma"/>
          <w:noProof/>
        </w:rPr>
        <w:t>5.2.4</w:t>
      </w:r>
      <w:r>
        <w:rPr>
          <w:rFonts w:eastAsiaTheme="minorEastAsia" w:cstheme="minorBidi"/>
          <w:smallCaps w:val="0"/>
          <w:noProof/>
          <w:sz w:val="24"/>
          <w:szCs w:val="24"/>
        </w:rPr>
        <w:tab/>
      </w:r>
      <w:r w:rsidRPr="000F3434">
        <w:rPr>
          <w:rFonts w:cs="Tahoma"/>
          <w:noProof/>
        </w:rPr>
        <w:t>Obszar  priorytetowy Turystyka i  przemysły czasu wolnego</w:t>
      </w:r>
      <w:r>
        <w:rPr>
          <w:noProof/>
        </w:rPr>
        <w:tab/>
      </w:r>
      <w:r w:rsidR="000A3B1D">
        <w:rPr>
          <w:noProof/>
        </w:rPr>
        <w:fldChar w:fldCharType="begin"/>
      </w:r>
      <w:r>
        <w:rPr>
          <w:noProof/>
        </w:rPr>
        <w:instrText xml:space="preserve"> PAGEREF _Toc453542912 \h </w:instrText>
      </w:r>
      <w:r w:rsidR="000A3B1D">
        <w:rPr>
          <w:noProof/>
        </w:rPr>
      </w:r>
      <w:r w:rsidR="000A3B1D">
        <w:rPr>
          <w:noProof/>
        </w:rPr>
        <w:fldChar w:fldCharType="separate"/>
      </w:r>
      <w:r>
        <w:rPr>
          <w:noProof/>
        </w:rPr>
        <w:t>146</w:t>
      </w:r>
      <w:r w:rsidR="000A3B1D">
        <w:rPr>
          <w:noProof/>
        </w:rPr>
        <w:fldChar w:fldCharType="end"/>
      </w:r>
    </w:p>
    <w:p w:rsidR="00E46A1E" w:rsidRDefault="00E46A1E">
      <w:pPr>
        <w:pStyle w:val="Spistreci2"/>
        <w:tabs>
          <w:tab w:val="left" w:pos="522"/>
          <w:tab w:val="right" w:pos="9056"/>
        </w:tabs>
        <w:rPr>
          <w:rFonts w:eastAsiaTheme="minorEastAsia" w:cstheme="minorBidi"/>
          <w:b w:val="0"/>
          <w:smallCaps w:val="0"/>
          <w:noProof/>
          <w:sz w:val="24"/>
          <w:szCs w:val="24"/>
        </w:rPr>
      </w:pPr>
      <w:r w:rsidRPr="000F3434">
        <w:rPr>
          <w:rFonts w:cs="Tahoma"/>
          <w:noProof/>
        </w:rPr>
        <w:t>5.3</w:t>
      </w:r>
      <w:r>
        <w:rPr>
          <w:rFonts w:eastAsiaTheme="minorEastAsia" w:cstheme="minorBidi"/>
          <w:b w:val="0"/>
          <w:smallCaps w:val="0"/>
          <w:noProof/>
          <w:sz w:val="24"/>
          <w:szCs w:val="24"/>
        </w:rPr>
        <w:tab/>
      </w:r>
      <w:r w:rsidRPr="000F3434">
        <w:rPr>
          <w:rFonts w:cs="Tahoma"/>
          <w:noProof/>
        </w:rPr>
        <w:t>Źródła finansowania zadań określonych w ramach obszarów priorytetowych.</w:t>
      </w:r>
      <w:r>
        <w:rPr>
          <w:noProof/>
        </w:rPr>
        <w:tab/>
      </w:r>
      <w:r w:rsidR="000A3B1D">
        <w:rPr>
          <w:noProof/>
        </w:rPr>
        <w:fldChar w:fldCharType="begin"/>
      </w:r>
      <w:r>
        <w:rPr>
          <w:noProof/>
        </w:rPr>
        <w:instrText xml:space="preserve"> PAGEREF _Toc453542913 \h </w:instrText>
      </w:r>
      <w:r w:rsidR="000A3B1D">
        <w:rPr>
          <w:noProof/>
        </w:rPr>
      </w:r>
      <w:r w:rsidR="000A3B1D">
        <w:rPr>
          <w:noProof/>
        </w:rPr>
        <w:fldChar w:fldCharType="separate"/>
      </w:r>
      <w:r>
        <w:rPr>
          <w:noProof/>
        </w:rPr>
        <w:t>157</w:t>
      </w:r>
      <w:r w:rsidR="000A3B1D">
        <w:rPr>
          <w:noProof/>
        </w:rPr>
        <w:fldChar w:fldCharType="end"/>
      </w:r>
    </w:p>
    <w:p w:rsidR="00E46A1E" w:rsidRDefault="00E46A1E">
      <w:pPr>
        <w:pStyle w:val="Spistreci1"/>
        <w:tabs>
          <w:tab w:val="right" w:pos="9056"/>
        </w:tabs>
        <w:rPr>
          <w:rFonts w:eastAsiaTheme="minorEastAsia" w:cstheme="minorBidi"/>
          <w:b w:val="0"/>
          <w:caps w:val="0"/>
          <w:noProof/>
          <w:sz w:val="24"/>
          <w:szCs w:val="24"/>
          <w:u w:val="none"/>
        </w:rPr>
      </w:pPr>
      <w:r w:rsidRPr="000F3434">
        <w:rPr>
          <w:rFonts w:cs="Tahoma"/>
          <w:noProof/>
        </w:rPr>
        <w:lastRenderedPageBreak/>
        <w:t>VI. WDROŻENIE STRATEGII ROZWOJU GMINY OCOTNICA DOLNA</w:t>
      </w:r>
      <w:r>
        <w:rPr>
          <w:noProof/>
        </w:rPr>
        <w:tab/>
      </w:r>
      <w:r w:rsidR="000A3B1D">
        <w:rPr>
          <w:noProof/>
        </w:rPr>
        <w:fldChar w:fldCharType="begin"/>
      </w:r>
      <w:r>
        <w:rPr>
          <w:noProof/>
        </w:rPr>
        <w:instrText xml:space="preserve"> PAGEREF _Toc453542914 \h </w:instrText>
      </w:r>
      <w:r w:rsidR="000A3B1D">
        <w:rPr>
          <w:noProof/>
        </w:rPr>
      </w:r>
      <w:r w:rsidR="000A3B1D">
        <w:rPr>
          <w:noProof/>
        </w:rPr>
        <w:fldChar w:fldCharType="separate"/>
      </w:r>
      <w:r>
        <w:rPr>
          <w:noProof/>
        </w:rPr>
        <w:t>159</w:t>
      </w:r>
      <w:r w:rsidR="000A3B1D">
        <w:rPr>
          <w:noProof/>
        </w:rPr>
        <w:fldChar w:fldCharType="end"/>
      </w:r>
    </w:p>
    <w:p w:rsidR="00E46A1E" w:rsidRDefault="00E46A1E">
      <w:pPr>
        <w:pStyle w:val="Spistreci1"/>
        <w:tabs>
          <w:tab w:val="right" w:pos="9056"/>
        </w:tabs>
        <w:rPr>
          <w:rFonts w:eastAsiaTheme="minorEastAsia" w:cstheme="minorBidi"/>
          <w:b w:val="0"/>
          <w:caps w:val="0"/>
          <w:noProof/>
          <w:sz w:val="24"/>
          <w:szCs w:val="24"/>
          <w:u w:val="none"/>
        </w:rPr>
      </w:pPr>
      <w:r w:rsidRPr="000F3434">
        <w:rPr>
          <w:rFonts w:cs="Tahoma"/>
          <w:noProof/>
        </w:rPr>
        <w:t>VII. MONITORING WDRAŻANIA STRATEGII</w:t>
      </w:r>
      <w:r>
        <w:rPr>
          <w:noProof/>
        </w:rPr>
        <w:tab/>
      </w:r>
      <w:r w:rsidR="000A3B1D">
        <w:rPr>
          <w:noProof/>
        </w:rPr>
        <w:fldChar w:fldCharType="begin"/>
      </w:r>
      <w:r>
        <w:rPr>
          <w:noProof/>
        </w:rPr>
        <w:instrText xml:space="preserve"> PAGEREF _Toc453542915 \h </w:instrText>
      </w:r>
      <w:r w:rsidR="000A3B1D">
        <w:rPr>
          <w:noProof/>
        </w:rPr>
      </w:r>
      <w:r w:rsidR="000A3B1D">
        <w:rPr>
          <w:noProof/>
        </w:rPr>
        <w:fldChar w:fldCharType="separate"/>
      </w:r>
      <w:r>
        <w:rPr>
          <w:noProof/>
        </w:rPr>
        <w:t>163</w:t>
      </w:r>
      <w:r w:rsidR="000A3B1D">
        <w:rPr>
          <w:noProof/>
        </w:rPr>
        <w:fldChar w:fldCharType="end"/>
      </w:r>
    </w:p>
    <w:p w:rsidR="00572E4C" w:rsidRPr="0004327C" w:rsidRDefault="000A3B1D" w:rsidP="000B24DC">
      <w:pPr>
        <w:ind w:firstLine="0"/>
        <w:rPr>
          <w:rFonts w:cs="Tahoma"/>
          <w:sz w:val="24"/>
        </w:rPr>
      </w:pPr>
      <w:r w:rsidRPr="0004327C">
        <w:rPr>
          <w:rFonts w:cs="Tahoma"/>
          <w:sz w:val="24"/>
        </w:rPr>
        <w:fldChar w:fldCharType="end"/>
      </w:r>
    </w:p>
    <w:p w:rsidR="00572E4C" w:rsidRPr="0004327C" w:rsidRDefault="00572E4C" w:rsidP="00936739">
      <w:pPr>
        <w:jc w:val="center"/>
        <w:rPr>
          <w:rFonts w:cs="Tahoma"/>
          <w:sz w:val="44"/>
          <w:szCs w:val="44"/>
        </w:rPr>
      </w:pPr>
    </w:p>
    <w:p w:rsidR="00572E4C" w:rsidRPr="0004327C" w:rsidRDefault="00572E4C" w:rsidP="00936739">
      <w:pPr>
        <w:jc w:val="center"/>
        <w:rPr>
          <w:rFonts w:cs="Tahoma"/>
          <w:sz w:val="44"/>
          <w:szCs w:val="44"/>
        </w:rPr>
      </w:pPr>
    </w:p>
    <w:p w:rsidR="00572E4C" w:rsidRPr="0004327C" w:rsidRDefault="00572E4C" w:rsidP="00936739">
      <w:pPr>
        <w:jc w:val="center"/>
        <w:rPr>
          <w:rFonts w:cs="Tahoma"/>
          <w:sz w:val="44"/>
          <w:szCs w:val="44"/>
        </w:rPr>
      </w:pPr>
    </w:p>
    <w:p w:rsidR="00572E4C" w:rsidRPr="0004327C" w:rsidRDefault="00572E4C" w:rsidP="00936739">
      <w:pPr>
        <w:jc w:val="center"/>
        <w:rPr>
          <w:rFonts w:cs="Tahoma"/>
          <w:sz w:val="44"/>
          <w:szCs w:val="44"/>
        </w:rPr>
      </w:pPr>
    </w:p>
    <w:p w:rsidR="00572E4C" w:rsidRPr="0004327C" w:rsidRDefault="00572E4C" w:rsidP="00936739">
      <w:pPr>
        <w:jc w:val="center"/>
        <w:rPr>
          <w:rFonts w:cs="Tahoma"/>
          <w:sz w:val="44"/>
          <w:szCs w:val="44"/>
        </w:rPr>
      </w:pPr>
    </w:p>
    <w:p w:rsidR="00572E4C" w:rsidRPr="0004327C" w:rsidRDefault="00572E4C" w:rsidP="00936739">
      <w:pPr>
        <w:jc w:val="center"/>
        <w:rPr>
          <w:rFonts w:cs="Tahoma"/>
          <w:sz w:val="44"/>
          <w:szCs w:val="44"/>
        </w:rPr>
      </w:pPr>
    </w:p>
    <w:p w:rsidR="00572E4C" w:rsidRPr="0004327C" w:rsidRDefault="00572E4C" w:rsidP="00936739">
      <w:pPr>
        <w:jc w:val="center"/>
        <w:rPr>
          <w:rFonts w:cs="Tahoma"/>
          <w:sz w:val="44"/>
          <w:szCs w:val="44"/>
        </w:rPr>
      </w:pPr>
    </w:p>
    <w:p w:rsidR="00572E4C" w:rsidRPr="0004327C" w:rsidRDefault="00572E4C" w:rsidP="00936739">
      <w:pPr>
        <w:jc w:val="center"/>
        <w:rPr>
          <w:rFonts w:cs="Tahoma"/>
          <w:sz w:val="44"/>
          <w:szCs w:val="44"/>
        </w:rPr>
      </w:pPr>
    </w:p>
    <w:p w:rsidR="00572E4C" w:rsidRPr="0004327C" w:rsidRDefault="00572E4C" w:rsidP="00936739">
      <w:pPr>
        <w:jc w:val="center"/>
        <w:rPr>
          <w:rFonts w:cs="Tahoma"/>
          <w:sz w:val="44"/>
          <w:szCs w:val="44"/>
        </w:rPr>
      </w:pPr>
    </w:p>
    <w:p w:rsidR="00572E4C" w:rsidRPr="0004327C" w:rsidRDefault="00572E4C" w:rsidP="00936739">
      <w:pPr>
        <w:jc w:val="center"/>
        <w:rPr>
          <w:rFonts w:cs="Tahoma"/>
          <w:sz w:val="44"/>
          <w:szCs w:val="44"/>
        </w:rPr>
      </w:pPr>
    </w:p>
    <w:p w:rsidR="00572E4C" w:rsidRPr="0004327C" w:rsidRDefault="00572E4C" w:rsidP="00936739">
      <w:pPr>
        <w:jc w:val="center"/>
        <w:rPr>
          <w:rFonts w:cs="Tahoma"/>
          <w:sz w:val="44"/>
          <w:szCs w:val="44"/>
        </w:rPr>
      </w:pPr>
    </w:p>
    <w:p w:rsidR="00572E4C" w:rsidRPr="0004327C" w:rsidRDefault="00572E4C" w:rsidP="00936739">
      <w:pPr>
        <w:jc w:val="center"/>
        <w:rPr>
          <w:rFonts w:cs="Tahoma"/>
          <w:sz w:val="44"/>
          <w:szCs w:val="44"/>
        </w:rPr>
      </w:pPr>
    </w:p>
    <w:p w:rsidR="00572E4C" w:rsidRPr="0004327C" w:rsidRDefault="00572E4C" w:rsidP="00936739">
      <w:pPr>
        <w:jc w:val="center"/>
        <w:rPr>
          <w:rFonts w:cs="Tahoma"/>
          <w:sz w:val="44"/>
          <w:szCs w:val="44"/>
        </w:rPr>
      </w:pPr>
    </w:p>
    <w:p w:rsidR="00374058" w:rsidRPr="0004327C" w:rsidRDefault="00374058" w:rsidP="00936739">
      <w:pPr>
        <w:jc w:val="center"/>
        <w:rPr>
          <w:rFonts w:cs="Tahoma"/>
          <w:sz w:val="44"/>
          <w:szCs w:val="44"/>
        </w:rPr>
      </w:pPr>
    </w:p>
    <w:p w:rsidR="00374058" w:rsidRPr="0004327C" w:rsidRDefault="00374058" w:rsidP="00936739">
      <w:pPr>
        <w:jc w:val="center"/>
        <w:rPr>
          <w:rFonts w:cs="Tahoma"/>
          <w:sz w:val="44"/>
          <w:szCs w:val="44"/>
        </w:rPr>
      </w:pPr>
    </w:p>
    <w:p w:rsidR="00374058" w:rsidRPr="0004327C" w:rsidRDefault="00374058" w:rsidP="00936739">
      <w:pPr>
        <w:jc w:val="center"/>
        <w:rPr>
          <w:rFonts w:cs="Tahoma"/>
          <w:sz w:val="44"/>
          <w:szCs w:val="44"/>
        </w:rPr>
      </w:pPr>
    </w:p>
    <w:p w:rsidR="00374058" w:rsidRPr="0004327C" w:rsidRDefault="00374058" w:rsidP="00936739">
      <w:pPr>
        <w:jc w:val="center"/>
        <w:rPr>
          <w:rFonts w:cs="Tahoma"/>
          <w:sz w:val="44"/>
          <w:szCs w:val="44"/>
        </w:rPr>
      </w:pPr>
    </w:p>
    <w:p w:rsidR="00572E4C" w:rsidRPr="0004327C" w:rsidRDefault="00572E4C" w:rsidP="00936739">
      <w:pPr>
        <w:jc w:val="center"/>
        <w:rPr>
          <w:rFonts w:cs="Tahoma"/>
          <w:sz w:val="44"/>
          <w:szCs w:val="44"/>
        </w:rPr>
      </w:pPr>
    </w:p>
    <w:p w:rsidR="00572E4C" w:rsidRPr="0004327C" w:rsidRDefault="00572E4C" w:rsidP="00936739">
      <w:pPr>
        <w:jc w:val="center"/>
        <w:rPr>
          <w:rFonts w:cs="Tahoma"/>
          <w:sz w:val="44"/>
          <w:szCs w:val="44"/>
        </w:rPr>
      </w:pPr>
    </w:p>
    <w:p w:rsidR="00572E4C" w:rsidRPr="0004327C" w:rsidRDefault="00873B59" w:rsidP="00A327B1">
      <w:pPr>
        <w:pStyle w:val="Nagwek1"/>
        <w:rPr>
          <w:rFonts w:cs="Tahoma"/>
        </w:rPr>
      </w:pPr>
      <w:bookmarkStart w:id="3" w:name="_Toc453542873"/>
      <w:r w:rsidRPr="0004327C">
        <w:rPr>
          <w:rFonts w:cs="Tahoma"/>
        </w:rPr>
        <w:lastRenderedPageBreak/>
        <w:t>WPROWADZENIE</w:t>
      </w:r>
      <w:bookmarkEnd w:id="3"/>
    </w:p>
    <w:p w:rsidR="003732C2" w:rsidRDefault="003732C2" w:rsidP="003732C2">
      <w:pPr>
        <w:ind w:firstLine="0"/>
        <w:rPr>
          <w:rFonts w:cs="Tahoma"/>
          <w:sz w:val="44"/>
          <w:szCs w:val="44"/>
        </w:rPr>
      </w:pPr>
    </w:p>
    <w:p w:rsidR="00B5140F" w:rsidRDefault="00B5140F" w:rsidP="00B5140F">
      <w:r>
        <w:t xml:space="preserve">Strategia Rozwoju  Gminy to ważny dokument pokazujący główne strategiczne kierunki rozwoju jednostek samorządu terytorialnego w Polsce. Strategia </w:t>
      </w:r>
      <w:r w:rsidRPr="004541F4">
        <w:t>jest to długookresowy (perspektywiczny) plan</w:t>
      </w:r>
      <w:r w:rsidR="00F96782">
        <w:t xml:space="preserve"> </w:t>
      </w:r>
      <w:r w:rsidRPr="004541F4">
        <w:t>działania, określający strategiczne cele</w:t>
      </w:r>
      <w:r w:rsidR="00F96782">
        <w:t xml:space="preserve"> </w:t>
      </w:r>
      <w:r w:rsidRPr="004541F4">
        <w:t xml:space="preserve">rozwoju </w:t>
      </w:r>
      <w:r>
        <w:t xml:space="preserve">gminy </w:t>
      </w:r>
      <w:r w:rsidRPr="004541F4">
        <w:t>oraz przyjmujący takie kierunki i</w:t>
      </w:r>
      <w:r w:rsidR="00F96782">
        <w:t xml:space="preserve"> </w:t>
      </w:r>
      <w:r w:rsidRPr="004541F4">
        <w:t>priorytety działania (cele operacyjne i</w:t>
      </w:r>
      <w:r w:rsidR="00F96782">
        <w:t xml:space="preserve"> </w:t>
      </w:r>
      <w:r w:rsidRPr="004541F4">
        <w:t>zadania realizacyjne), które są niezbędne</w:t>
      </w:r>
      <w:r w:rsidR="00F96782">
        <w:t xml:space="preserve"> </w:t>
      </w:r>
      <w:r w:rsidRPr="004541F4">
        <w:t>dla rea</w:t>
      </w:r>
      <w:r>
        <w:t xml:space="preserve">lizacji przyjętych celów strategicznych. Należy pamiętać że gmina musi dążyć do efektywnego wykorzystania ograniczonych zasobów jakimi dysponuje w celu zaspokojenia potrzeb jej mieszkańców. Stąd też konieczność stająca przed władzami gmin określenia głównych kierunków rozwoju i przypisania im odpowiednich celów strategicznych. Wdrażaniu celów strategicznych w życie służyć ma przypisanie im celów operacyjnych i związanych z nimi konkretnymi zadaniami. Potrzeba opracowania strategii rozwoju gminy po akcesji Polski do Unii Europejskiej w 2004 roku wynika również z faktu , iż dokument ten jest niezbędny do pozyskiwania środków finansowych na realizację różnych przedsięwzięć zarówno inwestycyjnych jak i nie inwestycyjnych przyczyniających się do likwidacji zapóźnienia rozwojowego poszczególnych obszarów kraju względem obszarów Unii Europejskiej ( tzw. polityka spójności) oraz do podnoszenia konkurencyjności regionów ( tzw. polityka regionalna). </w:t>
      </w:r>
    </w:p>
    <w:p w:rsidR="003732C2" w:rsidRPr="00B5140F" w:rsidRDefault="00B5140F" w:rsidP="00B5140F">
      <w:pPr>
        <w:ind w:firstLine="0"/>
        <w:rPr>
          <w:rFonts w:cs="Tahoma"/>
          <w:sz w:val="24"/>
        </w:rPr>
      </w:pPr>
      <w:r>
        <w:tab/>
        <w:t>Gmina Ochotnica Dolna posiada już uchwaloną strategię</w:t>
      </w:r>
      <w:r w:rsidR="00021D00">
        <w:t xml:space="preserve"> ale pochodzi ona jeszcze z 2008</w:t>
      </w:r>
      <w:r>
        <w:t xml:space="preserve"> roku a więc powstała </w:t>
      </w:r>
      <w:r w:rsidR="00021D00">
        <w:t>już po przystąpieniu</w:t>
      </w:r>
      <w:r>
        <w:t xml:space="preserve"> Polski do Unii Eur</w:t>
      </w:r>
      <w:r w:rsidR="00021D00">
        <w:t xml:space="preserve">opejskiej a co za tym idzie </w:t>
      </w:r>
      <w:r>
        <w:t xml:space="preserve">uwzględniała </w:t>
      </w:r>
      <w:r w:rsidR="00021D00">
        <w:t>uwarunkowania związane</w:t>
      </w:r>
      <w:r>
        <w:t xml:space="preserve"> z zasadami pozyskiwania środków finansowych w ramach funduszy strukturalnych na lata 2004 – 2006 jak i na kolejny okres programowania a więc na lata 2007 -2013 . Strategia ta nie miała </w:t>
      </w:r>
      <w:r w:rsidR="00026199">
        <w:t xml:space="preserve">jednak </w:t>
      </w:r>
      <w:r>
        <w:t xml:space="preserve">odniesienia do strategicznych dokumentów krajowych jak i unijnych w zakresie polityki spójności , rozwoju regionalnego jak i kapitału ludzkiego </w:t>
      </w:r>
      <w:r w:rsidR="00026199">
        <w:t>na kolejny okres programowania tj. 2014 - 2020</w:t>
      </w:r>
      <w:r>
        <w:t>, gdyż na etapie jej powstawania</w:t>
      </w:r>
      <w:r w:rsidR="00026199">
        <w:t xml:space="preserve"> te dokumenty po prostu jeszcze </w:t>
      </w:r>
      <w:r>
        <w:t>nie istniały. Strategia ta przez cały okres od jej powstania aż do dnia dzisiejszego nie była również aktualizowana co w znaczący sposób utrudniało uzyskiwanie pozytywnych efektów w zakresie pozy</w:t>
      </w:r>
      <w:r w:rsidR="00026199">
        <w:t xml:space="preserve">skiwania funduszy europejskich. </w:t>
      </w:r>
      <w:r>
        <w:t>Stąd też powstała konieczność opracowania nowej strategii rozwoju gminy i decyzja w tym zakresie została podjęta przez</w:t>
      </w:r>
      <w:r w:rsidR="00026199">
        <w:t xml:space="preserve"> władze gminy w II kwartale 2015</w:t>
      </w:r>
      <w:r>
        <w:t xml:space="preserve"> r</w:t>
      </w:r>
      <w:r w:rsidR="00026199">
        <w:t>oku. Mając na uwadze iż w 2014</w:t>
      </w:r>
      <w:r>
        <w:t xml:space="preserve"> roku </w:t>
      </w:r>
      <w:r w:rsidR="00026199">
        <w:t>zaczął</w:t>
      </w:r>
      <w:r>
        <w:t xml:space="preserve"> się kolejny </w:t>
      </w:r>
      <w:r w:rsidR="005E4135">
        <w:t xml:space="preserve">okres programowania </w:t>
      </w:r>
      <w:r>
        <w:t>na lata 2014-2020 postanowiono , iż strategia ta bę</w:t>
      </w:r>
      <w:r w:rsidR="005E4135">
        <w:t>dzie opracowana na okres lat 2015-2020</w:t>
      </w:r>
      <w:r>
        <w:t xml:space="preserve">. </w:t>
      </w:r>
      <w:r w:rsidR="005E4135">
        <w:t xml:space="preserve">Powstała strategia odnosi się do wszystkich dokumentów strategicznych tego okresu programowania. </w:t>
      </w:r>
      <w:r>
        <w:t xml:space="preserve">Podstawowym krajowym dokumentem w </w:t>
      </w:r>
      <w:r w:rsidR="005E4135">
        <w:t xml:space="preserve">tym </w:t>
      </w:r>
      <w:r>
        <w:t xml:space="preserve">zakresie </w:t>
      </w:r>
      <w:r w:rsidR="005E4135">
        <w:t>jest</w:t>
      </w:r>
      <w:r>
        <w:t xml:space="preserve"> Krajowa Strategia Rozwoju Regionalnego 2010 – 2020. </w:t>
      </w:r>
      <w:r w:rsidRPr="00117605">
        <w:t>Zawiera on</w:t>
      </w:r>
      <w:r>
        <w:t>a</w:t>
      </w:r>
      <w:r w:rsidRPr="00117605">
        <w:t xml:space="preserve"> opis propozycji działań niezbędnych do podjęcia w celu zwiększenia</w:t>
      </w:r>
      <w:r w:rsidR="00F96782">
        <w:t xml:space="preserve"> </w:t>
      </w:r>
      <w:r w:rsidRPr="00117605">
        <w:t>poziomu i jakości życia w regionach, oraz stworzenia takich ram gospodarczo-społecznych</w:t>
      </w:r>
      <w:r w:rsidR="00F96782">
        <w:t xml:space="preserve"> </w:t>
      </w:r>
      <w:r w:rsidRPr="00117605">
        <w:t>i instytucjonalnych, które zwiększają możliwość realizacji aspiracji zamieszkujących je wspólnot</w:t>
      </w:r>
      <w:r w:rsidR="00F96782">
        <w:t xml:space="preserve"> </w:t>
      </w:r>
      <w:r w:rsidRPr="00117605">
        <w:t>lokalnych.</w:t>
      </w:r>
      <w:r w:rsidR="00F96782">
        <w:t xml:space="preserve"> </w:t>
      </w:r>
      <w:r w:rsidRPr="00117605">
        <w:t xml:space="preserve">Prezentowany w KSRR układ celów dostosowany jest do kierunków rozwoju Unii </w:t>
      </w:r>
      <w:r w:rsidR="00F96782" w:rsidRPr="00117605">
        <w:t>Europejskiej</w:t>
      </w:r>
      <w:r w:rsidRPr="00F25577">
        <w:t xml:space="preserve"> odzwierciedla się jednocześnie w triadzie celów konkurencyjność – spójność – sprawność.</w:t>
      </w:r>
      <w:r w:rsidR="00F96782">
        <w:t xml:space="preserve"> </w:t>
      </w:r>
      <w:r w:rsidRPr="00F25577">
        <w:t>Jednym z założeń przyświecających</w:t>
      </w:r>
      <w:r>
        <w:t xml:space="preserve"> konstrukcji obszarów priorytetowych</w:t>
      </w:r>
      <w:r w:rsidRPr="00F25577">
        <w:t xml:space="preserve"> i celów </w:t>
      </w:r>
      <w:r>
        <w:t xml:space="preserve">strategicznych, operacyjnych i zadań  </w:t>
      </w:r>
      <w:r w:rsidRPr="00F25577">
        <w:t>Strategii Rozwoju Gminy</w:t>
      </w:r>
      <w:r w:rsidR="00F96782">
        <w:t xml:space="preserve"> </w:t>
      </w:r>
      <w:r w:rsidR="00C10B54">
        <w:t>Ochotnica Dolna</w:t>
      </w:r>
      <w:r w:rsidRPr="00F25577">
        <w:t xml:space="preserve"> była z jednej strony odpowiedź na aspiracje i możliwości</w:t>
      </w:r>
      <w:r w:rsidR="00F96782">
        <w:t xml:space="preserve"> </w:t>
      </w:r>
      <w:r w:rsidRPr="00F25577">
        <w:t>rozwojowe wspólnoty lokalnej, a z drugiej wkomponowanie ich w założenia Krajowej Strategii</w:t>
      </w:r>
      <w:r w:rsidR="00F96782">
        <w:t xml:space="preserve"> </w:t>
      </w:r>
      <w:r w:rsidRPr="00F25577">
        <w:t xml:space="preserve">Rozwoju Regionalnego. Przełoży się to na zwiększenie spójności </w:t>
      </w:r>
      <w:r w:rsidR="00ED6BFD">
        <w:t>nowej</w:t>
      </w:r>
      <w:r w:rsidRPr="00F25577">
        <w:t xml:space="preserve"> Strategii</w:t>
      </w:r>
      <w:r w:rsidR="00F96782">
        <w:t xml:space="preserve"> </w:t>
      </w:r>
      <w:r w:rsidRPr="00F25577">
        <w:t>z najważniejszym dokumentem z punktu widz</w:t>
      </w:r>
      <w:r>
        <w:t>enia polityki regionalnej kraju tak aby był to dokument wspomagający pozyskiwanie funduszy europejskich nie tylko w obecnym okresie programowania na lata  2014 – 2020.</w:t>
      </w:r>
    </w:p>
    <w:p w:rsidR="000D40A1" w:rsidRDefault="000D40A1" w:rsidP="00A327B1">
      <w:pPr>
        <w:pStyle w:val="Nagwek1"/>
        <w:rPr>
          <w:rFonts w:cs="Tahoma"/>
          <w:spacing w:val="10"/>
          <w:sz w:val="24"/>
          <w:szCs w:val="24"/>
        </w:rPr>
      </w:pPr>
    </w:p>
    <w:p w:rsidR="007C3DBA" w:rsidRPr="007C3DBA" w:rsidRDefault="007C3DBA" w:rsidP="006D7F70">
      <w:pPr>
        <w:ind w:firstLine="0"/>
      </w:pPr>
    </w:p>
    <w:p w:rsidR="00572E4C" w:rsidRPr="0004327C" w:rsidRDefault="000D40A1" w:rsidP="00A327B1">
      <w:pPr>
        <w:pStyle w:val="Nagwek1"/>
        <w:rPr>
          <w:rFonts w:cs="Tahoma"/>
        </w:rPr>
      </w:pPr>
      <w:bookmarkStart w:id="4" w:name="_Toc453542874"/>
      <w:r w:rsidRPr="0004327C">
        <w:rPr>
          <w:rFonts w:cs="Tahoma"/>
        </w:rPr>
        <w:lastRenderedPageBreak/>
        <w:t>I.</w:t>
      </w:r>
      <w:r w:rsidR="00842A8C" w:rsidRPr="0004327C">
        <w:rPr>
          <w:rFonts w:cs="Tahoma"/>
        </w:rPr>
        <w:t>ANALIZA STANU OBECNEGO GMINY OCHOTNICA DOLNA</w:t>
      </w:r>
      <w:bookmarkEnd w:id="4"/>
    </w:p>
    <w:p w:rsidR="00572E4C" w:rsidRPr="0004327C" w:rsidRDefault="00572E4C" w:rsidP="00572E4C">
      <w:pPr>
        <w:ind w:firstLine="0"/>
        <w:rPr>
          <w:rFonts w:cs="Tahoma"/>
        </w:rPr>
      </w:pPr>
    </w:p>
    <w:p w:rsidR="00936739" w:rsidRPr="0004327C" w:rsidRDefault="005F68DA" w:rsidP="006E50E2">
      <w:pPr>
        <w:ind w:firstLine="0"/>
        <w:rPr>
          <w:rFonts w:cs="Tahoma"/>
          <w:b/>
        </w:rPr>
      </w:pPr>
      <w:r w:rsidRPr="0004327C">
        <w:rPr>
          <w:rFonts w:cs="Tahoma"/>
          <w:b/>
        </w:rPr>
        <w:t xml:space="preserve">Rys metodyczny </w:t>
      </w:r>
      <w:r w:rsidR="00936739" w:rsidRPr="0004327C">
        <w:rPr>
          <w:rFonts w:cs="Tahoma"/>
          <w:b/>
        </w:rPr>
        <w:t xml:space="preserve">strategii rozwoju gminy </w:t>
      </w:r>
    </w:p>
    <w:p w:rsidR="005F68DA" w:rsidRPr="0004327C" w:rsidRDefault="00936739" w:rsidP="006E50E2">
      <w:pPr>
        <w:ind w:firstLine="0"/>
        <w:rPr>
          <w:rFonts w:cs="Tahoma"/>
        </w:rPr>
      </w:pPr>
      <w:r w:rsidRPr="0004327C">
        <w:rPr>
          <w:rFonts w:cs="Tahoma"/>
        </w:rPr>
        <w:t xml:space="preserve">Metodyka </w:t>
      </w:r>
      <w:r w:rsidR="005F68DA" w:rsidRPr="0004327C">
        <w:rPr>
          <w:rFonts w:cs="Tahoma"/>
        </w:rPr>
        <w:t>analizy</w:t>
      </w:r>
    </w:p>
    <w:p w:rsidR="005F68DA" w:rsidRPr="0004327C" w:rsidRDefault="005F68DA" w:rsidP="005F68DA">
      <w:pPr>
        <w:rPr>
          <w:rFonts w:cs="Tahoma"/>
        </w:rPr>
      </w:pPr>
    </w:p>
    <w:p w:rsidR="005F68DA" w:rsidRPr="0004327C" w:rsidRDefault="005F68DA" w:rsidP="005F68DA">
      <w:pPr>
        <w:rPr>
          <w:rFonts w:cs="Tahoma"/>
          <w:sz w:val="24"/>
        </w:rPr>
      </w:pPr>
      <w:r w:rsidRPr="0004327C">
        <w:rPr>
          <w:rFonts w:cs="Tahoma"/>
        </w:rPr>
        <w:tab/>
      </w:r>
      <w:r w:rsidRPr="0004327C">
        <w:rPr>
          <w:rFonts w:cs="Tahoma"/>
          <w:sz w:val="24"/>
        </w:rPr>
        <w:t xml:space="preserve">Dane wykorzystywane w niniejszej analizie pochodzą głównie z wewnętrznych danych Urzędu </w:t>
      </w:r>
      <w:r w:rsidR="00762391" w:rsidRPr="0004327C">
        <w:rPr>
          <w:rFonts w:cs="Tahoma"/>
          <w:sz w:val="24"/>
        </w:rPr>
        <w:t>Gminy</w:t>
      </w:r>
      <w:r w:rsidR="00F96782">
        <w:rPr>
          <w:rFonts w:cs="Tahoma"/>
          <w:sz w:val="24"/>
        </w:rPr>
        <w:t xml:space="preserve"> </w:t>
      </w:r>
      <w:r w:rsidR="00762391" w:rsidRPr="0004327C">
        <w:rPr>
          <w:rFonts w:cs="Tahoma"/>
          <w:sz w:val="24"/>
        </w:rPr>
        <w:t>Ochotnica</w:t>
      </w:r>
      <w:r w:rsidRPr="0004327C">
        <w:rPr>
          <w:rFonts w:cs="Tahoma"/>
          <w:sz w:val="24"/>
        </w:rPr>
        <w:t xml:space="preserve">. Skorzystano również z danych Starostwa Powiatowego w </w:t>
      </w:r>
      <w:r w:rsidR="00762391" w:rsidRPr="0004327C">
        <w:rPr>
          <w:rFonts w:cs="Tahoma"/>
          <w:sz w:val="24"/>
        </w:rPr>
        <w:t>Nowym Targu</w:t>
      </w:r>
      <w:r w:rsidRPr="0004327C">
        <w:rPr>
          <w:rFonts w:cs="Tahoma"/>
          <w:sz w:val="24"/>
        </w:rPr>
        <w:t xml:space="preserve">, Powiatowego Urzędu Pracy w </w:t>
      </w:r>
      <w:r w:rsidR="00762391" w:rsidRPr="0004327C">
        <w:rPr>
          <w:rFonts w:cs="Tahoma"/>
          <w:sz w:val="24"/>
        </w:rPr>
        <w:t>Nowym Targu</w:t>
      </w:r>
      <w:r w:rsidR="00F96782">
        <w:rPr>
          <w:rFonts w:cs="Tahoma"/>
          <w:sz w:val="24"/>
        </w:rPr>
        <w:t xml:space="preserve"> </w:t>
      </w:r>
      <w:r w:rsidRPr="0004327C">
        <w:rPr>
          <w:rFonts w:cs="Tahoma"/>
          <w:sz w:val="24"/>
        </w:rPr>
        <w:t xml:space="preserve">oraz danych statystycznych Urzędu Statystycznego w </w:t>
      </w:r>
      <w:r w:rsidR="003C76E8" w:rsidRPr="0004327C">
        <w:rPr>
          <w:rFonts w:cs="Tahoma"/>
          <w:sz w:val="24"/>
        </w:rPr>
        <w:t>Krakowie</w:t>
      </w:r>
      <w:r w:rsidRPr="0004327C">
        <w:rPr>
          <w:rFonts w:cs="Tahoma"/>
          <w:sz w:val="24"/>
        </w:rPr>
        <w:t xml:space="preserve">  i Głównego Urzędu Statystycznego (źródło internetowe). Dane dotyczące lat 20</w:t>
      </w:r>
      <w:r w:rsidR="003C76E8" w:rsidRPr="0004327C">
        <w:rPr>
          <w:rFonts w:cs="Tahoma"/>
          <w:sz w:val="24"/>
        </w:rPr>
        <w:t>07</w:t>
      </w:r>
      <w:r w:rsidRPr="0004327C">
        <w:rPr>
          <w:rFonts w:cs="Tahoma"/>
          <w:sz w:val="24"/>
        </w:rPr>
        <w:t xml:space="preserve"> – </w:t>
      </w:r>
      <w:r w:rsidR="003C76E8" w:rsidRPr="0004327C">
        <w:rPr>
          <w:rFonts w:cs="Tahoma"/>
          <w:sz w:val="24"/>
        </w:rPr>
        <w:t>2014</w:t>
      </w:r>
      <w:r w:rsidRPr="0004327C">
        <w:rPr>
          <w:rFonts w:cs="Tahoma"/>
          <w:sz w:val="24"/>
        </w:rPr>
        <w:t xml:space="preserve"> stały się podstawą analizy dynamicznej, określającej tendencje zachodzące na przestrzeni ostatnich lat w </w:t>
      </w:r>
      <w:r w:rsidR="001E0E7D" w:rsidRPr="0004327C">
        <w:rPr>
          <w:rFonts w:cs="Tahoma"/>
          <w:sz w:val="24"/>
        </w:rPr>
        <w:t xml:space="preserve">gminie </w:t>
      </w:r>
      <w:r w:rsidR="003C76E8" w:rsidRPr="0004327C">
        <w:rPr>
          <w:rFonts w:cs="Tahoma"/>
          <w:sz w:val="24"/>
        </w:rPr>
        <w:t>Ochotnica</w:t>
      </w:r>
      <w:r w:rsidRPr="0004327C">
        <w:rPr>
          <w:rFonts w:cs="Tahoma"/>
          <w:sz w:val="24"/>
        </w:rPr>
        <w:t>.</w:t>
      </w:r>
    </w:p>
    <w:p w:rsidR="005F68DA" w:rsidRPr="0004327C" w:rsidRDefault="005F68DA" w:rsidP="005F68DA">
      <w:pPr>
        <w:rPr>
          <w:rFonts w:cs="Tahoma"/>
        </w:rPr>
      </w:pPr>
      <w:r w:rsidRPr="0004327C">
        <w:rPr>
          <w:rFonts w:cs="Tahoma"/>
          <w:sz w:val="24"/>
        </w:rPr>
        <w:t xml:space="preserve">Dodatkowo dokonano analizy porównawczej </w:t>
      </w:r>
      <w:r w:rsidR="001E0E7D" w:rsidRPr="0004327C">
        <w:rPr>
          <w:rFonts w:cs="Tahoma"/>
          <w:sz w:val="24"/>
        </w:rPr>
        <w:t xml:space="preserve">gminy </w:t>
      </w:r>
      <w:r w:rsidR="003C76E8" w:rsidRPr="0004327C">
        <w:rPr>
          <w:rFonts w:cs="Tahoma"/>
          <w:sz w:val="24"/>
        </w:rPr>
        <w:t>Ochotnica</w:t>
      </w:r>
      <w:r w:rsidR="00F96782">
        <w:rPr>
          <w:rFonts w:cs="Tahoma"/>
          <w:sz w:val="24"/>
        </w:rPr>
        <w:t xml:space="preserve"> </w:t>
      </w:r>
      <w:r w:rsidRPr="0004327C">
        <w:rPr>
          <w:rFonts w:cs="Tahoma"/>
          <w:sz w:val="24"/>
        </w:rPr>
        <w:t>w niektórych przypadkach także ze średnią wartością</w:t>
      </w:r>
      <w:r w:rsidR="001E0E7D" w:rsidRPr="0004327C">
        <w:rPr>
          <w:rFonts w:cs="Tahoma"/>
          <w:sz w:val="24"/>
        </w:rPr>
        <w:t xml:space="preserve"> dla powiatu </w:t>
      </w:r>
      <w:r w:rsidR="003C76E8" w:rsidRPr="0004327C">
        <w:rPr>
          <w:rFonts w:cs="Tahoma"/>
          <w:sz w:val="24"/>
        </w:rPr>
        <w:t>nowotarskiego</w:t>
      </w:r>
      <w:r w:rsidRPr="0004327C">
        <w:rPr>
          <w:rFonts w:cs="Tahoma"/>
          <w:sz w:val="24"/>
        </w:rPr>
        <w:t xml:space="preserve">, regionu </w:t>
      </w:r>
      <w:r w:rsidR="003C76E8" w:rsidRPr="0004327C">
        <w:rPr>
          <w:rFonts w:cs="Tahoma"/>
          <w:sz w:val="24"/>
        </w:rPr>
        <w:t>Małopolski</w:t>
      </w:r>
      <w:r w:rsidRPr="0004327C">
        <w:rPr>
          <w:rFonts w:cs="Tahoma"/>
          <w:sz w:val="24"/>
        </w:rPr>
        <w:t xml:space="preserve"> jak również do średniej dla całego kraju. W analizie porównawczej wykorzystano najbardziej aktualne dane GUS i US w momencie tworzenia niniejszej analizy.</w:t>
      </w:r>
    </w:p>
    <w:p w:rsidR="005F68DA" w:rsidRPr="0004327C" w:rsidRDefault="005F68DA" w:rsidP="005F68DA">
      <w:pPr>
        <w:rPr>
          <w:rFonts w:cs="Tahoma"/>
        </w:rPr>
      </w:pPr>
    </w:p>
    <w:p w:rsidR="005F68DA" w:rsidRPr="0004327C" w:rsidRDefault="005F68DA" w:rsidP="005F68DA">
      <w:pPr>
        <w:rPr>
          <w:rFonts w:cs="Tahoma"/>
        </w:rPr>
      </w:pPr>
    </w:p>
    <w:p w:rsidR="005F68DA" w:rsidRPr="0004327C" w:rsidRDefault="005F68DA" w:rsidP="005F68DA">
      <w:pPr>
        <w:rPr>
          <w:rFonts w:cs="Tahoma"/>
        </w:rPr>
      </w:pPr>
    </w:p>
    <w:p w:rsidR="005F68DA" w:rsidRPr="0004327C" w:rsidRDefault="005F68DA" w:rsidP="005F68DA">
      <w:pPr>
        <w:rPr>
          <w:rFonts w:cs="Tahoma"/>
        </w:rPr>
      </w:pPr>
    </w:p>
    <w:p w:rsidR="005F68DA" w:rsidRPr="0004327C" w:rsidRDefault="005F68DA" w:rsidP="005F68DA">
      <w:pPr>
        <w:rPr>
          <w:rFonts w:cs="Tahoma"/>
        </w:rPr>
      </w:pPr>
    </w:p>
    <w:p w:rsidR="005F68DA" w:rsidRPr="0004327C" w:rsidRDefault="005F68DA" w:rsidP="005F68DA">
      <w:pPr>
        <w:rPr>
          <w:rFonts w:cs="Tahoma"/>
        </w:rPr>
      </w:pPr>
    </w:p>
    <w:p w:rsidR="005F68DA" w:rsidRPr="0004327C" w:rsidRDefault="005F68DA" w:rsidP="005F68DA">
      <w:pPr>
        <w:rPr>
          <w:rFonts w:cs="Tahoma"/>
        </w:rPr>
      </w:pPr>
    </w:p>
    <w:p w:rsidR="005F68DA" w:rsidRPr="0004327C" w:rsidRDefault="005F68DA" w:rsidP="005F68DA">
      <w:pPr>
        <w:rPr>
          <w:rFonts w:cs="Tahoma"/>
        </w:rPr>
      </w:pPr>
    </w:p>
    <w:p w:rsidR="005F68DA" w:rsidRPr="0004327C" w:rsidRDefault="005F68DA" w:rsidP="005F68DA">
      <w:pPr>
        <w:rPr>
          <w:rFonts w:cs="Tahoma"/>
        </w:rPr>
      </w:pPr>
    </w:p>
    <w:p w:rsidR="005F68DA" w:rsidRPr="0004327C" w:rsidRDefault="005F68DA" w:rsidP="005F68DA">
      <w:pPr>
        <w:rPr>
          <w:rFonts w:cs="Tahoma"/>
        </w:rPr>
      </w:pPr>
    </w:p>
    <w:p w:rsidR="005F68DA" w:rsidRPr="0004327C" w:rsidRDefault="005F68DA" w:rsidP="005F68DA">
      <w:pPr>
        <w:rPr>
          <w:rFonts w:cs="Tahoma"/>
        </w:rPr>
      </w:pPr>
    </w:p>
    <w:p w:rsidR="005F68DA" w:rsidRPr="0004327C" w:rsidRDefault="005F68DA" w:rsidP="005F68DA">
      <w:pPr>
        <w:rPr>
          <w:rFonts w:cs="Tahoma"/>
        </w:rPr>
      </w:pPr>
    </w:p>
    <w:p w:rsidR="005F68DA" w:rsidRPr="0004327C" w:rsidRDefault="005F68DA" w:rsidP="005F68DA">
      <w:pPr>
        <w:rPr>
          <w:rFonts w:cs="Tahoma"/>
        </w:rPr>
      </w:pPr>
    </w:p>
    <w:p w:rsidR="005F68DA" w:rsidRPr="0004327C" w:rsidRDefault="005F68DA" w:rsidP="005F68DA">
      <w:pPr>
        <w:rPr>
          <w:rFonts w:cs="Tahoma"/>
        </w:rPr>
      </w:pPr>
    </w:p>
    <w:p w:rsidR="005F68DA" w:rsidRPr="0004327C" w:rsidRDefault="005F68DA" w:rsidP="005F68DA">
      <w:pPr>
        <w:rPr>
          <w:rFonts w:cs="Tahoma"/>
        </w:rPr>
      </w:pPr>
    </w:p>
    <w:p w:rsidR="005F68DA" w:rsidRPr="0004327C" w:rsidRDefault="005F68DA" w:rsidP="005F68DA">
      <w:pPr>
        <w:rPr>
          <w:rFonts w:cs="Tahoma"/>
        </w:rPr>
      </w:pPr>
    </w:p>
    <w:p w:rsidR="003C76E8" w:rsidRPr="0004327C" w:rsidRDefault="003C76E8" w:rsidP="005F68DA">
      <w:pPr>
        <w:rPr>
          <w:rFonts w:cs="Tahoma"/>
        </w:rPr>
      </w:pPr>
    </w:p>
    <w:p w:rsidR="005F68DA" w:rsidRPr="0004327C" w:rsidRDefault="005F68DA" w:rsidP="005F68DA">
      <w:pPr>
        <w:rPr>
          <w:rFonts w:cs="Tahoma"/>
        </w:rPr>
      </w:pPr>
    </w:p>
    <w:p w:rsidR="005F68DA" w:rsidRPr="0004327C" w:rsidRDefault="005F68DA" w:rsidP="005F68DA">
      <w:pPr>
        <w:rPr>
          <w:rFonts w:cs="Tahoma"/>
        </w:rPr>
      </w:pPr>
    </w:p>
    <w:p w:rsidR="005F68DA" w:rsidRPr="0004327C" w:rsidRDefault="005F68DA" w:rsidP="005F68DA">
      <w:pPr>
        <w:rPr>
          <w:rFonts w:cs="Tahoma"/>
        </w:rPr>
      </w:pPr>
    </w:p>
    <w:p w:rsidR="005F68DA" w:rsidRPr="0004327C" w:rsidRDefault="005F68DA" w:rsidP="005F68DA">
      <w:pPr>
        <w:rPr>
          <w:rFonts w:cs="Tahoma"/>
        </w:rPr>
      </w:pPr>
    </w:p>
    <w:p w:rsidR="00A03D60" w:rsidRPr="0004327C" w:rsidRDefault="001E0E7D" w:rsidP="006E50E2">
      <w:pPr>
        <w:pStyle w:val="Nagwek2"/>
        <w:rPr>
          <w:rFonts w:cs="Tahoma"/>
        </w:rPr>
      </w:pPr>
      <w:bookmarkStart w:id="5" w:name="_Toc453542875"/>
      <w:r w:rsidRPr="0004327C">
        <w:rPr>
          <w:rFonts w:cs="Tahoma"/>
        </w:rPr>
        <w:lastRenderedPageBreak/>
        <w:t xml:space="preserve">Województwo </w:t>
      </w:r>
      <w:r w:rsidR="003C76E8" w:rsidRPr="0004327C">
        <w:rPr>
          <w:rFonts w:cs="Tahoma"/>
        </w:rPr>
        <w:t>małopolskie</w:t>
      </w:r>
      <w:bookmarkEnd w:id="5"/>
    </w:p>
    <w:p w:rsidR="001E0E7D" w:rsidRPr="0004327C" w:rsidRDefault="001E0E7D" w:rsidP="001E0E7D">
      <w:pPr>
        <w:rPr>
          <w:rFonts w:cs="Tahoma"/>
        </w:rPr>
      </w:pPr>
    </w:p>
    <w:p w:rsidR="00ED19D2" w:rsidRPr="0004327C" w:rsidRDefault="00C421DF" w:rsidP="00C421DF">
      <w:pPr>
        <w:rPr>
          <w:rFonts w:cs="Tahoma"/>
          <w:sz w:val="24"/>
        </w:rPr>
      </w:pPr>
      <w:r w:rsidRPr="0004327C">
        <w:rPr>
          <w:rFonts w:cs="Tahoma"/>
          <w:sz w:val="24"/>
        </w:rPr>
        <w:t xml:space="preserve">Województwo </w:t>
      </w:r>
      <w:r w:rsidR="00527B72" w:rsidRPr="0004327C">
        <w:rPr>
          <w:rFonts w:cs="Tahoma"/>
          <w:sz w:val="24"/>
        </w:rPr>
        <w:t>małopolskie</w:t>
      </w:r>
      <w:r w:rsidRPr="0004327C">
        <w:rPr>
          <w:rFonts w:cs="Tahoma"/>
          <w:sz w:val="24"/>
        </w:rPr>
        <w:t xml:space="preserve"> po</w:t>
      </w:r>
      <w:r w:rsidRPr="0004327C">
        <w:rPr>
          <w:rFonts w:cs="Tahoma"/>
          <w:bCs/>
          <w:sz w:val="24"/>
        </w:rPr>
        <w:t>ł</w:t>
      </w:r>
      <w:r w:rsidRPr="0004327C">
        <w:rPr>
          <w:rFonts w:cs="Tahoma"/>
          <w:sz w:val="24"/>
        </w:rPr>
        <w:t>o</w:t>
      </w:r>
      <w:r w:rsidRPr="0004327C">
        <w:rPr>
          <w:rFonts w:cs="Tahoma"/>
          <w:bCs/>
          <w:sz w:val="24"/>
        </w:rPr>
        <w:t>ż</w:t>
      </w:r>
      <w:r w:rsidRPr="0004327C">
        <w:rPr>
          <w:rFonts w:cs="Tahoma"/>
          <w:sz w:val="24"/>
        </w:rPr>
        <w:t xml:space="preserve">one jest w </w:t>
      </w:r>
      <w:r w:rsidR="00527B72" w:rsidRPr="0004327C">
        <w:rPr>
          <w:rFonts w:cs="Tahoma"/>
          <w:bCs/>
          <w:sz w:val="24"/>
        </w:rPr>
        <w:t>południowo</w:t>
      </w:r>
      <w:r w:rsidRPr="0004327C">
        <w:rPr>
          <w:rFonts w:cs="Tahoma"/>
          <w:sz w:val="24"/>
        </w:rPr>
        <w:t>-wschodniej cz</w:t>
      </w:r>
      <w:r w:rsidRPr="0004327C">
        <w:rPr>
          <w:rFonts w:cs="Tahoma"/>
          <w:bCs/>
          <w:sz w:val="24"/>
        </w:rPr>
        <w:t>ęś</w:t>
      </w:r>
      <w:r w:rsidRPr="0004327C">
        <w:rPr>
          <w:rFonts w:cs="Tahoma"/>
          <w:sz w:val="24"/>
        </w:rPr>
        <w:t>ci Polski.</w:t>
      </w:r>
      <w:r w:rsidR="00ED19D2" w:rsidRPr="0004327C">
        <w:rPr>
          <w:rFonts w:cs="Tahoma"/>
          <w:sz w:val="24"/>
        </w:rPr>
        <w:t xml:space="preserve"> Region </w:t>
      </w:r>
      <w:r w:rsidR="00527B72" w:rsidRPr="0004327C">
        <w:rPr>
          <w:rFonts w:cs="Tahoma"/>
          <w:sz w:val="24"/>
        </w:rPr>
        <w:t>małopolski</w:t>
      </w:r>
      <w:r w:rsidR="00ED19D2" w:rsidRPr="0004327C">
        <w:rPr>
          <w:rFonts w:cs="Tahoma"/>
          <w:sz w:val="24"/>
        </w:rPr>
        <w:t xml:space="preserve"> leży w strategicznym miejscu Polski i Europy.</w:t>
      </w:r>
      <w:r w:rsidR="00FD6775" w:rsidRPr="0004327C">
        <w:rPr>
          <w:rFonts w:cs="Tahoma"/>
          <w:sz w:val="24"/>
        </w:rPr>
        <w:t xml:space="preserve"> Przez teren województwa przebiegają dwa z głównych szlaków komunikacyjnych ważnych dla krajowej jak i europejskiej sieci drogowej – autostrada A4 biegnąca łącząca Polskę z Niemcami i Ukrainą oraz droga krajowa nr 7 łącząca północ kraju z południem i biegnące dalej na południe Europy.</w:t>
      </w:r>
      <w:r w:rsidR="00256ED2" w:rsidRPr="0004327C">
        <w:rPr>
          <w:rFonts w:cs="Tahoma"/>
          <w:sz w:val="24"/>
        </w:rPr>
        <w:t xml:space="preserve"> W województwie </w:t>
      </w:r>
      <w:r w:rsidR="00FD6775" w:rsidRPr="0004327C">
        <w:rPr>
          <w:rFonts w:cs="Tahoma"/>
          <w:sz w:val="24"/>
        </w:rPr>
        <w:t>małopolskim</w:t>
      </w:r>
      <w:r w:rsidR="00256ED2" w:rsidRPr="0004327C">
        <w:rPr>
          <w:rFonts w:cs="Tahoma"/>
          <w:sz w:val="24"/>
        </w:rPr>
        <w:t xml:space="preserve"> znajduje się </w:t>
      </w:r>
      <w:r w:rsidR="00FD6775" w:rsidRPr="0004327C">
        <w:rPr>
          <w:rFonts w:cs="Tahoma"/>
          <w:sz w:val="24"/>
        </w:rPr>
        <w:t xml:space="preserve">drugie po stolicy kraju Warszawie, </w:t>
      </w:r>
      <w:r w:rsidR="00256ED2" w:rsidRPr="0004327C">
        <w:rPr>
          <w:rFonts w:cs="Tahoma"/>
          <w:sz w:val="24"/>
        </w:rPr>
        <w:t>największe miasto Polski</w:t>
      </w:r>
      <w:r w:rsidR="00BD4558">
        <w:rPr>
          <w:rFonts w:cs="Tahoma"/>
          <w:sz w:val="24"/>
        </w:rPr>
        <w:t xml:space="preserve"> </w:t>
      </w:r>
      <w:r w:rsidR="00256ED2" w:rsidRPr="0004327C">
        <w:rPr>
          <w:rFonts w:cs="Tahoma"/>
          <w:sz w:val="24"/>
        </w:rPr>
        <w:t>–</w:t>
      </w:r>
      <w:r w:rsidR="00BD4558">
        <w:rPr>
          <w:rFonts w:cs="Tahoma"/>
          <w:sz w:val="24"/>
        </w:rPr>
        <w:t xml:space="preserve"> </w:t>
      </w:r>
      <w:r w:rsidR="00FD6775" w:rsidRPr="0004327C">
        <w:rPr>
          <w:rFonts w:cs="Tahoma"/>
          <w:sz w:val="24"/>
        </w:rPr>
        <w:t>Kraków</w:t>
      </w:r>
      <w:r w:rsidR="00C463A2" w:rsidRPr="0004327C">
        <w:rPr>
          <w:rFonts w:cs="Tahoma"/>
          <w:sz w:val="24"/>
        </w:rPr>
        <w:t xml:space="preserve">. </w:t>
      </w:r>
      <w:r w:rsidR="00722E7C" w:rsidRPr="0004327C">
        <w:rPr>
          <w:rFonts w:cs="Tahoma"/>
          <w:sz w:val="24"/>
        </w:rPr>
        <w:t xml:space="preserve">Województwo małopolskie odgrywa ważną rolę </w:t>
      </w:r>
      <w:r w:rsidR="00765F33" w:rsidRPr="0004327C">
        <w:rPr>
          <w:rFonts w:cs="Tahoma"/>
          <w:sz w:val="24"/>
        </w:rPr>
        <w:t>społeczno</w:t>
      </w:r>
      <w:r w:rsidR="00BD4558">
        <w:rPr>
          <w:rFonts w:cs="Tahoma"/>
          <w:sz w:val="24"/>
        </w:rPr>
        <w:t xml:space="preserve"> – </w:t>
      </w:r>
      <w:r w:rsidR="00765F33" w:rsidRPr="0004327C">
        <w:rPr>
          <w:rFonts w:cs="Tahoma"/>
          <w:sz w:val="24"/>
        </w:rPr>
        <w:t>kulturalno</w:t>
      </w:r>
      <w:r w:rsidR="00BD4558">
        <w:rPr>
          <w:rFonts w:cs="Tahoma"/>
          <w:sz w:val="24"/>
        </w:rPr>
        <w:t xml:space="preserve"> </w:t>
      </w:r>
      <w:r w:rsidR="00765F33" w:rsidRPr="0004327C">
        <w:rPr>
          <w:rFonts w:cs="Tahoma"/>
          <w:sz w:val="24"/>
        </w:rPr>
        <w:t>-</w:t>
      </w:r>
      <w:r w:rsidR="00BD4558">
        <w:rPr>
          <w:rFonts w:cs="Tahoma"/>
          <w:sz w:val="24"/>
        </w:rPr>
        <w:t xml:space="preserve"> </w:t>
      </w:r>
      <w:r w:rsidR="00765F33" w:rsidRPr="0004327C">
        <w:rPr>
          <w:rFonts w:cs="Tahoma"/>
          <w:sz w:val="24"/>
        </w:rPr>
        <w:t>gospodarczą w kraju. Stolica województwa małopolskiego Kraków jest ważnym ośrodkiem akademickim i naukowym. To w Krakowie swoją działalność prowadzą główne międzynarodowe firmy informatyczne o zasięgu globalnym takie jak chociażby Motorola. Tym niemniej Kraków  jak i całe województwo małopolskie znane są przede wszystkim z posiadanych walorów krajobrazowych i tym samym są wiodącym regionem o charakterze turystycznym.</w:t>
      </w:r>
      <w:r w:rsidR="00B66E3E" w:rsidRPr="0004327C">
        <w:rPr>
          <w:rFonts w:cs="Tahoma"/>
          <w:sz w:val="24"/>
        </w:rPr>
        <w:t xml:space="preserve"> Kraków jest też jednym z głównych centrów kultury w Polsce. Województwo małopolskie posiada bezpośrednie połączenia lotnicze z większością krajów europejskich dzięki posiadaniu portu lotniczego w Krakowie – Balicach. </w:t>
      </w:r>
      <w:r w:rsidR="008A72C0" w:rsidRPr="0004327C">
        <w:rPr>
          <w:rFonts w:cs="Tahoma"/>
          <w:sz w:val="24"/>
        </w:rPr>
        <w:t xml:space="preserve">Natomiast dzięki połączeniu przez autostradę A 4 </w:t>
      </w:r>
      <w:r w:rsidR="00AD30A4" w:rsidRPr="0004327C">
        <w:rPr>
          <w:rFonts w:cs="Tahoma"/>
          <w:sz w:val="24"/>
        </w:rPr>
        <w:t>z krajową i europejską siecią dróg posiada również dogodne połączenia drogowe z większością miast w Polsce i Europie.</w:t>
      </w:r>
    </w:p>
    <w:p w:rsidR="00C463A2" w:rsidRPr="0004327C" w:rsidRDefault="00C463A2" w:rsidP="00C421DF">
      <w:pPr>
        <w:rPr>
          <w:rFonts w:cs="Tahoma"/>
          <w:sz w:val="24"/>
        </w:rPr>
      </w:pPr>
      <w:r w:rsidRPr="0004327C">
        <w:rPr>
          <w:rFonts w:cs="Tahoma"/>
          <w:sz w:val="24"/>
        </w:rPr>
        <w:t xml:space="preserve">Podstawowe odległości z </w:t>
      </w:r>
      <w:r w:rsidR="00014FF8" w:rsidRPr="0004327C">
        <w:rPr>
          <w:rFonts w:cs="Tahoma"/>
          <w:sz w:val="24"/>
        </w:rPr>
        <w:t>Krakowa</w:t>
      </w:r>
      <w:r w:rsidRPr="0004327C">
        <w:rPr>
          <w:rFonts w:cs="Tahoma"/>
          <w:sz w:val="24"/>
        </w:rPr>
        <w:t xml:space="preserve"> do głównych krajowych i europejskich ośrodków miejskich wynoszą:</w:t>
      </w:r>
    </w:p>
    <w:p w:rsidR="00C463A2" w:rsidRPr="0004327C" w:rsidRDefault="00443EDB" w:rsidP="00D06765">
      <w:pPr>
        <w:numPr>
          <w:ilvl w:val="0"/>
          <w:numId w:val="5"/>
        </w:numPr>
        <w:rPr>
          <w:rFonts w:cs="Tahoma"/>
          <w:sz w:val="24"/>
        </w:rPr>
      </w:pPr>
      <w:r w:rsidRPr="0004327C">
        <w:rPr>
          <w:rFonts w:cs="Tahoma"/>
          <w:sz w:val="24"/>
        </w:rPr>
        <w:t>Warszawa</w:t>
      </w:r>
      <w:r w:rsidR="00413167" w:rsidRPr="0004327C">
        <w:rPr>
          <w:rFonts w:cs="Tahoma"/>
          <w:sz w:val="24"/>
        </w:rPr>
        <w:tab/>
        <w:t>-</w:t>
      </w:r>
      <w:r w:rsidR="005E6BC6" w:rsidRPr="0004327C">
        <w:rPr>
          <w:rFonts w:cs="Tahoma"/>
          <w:sz w:val="24"/>
        </w:rPr>
        <w:tab/>
      </w:r>
      <w:r w:rsidRPr="0004327C">
        <w:rPr>
          <w:rFonts w:cs="Tahoma"/>
          <w:sz w:val="24"/>
        </w:rPr>
        <w:t>293</w:t>
      </w:r>
      <w:r w:rsidR="005E6BC6" w:rsidRPr="0004327C">
        <w:rPr>
          <w:rFonts w:cs="Tahoma"/>
          <w:sz w:val="24"/>
        </w:rPr>
        <w:t xml:space="preserve"> km</w:t>
      </w:r>
    </w:p>
    <w:p w:rsidR="00C463A2" w:rsidRPr="0004327C" w:rsidRDefault="00C463A2" w:rsidP="00D06765">
      <w:pPr>
        <w:numPr>
          <w:ilvl w:val="0"/>
          <w:numId w:val="5"/>
        </w:numPr>
        <w:rPr>
          <w:rFonts w:cs="Tahoma"/>
          <w:sz w:val="24"/>
        </w:rPr>
      </w:pPr>
      <w:r w:rsidRPr="0004327C">
        <w:rPr>
          <w:rFonts w:cs="Tahoma"/>
          <w:sz w:val="24"/>
        </w:rPr>
        <w:t>Katowice</w:t>
      </w:r>
      <w:r w:rsidR="00413167" w:rsidRPr="0004327C">
        <w:rPr>
          <w:rFonts w:cs="Tahoma"/>
          <w:sz w:val="24"/>
        </w:rPr>
        <w:tab/>
        <w:t>-</w:t>
      </w:r>
      <w:r w:rsidR="005E6BC6" w:rsidRPr="0004327C">
        <w:rPr>
          <w:rFonts w:cs="Tahoma"/>
          <w:sz w:val="24"/>
        </w:rPr>
        <w:tab/>
      </w:r>
      <w:r w:rsidR="00623873" w:rsidRPr="0004327C">
        <w:rPr>
          <w:rFonts w:cs="Tahoma"/>
          <w:sz w:val="24"/>
        </w:rPr>
        <w:t xml:space="preserve">  79</w:t>
      </w:r>
      <w:r w:rsidR="005E6BC6" w:rsidRPr="0004327C">
        <w:rPr>
          <w:rFonts w:cs="Tahoma"/>
          <w:sz w:val="24"/>
        </w:rPr>
        <w:t xml:space="preserve"> km</w:t>
      </w:r>
    </w:p>
    <w:p w:rsidR="00C463A2" w:rsidRPr="0004327C" w:rsidRDefault="00443EDB" w:rsidP="00D06765">
      <w:pPr>
        <w:numPr>
          <w:ilvl w:val="0"/>
          <w:numId w:val="5"/>
        </w:numPr>
        <w:rPr>
          <w:rFonts w:cs="Tahoma"/>
          <w:sz w:val="24"/>
        </w:rPr>
      </w:pPr>
      <w:r w:rsidRPr="0004327C">
        <w:rPr>
          <w:rFonts w:cs="Tahoma"/>
          <w:sz w:val="24"/>
        </w:rPr>
        <w:t>Gdańsk</w:t>
      </w:r>
      <w:r w:rsidR="00413167" w:rsidRPr="0004327C">
        <w:rPr>
          <w:rFonts w:cs="Tahoma"/>
          <w:sz w:val="24"/>
        </w:rPr>
        <w:tab/>
        <w:t>-</w:t>
      </w:r>
      <w:r w:rsidR="005E6BC6" w:rsidRPr="0004327C">
        <w:rPr>
          <w:rFonts w:cs="Tahoma"/>
          <w:sz w:val="24"/>
        </w:rPr>
        <w:tab/>
      </w:r>
      <w:r w:rsidR="00623873" w:rsidRPr="0004327C">
        <w:rPr>
          <w:rFonts w:cs="Tahoma"/>
          <w:sz w:val="24"/>
        </w:rPr>
        <w:t>599</w:t>
      </w:r>
      <w:r w:rsidR="005E6BC6" w:rsidRPr="0004327C">
        <w:rPr>
          <w:rFonts w:cs="Tahoma"/>
          <w:sz w:val="24"/>
        </w:rPr>
        <w:t xml:space="preserve"> km</w:t>
      </w:r>
    </w:p>
    <w:p w:rsidR="00C463A2" w:rsidRPr="0004327C" w:rsidRDefault="00C463A2" w:rsidP="00D06765">
      <w:pPr>
        <w:numPr>
          <w:ilvl w:val="0"/>
          <w:numId w:val="5"/>
        </w:numPr>
        <w:rPr>
          <w:rFonts w:cs="Tahoma"/>
          <w:sz w:val="24"/>
        </w:rPr>
      </w:pPr>
      <w:r w:rsidRPr="0004327C">
        <w:rPr>
          <w:rFonts w:cs="Tahoma"/>
          <w:sz w:val="24"/>
        </w:rPr>
        <w:t>Lublin</w:t>
      </w:r>
      <w:r w:rsidR="00413167" w:rsidRPr="0004327C">
        <w:rPr>
          <w:rFonts w:cs="Tahoma"/>
          <w:sz w:val="24"/>
        </w:rPr>
        <w:tab/>
        <w:t>-</w:t>
      </w:r>
      <w:r w:rsidR="005E6BC6" w:rsidRPr="0004327C">
        <w:rPr>
          <w:rFonts w:cs="Tahoma"/>
          <w:sz w:val="24"/>
        </w:rPr>
        <w:tab/>
      </w:r>
      <w:r w:rsidR="00623873" w:rsidRPr="0004327C">
        <w:rPr>
          <w:rFonts w:cs="Tahoma"/>
          <w:sz w:val="24"/>
        </w:rPr>
        <w:t>322</w:t>
      </w:r>
      <w:r w:rsidR="005E6BC6" w:rsidRPr="0004327C">
        <w:rPr>
          <w:rFonts w:cs="Tahoma"/>
          <w:sz w:val="24"/>
        </w:rPr>
        <w:t xml:space="preserve"> km</w:t>
      </w:r>
    </w:p>
    <w:p w:rsidR="00C463A2" w:rsidRPr="0004327C" w:rsidRDefault="00C463A2" w:rsidP="00D06765">
      <w:pPr>
        <w:numPr>
          <w:ilvl w:val="0"/>
          <w:numId w:val="5"/>
        </w:numPr>
        <w:rPr>
          <w:rFonts w:cs="Tahoma"/>
          <w:sz w:val="24"/>
        </w:rPr>
      </w:pPr>
      <w:r w:rsidRPr="0004327C">
        <w:rPr>
          <w:rFonts w:cs="Tahoma"/>
          <w:sz w:val="24"/>
        </w:rPr>
        <w:t>Łódź</w:t>
      </w:r>
      <w:r w:rsidR="00413167" w:rsidRPr="0004327C">
        <w:rPr>
          <w:rFonts w:cs="Tahoma"/>
          <w:sz w:val="24"/>
        </w:rPr>
        <w:tab/>
      </w:r>
      <w:r w:rsidR="00413167" w:rsidRPr="0004327C">
        <w:rPr>
          <w:rFonts w:cs="Tahoma"/>
          <w:sz w:val="24"/>
        </w:rPr>
        <w:tab/>
        <w:t>-</w:t>
      </w:r>
      <w:r w:rsidR="005E6BC6" w:rsidRPr="0004327C">
        <w:rPr>
          <w:rFonts w:cs="Tahoma"/>
          <w:sz w:val="24"/>
        </w:rPr>
        <w:tab/>
      </w:r>
      <w:r w:rsidR="00623873" w:rsidRPr="0004327C">
        <w:rPr>
          <w:rFonts w:cs="Tahoma"/>
          <w:sz w:val="24"/>
        </w:rPr>
        <w:t>263</w:t>
      </w:r>
      <w:r w:rsidR="005E6BC6" w:rsidRPr="0004327C">
        <w:rPr>
          <w:rFonts w:cs="Tahoma"/>
          <w:sz w:val="24"/>
        </w:rPr>
        <w:t xml:space="preserve"> km</w:t>
      </w:r>
    </w:p>
    <w:p w:rsidR="00C463A2" w:rsidRPr="0004327C" w:rsidRDefault="00C463A2" w:rsidP="00D06765">
      <w:pPr>
        <w:numPr>
          <w:ilvl w:val="0"/>
          <w:numId w:val="5"/>
        </w:numPr>
        <w:rPr>
          <w:rFonts w:cs="Tahoma"/>
          <w:sz w:val="24"/>
        </w:rPr>
      </w:pPr>
      <w:r w:rsidRPr="0004327C">
        <w:rPr>
          <w:rFonts w:cs="Tahoma"/>
          <w:sz w:val="24"/>
        </w:rPr>
        <w:t>Poznań</w:t>
      </w:r>
      <w:r w:rsidR="00413167" w:rsidRPr="0004327C">
        <w:rPr>
          <w:rFonts w:cs="Tahoma"/>
          <w:sz w:val="24"/>
        </w:rPr>
        <w:tab/>
        <w:t>-</w:t>
      </w:r>
      <w:r w:rsidR="005E6BC6" w:rsidRPr="0004327C">
        <w:rPr>
          <w:rFonts w:cs="Tahoma"/>
          <w:sz w:val="24"/>
        </w:rPr>
        <w:tab/>
      </w:r>
      <w:r w:rsidR="00623873" w:rsidRPr="0004327C">
        <w:rPr>
          <w:rFonts w:cs="Tahoma"/>
          <w:sz w:val="24"/>
        </w:rPr>
        <w:t>451</w:t>
      </w:r>
      <w:r w:rsidR="005E6BC6" w:rsidRPr="0004327C">
        <w:rPr>
          <w:rFonts w:cs="Tahoma"/>
          <w:sz w:val="24"/>
        </w:rPr>
        <w:t xml:space="preserve"> km</w:t>
      </w:r>
    </w:p>
    <w:p w:rsidR="00C463A2" w:rsidRPr="0004327C" w:rsidRDefault="00C463A2" w:rsidP="00D06765">
      <w:pPr>
        <w:numPr>
          <w:ilvl w:val="0"/>
          <w:numId w:val="5"/>
        </w:numPr>
        <w:rPr>
          <w:rFonts w:cs="Tahoma"/>
          <w:sz w:val="24"/>
        </w:rPr>
      </w:pPr>
      <w:r w:rsidRPr="0004327C">
        <w:rPr>
          <w:rFonts w:cs="Tahoma"/>
          <w:sz w:val="24"/>
        </w:rPr>
        <w:t>Wrocław</w:t>
      </w:r>
      <w:r w:rsidR="00413167" w:rsidRPr="0004327C">
        <w:rPr>
          <w:rFonts w:cs="Tahoma"/>
          <w:sz w:val="24"/>
        </w:rPr>
        <w:tab/>
        <w:t>-</w:t>
      </w:r>
      <w:r w:rsidR="005E6BC6" w:rsidRPr="0004327C">
        <w:rPr>
          <w:rFonts w:cs="Tahoma"/>
          <w:sz w:val="24"/>
        </w:rPr>
        <w:tab/>
      </w:r>
      <w:r w:rsidR="00623873" w:rsidRPr="0004327C">
        <w:rPr>
          <w:rFonts w:cs="Tahoma"/>
          <w:sz w:val="24"/>
        </w:rPr>
        <w:t>271</w:t>
      </w:r>
      <w:r w:rsidR="005E6BC6" w:rsidRPr="0004327C">
        <w:rPr>
          <w:rFonts w:cs="Tahoma"/>
          <w:sz w:val="24"/>
        </w:rPr>
        <w:t xml:space="preserve"> km</w:t>
      </w:r>
    </w:p>
    <w:p w:rsidR="00C463A2" w:rsidRPr="0004327C" w:rsidRDefault="00C463A2" w:rsidP="00D06765">
      <w:pPr>
        <w:numPr>
          <w:ilvl w:val="0"/>
          <w:numId w:val="5"/>
        </w:numPr>
        <w:rPr>
          <w:rFonts w:cs="Tahoma"/>
          <w:sz w:val="24"/>
        </w:rPr>
      </w:pPr>
      <w:r w:rsidRPr="0004327C">
        <w:rPr>
          <w:rFonts w:cs="Tahoma"/>
          <w:sz w:val="24"/>
        </w:rPr>
        <w:t>Szczecin</w:t>
      </w:r>
      <w:r w:rsidR="00413167" w:rsidRPr="0004327C">
        <w:rPr>
          <w:rFonts w:cs="Tahoma"/>
          <w:sz w:val="24"/>
        </w:rPr>
        <w:tab/>
        <w:t>-</w:t>
      </w:r>
      <w:r w:rsidR="005E6BC6" w:rsidRPr="0004327C">
        <w:rPr>
          <w:rFonts w:cs="Tahoma"/>
          <w:sz w:val="24"/>
        </w:rPr>
        <w:tab/>
      </w:r>
      <w:r w:rsidR="00623873" w:rsidRPr="0004327C">
        <w:rPr>
          <w:rFonts w:cs="Tahoma"/>
          <w:sz w:val="24"/>
        </w:rPr>
        <w:t>641</w:t>
      </w:r>
      <w:r w:rsidR="005E6BC6" w:rsidRPr="0004327C">
        <w:rPr>
          <w:rFonts w:cs="Tahoma"/>
          <w:sz w:val="24"/>
        </w:rPr>
        <w:t xml:space="preserve"> km</w:t>
      </w:r>
    </w:p>
    <w:p w:rsidR="00C463A2" w:rsidRPr="0004327C" w:rsidRDefault="00C463A2" w:rsidP="00D06765">
      <w:pPr>
        <w:numPr>
          <w:ilvl w:val="0"/>
          <w:numId w:val="5"/>
        </w:numPr>
        <w:rPr>
          <w:rFonts w:cs="Tahoma"/>
          <w:sz w:val="24"/>
        </w:rPr>
      </w:pPr>
      <w:r w:rsidRPr="0004327C">
        <w:rPr>
          <w:rFonts w:cs="Tahoma"/>
          <w:sz w:val="24"/>
        </w:rPr>
        <w:t>Berlin</w:t>
      </w:r>
      <w:r w:rsidR="00413167" w:rsidRPr="0004327C">
        <w:rPr>
          <w:rFonts w:cs="Tahoma"/>
          <w:sz w:val="24"/>
        </w:rPr>
        <w:tab/>
      </w:r>
      <w:r w:rsidR="00413167" w:rsidRPr="0004327C">
        <w:rPr>
          <w:rFonts w:cs="Tahoma"/>
          <w:sz w:val="24"/>
        </w:rPr>
        <w:tab/>
        <w:t>-</w:t>
      </w:r>
      <w:r w:rsidR="00623873" w:rsidRPr="0004327C">
        <w:rPr>
          <w:rFonts w:cs="Tahoma"/>
          <w:sz w:val="24"/>
        </w:rPr>
        <w:tab/>
        <w:t>597</w:t>
      </w:r>
      <w:r w:rsidR="005E6BC6" w:rsidRPr="0004327C">
        <w:rPr>
          <w:rFonts w:cs="Tahoma"/>
          <w:sz w:val="24"/>
        </w:rPr>
        <w:t xml:space="preserve"> km</w:t>
      </w:r>
    </w:p>
    <w:p w:rsidR="00623873" w:rsidRPr="0004327C" w:rsidRDefault="00623873" w:rsidP="00D06765">
      <w:pPr>
        <w:numPr>
          <w:ilvl w:val="0"/>
          <w:numId w:val="5"/>
        </w:numPr>
        <w:rPr>
          <w:rFonts w:cs="Tahoma"/>
          <w:sz w:val="24"/>
        </w:rPr>
      </w:pPr>
      <w:r w:rsidRPr="0004327C">
        <w:rPr>
          <w:rFonts w:cs="Tahoma"/>
          <w:sz w:val="24"/>
        </w:rPr>
        <w:t>Monachium</w:t>
      </w:r>
      <w:r w:rsidRPr="0004327C">
        <w:rPr>
          <w:rFonts w:cs="Tahoma"/>
          <w:sz w:val="24"/>
        </w:rPr>
        <w:tab/>
        <w:t>-</w:t>
      </w:r>
      <w:r w:rsidRPr="0004327C">
        <w:rPr>
          <w:rFonts w:cs="Tahoma"/>
          <w:sz w:val="24"/>
        </w:rPr>
        <w:tab/>
        <w:t>857 km</w:t>
      </w:r>
    </w:p>
    <w:p w:rsidR="00C463A2" w:rsidRPr="0004327C" w:rsidRDefault="00623873" w:rsidP="00D06765">
      <w:pPr>
        <w:numPr>
          <w:ilvl w:val="0"/>
          <w:numId w:val="5"/>
        </w:numPr>
        <w:rPr>
          <w:rFonts w:cs="Tahoma"/>
          <w:sz w:val="24"/>
        </w:rPr>
      </w:pPr>
      <w:r w:rsidRPr="0004327C">
        <w:rPr>
          <w:rFonts w:cs="Tahoma"/>
          <w:sz w:val="24"/>
        </w:rPr>
        <w:t xml:space="preserve">Kijów </w:t>
      </w:r>
      <w:r w:rsidR="00413167" w:rsidRPr="0004327C">
        <w:rPr>
          <w:rFonts w:cs="Tahoma"/>
          <w:sz w:val="24"/>
        </w:rPr>
        <w:tab/>
        <w:t>-</w:t>
      </w:r>
      <w:r w:rsidRPr="0004327C">
        <w:rPr>
          <w:rFonts w:cs="Tahoma"/>
          <w:sz w:val="24"/>
        </w:rPr>
        <w:t xml:space="preserve"> 873</w:t>
      </w:r>
      <w:r w:rsidR="005E6BC6" w:rsidRPr="0004327C">
        <w:rPr>
          <w:rFonts w:cs="Tahoma"/>
          <w:sz w:val="24"/>
        </w:rPr>
        <w:t xml:space="preserve"> km</w:t>
      </w:r>
    </w:p>
    <w:p w:rsidR="00C463A2" w:rsidRPr="0004327C" w:rsidRDefault="00C463A2" w:rsidP="00D06765">
      <w:pPr>
        <w:numPr>
          <w:ilvl w:val="0"/>
          <w:numId w:val="5"/>
        </w:numPr>
        <w:rPr>
          <w:rFonts w:cs="Tahoma"/>
          <w:sz w:val="24"/>
        </w:rPr>
      </w:pPr>
      <w:r w:rsidRPr="0004327C">
        <w:rPr>
          <w:rFonts w:cs="Tahoma"/>
          <w:sz w:val="24"/>
        </w:rPr>
        <w:t>Praga</w:t>
      </w:r>
      <w:r w:rsidR="005E6BC6" w:rsidRPr="0004327C">
        <w:rPr>
          <w:rFonts w:cs="Tahoma"/>
          <w:sz w:val="24"/>
        </w:rPr>
        <w:tab/>
      </w:r>
      <w:r w:rsidR="00413167" w:rsidRPr="0004327C">
        <w:rPr>
          <w:rFonts w:cs="Tahoma"/>
          <w:sz w:val="24"/>
        </w:rPr>
        <w:t>-</w:t>
      </w:r>
      <w:r w:rsidR="005E6BC6" w:rsidRPr="0004327C">
        <w:rPr>
          <w:rFonts w:cs="Tahoma"/>
          <w:sz w:val="24"/>
        </w:rPr>
        <w:tab/>
      </w:r>
      <w:r w:rsidR="00623873" w:rsidRPr="0004327C">
        <w:rPr>
          <w:rFonts w:cs="Tahoma"/>
          <w:sz w:val="24"/>
        </w:rPr>
        <w:t>533</w:t>
      </w:r>
      <w:r w:rsidR="005E6BC6" w:rsidRPr="0004327C">
        <w:rPr>
          <w:rFonts w:cs="Tahoma"/>
          <w:sz w:val="24"/>
        </w:rPr>
        <w:t xml:space="preserve"> km</w:t>
      </w:r>
    </w:p>
    <w:p w:rsidR="00623873" w:rsidRPr="0004327C" w:rsidRDefault="00623873" w:rsidP="00D06765">
      <w:pPr>
        <w:numPr>
          <w:ilvl w:val="0"/>
          <w:numId w:val="5"/>
        </w:numPr>
        <w:rPr>
          <w:rFonts w:cs="Tahoma"/>
          <w:sz w:val="24"/>
        </w:rPr>
      </w:pPr>
      <w:r w:rsidRPr="0004327C">
        <w:rPr>
          <w:rFonts w:cs="Tahoma"/>
          <w:sz w:val="24"/>
        </w:rPr>
        <w:t>Bratysława</w:t>
      </w:r>
      <w:r w:rsidRPr="0004327C">
        <w:rPr>
          <w:rFonts w:cs="Tahoma"/>
          <w:sz w:val="24"/>
        </w:rPr>
        <w:tab/>
        <w:t>-</w:t>
      </w:r>
      <w:r w:rsidRPr="0004327C">
        <w:rPr>
          <w:rFonts w:cs="Tahoma"/>
          <w:sz w:val="24"/>
        </w:rPr>
        <w:tab/>
        <w:t>454 km</w:t>
      </w:r>
    </w:p>
    <w:p w:rsidR="00623873" w:rsidRPr="0004327C" w:rsidRDefault="00623873" w:rsidP="00D06765">
      <w:pPr>
        <w:numPr>
          <w:ilvl w:val="0"/>
          <w:numId w:val="5"/>
        </w:numPr>
        <w:rPr>
          <w:rFonts w:cs="Tahoma"/>
          <w:sz w:val="24"/>
        </w:rPr>
      </w:pPr>
      <w:r w:rsidRPr="0004327C">
        <w:rPr>
          <w:rFonts w:cs="Tahoma"/>
          <w:sz w:val="24"/>
        </w:rPr>
        <w:t>Budapeszt</w:t>
      </w:r>
      <w:r w:rsidRPr="0004327C">
        <w:rPr>
          <w:rFonts w:cs="Tahoma"/>
          <w:sz w:val="24"/>
        </w:rPr>
        <w:tab/>
        <w:t>-</w:t>
      </w:r>
      <w:r w:rsidRPr="0004327C">
        <w:rPr>
          <w:rFonts w:cs="Tahoma"/>
          <w:sz w:val="24"/>
        </w:rPr>
        <w:tab/>
        <w:t>395 km</w:t>
      </w:r>
    </w:p>
    <w:p w:rsidR="00ED19D2" w:rsidRPr="0004327C" w:rsidRDefault="00C463A2" w:rsidP="00D06765">
      <w:pPr>
        <w:numPr>
          <w:ilvl w:val="0"/>
          <w:numId w:val="5"/>
        </w:numPr>
        <w:rPr>
          <w:rFonts w:cs="Tahoma"/>
          <w:sz w:val="24"/>
        </w:rPr>
      </w:pPr>
      <w:r w:rsidRPr="0004327C">
        <w:rPr>
          <w:rFonts w:cs="Tahoma"/>
          <w:sz w:val="24"/>
        </w:rPr>
        <w:t>Wiedeń</w:t>
      </w:r>
      <w:r w:rsidR="00413167" w:rsidRPr="0004327C">
        <w:rPr>
          <w:rFonts w:cs="Tahoma"/>
          <w:sz w:val="24"/>
        </w:rPr>
        <w:tab/>
        <w:t>-</w:t>
      </w:r>
      <w:r w:rsidR="005E6BC6" w:rsidRPr="0004327C">
        <w:rPr>
          <w:rFonts w:cs="Tahoma"/>
          <w:sz w:val="24"/>
        </w:rPr>
        <w:tab/>
      </w:r>
      <w:r w:rsidR="00623873" w:rsidRPr="0004327C">
        <w:rPr>
          <w:rFonts w:cs="Tahoma"/>
          <w:sz w:val="24"/>
        </w:rPr>
        <w:t>461</w:t>
      </w:r>
      <w:r w:rsidR="005E6BC6" w:rsidRPr="0004327C">
        <w:rPr>
          <w:rFonts w:cs="Tahoma"/>
          <w:sz w:val="24"/>
        </w:rPr>
        <w:t xml:space="preserve"> km</w:t>
      </w:r>
    </w:p>
    <w:p w:rsidR="00C421DF" w:rsidRPr="0004327C" w:rsidRDefault="00BA2FAF" w:rsidP="0072386F">
      <w:pPr>
        <w:rPr>
          <w:rFonts w:cs="Tahoma"/>
          <w:sz w:val="24"/>
        </w:rPr>
      </w:pPr>
      <w:r w:rsidRPr="0004327C">
        <w:rPr>
          <w:rFonts w:cs="Tahoma"/>
          <w:sz w:val="24"/>
        </w:rPr>
        <w:t xml:space="preserve">Województwo </w:t>
      </w:r>
      <w:r w:rsidR="00AD30A4" w:rsidRPr="0004327C">
        <w:rPr>
          <w:rFonts w:cs="Tahoma"/>
          <w:sz w:val="24"/>
        </w:rPr>
        <w:t>małopolskie</w:t>
      </w:r>
      <w:r w:rsidRPr="0004327C">
        <w:rPr>
          <w:rFonts w:cs="Tahoma"/>
          <w:sz w:val="24"/>
        </w:rPr>
        <w:t xml:space="preserve"> g</w:t>
      </w:r>
      <w:r w:rsidR="00C421DF" w:rsidRPr="0004327C">
        <w:rPr>
          <w:rFonts w:cs="Tahoma"/>
          <w:sz w:val="24"/>
        </w:rPr>
        <w:t xml:space="preserve">raniczy z województwami: </w:t>
      </w:r>
      <w:r w:rsidR="00AD30A4" w:rsidRPr="0004327C">
        <w:rPr>
          <w:rFonts w:cs="Tahoma"/>
          <w:bCs/>
          <w:sz w:val="24"/>
        </w:rPr>
        <w:t>śląskim</w:t>
      </w:r>
      <w:r w:rsidR="00C421DF" w:rsidRPr="0004327C">
        <w:rPr>
          <w:rFonts w:cs="Tahoma"/>
          <w:sz w:val="24"/>
        </w:rPr>
        <w:t xml:space="preserve">, </w:t>
      </w:r>
      <w:r w:rsidR="00AD30A4" w:rsidRPr="0004327C">
        <w:rPr>
          <w:rFonts w:cs="Tahoma"/>
          <w:sz w:val="24"/>
        </w:rPr>
        <w:t xml:space="preserve">świętokrzyskim </w:t>
      </w:r>
      <w:r w:rsidR="00C421DF" w:rsidRPr="0004327C">
        <w:rPr>
          <w:rFonts w:cs="Tahoma"/>
          <w:sz w:val="24"/>
        </w:rPr>
        <w:t xml:space="preserve">i </w:t>
      </w:r>
      <w:r w:rsidR="00AD30A4" w:rsidRPr="0004327C">
        <w:rPr>
          <w:rFonts w:cs="Tahoma"/>
          <w:bCs/>
          <w:sz w:val="24"/>
        </w:rPr>
        <w:t>podkarpackim</w:t>
      </w:r>
      <w:r w:rsidR="00C421DF" w:rsidRPr="0004327C">
        <w:rPr>
          <w:rFonts w:cs="Tahoma"/>
          <w:sz w:val="24"/>
        </w:rPr>
        <w:t xml:space="preserve">. Zajmuje obszar – </w:t>
      </w:r>
      <w:r w:rsidR="0072386F" w:rsidRPr="0004327C">
        <w:rPr>
          <w:rFonts w:cs="Tahoma"/>
          <w:sz w:val="24"/>
        </w:rPr>
        <w:t>15 182,87 k</w:t>
      </w:r>
      <w:r w:rsidR="00C421DF" w:rsidRPr="0004327C">
        <w:rPr>
          <w:rFonts w:cs="Tahoma"/>
          <w:sz w:val="24"/>
        </w:rPr>
        <w:t>m</w:t>
      </w:r>
      <w:r w:rsidR="00C421DF" w:rsidRPr="0004327C">
        <w:rPr>
          <w:rFonts w:cs="Tahoma"/>
          <w:sz w:val="24"/>
          <w:vertAlign w:val="superscript"/>
        </w:rPr>
        <w:t>2</w:t>
      </w:r>
      <w:r w:rsidR="00C421DF" w:rsidRPr="0004327C">
        <w:rPr>
          <w:rFonts w:cs="Tahoma"/>
          <w:sz w:val="24"/>
        </w:rPr>
        <w:t xml:space="preserve">, na którym mieszka – </w:t>
      </w:r>
      <w:r w:rsidR="0072386F" w:rsidRPr="0004327C">
        <w:rPr>
          <w:rFonts w:cs="Tahoma"/>
          <w:sz w:val="24"/>
        </w:rPr>
        <w:t xml:space="preserve">3 364 176 </w:t>
      </w:r>
      <w:r w:rsidR="00C421DF" w:rsidRPr="0004327C">
        <w:rPr>
          <w:rFonts w:cs="Tahoma"/>
          <w:sz w:val="24"/>
        </w:rPr>
        <w:lastRenderedPageBreak/>
        <w:t xml:space="preserve">osób. Jest </w:t>
      </w:r>
      <w:r w:rsidR="0072386F" w:rsidRPr="0004327C">
        <w:rPr>
          <w:rFonts w:cs="Tahoma"/>
          <w:sz w:val="24"/>
        </w:rPr>
        <w:t xml:space="preserve">jednym z </w:t>
      </w:r>
      <w:r w:rsidR="00B5170C" w:rsidRPr="0004327C">
        <w:rPr>
          <w:rFonts w:cs="Tahoma"/>
          <w:sz w:val="24"/>
        </w:rPr>
        <w:t>mniejszych</w:t>
      </w:r>
      <w:r w:rsidR="0072386F" w:rsidRPr="0004327C">
        <w:rPr>
          <w:rFonts w:cs="Tahoma"/>
          <w:sz w:val="24"/>
        </w:rPr>
        <w:t xml:space="preserve"> i najludniejszych</w:t>
      </w:r>
      <w:r w:rsidR="00B5170C" w:rsidRPr="0004327C">
        <w:rPr>
          <w:rFonts w:cs="Tahoma"/>
          <w:sz w:val="24"/>
        </w:rPr>
        <w:t xml:space="preserve"> województw</w:t>
      </w:r>
      <w:r w:rsidR="00C421DF" w:rsidRPr="0004327C">
        <w:rPr>
          <w:rFonts w:cs="Tahoma"/>
          <w:sz w:val="24"/>
        </w:rPr>
        <w:t xml:space="preserve"> w kraju.</w:t>
      </w:r>
      <w:r w:rsidR="0072386F" w:rsidRPr="0004327C">
        <w:rPr>
          <w:rFonts w:cs="Tahoma"/>
          <w:sz w:val="24"/>
        </w:rPr>
        <w:t xml:space="preserve"> Obszar województwa małopolskiego stanowi </w:t>
      </w:r>
      <w:r w:rsidR="00B5170C" w:rsidRPr="0004327C">
        <w:rPr>
          <w:rFonts w:cs="Tahoma"/>
          <w:sz w:val="24"/>
        </w:rPr>
        <w:t>zaledwie</w:t>
      </w:r>
      <w:r w:rsidR="0072386F" w:rsidRPr="0004327C">
        <w:rPr>
          <w:rFonts w:cs="Tahoma"/>
          <w:sz w:val="24"/>
        </w:rPr>
        <w:t xml:space="preserve"> 5% powierzchni Polski a ludność województwa stanowi 8,73% ludności Polski. Województwo małopolskie posiada jeden z najwyższych poziomów gęstości zaludnienia</w:t>
      </w:r>
      <w:r w:rsidR="007E3175" w:rsidRPr="0004327C">
        <w:rPr>
          <w:rFonts w:cs="Tahoma"/>
          <w:sz w:val="24"/>
        </w:rPr>
        <w:t xml:space="preserve"> w Polsce – na 1 km</w:t>
      </w:r>
      <w:r w:rsidR="007E3175" w:rsidRPr="0004327C">
        <w:rPr>
          <w:rFonts w:cs="Tahoma"/>
          <w:sz w:val="24"/>
          <w:vertAlign w:val="superscript"/>
        </w:rPr>
        <w:t>2</w:t>
      </w:r>
      <w:r w:rsidR="007E3175" w:rsidRPr="0004327C">
        <w:rPr>
          <w:rFonts w:cs="Tahoma"/>
          <w:sz w:val="24"/>
        </w:rPr>
        <w:t xml:space="preserve"> przypadają 222 osoby przy średniej dla całej Polski wynoszącej 122 osoby na 1 km</w:t>
      </w:r>
      <w:r w:rsidR="007E3175" w:rsidRPr="0004327C">
        <w:rPr>
          <w:rFonts w:cs="Tahoma"/>
          <w:sz w:val="24"/>
          <w:vertAlign w:val="superscript"/>
        </w:rPr>
        <w:t>2</w:t>
      </w:r>
      <w:r w:rsidR="007E3175" w:rsidRPr="0004327C">
        <w:rPr>
          <w:rFonts w:cs="Tahoma"/>
          <w:sz w:val="24"/>
        </w:rPr>
        <w:t>.</w:t>
      </w:r>
    </w:p>
    <w:p w:rsidR="001E0E7D" w:rsidRPr="0004327C" w:rsidRDefault="00C421DF" w:rsidP="00C421DF">
      <w:pPr>
        <w:rPr>
          <w:rFonts w:cs="Tahoma"/>
          <w:sz w:val="24"/>
        </w:rPr>
      </w:pPr>
      <w:r w:rsidRPr="0004327C">
        <w:rPr>
          <w:rFonts w:cs="Tahoma"/>
          <w:sz w:val="24"/>
        </w:rPr>
        <w:t>Jest regionem aktywnego rozwoju gospodarczego i silnie post</w:t>
      </w:r>
      <w:r w:rsidRPr="0004327C">
        <w:rPr>
          <w:rFonts w:cs="Tahoma"/>
          <w:bCs/>
          <w:sz w:val="24"/>
        </w:rPr>
        <w:t>ę</w:t>
      </w:r>
      <w:r w:rsidRPr="0004327C">
        <w:rPr>
          <w:rFonts w:cs="Tahoma"/>
          <w:sz w:val="24"/>
        </w:rPr>
        <w:t>puj</w:t>
      </w:r>
      <w:r w:rsidRPr="0004327C">
        <w:rPr>
          <w:rFonts w:cs="Tahoma"/>
          <w:bCs/>
          <w:sz w:val="24"/>
        </w:rPr>
        <w:t>ą</w:t>
      </w:r>
      <w:r w:rsidRPr="0004327C">
        <w:rPr>
          <w:rFonts w:cs="Tahoma"/>
          <w:sz w:val="24"/>
        </w:rPr>
        <w:t>cej urbanizacji. Charakteryzuje si</w:t>
      </w:r>
      <w:r w:rsidRPr="0004327C">
        <w:rPr>
          <w:rFonts w:cs="Tahoma"/>
          <w:bCs/>
          <w:sz w:val="24"/>
        </w:rPr>
        <w:t xml:space="preserve">ę </w:t>
      </w:r>
      <w:r w:rsidRPr="0004327C">
        <w:rPr>
          <w:rFonts w:cs="Tahoma"/>
          <w:sz w:val="24"/>
        </w:rPr>
        <w:t>te</w:t>
      </w:r>
      <w:r w:rsidRPr="0004327C">
        <w:rPr>
          <w:rFonts w:cs="Tahoma"/>
          <w:bCs/>
          <w:sz w:val="24"/>
        </w:rPr>
        <w:t xml:space="preserve">ż </w:t>
      </w:r>
      <w:r w:rsidR="00B5170C" w:rsidRPr="0004327C">
        <w:rPr>
          <w:rFonts w:cs="Tahoma"/>
          <w:bCs/>
          <w:sz w:val="24"/>
        </w:rPr>
        <w:t xml:space="preserve">jednym z </w:t>
      </w:r>
      <w:r w:rsidRPr="0004327C">
        <w:rPr>
          <w:rFonts w:cs="Tahoma"/>
          <w:sz w:val="24"/>
        </w:rPr>
        <w:t>wy</w:t>
      </w:r>
      <w:r w:rsidRPr="0004327C">
        <w:rPr>
          <w:rFonts w:cs="Tahoma"/>
          <w:bCs/>
          <w:sz w:val="24"/>
        </w:rPr>
        <w:t>ż</w:t>
      </w:r>
      <w:r w:rsidR="00B5170C" w:rsidRPr="0004327C">
        <w:rPr>
          <w:rFonts w:cs="Tahoma"/>
          <w:sz w:val="24"/>
        </w:rPr>
        <w:t>szych poziomów</w:t>
      </w:r>
      <w:r w:rsidRPr="0004327C">
        <w:rPr>
          <w:rFonts w:cs="Tahoma"/>
          <w:sz w:val="24"/>
        </w:rPr>
        <w:t xml:space="preserve"> zamo</w:t>
      </w:r>
      <w:r w:rsidRPr="0004327C">
        <w:rPr>
          <w:rFonts w:cs="Tahoma"/>
          <w:bCs/>
          <w:sz w:val="24"/>
        </w:rPr>
        <w:t>ż</w:t>
      </w:r>
      <w:r w:rsidRPr="0004327C">
        <w:rPr>
          <w:rFonts w:cs="Tahoma"/>
          <w:sz w:val="24"/>
        </w:rPr>
        <w:t>no</w:t>
      </w:r>
      <w:r w:rsidRPr="0004327C">
        <w:rPr>
          <w:rFonts w:cs="Tahoma"/>
          <w:bCs/>
          <w:sz w:val="24"/>
        </w:rPr>
        <w:t>ś</w:t>
      </w:r>
      <w:r w:rsidRPr="0004327C">
        <w:rPr>
          <w:rFonts w:cs="Tahoma"/>
          <w:sz w:val="24"/>
        </w:rPr>
        <w:t>ci ludno</w:t>
      </w:r>
      <w:r w:rsidRPr="0004327C">
        <w:rPr>
          <w:rFonts w:cs="Tahoma"/>
          <w:bCs/>
          <w:sz w:val="24"/>
        </w:rPr>
        <w:t>ś</w:t>
      </w:r>
      <w:r w:rsidRPr="0004327C">
        <w:rPr>
          <w:rFonts w:cs="Tahoma"/>
          <w:sz w:val="24"/>
        </w:rPr>
        <w:t xml:space="preserve">ci oraz </w:t>
      </w:r>
      <w:r w:rsidR="00B5170C" w:rsidRPr="0004327C">
        <w:rPr>
          <w:rFonts w:cs="Tahoma"/>
          <w:sz w:val="24"/>
        </w:rPr>
        <w:t xml:space="preserve">stosunkowo umiarkowanym </w:t>
      </w:r>
      <w:r w:rsidRPr="0004327C">
        <w:rPr>
          <w:rFonts w:cs="Tahoma"/>
          <w:sz w:val="24"/>
        </w:rPr>
        <w:t xml:space="preserve"> poziomem bezrobocia</w:t>
      </w:r>
      <w:r w:rsidR="00B5170C" w:rsidRPr="0004327C">
        <w:rPr>
          <w:rFonts w:cs="Tahoma"/>
          <w:sz w:val="24"/>
        </w:rPr>
        <w:t xml:space="preserve"> ( 11,3%)</w:t>
      </w:r>
      <w:r w:rsidRPr="0004327C">
        <w:rPr>
          <w:rFonts w:cs="Tahoma"/>
          <w:sz w:val="24"/>
        </w:rPr>
        <w:t xml:space="preserve">. </w:t>
      </w:r>
    </w:p>
    <w:p w:rsidR="00BA2FAF" w:rsidRPr="0004327C" w:rsidRDefault="00BA2FAF" w:rsidP="007D1276">
      <w:pPr>
        <w:rPr>
          <w:rFonts w:cs="Tahoma"/>
          <w:sz w:val="24"/>
        </w:rPr>
      </w:pPr>
      <w:r w:rsidRPr="0004327C">
        <w:rPr>
          <w:rFonts w:cs="Tahoma"/>
          <w:sz w:val="24"/>
        </w:rPr>
        <w:t xml:space="preserve">Województwo </w:t>
      </w:r>
      <w:r w:rsidR="00B5170C" w:rsidRPr="0004327C">
        <w:rPr>
          <w:rFonts w:cs="Tahoma"/>
          <w:sz w:val="24"/>
        </w:rPr>
        <w:t>małopolskie</w:t>
      </w:r>
      <w:r w:rsidRPr="0004327C">
        <w:rPr>
          <w:rFonts w:cs="Tahoma"/>
          <w:sz w:val="24"/>
        </w:rPr>
        <w:t xml:space="preserve"> składa się z  </w:t>
      </w:r>
      <w:r w:rsidR="00B5170C" w:rsidRPr="0004327C">
        <w:rPr>
          <w:rFonts w:cs="Tahoma"/>
          <w:sz w:val="24"/>
        </w:rPr>
        <w:t>2</w:t>
      </w:r>
      <w:r w:rsidRPr="0004327C">
        <w:rPr>
          <w:rFonts w:cs="Tahoma"/>
          <w:sz w:val="24"/>
        </w:rPr>
        <w:t xml:space="preserve">2 powiatów ( </w:t>
      </w:r>
      <w:r w:rsidR="00B5170C" w:rsidRPr="0004327C">
        <w:rPr>
          <w:rFonts w:cs="Tahoma"/>
          <w:sz w:val="24"/>
        </w:rPr>
        <w:t>19</w:t>
      </w:r>
      <w:r w:rsidRPr="0004327C">
        <w:rPr>
          <w:rFonts w:cs="Tahoma"/>
          <w:sz w:val="24"/>
        </w:rPr>
        <w:t xml:space="preserve"> powiatów ziemskich i </w:t>
      </w:r>
      <w:r w:rsidR="00B5170C" w:rsidRPr="0004327C">
        <w:rPr>
          <w:rFonts w:cs="Tahoma"/>
          <w:sz w:val="24"/>
        </w:rPr>
        <w:t>3 powiaty grodzkie</w:t>
      </w:r>
      <w:r w:rsidRPr="0004327C">
        <w:rPr>
          <w:rFonts w:cs="Tahoma"/>
          <w:sz w:val="24"/>
        </w:rPr>
        <w:t xml:space="preserve">) i </w:t>
      </w:r>
      <w:r w:rsidR="00B5170C" w:rsidRPr="0004327C">
        <w:rPr>
          <w:rFonts w:cs="Tahoma"/>
          <w:sz w:val="24"/>
        </w:rPr>
        <w:t>3</w:t>
      </w:r>
      <w:r w:rsidRPr="0004327C">
        <w:rPr>
          <w:rFonts w:cs="Tahoma"/>
          <w:sz w:val="24"/>
        </w:rPr>
        <w:t xml:space="preserve"> miast</w:t>
      </w:r>
      <w:r w:rsidR="00B5170C" w:rsidRPr="0004327C">
        <w:rPr>
          <w:rFonts w:cs="Tahoma"/>
          <w:sz w:val="24"/>
        </w:rPr>
        <w:t>a</w:t>
      </w:r>
      <w:r w:rsidRPr="0004327C">
        <w:rPr>
          <w:rFonts w:cs="Tahoma"/>
          <w:sz w:val="24"/>
        </w:rPr>
        <w:t xml:space="preserve"> na prawach powiatów oraz </w:t>
      </w:r>
      <w:r w:rsidR="007D1276" w:rsidRPr="0004327C">
        <w:rPr>
          <w:rFonts w:cs="Tahoma"/>
          <w:sz w:val="24"/>
        </w:rPr>
        <w:t>182</w:t>
      </w:r>
      <w:r w:rsidRPr="0004327C">
        <w:rPr>
          <w:rFonts w:cs="Tahoma"/>
          <w:sz w:val="24"/>
        </w:rPr>
        <w:t xml:space="preserve"> gmin</w:t>
      </w:r>
      <w:r w:rsidR="007D1276" w:rsidRPr="0004327C">
        <w:rPr>
          <w:rFonts w:cs="Tahoma"/>
          <w:sz w:val="24"/>
        </w:rPr>
        <w:t>y</w:t>
      </w:r>
      <w:r w:rsidRPr="0004327C">
        <w:rPr>
          <w:rFonts w:cs="Tahoma"/>
          <w:sz w:val="24"/>
        </w:rPr>
        <w:t xml:space="preserve"> ( </w:t>
      </w:r>
      <w:r w:rsidR="007D1276" w:rsidRPr="0004327C">
        <w:rPr>
          <w:rFonts w:cs="Tahoma"/>
          <w:sz w:val="24"/>
        </w:rPr>
        <w:t>14</w:t>
      </w:r>
      <w:r w:rsidRPr="0004327C">
        <w:rPr>
          <w:rFonts w:cs="Tahoma"/>
          <w:sz w:val="24"/>
        </w:rPr>
        <w:t xml:space="preserve"> miejsk</w:t>
      </w:r>
      <w:r w:rsidR="00491C6B" w:rsidRPr="0004327C">
        <w:rPr>
          <w:rFonts w:cs="Tahoma"/>
          <w:sz w:val="24"/>
        </w:rPr>
        <w:t>ich , 4</w:t>
      </w:r>
      <w:r w:rsidR="007D1276" w:rsidRPr="0004327C">
        <w:rPr>
          <w:rFonts w:cs="Tahoma"/>
          <w:sz w:val="24"/>
        </w:rPr>
        <w:t>7</w:t>
      </w:r>
      <w:r w:rsidRPr="0004327C">
        <w:rPr>
          <w:rFonts w:cs="Tahoma"/>
          <w:sz w:val="24"/>
        </w:rPr>
        <w:t xml:space="preserve"> miejsko –</w:t>
      </w:r>
      <w:r w:rsidR="00491C6B" w:rsidRPr="0004327C">
        <w:rPr>
          <w:rFonts w:cs="Tahoma"/>
          <w:sz w:val="24"/>
        </w:rPr>
        <w:t xml:space="preserve"> wiejskich i </w:t>
      </w:r>
      <w:r w:rsidR="007D1276" w:rsidRPr="0004327C">
        <w:rPr>
          <w:rFonts w:cs="Tahoma"/>
          <w:sz w:val="24"/>
        </w:rPr>
        <w:t>121</w:t>
      </w:r>
      <w:r w:rsidRPr="0004327C">
        <w:rPr>
          <w:rFonts w:cs="Tahoma"/>
          <w:sz w:val="24"/>
        </w:rPr>
        <w:t xml:space="preserve"> wiejskich). Na terenie województwa </w:t>
      </w:r>
      <w:r w:rsidR="007D1276" w:rsidRPr="0004327C">
        <w:rPr>
          <w:rFonts w:cs="Tahoma"/>
          <w:sz w:val="24"/>
        </w:rPr>
        <w:t>małopolskiego</w:t>
      </w:r>
      <w:r w:rsidRPr="0004327C">
        <w:rPr>
          <w:rFonts w:cs="Tahoma"/>
          <w:sz w:val="24"/>
        </w:rPr>
        <w:t xml:space="preserve"> znajduje się </w:t>
      </w:r>
      <w:r w:rsidR="007D1276" w:rsidRPr="0004327C">
        <w:rPr>
          <w:rFonts w:cs="Tahoma"/>
          <w:sz w:val="24"/>
        </w:rPr>
        <w:t>61</w:t>
      </w:r>
      <w:r w:rsidR="00491C6B" w:rsidRPr="0004327C">
        <w:rPr>
          <w:rFonts w:cs="Tahoma"/>
          <w:sz w:val="24"/>
        </w:rPr>
        <w:t xml:space="preserve"> miast i </w:t>
      </w:r>
      <w:r w:rsidR="007D1276" w:rsidRPr="0004327C">
        <w:rPr>
          <w:rFonts w:cs="Tahoma"/>
          <w:sz w:val="24"/>
        </w:rPr>
        <w:t>2630</w:t>
      </w:r>
      <w:r w:rsidR="00491C6B" w:rsidRPr="0004327C">
        <w:rPr>
          <w:rFonts w:cs="Tahoma"/>
          <w:sz w:val="24"/>
        </w:rPr>
        <w:t xml:space="preserve"> miejscowości. Liczba sołectw wynosi </w:t>
      </w:r>
      <w:r w:rsidR="007D1276" w:rsidRPr="0004327C">
        <w:rPr>
          <w:rFonts w:cs="Tahoma"/>
          <w:sz w:val="24"/>
        </w:rPr>
        <w:t>1904</w:t>
      </w:r>
      <w:r w:rsidR="00491C6B" w:rsidRPr="0004327C">
        <w:rPr>
          <w:rFonts w:cs="Tahoma"/>
          <w:sz w:val="24"/>
        </w:rPr>
        <w:t>. Położenie głównych miast województwa przedstawia poniższa mapa.</w:t>
      </w:r>
    </w:p>
    <w:p w:rsidR="00BA2FAF" w:rsidRPr="0004327C" w:rsidRDefault="00491C6B" w:rsidP="0022686F">
      <w:pPr>
        <w:jc w:val="left"/>
        <w:rPr>
          <w:rFonts w:cs="Tahoma"/>
          <w:sz w:val="18"/>
          <w:szCs w:val="18"/>
        </w:rPr>
      </w:pPr>
      <w:r w:rsidRPr="0004327C">
        <w:rPr>
          <w:rFonts w:cs="Tahoma"/>
          <w:sz w:val="18"/>
          <w:szCs w:val="18"/>
        </w:rPr>
        <w:t xml:space="preserve">Rys. 1 Główne miasta województwa </w:t>
      </w:r>
      <w:r w:rsidR="00D67483" w:rsidRPr="0004327C">
        <w:rPr>
          <w:rFonts w:cs="Tahoma"/>
          <w:sz w:val="18"/>
          <w:szCs w:val="18"/>
        </w:rPr>
        <w:t>małopolskiego</w:t>
      </w:r>
    </w:p>
    <w:p w:rsidR="00BA2FAF" w:rsidRPr="0004327C" w:rsidRDefault="00D67483" w:rsidP="0021441E">
      <w:pPr>
        <w:rPr>
          <w:rFonts w:cs="Tahoma"/>
        </w:rPr>
      </w:pPr>
      <w:r w:rsidRPr="0004327C">
        <w:rPr>
          <w:rFonts w:cs="Tahoma"/>
          <w:noProof/>
        </w:rPr>
        <w:drawing>
          <wp:inline distT="0" distB="0" distL="0" distR="0">
            <wp:extent cx="5371253" cy="5086286"/>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13922" cy="5126692"/>
                    </a:xfrm>
                    <a:prstGeom prst="rect">
                      <a:avLst/>
                    </a:prstGeom>
                  </pic:spPr>
                </pic:pic>
              </a:graphicData>
            </a:graphic>
          </wp:inline>
        </w:drawing>
      </w:r>
    </w:p>
    <w:p w:rsidR="0000616B" w:rsidRPr="0004327C" w:rsidRDefault="0000616B" w:rsidP="00BA2FAF">
      <w:pPr>
        <w:ind w:firstLine="0"/>
        <w:rPr>
          <w:rFonts w:cs="Tahoma"/>
          <w:b/>
          <w:sz w:val="24"/>
        </w:rPr>
      </w:pPr>
    </w:p>
    <w:p w:rsidR="0022686F" w:rsidRPr="0004327C" w:rsidRDefault="0022686F" w:rsidP="00BA2FAF">
      <w:pPr>
        <w:ind w:firstLine="0"/>
        <w:rPr>
          <w:rFonts w:cs="Tahoma"/>
          <w:b/>
          <w:sz w:val="24"/>
        </w:rPr>
      </w:pPr>
    </w:p>
    <w:p w:rsidR="006E50E2" w:rsidRPr="0004327C" w:rsidRDefault="006E50E2" w:rsidP="00BA2FAF">
      <w:pPr>
        <w:ind w:firstLine="0"/>
        <w:rPr>
          <w:rFonts w:cs="Tahoma"/>
          <w:b/>
          <w:sz w:val="24"/>
        </w:rPr>
      </w:pPr>
    </w:p>
    <w:p w:rsidR="001E0E7D" w:rsidRPr="0004327C" w:rsidRDefault="00BA2FAF" w:rsidP="006E50E2">
      <w:pPr>
        <w:pStyle w:val="Nagwek3"/>
        <w:rPr>
          <w:rFonts w:cs="Tahoma"/>
        </w:rPr>
      </w:pPr>
      <w:bookmarkStart w:id="6" w:name="_Toc453542876"/>
      <w:r w:rsidRPr="0004327C">
        <w:rPr>
          <w:rFonts w:cs="Tahoma"/>
        </w:rPr>
        <w:lastRenderedPageBreak/>
        <w:t>Środowisko przyrodnicze</w:t>
      </w:r>
      <w:bookmarkEnd w:id="6"/>
    </w:p>
    <w:p w:rsidR="00257BDA" w:rsidRPr="0004327C" w:rsidRDefault="00041B4B" w:rsidP="00041B4B">
      <w:pPr>
        <w:widowControl w:val="0"/>
        <w:autoSpaceDE w:val="0"/>
        <w:autoSpaceDN w:val="0"/>
        <w:adjustRightInd w:val="0"/>
        <w:ind w:firstLine="708"/>
        <w:rPr>
          <w:rFonts w:cs="Tahoma"/>
          <w:color w:val="000000"/>
          <w:sz w:val="24"/>
        </w:rPr>
      </w:pPr>
      <w:r w:rsidRPr="0004327C">
        <w:rPr>
          <w:rFonts w:cs="Tahoma"/>
          <w:color w:val="000000"/>
          <w:sz w:val="24"/>
        </w:rPr>
        <w:t xml:space="preserve">Województwo małopolskie położone jest na południu Polski i  zajmuje powierzchnię 1 514 410 ha, co stanowi 4,8% powierzchni kraju. Obszar województwa małopolskiego należy do pięciu podprowincji (zgodnie z podziałem Polski na mezoregiony fizyczno–geograficzne, Kondracki J., 1998): </w:t>
      </w:r>
    </w:p>
    <w:p w:rsidR="00257BDA" w:rsidRPr="0004327C" w:rsidRDefault="00041B4B" w:rsidP="00041B4B">
      <w:pPr>
        <w:widowControl w:val="0"/>
        <w:autoSpaceDE w:val="0"/>
        <w:autoSpaceDN w:val="0"/>
        <w:adjustRightInd w:val="0"/>
        <w:ind w:firstLine="708"/>
        <w:rPr>
          <w:rFonts w:cs="Tahoma"/>
          <w:color w:val="000000"/>
          <w:sz w:val="24"/>
        </w:rPr>
      </w:pPr>
      <w:r w:rsidRPr="0004327C">
        <w:rPr>
          <w:rFonts w:cs="Tahoma"/>
          <w:color w:val="000000"/>
          <w:sz w:val="24"/>
        </w:rPr>
        <w:t xml:space="preserve">– Wyżyny Śląsko–Krakowskiej, </w:t>
      </w:r>
    </w:p>
    <w:p w:rsidR="00257BDA" w:rsidRPr="0004327C" w:rsidRDefault="00041B4B" w:rsidP="00041B4B">
      <w:pPr>
        <w:widowControl w:val="0"/>
        <w:autoSpaceDE w:val="0"/>
        <w:autoSpaceDN w:val="0"/>
        <w:adjustRightInd w:val="0"/>
        <w:ind w:firstLine="708"/>
        <w:rPr>
          <w:rFonts w:cs="Tahoma"/>
          <w:color w:val="000000"/>
          <w:sz w:val="24"/>
        </w:rPr>
      </w:pPr>
      <w:r w:rsidRPr="0004327C">
        <w:rPr>
          <w:rFonts w:cs="Tahoma"/>
          <w:color w:val="000000"/>
          <w:sz w:val="24"/>
        </w:rPr>
        <w:t xml:space="preserve">– Wyżyny Małopolskiej, </w:t>
      </w:r>
    </w:p>
    <w:p w:rsidR="00257BDA" w:rsidRPr="0004327C" w:rsidRDefault="00041B4B" w:rsidP="00041B4B">
      <w:pPr>
        <w:widowControl w:val="0"/>
        <w:autoSpaceDE w:val="0"/>
        <w:autoSpaceDN w:val="0"/>
        <w:adjustRightInd w:val="0"/>
        <w:ind w:firstLine="708"/>
        <w:rPr>
          <w:rFonts w:cs="Tahoma"/>
          <w:color w:val="000000"/>
          <w:sz w:val="24"/>
        </w:rPr>
      </w:pPr>
      <w:r w:rsidRPr="0004327C">
        <w:rPr>
          <w:rFonts w:cs="Tahoma"/>
          <w:color w:val="000000"/>
          <w:sz w:val="24"/>
        </w:rPr>
        <w:t xml:space="preserve">– Północnego Podkarpacia, </w:t>
      </w:r>
    </w:p>
    <w:p w:rsidR="00257BDA" w:rsidRPr="0004327C" w:rsidRDefault="00041B4B" w:rsidP="00041B4B">
      <w:pPr>
        <w:widowControl w:val="0"/>
        <w:autoSpaceDE w:val="0"/>
        <w:autoSpaceDN w:val="0"/>
        <w:adjustRightInd w:val="0"/>
        <w:ind w:firstLine="708"/>
        <w:rPr>
          <w:rFonts w:cs="Tahoma"/>
          <w:color w:val="000000"/>
          <w:sz w:val="24"/>
        </w:rPr>
      </w:pPr>
      <w:r w:rsidRPr="0004327C">
        <w:rPr>
          <w:rFonts w:cs="Tahoma"/>
          <w:color w:val="000000"/>
          <w:sz w:val="24"/>
        </w:rPr>
        <w:t xml:space="preserve">– Zewnętrznych Karpat Zachodnich, </w:t>
      </w:r>
    </w:p>
    <w:p w:rsidR="00257BDA" w:rsidRPr="0004327C" w:rsidRDefault="00041B4B" w:rsidP="00041B4B">
      <w:pPr>
        <w:widowControl w:val="0"/>
        <w:autoSpaceDE w:val="0"/>
        <w:autoSpaceDN w:val="0"/>
        <w:adjustRightInd w:val="0"/>
        <w:ind w:firstLine="708"/>
        <w:rPr>
          <w:rFonts w:cs="Tahoma"/>
          <w:color w:val="000000"/>
          <w:sz w:val="24"/>
        </w:rPr>
      </w:pPr>
      <w:r w:rsidRPr="0004327C">
        <w:rPr>
          <w:rFonts w:cs="Tahoma"/>
          <w:color w:val="000000"/>
          <w:sz w:val="24"/>
        </w:rPr>
        <w:t xml:space="preserve">– Centralnych Karpat Zachodnich. </w:t>
      </w:r>
    </w:p>
    <w:p w:rsidR="00041B4B" w:rsidRPr="0004327C" w:rsidRDefault="00041B4B" w:rsidP="00041B4B">
      <w:pPr>
        <w:widowControl w:val="0"/>
        <w:autoSpaceDE w:val="0"/>
        <w:autoSpaceDN w:val="0"/>
        <w:adjustRightInd w:val="0"/>
        <w:ind w:firstLine="708"/>
        <w:rPr>
          <w:rFonts w:cs="Tahoma"/>
          <w:color w:val="000000"/>
          <w:sz w:val="24"/>
        </w:rPr>
      </w:pPr>
      <w:r w:rsidRPr="0004327C">
        <w:rPr>
          <w:rFonts w:cs="Tahoma"/>
          <w:color w:val="000000"/>
          <w:sz w:val="24"/>
        </w:rPr>
        <w:t>Zróżnicowanie warunków klimatycznych w Małopolsce pokrywa się z zasięgiem podstawowych jednostek fizjograficznych. W regionie małopolskim wydziela się co najmniej trzy regiony klimatyczne: wyżyn środkowopolskich, kotlin podkarpackich i samych Karpat. Najcieplej jest w Kotlinie Sandomierskiej, gdzie najdłużej trwa okres wegetacyjny (powyżej 220 dni), punktem o najwyższej średniej rocznej temperaturze w kraju jest Tarnów (powyżej 8° C), natomiast Kasprowy Wierch jest punktem o najniższej średniej rocznej temperaturze w kraju (–0,8° C).</w:t>
      </w:r>
    </w:p>
    <w:p w:rsidR="00257BDA" w:rsidRPr="0004327C" w:rsidRDefault="00257BDA" w:rsidP="00257BDA">
      <w:pPr>
        <w:widowControl w:val="0"/>
        <w:autoSpaceDE w:val="0"/>
        <w:autoSpaceDN w:val="0"/>
        <w:adjustRightInd w:val="0"/>
        <w:ind w:firstLine="708"/>
        <w:rPr>
          <w:rFonts w:cs="Tahoma"/>
          <w:color w:val="000000"/>
          <w:sz w:val="24"/>
        </w:rPr>
      </w:pPr>
      <w:r w:rsidRPr="0004327C">
        <w:rPr>
          <w:rFonts w:cs="Tahoma"/>
          <w:color w:val="000000"/>
          <w:sz w:val="24"/>
        </w:rPr>
        <w:t>Środowisko geograficzne województwa jest bardzo zróżnicowane a ukształtowanie powierzchni ma zdecydowanie charakter górski i wyżynny. Ponad 30% obszaru województwa leży powyżej 500 m n.p.m. a tylko około 9% poniżej 200 m n.p.m., rozpiętość wysokościowa wynosi ok. 2 300 m.</w:t>
      </w:r>
    </w:p>
    <w:p w:rsidR="00257BDA" w:rsidRPr="0004327C" w:rsidRDefault="00257BDA" w:rsidP="00F26308">
      <w:pPr>
        <w:widowControl w:val="0"/>
        <w:autoSpaceDE w:val="0"/>
        <w:autoSpaceDN w:val="0"/>
        <w:adjustRightInd w:val="0"/>
        <w:ind w:firstLine="708"/>
        <w:rPr>
          <w:rFonts w:cs="Tahoma"/>
          <w:color w:val="000000"/>
          <w:sz w:val="24"/>
        </w:rPr>
      </w:pPr>
      <w:r w:rsidRPr="0004327C">
        <w:rPr>
          <w:rFonts w:cs="Tahoma"/>
          <w:color w:val="000000"/>
          <w:sz w:val="24"/>
        </w:rPr>
        <w:t>W granicach województwa małopolskiego znalazł się cały wachlarz typów rzeźby: od rzeźby wysokogórskiej, polodowcowej Tatr Wysokich, przez górską rzeźbę polodowcowo-krasową Tatr Zachodnich, średniogórską beskidzką, pogórską i wyżynę krasową aż po nizinną rzeźbę Kotlin Podkarpackich.</w:t>
      </w:r>
    </w:p>
    <w:p w:rsidR="004E21EF" w:rsidRPr="0004327C" w:rsidRDefault="00F26308" w:rsidP="004E21EF">
      <w:pPr>
        <w:widowControl w:val="0"/>
        <w:autoSpaceDE w:val="0"/>
        <w:autoSpaceDN w:val="0"/>
        <w:adjustRightInd w:val="0"/>
        <w:ind w:firstLine="0"/>
        <w:rPr>
          <w:rFonts w:cs="Tahoma"/>
          <w:color w:val="000000"/>
          <w:sz w:val="24"/>
        </w:rPr>
      </w:pPr>
      <w:r w:rsidRPr="0004327C">
        <w:rPr>
          <w:rFonts w:cs="Tahoma"/>
          <w:noProof/>
          <w:color w:val="000000"/>
          <w:sz w:val="24"/>
        </w:rPr>
        <w:drawing>
          <wp:inline distT="0" distB="0" distL="0" distR="0">
            <wp:extent cx="5756871" cy="3333143"/>
            <wp:effectExtent l="0" t="0" r="9525"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81283" cy="3347277"/>
                    </a:xfrm>
                    <a:prstGeom prst="rect">
                      <a:avLst/>
                    </a:prstGeom>
                  </pic:spPr>
                </pic:pic>
              </a:graphicData>
            </a:graphic>
          </wp:inline>
        </w:drawing>
      </w:r>
    </w:p>
    <w:p w:rsidR="00F34FFC" w:rsidRPr="0004327C" w:rsidRDefault="00F34FFC" w:rsidP="00F34FFC">
      <w:pPr>
        <w:ind w:firstLine="0"/>
        <w:rPr>
          <w:rFonts w:cs="Tahoma"/>
          <w:i/>
          <w:sz w:val="24"/>
          <w:u w:val="single"/>
        </w:rPr>
      </w:pPr>
      <w:r w:rsidRPr="0004327C">
        <w:rPr>
          <w:rFonts w:cs="Tahoma"/>
          <w:bCs/>
          <w:i/>
          <w:sz w:val="24"/>
          <w:u w:val="single"/>
        </w:rPr>
        <w:lastRenderedPageBreak/>
        <w:t>Ukształtowanie terenu</w:t>
      </w:r>
    </w:p>
    <w:p w:rsidR="00AA6740" w:rsidRPr="0004327C" w:rsidRDefault="00AA6740" w:rsidP="00AA6740">
      <w:pPr>
        <w:rPr>
          <w:rFonts w:cs="Tahoma"/>
          <w:sz w:val="24"/>
        </w:rPr>
      </w:pPr>
      <w:r w:rsidRPr="0004327C">
        <w:rPr>
          <w:rFonts w:cs="Tahoma"/>
          <w:sz w:val="24"/>
        </w:rPr>
        <w:t xml:space="preserve">Województwo małopolskie położone jest w południowej części Polski. Sąsiaduje z województwami: śląskim, świętokrzyskim i podkarpackim oraz z Republika Słowacka. </w:t>
      </w:r>
    </w:p>
    <w:p w:rsidR="00AA6740" w:rsidRPr="0004327C" w:rsidRDefault="00AA6740" w:rsidP="00AA6740">
      <w:pPr>
        <w:rPr>
          <w:rFonts w:cs="Tahoma"/>
          <w:sz w:val="24"/>
        </w:rPr>
      </w:pPr>
      <w:r w:rsidRPr="0004327C">
        <w:rPr>
          <w:rFonts w:cs="Tahoma"/>
          <w:sz w:val="24"/>
        </w:rPr>
        <w:t>Obszar województwa stanowią fragmenty ułożonych równoleżnikowo następujących jednostek fizyczno–geograficznych:</w:t>
      </w:r>
    </w:p>
    <w:p w:rsidR="00AA6740" w:rsidRPr="0004327C" w:rsidRDefault="00AA6740" w:rsidP="00D06765">
      <w:pPr>
        <w:pStyle w:val="Akapitzlist"/>
        <w:numPr>
          <w:ilvl w:val="0"/>
          <w:numId w:val="40"/>
        </w:numPr>
        <w:rPr>
          <w:rFonts w:cs="Tahoma"/>
          <w:sz w:val="24"/>
        </w:rPr>
      </w:pPr>
      <w:r w:rsidRPr="0004327C">
        <w:rPr>
          <w:rFonts w:cs="Tahoma"/>
          <w:sz w:val="24"/>
        </w:rPr>
        <w:t>w części centralnej, pas kotlin: Kotlina Sandomierska i Kotlina Oświęcimska połączone Bramą Krakowską,</w:t>
      </w:r>
    </w:p>
    <w:p w:rsidR="00AA6740" w:rsidRPr="0004327C" w:rsidRDefault="00AA6740" w:rsidP="00D06765">
      <w:pPr>
        <w:pStyle w:val="Akapitzlist"/>
        <w:numPr>
          <w:ilvl w:val="0"/>
          <w:numId w:val="40"/>
        </w:numPr>
        <w:rPr>
          <w:rFonts w:cs="Tahoma"/>
          <w:sz w:val="24"/>
        </w:rPr>
      </w:pPr>
      <w:r w:rsidRPr="0004327C">
        <w:rPr>
          <w:rFonts w:cs="Tahoma"/>
          <w:sz w:val="24"/>
        </w:rPr>
        <w:t>w części północnej, wyżynnej: Jura Krakowsko – Częstochowska i Niecka Nidziańska,</w:t>
      </w:r>
    </w:p>
    <w:p w:rsidR="00AA6740" w:rsidRPr="0004327C" w:rsidRDefault="00AA6740" w:rsidP="00D06765">
      <w:pPr>
        <w:pStyle w:val="Akapitzlist"/>
        <w:numPr>
          <w:ilvl w:val="0"/>
          <w:numId w:val="40"/>
        </w:numPr>
        <w:rPr>
          <w:rFonts w:cs="Tahoma"/>
          <w:sz w:val="24"/>
        </w:rPr>
      </w:pPr>
      <w:r w:rsidRPr="0004327C">
        <w:rPr>
          <w:rFonts w:cs="Tahoma"/>
          <w:sz w:val="24"/>
        </w:rPr>
        <w:t>w części południowej, wyżynno – górskiej: Karpaty Zachodnie (obejmujące około 60% powierzchni województwa).</w:t>
      </w:r>
    </w:p>
    <w:p w:rsidR="00AA6740" w:rsidRPr="0004327C" w:rsidRDefault="00AA6740" w:rsidP="0018327A">
      <w:pPr>
        <w:rPr>
          <w:rFonts w:cs="Tahoma"/>
          <w:sz w:val="24"/>
        </w:rPr>
      </w:pPr>
      <w:r w:rsidRPr="0004327C">
        <w:rPr>
          <w:rFonts w:cs="Tahoma"/>
          <w:sz w:val="24"/>
        </w:rPr>
        <w:t>Położenie na obszarze województwa małopolskiego odmiennych krain geograficznych powoduje znaczne</w:t>
      </w:r>
      <w:r w:rsidR="00BD4558">
        <w:rPr>
          <w:rFonts w:cs="Tahoma"/>
          <w:sz w:val="24"/>
        </w:rPr>
        <w:t xml:space="preserve"> </w:t>
      </w:r>
      <w:r w:rsidRPr="0004327C">
        <w:rPr>
          <w:rFonts w:cs="Tahoma"/>
          <w:sz w:val="24"/>
        </w:rPr>
        <w:t>zróżnicowanie środowiska. Największą, spośród wszystkich województw Polski, pionowa rozpiętość obszaru, wynosząca około 2 300 metrów, jest przyczyna piętrowego zróżnicowania warunków klimatycznych, hydrologicznych, glebowych, roślinnych itp. Obszar regionu odznacza się występowaniem 7 pięter klimatycznych, licznych mikroklimatów górskich, w tym o leczniczych właściwościach oraz najwyższych w skali Polski sum opadów rocznych, które są źródłem bogactwa zasobów wodnych części zachodnio – karpackiej kraju.</w:t>
      </w:r>
    </w:p>
    <w:p w:rsidR="00AA6740" w:rsidRPr="0004327C" w:rsidRDefault="00AA6740" w:rsidP="00AA6740">
      <w:pPr>
        <w:rPr>
          <w:rFonts w:cs="Tahoma"/>
          <w:sz w:val="24"/>
        </w:rPr>
      </w:pPr>
      <w:r w:rsidRPr="0004327C">
        <w:rPr>
          <w:rFonts w:cs="Tahoma"/>
          <w:sz w:val="24"/>
        </w:rPr>
        <w:t>Około 30% powierzchni województwa leży powyżej 500 m n.p.m., sięgając do wysokości 2 499 m n.p.m.</w:t>
      </w:r>
    </w:p>
    <w:p w:rsidR="00AA6740" w:rsidRPr="0004327C" w:rsidRDefault="00AA6740" w:rsidP="00AA6740">
      <w:pPr>
        <w:rPr>
          <w:rFonts w:cs="Tahoma"/>
          <w:sz w:val="24"/>
        </w:rPr>
      </w:pPr>
      <w:r w:rsidRPr="0004327C">
        <w:rPr>
          <w:rFonts w:cs="Tahoma"/>
          <w:sz w:val="24"/>
        </w:rPr>
        <w:t>Na tym terenie znajduje się najwyższy szczyt Polski – Rysy i najatrakcyjniejszy masyw o charakterze wysokogórskim – Tatry.</w:t>
      </w:r>
    </w:p>
    <w:p w:rsidR="00AA6740" w:rsidRPr="0004327C" w:rsidRDefault="00AA6740" w:rsidP="00AA6740">
      <w:pPr>
        <w:rPr>
          <w:rFonts w:cs="Tahoma"/>
          <w:sz w:val="24"/>
        </w:rPr>
      </w:pPr>
      <w:r w:rsidRPr="0004327C">
        <w:rPr>
          <w:rFonts w:cs="Tahoma"/>
          <w:sz w:val="24"/>
        </w:rPr>
        <w:t>Charakterystyczna cecha tego obszaru jest występowanie różnorodnych typów rzeźby gór i pogórzy, od niskich, poprzez średnie, aż po wysokie. Pod względem górskiego charakteru środowiska, województwo małopolskie jest najbardziej atrakcyjne, nie mając odpowiednika w kraju.</w:t>
      </w:r>
    </w:p>
    <w:p w:rsidR="00AA6740" w:rsidRPr="0004327C" w:rsidRDefault="00AA6740" w:rsidP="00AA6740">
      <w:pPr>
        <w:rPr>
          <w:rFonts w:cs="Tahoma"/>
          <w:sz w:val="24"/>
        </w:rPr>
      </w:pPr>
      <w:r w:rsidRPr="0004327C">
        <w:rPr>
          <w:rFonts w:cs="Tahoma"/>
          <w:sz w:val="24"/>
        </w:rPr>
        <w:t>Układ pionowy powierzchni charakteryzują następujące dane:</w:t>
      </w:r>
    </w:p>
    <w:p w:rsidR="00AA6740" w:rsidRPr="0004327C" w:rsidRDefault="00AA6740" w:rsidP="00D06765">
      <w:pPr>
        <w:pStyle w:val="Akapitzlist"/>
        <w:numPr>
          <w:ilvl w:val="0"/>
          <w:numId w:val="41"/>
        </w:numPr>
        <w:rPr>
          <w:rFonts w:cs="Tahoma"/>
          <w:sz w:val="24"/>
        </w:rPr>
      </w:pPr>
      <w:r w:rsidRPr="0004327C">
        <w:rPr>
          <w:rFonts w:cs="Tahoma"/>
          <w:sz w:val="24"/>
        </w:rPr>
        <w:t>najwyżej położony punkt – Rysy – 2 449 m n.p.m.,</w:t>
      </w:r>
    </w:p>
    <w:p w:rsidR="00AA6740" w:rsidRPr="0004327C" w:rsidRDefault="00AA6740" w:rsidP="00D06765">
      <w:pPr>
        <w:pStyle w:val="Akapitzlist"/>
        <w:numPr>
          <w:ilvl w:val="0"/>
          <w:numId w:val="41"/>
        </w:numPr>
        <w:rPr>
          <w:rFonts w:cs="Tahoma"/>
          <w:sz w:val="24"/>
        </w:rPr>
      </w:pPr>
      <w:r w:rsidRPr="0004327C">
        <w:rPr>
          <w:rFonts w:cs="Tahoma"/>
          <w:sz w:val="24"/>
        </w:rPr>
        <w:t>najwyżej położony stale zamieszkały punkt – Obserwatorium Meteorologiczne na Kasprowym Wierchu –</w:t>
      </w:r>
    </w:p>
    <w:p w:rsidR="00AA6740" w:rsidRPr="0004327C" w:rsidRDefault="00AA6740" w:rsidP="00D06765">
      <w:pPr>
        <w:pStyle w:val="Akapitzlist"/>
        <w:numPr>
          <w:ilvl w:val="0"/>
          <w:numId w:val="41"/>
        </w:numPr>
        <w:rPr>
          <w:rFonts w:cs="Tahoma"/>
          <w:sz w:val="24"/>
        </w:rPr>
      </w:pPr>
      <w:r w:rsidRPr="0004327C">
        <w:rPr>
          <w:rFonts w:cs="Tahoma"/>
          <w:sz w:val="24"/>
        </w:rPr>
        <w:t>1 985 m n.p.m.,</w:t>
      </w:r>
    </w:p>
    <w:p w:rsidR="00AA6740" w:rsidRPr="0004327C" w:rsidRDefault="00AA6740" w:rsidP="00D06765">
      <w:pPr>
        <w:pStyle w:val="Akapitzlist"/>
        <w:numPr>
          <w:ilvl w:val="0"/>
          <w:numId w:val="41"/>
        </w:numPr>
        <w:rPr>
          <w:rFonts w:cs="Tahoma"/>
          <w:sz w:val="24"/>
        </w:rPr>
      </w:pPr>
      <w:r w:rsidRPr="0004327C">
        <w:rPr>
          <w:rFonts w:cs="Tahoma"/>
          <w:sz w:val="24"/>
        </w:rPr>
        <w:t>najwyżej położona miejscowość – Głodówka - przysiółek wsi Brzegi – 1 143 m n.p.m.,</w:t>
      </w:r>
    </w:p>
    <w:p w:rsidR="00F34FFC" w:rsidRPr="0004327C" w:rsidRDefault="00AA6740" w:rsidP="00D06765">
      <w:pPr>
        <w:pStyle w:val="Akapitzlist"/>
        <w:numPr>
          <w:ilvl w:val="0"/>
          <w:numId w:val="41"/>
        </w:numPr>
        <w:rPr>
          <w:rFonts w:cs="Tahoma"/>
          <w:sz w:val="24"/>
        </w:rPr>
      </w:pPr>
      <w:r w:rsidRPr="0004327C">
        <w:rPr>
          <w:rFonts w:cs="Tahoma"/>
          <w:sz w:val="24"/>
        </w:rPr>
        <w:t>najniżej położona miejscowość – Nowa Wies – przysiółek wsi Słupiec – 160 m n.p.m.</w:t>
      </w:r>
    </w:p>
    <w:p w:rsidR="00AA6740" w:rsidRPr="0004327C" w:rsidRDefault="00AA6740" w:rsidP="00774A1F">
      <w:pPr>
        <w:ind w:firstLine="0"/>
        <w:rPr>
          <w:rFonts w:cs="Tahoma"/>
          <w:bCs/>
          <w:i/>
          <w:sz w:val="24"/>
          <w:u w:val="single"/>
        </w:rPr>
      </w:pPr>
    </w:p>
    <w:p w:rsidR="00F34FFC" w:rsidRPr="0004327C" w:rsidRDefault="00774A1F" w:rsidP="00774A1F">
      <w:pPr>
        <w:ind w:firstLine="0"/>
        <w:rPr>
          <w:rFonts w:cs="Tahoma"/>
          <w:i/>
          <w:sz w:val="24"/>
          <w:u w:val="single"/>
        </w:rPr>
      </w:pPr>
      <w:r w:rsidRPr="0004327C">
        <w:rPr>
          <w:rFonts w:cs="Tahoma"/>
          <w:bCs/>
          <w:i/>
          <w:sz w:val="24"/>
          <w:u w:val="single"/>
        </w:rPr>
        <w:t>Rzeki i jeziora</w:t>
      </w:r>
    </w:p>
    <w:p w:rsidR="0018327A" w:rsidRPr="0004327C" w:rsidRDefault="0018327A" w:rsidP="0018327A">
      <w:pPr>
        <w:rPr>
          <w:rFonts w:cs="Tahoma"/>
          <w:sz w:val="24"/>
        </w:rPr>
      </w:pPr>
      <w:r w:rsidRPr="0004327C">
        <w:rPr>
          <w:rFonts w:cs="Tahoma"/>
          <w:sz w:val="24"/>
        </w:rPr>
        <w:t xml:space="preserve">Województwo małopolskie, położone w dorzeczu górnej Wisły, posiada duże zasoby wody (wód powierzchniowych), stanowiące 14,2% zasobów kraju. Wielkość zasobów, określana średnim rocznym przepływem, wynosi 242 m3/s. Stanowią one główne źródło zaopatrzenia w wodę przemysłu i gospodarki komunalnej. </w:t>
      </w:r>
    </w:p>
    <w:p w:rsidR="0018327A" w:rsidRPr="0004327C" w:rsidRDefault="0018327A" w:rsidP="0018327A">
      <w:pPr>
        <w:rPr>
          <w:rFonts w:cs="Tahoma"/>
          <w:sz w:val="24"/>
        </w:rPr>
      </w:pPr>
      <w:r w:rsidRPr="0004327C">
        <w:rPr>
          <w:rFonts w:cs="Tahoma"/>
          <w:sz w:val="24"/>
        </w:rPr>
        <w:lastRenderedPageBreak/>
        <w:t>Górski charakter większości rzek wpływa na nierównomierność przepływów, stad częste są zarówno niskie stany, jak i występujące kilka razy w roku, wezbrania, a średnio co kilka lat – powodzie, którymi zagrożone jest ok. 48% obszaru województwa. Na wylewy powodziowe Wisły jest nara</w:t>
      </w:r>
      <w:r w:rsidR="006368E7" w:rsidRPr="0004327C">
        <w:rPr>
          <w:rFonts w:cs="Tahoma"/>
          <w:sz w:val="24"/>
        </w:rPr>
        <w:t>ż</w:t>
      </w:r>
      <w:r w:rsidRPr="0004327C">
        <w:rPr>
          <w:rFonts w:cs="Tahoma"/>
          <w:sz w:val="24"/>
        </w:rPr>
        <w:t>ony m. in. Kraków oraz Kotlina Oświęcimska, co spowodowane jest kumulacjami fal powodziowych rzek karpackich.</w:t>
      </w:r>
    </w:p>
    <w:p w:rsidR="00F34FFC" w:rsidRPr="0004327C" w:rsidRDefault="0018327A" w:rsidP="0018327A">
      <w:pPr>
        <w:rPr>
          <w:rFonts w:cs="Tahoma"/>
          <w:sz w:val="24"/>
        </w:rPr>
      </w:pPr>
      <w:r w:rsidRPr="0004327C">
        <w:rPr>
          <w:rFonts w:cs="Tahoma"/>
          <w:sz w:val="24"/>
        </w:rPr>
        <w:t>Ochronie przed powodzią służy 1 016,3 km wałów przeciwpowodziowych oraz zbiorniki retencyjne na: Dunajcu (Czorsztyn – Niedzica, Rożnów, Czchów), Rabie (Dobczyce), Ropie (Klimkówka) i Dłubni (Zesławice) i zbiornik Świnna Poręba na Skawie. Pojemność powodziowa w zbiornikach, wynosząca łącznie około 600 hm</w:t>
      </w:r>
      <w:r w:rsidRPr="0004327C">
        <w:rPr>
          <w:rFonts w:cs="Tahoma"/>
          <w:sz w:val="24"/>
          <w:vertAlign w:val="superscript"/>
        </w:rPr>
        <w:t>3</w:t>
      </w:r>
      <w:r w:rsidRPr="0004327C">
        <w:rPr>
          <w:rFonts w:cs="Tahoma"/>
          <w:sz w:val="24"/>
        </w:rPr>
        <w:t>, pozwala na obniżenie kulminacyjnej fali powodziowej i redukcje przepływu powodziowego, lecz jednocześnie zapewnia jedynie 7% potrzeb województwa.</w:t>
      </w:r>
    </w:p>
    <w:p w:rsidR="0022661D" w:rsidRPr="0004327C" w:rsidRDefault="00F61F99" w:rsidP="0018327A">
      <w:pPr>
        <w:rPr>
          <w:rFonts w:cs="Tahoma"/>
          <w:sz w:val="24"/>
        </w:rPr>
      </w:pPr>
      <w:r w:rsidRPr="0004327C">
        <w:rPr>
          <w:rFonts w:cs="Tahoma"/>
          <w:sz w:val="24"/>
        </w:rPr>
        <w:t xml:space="preserve">Istniejące zbiorniki retencyjne na głównych rzekach województwa stanowią istotny potencjał turystyczny, który wciąż nie jest w pełni wykorzystywany przez branżę turystyczną. </w:t>
      </w:r>
    </w:p>
    <w:p w:rsidR="00F61F99" w:rsidRPr="0004327C" w:rsidRDefault="00F61F99" w:rsidP="0018327A">
      <w:pPr>
        <w:rPr>
          <w:rFonts w:cs="Tahoma"/>
          <w:sz w:val="24"/>
        </w:rPr>
      </w:pPr>
    </w:p>
    <w:p w:rsidR="00F34FFC" w:rsidRPr="0004327C" w:rsidRDefault="00774A1F" w:rsidP="00774A1F">
      <w:pPr>
        <w:ind w:firstLine="0"/>
        <w:rPr>
          <w:rFonts w:cs="Tahoma"/>
          <w:i/>
          <w:sz w:val="24"/>
          <w:u w:val="single"/>
        </w:rPr>
      </w:pPr>
      <w:r w:rsidRPr="0004327C">
        <w:rPr>
          <w:rFonts w:cs="Tahoma"/>
          <w:bCs/>
          <w:i/>
          <w:sz w:val="24"/>
          <w:u w:val="single"/>
        </w:rPr>
        <w:t>Lasy</w:t>
      </w:r>
    </w:p>
    <w:p w:rsidR="0070468D" w:rsidRPr="0004327C" w:rsidRDefault="0070468D" w:rsidP="0070468D">
      <w:pPr>
        <w:rPr>
          <w:rFonts w:cs="Tahoma"/>
          <w:sz w:val="24"/>
        </w:rPr>
      </w:pPr>
      <w:r w:rsidRPr="0004327C">
        <w:rPr>
          <w:rFonts w:cs="Tahoma"/>
          <w:sz w:val="24"/>
        </w:rPr>
        <w:t>Powierzchnia lasów w granicach województwa małopolskiego wynosi nieco ponad 434 000 ha.</w:t>
      </w:r>
    </w:p>
    <w:p w:rsidR="0070468D" w:rsidRPr="0004327C" w:rsidRDefault="0070468D" w:rsidP="0070468D">
      <w:pPr>
        <w:rPr>
          <w:rFonts w:cs="Tahoma"/>
          <w:sz w:val="24"/>
        </w:rPr>
      </w:pPr>
      <w:r w:rsidRPr="0004327C">
        <w:rPr>
          <w:rFonts w:cs="Tahoma"/>
          <w:sz w:val="24"/>
        </w:rPr>
        <w:t>W strukturze własności przeważają lasy Skarbu Państwa, ich udział stanowi 54%. Na podkreślenie zasługuje duża powierzchnia lasów nie stanowiących własności Skarbu Państwa, które należą do osób fizycznych, wspólnot gruntowych, gmin, kościołów, kółek rolniczych i organizacji społecznych.</w:t>
      </w:r>
      <w:r w:rsidR="00BD4558">
        <w:rPr>
          <w:rFonts w:cs="Tahoma"/>
          <w:sz w:val="24"/>
        </w:rPr>
        <w:t xml:space="preserve"> </w:t>
      </w:r>
      <w:r w:rsidRPr="0004327C">
        <w:rPr>
          <w:rFonts w:cs="Tahoma"/>
          <w:sz w:val="24"/>
        </w:rPr>
        <w:t>Choć taka struktura lasów w wielu przypadkach stwarza problemy w realizacji strategicznych inwestycji w zakresie turystyki zarówno letniej jak i zimowej gdzie często zasięg takich inwestycji obejmuje zarówno lasy należące do Skarbu Państwa jak i stanowiące własność prywatną. W takich przypadkach występują trudności w dojściu do porozumienia wszystkich stron i często nie dochodzi do realizacji planowanych inwestycji.</w:t>
      </w:r>
    </w:p>
    <w:p w:rsidR="0070468D" w:rsidRPr="0004327C" w:rsidRDefault="0070468D" w:rsidP="0070468D">
      <w:pPr>
        <w:rPr>
          <w:rFonts w:cs="Tahoma"/>
          <w:sz w:val="24"/>
        </w:rPr>
      </w:pPr>
      <w:r w:rsidRPr="0004327C">
        <w:rPr>
          <w:rFonts w:cs="Tahoma"/>
          <w:sz w:val="24"/>
        </w:rPr>
        <w:t>Na jednego mieszkańca przypada 0,14 ha lasu (średnia dla Polski – 0,23 ha). Lesistość Małopolski wynosi 28,4% (Polska – 28,6%) i jest bardzo zróżnicowana, najwyższą mają powiaty:  tatrzański – 52,2%, suski 49,1%, nowosądecki 44,6 % i gorlicki 43,8%, najniższą powiaty: proszowicki 1,4 %, dąbrowski 10,8% i miechowski 11,6% oraz Kraków 4,3%. Lasy ochronne stanowią 46,9% powierzchni lasów.</w:t>
      </w:r>
    </w:p>
    <w:p w:rsidR="0070468D" w:rsidRPr="0004327C" w:rsidRDefault="0070468D" w:rsidP="008E3F44">
      <w:pPr>
        <w:rPr>
          <w:rFonts w:cs="Tahoma"/>
          <w:sz w:val="24"/>
        </w:rPr>
      </w:pPr>
      <w:r w:rsidRPr="0004327C">
        <w:rPr>
          <w:rFonts w:cs="Tahoma"/>
          <w:sz w:val="24"/>
        </w:rPr>
        <w:t>W składzie gatunkowym Lasów Państwowych przeważają drzewa iglaste, których udział wynosi 62,6% w tym sosna pospolita 34,9%, jodła zwyczajna 17,4% i świerk pospolity 11,3%. Z gatunków liściastych największą powierzchnie zajmuje buk zwyczajny 24%, dąb szypułkowy 6,7%, olcha czarna 2,1% i brzoza brodawkowata 2,9%. Skład gatunkowy lasów prywatnych różni się od lasów państwowych. W lasach prywatnych większy jest udział świerka, jodły, brzozy i olchy.</w:t>
      </w:r>
    </w:p>
    <w:p w:rsidR="006368E7" w:rsidRPr="0004327C" w:rsidRDefault="00E721B3" w:rsidP="00F61F99">
      <w:pPr>
        <w:rPr>
          <w:rFonts w:cs="Tahoma"/>
          <w:sz w:val="24"/>
        </w:rPr>
      </w:pPr>
      <w:r w:rsidRPr="0004327C">
        <w:rPr>
          <w:rFonts w:cs="Tahoma"/>
          <w:sz w:val="24"/>
        </w:rPr>
        <w:t xml:space="preserve">Poniżej przedstawiona została mapa </w:t>
      </w:r>
      <w:r w:rsidR="00951ADB" w:rsidRPr="0004327C">
        <w:rPr>
          <w:rFonts w:cs="Tahoma"/>
          <w:sz w:val="24"/>
        </w:rPr>
        <w:t>fizyczna lasów województwa małopolskiego</w:t>
      </w:r>
      <w:r w:rsidRPr="0004327C">
        <w:rPr>
          <w:rFonts w:cs="Tahoma"/>
          <w:sz w:val="24"/>
        </w:rPr>
        <w:t>.</w:t>
      </w:r>
    </w:p>
    <w:p w:rsidR="00C23090" w:rsidRDefault="00C23090" w:rsidP="00F61F99">
      <w:pPr>
        <w:rPr>
          <w:rFonts w:cs="Tahoma"/>
          <w:sz w:val="24"/>
        </w:rPr>
      </w:pPr>
    </w:p>
    <w:p w:rsidR="007C3DBA" w:rsidRPr="0004327C" w:rsidRDefault="007C3DBA" w:rsidP="00F61F99">
      <w:pPr>
        <w:rPr>
          <w:rFonts w:cs="Tahoma"/>
          <w:sz w:val="24"/>
        </w:rPr>
      </w:pPr>
    </w:p>
    <w:p w:rsidR="00C23090" w:rsidRPr="0004327C" w:rsidRDefault="00C23090" w:rsidP="00F61F99">
      <w:pPr>
        <w:rPr>
          <w:rFonts w:cs="Tahoma"/>
          <w:sz w:val="24"/>
        </w:rPr>
      </w:pPr>
    </w:p>
    <w:p w:rsidR="0022686F" w:rsidRPr="0004327C" w:rsidRDefault="0022686F" w:rsidP="00F61F99">
      <w:pPr>
        <w:rPr>
          <w:rFonts w:cs="Tahoma"/>
          <w:sz w:val="18"/>
          <w:szCs w:val="18"/>
        </w:rPr>
      </w:pPr>
      <w:r w:rsidRPr="0004327C">
        <w:rPr>
          <w:rFonts w:cs="Tahoma"/>
          <w:sz w:val="18"/>
          <w:szCs w:val="18"/>
        </w:rPr>
        <w:lastRenderedPageBreak/>
        <w:t>Rys. 2 Lasy województwa małopolskiego.</w:t>
      </w:r>
    </w:p>
    <w:p w:rsidR="00E721B3" w:rsidRPr="0004327C" w:rsidRDefault="00BB5731" w:rsidP="00BB5731">
      <w:pPr>
        <w:ind w:firstLine="0"/>
        <w:rPr>
          <w:rFonts w:cs="Tahoma"/>
          <w:sz w:val="24"/>
        </w:rPr>
      </w:pPr>
      <w:r w:rsidRPr="0004327C">
        <w:rPr>
          <w:rFonts w:cs="Tahoma"/>
          <w:noProof/>
          <w:sz w:val="24"/>
        </w:rPr>
        <w:drawing>
          <wp:inline distT="0" distB="0" distL="0" distR="0">
            <wp:extent cx="5755886" cy="3320757"/>
            <wp:effectExtent l="0" t="0" r="10160" b="6985"/>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788080" cy="3339331"/>
                    </a:xfrm>
                    <a:prstGeom prst="rect">
                      <a:avLst/>
                    </a:prstGeom>
                  </pic:spPr>
                </pic:pic>
              </a:graphicData>
            </a:graphic>
          </wp:inline>
        </w:drawing>
      </w:r>
    </w:p>
    <w:p w:rsidR="00E721B3" w:rsidRPr="0004327C" w:rsidRDefault="006368E7" w:rsidP="006368E7">
      <w:pPr>
        <w:ind w:firstLine="0"/>
        <w:rPr>
          <w:rFonts w:cs="Tahoma"/>
          <w:sz w:val="16"/>
          <w:szCs w:val="16"/>
        </w:rPr>
      </w:pPr>
      <w:r w:rsidRPr="0004327C">
        <w:rPr>
          <w:rFonts w:cs="Tahoma"/>
          <w:sz w:val="16"/>
          <w:szCs w:val="16"/>
        </w:rPr>
        <w:t>Źródło: Główny Inspektorat Ochrony środowiska</w:t>
      </w:r>
    </w:p>
    <w:p w:rsidR="00E721B3" w:rsidRPr="0004327C" w:rsidRDefault="00E721B3" w:rsidP="00774A1F">
      <w:pPr>
        <w:rPr>
          <w:rFonts w:cs="Tahoma"/>
          <w:sz w:val="24"/>
        </w:rPr>
      </w:pPr>
    </w:p>
    <w:p w:rsidR="00E721B3" w:rsidRPr="0004327C" w:rsidRDefault="006368E7" w:rsidP="00F61F99">
      <w:pPr>
        <w:ind w:firstLine="708"/>
        <w:rPr>
          <w:rFonts w:cs="Tahoma"/>
          <w:sz w:val="24"/>
        </w:rPr>
      </w:pPr>
      <w:r w:rsidRPr="0004327C">
        <w:rPr>
          <w:rFonts w:cs="Tahoma"/>
          <w:sz w:val="24"/>
        </w:rPr>
        <w:t>Wbrew pozorom zatem lasy nie są głównym atutem województwa małopolskiego przesądzającym o jego atrakcyjności w szczególności atrakcyjności turystycznej. Czynnikiem decydującym jest raczej ukształtowanie terenu – znaczną część województwa stanowią góry w tym najwyższe góry w Polsce – Tatry.</w:t>
      </w:r>
    </w:p>
    <w:p w:rsidR="00774A1F" w:rsidRPr="0004327C" w:rsidRDefault="00774A1F" w:rsidP="00774A1F">
      <w:pPr>
        <w:ind w:firstLine="0"/>
        <w:rPr>
          <w:rFonts w:cs="Tahoma"/>
          <w:i/>
          <w:sz w:val="24"/>
          <w:u w:val="single"/>
        </w:rPr>
      </w:pPr>
      <w:r w:rsidRPr="0004327C">
        <w:rPr>
          <w:rFonts w:cs="Tahoma"/>
          <w:i/>
          <w:sz w:val="24"/>
          <w:u w:val="single"/>
        </w:rPr>
        <w:t>Obszary chronione</w:t>
      </w:r>
    </w:p>
    <w:p w:rsidR="00B50441" w:rsidRPr="0004327C" w:rsidRDefault="00774A1F" w:rsidP="00774A1F">
      <w:pPr>
        <w:rPr>
          <w:rFonts w:cs="Tahoma"/>
          <w:sz w:val="24"/>
        </w:rPr>
      </w:pPr>
      <w:r w:rsidRPr="0004327C">
        <w:rPr>
          <w:rFonts w:cs="Tahoma"/>
          <w:sz w:val="24"/>
        </w:rPr>
        <w:t xml:space="preserve">Powierzchnia obszarów chronionych w województwie </w:t>
      </w:r>
      <w:r w:rsidR="00F61F99" w:rsidRPr="0004327C">
        <w:rPr>
          <w:rFonts w:cs="Tahoma"/>
          <w:sz w:val="24"/>
        </w:rPr>
        <w:t>małopolskim</w:t>
      </w:r>
      <w:r w:rsidRPr="0004327C">
        <w:rPr>
          <w:rFonts w:cs="Tahoma"/>
          <w:sz w:val="24"/>
        </w:rPr>
        <w:t xml:space="preserve"> ogółem wynosi </w:t>
      </w:r>
      <w:r w:rsidR="004F4180" w:rsidRPr="0004327C">
        <w:rPr>
          <w:rFonts w:cs="Tahoma"/>
          <w:sz w:val="24"/>
        </w:rPr>
        <w:t>9320</w:t>
      </w:r>
      <w:r w:rsidR="00B50441" w:rsidRPr="0004327C">
        <w:rPr>
          <w:rFonts w:cs="Tahoma"/>
          <w:sz w:val="24"/>
        </w:rPr>
        <w:t>38,8 ha, co stanowi 59,88% powierzchni województwa i jest jeden z większych wskaźników w skali kraju.</w:t>
      </w:r>
    </w:p>
    <w:p w:rsidR="00B50441" w:rsidRPr="0004327C" w:rsidRDefault="00B50441" w:rsidP="0022686F">
      <w:pPr>
        <w:rPr>
          <w:rFonts w:cs="Tahoma"/>
          <w:sz w:val="24"/>
        </w:rPr>
      </w:pPr>
      <w:r w:rsidRPr="0004327C">
        <w:rPr>
          <w:rFonts w:cs="Tahoma"/>
          <w:sz w:val="24"/>
        </w:rPr>
        <w:t>Przestrzenny system ochrony przyrody tworzą tereny o zróżnicowanym statusie prawnym i różnych funkcjach. Są to: parki narodowe, rezerwaty przyrody, i parki krajobrazowe z otulinami, obszary chronionego krajobrazu, pomniki przyrody, użytki ekologiczne, zespoły przyrodniczo-krajobrazowe i stanowiska dokumentacyjne, obszary NATURA 2000 oraz strefy ochronne wokół miejsc gniazdowania.</w:t>
      </w:r>
    </w:p>
    <w:p w:rsidR="00774A1F" w:rsidRPr="0004327C" w:rsidRDefault="00774A1F" w:rsidP="00774A1F">
      <w:pPr>
        <w:rPr>
          <w:rFonts w:cs="Tahoma"/>
          <w:sz w:val="24"/>
        </w:rPr>
      </w:pPr>
      <w:r w:rsidRPr="0004327C">
        <w:rPr>
          <w:rFonts w:cs="Tahoma"/>
          <w:sz w:val="24"/>
        </w:rPr>
        <w:t xml:space="preserve">Na terenie województwa </w:t>
      </w:r>
      <w:r w:rsidR="00B50441" w:rsidRPr="0004327C">
        <w:rPr>
          <w:rFonts w:cs="Tahoma"/>
          <w:sz w:val="24"/>
        </w:rPr>
        <w:t>małopolskiego można wyróżnić następujące formy ochrony przyrody</w:t>
      </w:r>
      <w:r w:rsidRPr="0004327C">
        <w:rPr>
          <w:rFonts w:cs="Tahoma"/>
          <w:sz w:val="24"/>
        </w:rPr>
        <w:t>:</w:t>
      </w:r>
    </w:p>
    <w:p w:rsidR="00774A1F" w:rsidRPr="0004327C" w:rsidRDefault="00B50441" w:rsidP="00D06765">
      <w:pPr>
        <w:numPr>
          <w:ilvl w:val="0"/>
          <w:numId w:val="6"/>
        </w:numPr>
        <w:rPr>
          <w:rFonts w:cs="Tahoma"/>
          <w:sz w:val="24"/>
        </w:rPr>
      </w:pPr>
      <w:r w:rsidRPr="0004327C">
        <w:rPr>
          <w:rFonts w:cs="Tahoma"/>
          <w:sz w:val="24"/>
        </w:rPr>
        <w:t>parki narodowe - 6</w:t>
      </w:r>
    </w:p>
    <w:p w:rsidR="00774A1F" w:rsidRPr="0004327C" w:rsidRDefault="00774A1F" w:rsidP="00D06765">
      <w:pPr>
        <w:numPr>
          <w:ilvl w:val="0"/>
          <w:numId w:val="6"/>
        </w:numPr>
        <w:rPr>
          <w:rFonts w:cs="Tahoma"/>
          <w:sz w:val="24"/>
        </w:rPr>
      </w:pPr>
      <w:r w:rsidRPr="0004327C">
        <w:rPr>
          <w:rFonts w:cs="Tahoma"/>
          <w:sz w:val="24"/>
        </w:rPr>
        <w:t>pa</w:t>
      </w:r>
      <w:r w:rsidR="00B50441" w:rsidRPr="0004327C">
        <w:rPr>
          <w:rFonts w:cs="Tahoma"/>
          <w:sz w:val="24"/>
        </w:rPr>
        <w:t>rki krajobrazowe - 11</w:t>
      </w:r>
    </w:p>
    <w:p w:rsidR="00774A1F" w:rsidRPr="0004327C" w:rsidRDefault="00B50441" w:rsidP="00D06765">
      <w:pPr>
        <w:numPr>
          <w:ilvl w:val="0"/>
          <w:numId w:val="6"/>
        </w:numPr>
        <w:rPr>
          <w:rFonts w:cs="Tahoma"/>
          <w:sz w:val="24"/>
        </w:rPr>
      </w:pPr>
      <w:r w:rsidRPr="0004327C">
        <w:rPr>
          <w:rFonts w:cs="Tahoma"/>
          <w:sz w:val="24"/>
        </w:rPr>
        <w:t>rezerwaty przyrody - 84</w:t>
      </w:r>
    </w:p>
    <w:p w:rsidR="00774A1F" w:rsidRPr="0004327C" w:rsidRDefault="00B50441" w:rsidP="00D06765">
      <w:pPr>
        <w:numPr>
          <w:ilvl w:val="0"/>
          <w:numId w:val="6"/>
        </w:numPr>
        <w:rPr>
          <w:rFonts w:cs="Tahoma"/>
          <w:sz w:val="24"/>
        </w:rPr>
      </w:pPr>
      <w:r w:rsidRPr="0004327C">
        <w:rPr>
          <w:rFonts w:cs="Tahoma"/>
          <w:sz w:val="24"/>
        </w:rPr>
        <w:t>obszary chronionego krajobrazu - 9</w:t>
      </w:r>
    </w:p>
    <w:p w:rsidR="00774A1F" w:rsidRPr="0004327C" w:rsidRDefault="00B50441" w:rsidP="00D06765">
      <w:pPr>
        <w:numPr>
          <w:ilvl w:val="0"/>
          <w:numId w:val="6"/>
        </w:numPr>
        <w:rPr>
          <w:rFonts w:cs="Tahoma"/>
          <w:sz w:val="24"/>
        </w:rPr>
      </w:pPr>
      <w:r w:rsidRPr="0004327C">
        <w:rPr>
          <w:rFonts w:cs="Tahoma"/>
          <w:sz w:val="24"/>
        </w:rPr>
        <w:t>obszary specjalnej ochrony ptaków Natura 2000 w granicach Tatrzańskiego  i Gorczańskiego Parku Narodowego - 2</w:t>
      </w:r>
    </w:p>
    <w:p w:rsidR="00774A1F" w:rsidRPr="0004327C" w:rsidRDefault="00B50441" w:rsidP="00D06765">
      <w:pPr>
        <w:numPr>
          <w:ilvl w:val="0"/>
          <w:numId w:val="6"/>
        </w:numPr>
        <w:rPr>
          <w:rFonts w:cs="Tahoma"/>
          <w:sz w:val="24"/>
        </w:rPr>
      </w:pPr>
      <w:r w:rsidRPr="0004327C">
        <w:rPr>
          <w:rFonts w:cs="Tahoma"/>
          <w:sz w:val="24"/>
        </w:rPr>
        <w:t>obszary specjalnej ochrony ptaków Natura 2000 - 1</w:t>
      </w:r>
    </w:p>
    <w:p w:rsidR="00774A1F" w:rsidRPr="0004327C" w:rsidRDefault="00B50441" w:rsidP="00D06765">
      <w:pPr>
        <w:numPr>
          <w:ilvl w:val="0"/>
          <w:numId w:val="6"/>
        </w:numPr>
        <w:rPr>
          <w:rFonts w:cs="Tahoma"/>
          <w:sz w:val="24"/>
        </w:rPr>
      </w:pPr>
      <w:r w:rsidRPr="0004327C">
        <w:rPr>
          <w:rFonts w:cs="Tahoma"/>
          <w:sz w:val="24"/>
        </w:rPr>
        <w:lastRenderedPageBreak/>
        <w:t>zespoły przyrodniczo – krajobrazowe - 3</w:t>
      </w:r>
    </w:p>
    <w:p w:rsidR="00774A1F" w:rsidRPr="0004327C" w:rsidRDefault="00B50441" w:rsidP="00D06765">
      <w:pPr>
        <w:numPr>
          <w:ilvl w:val="0"/>
          <w:numId w:val="6"/>
        </w:numPr>
        <w:rPr>
          <w:rFonts w:cs="Tahoma"/>
          <w:sz w:val="24"/>
        </w:rPr>
      </w:pPr>
      <w:r w:rsidRPr="0004327C">
        <w:rPr>
          <w:rFonts w:cs="Tahoma"/>
          <w:sz w:val="24"/>
        </w:rPr>
        <w:t>użytki ekologiczne - 25</w:t>
      </w:r>
    </w:p>
    <w:p w:rsidR="00774A1F" w:rsidRPr="0004327C" w:rsidRDefault="00B50441" w:rsidP="00D06765">
      <w:pPr>
        <w:numPr>
          <w:ilvl w:val="0"/>
          <w:numId w:val="6"/>
        </w:numPr>
        <w:rPr>
          <w:rFonts w:cs="Tahoma"/>
          <w:sz w:val="24"/>
        </w:rPr>
      </w:pPr>
      <w:r w:rsidRPr="0004327C">
        <w:rPr>
          <w:rFonts w:cs="Tahoma"/>
          <w:sz w:val="24"/>
        </w:rPr>
        <w:t>pomniki przyrody - 1823</w:t>
      </w:r>
    </w:p>
    <w:p w:rsidR="00774A1F" w:rsidRPr="0004327C" w:rsidRDefault="00B50441" w:rsidP="00D06765">
      <w:pPr>
        <w:numPr>
          <w:ilvl w:val="0"/>
          <w:numId w:val="6"/>
        </w:numPr>
        <w:rPr>
          <w:rFonts w:cs="Tahoma"/>
          <w:sz w:val="24"/>
        </w:rPr>
      </w:pPr>
      <w:r w:rsidRPr="0004327C">
        <w:rPr>
          <w:rFonts w:cs="Tahoma"/>
          <w:sz w:val="24"/>
        </w:rPr>
        <w:t>stanowiska dokumentacyjne</w:t>
      </w:r>
      <w:r w:rsidR="0022686F" w:rsidRPr="0004327C">
        <w:rPr>
          <w:rFonts w:cs="Tahoma"/>
          <w:sz w:val="24"/>
        </w:rPr>
        <w:t xml:space="preserve"> - 53</w:t>
      </w:r>
    </w:p>
    <w:p w:rsidR="00774A1F" w:rsidRPr="0004327C" w:rsidRDefault="0022686F" w:rsidP="00D06765">
      <w:pPr>
        <w:numPr>
          <w:ilvl w:val="0"/>
          <w:numId w:val="6"/>
        </w:numPr>
        <w:rPr>
          <w:rFonts w:cs="Tahoma"/>
          <w:sz w:val="24"/>
        </w:rPr>
      </w:pPr>
      <w:r w:rsidRPr="0004327C">
        <w:rPr>
          <w:rFonts w:cs="Tahoma"/>
          <w:sz w:val="24"/>
        </w:rPr>
        <w:t>strefy ochronne wokół miejsc gniazdowania – 52</w:t>
      </w:r>
    </w:p>
    <w:p w:rsidR="0022686F" w:rsidRPr="0004327C" w:rsidRDefault="0022686F" w:rsidP="0022686F">
      <w:pPr>
        <w:ind w:firstLine="708"/>
        <w:rPr>
          <w:rFonts w:cs="Tahoma"/>
          <w:sz w:val="24"/>
        </w:rPr>
      </w:pPr>
      <w:r w:rsidRPr="0004327C">
        <w:rPr>
          <w:rFonts w:cs="Tahoma"/>
          <w:sz w:val="24"/>
        </w:rPr>
        <w:t>Na terenie województwa małopolskiego występują następujące parki narodowe:</w:t>
      </w:r>
    </w:p>
    <w:p w:rsidR="0022686F" w:rsidRPr="0004327C" w:rsidRDefault="0022686F" w:rsidP="00D06765">
      <w:pPr>
        <w:pStyle w:val="Akapitzlist"/>
        <w:numPr>
          <w:ilvl w:val="0"/>
          <w:numId w:val="42"/>
        </w:numPr>
        <w:contextualSpacing w:val="0"/>
        <w:rPr>
          <w:rFonts w:cs="Tahoma"/>
          <w:sz w:val="24"/>
        </w:rPr>
      </w:pPr>
      <w:r w:rsidRPr="0004327C">
        <w:rPr>
          <w:rFonts w:cs="Tahoma"/>
          <w:sz w:val="24"/>
        </w:rPr>
        <w:t>Babiogórski Park Narodowy,</w:t>
      </w:r>
    </w:p>
    <w:p w:rsidR="0022686F" w:rsidRPr="0004327C" w:rsidRDefault="0022686F" w:rsidP="00D06765">
      <w:pPr>
        <w:pStyle w:val="Akapitzlist"/>
        <w:numPr>
          <w:ilvl w:val="0"/>
          <w:numId w:val="42"/>
        </w:numPr>
        <w:contextualSpacing w:val="0"/>
        <w:rPr>
          <w:rFonts w:cs="Tahoma"/>
          <w:sz w:val="24"/>
        </w:rPr>
      </w:pPr>
      <w:r w:rsidRPr="0004327C">
        <w:rPr>
          <w:rFonts w:cs="Tahoma"/>
          <w:sz w:val="24"/>
        </w:rPr>
        <w:t>Gorczański Park Narodowy,</w:t>
      </w:r>
    </w:p>
    <w:p w:rsidR="0022686F" w:rsidRPr="0004327C" w:rsidRDefault="0022686F" w:rsidP="00D06765">
      <w:pPr>
        <w:pStyle w:val="Akapitzlist"/>
        <w:numPr>
          <w:ilvl w:val="0"/>
          <w:numId w:val="42"/>
        </w:numPr>
        <w:ind w:left="1423" w:hanging="357"/>
        <w:contextualSpacing w:val="0"/>
        <w:rPr>
          <w:rFonts w:cs="Tahoma"/>
          <w:sz w:val="24"/>
        </w:rPr>
      </w:pPr>
      <w:r w:rsidRPr="0004327C">
        <w:rPr>
          <w:rFonts w:cs="Tahoma"/>
          <w:sz w:val="24"/>
        </w:rPr>
        <w:t>Magurski Park Narodowy ( 10% powierzchni w województwie małopolskim, pozostała powierzchnia województwo śląskie),</w:t>
      </w:r>
    </w:p>
    <w:p w:rsidR="0022686F" w:rsidRPr="0004327C" w:rsidRDefault="0022686F" w:rsidP="00D06765">
      <w:pPr>
        <w:pStyle w:val="Akapitzlist"/>
        <w:numPr>
          <w:ilvl w:val="0"/>
          <w:numId w:val="42"/>
        </w:numPr>
        <w:ind w:left="1423" w:hanging="357"/>
        <w:contextualSpacing w:val="0"/>
        <w:rPr>
          <w:rFonts w:cs="Tahoma"/>
          <w:sz w:val="24"/>
        </w:rPr>
      </w:pPr>
      <w:r w:rsidRPr="0004327C">
        <w:rPr>
          <w:rFonts w:cs="Tahoma"/>
          <w:sz w:val="24"/>
        </w:rPr>
        <w:t>Ojcowski Park Narodowy,</w:t>
      </w:r>
    </w:p>
    <w:p w:rsidR="0022686F" w:rsidRPr="0004327C" w:rsidRDefault="0022686F" w:rsidP="00D06765">
      <w:pPr>
        <w:pStyle w:val="Akapitzlist"/>
        <w:numPr>
          <w:ilvl w:val="0"/>
          <w:numId w:val="42"/>
        </w:numPr>
        <w:ind w:left="1423" w:hanging="357"/>
        <w:contextualSpacing w:val="0"/>
        <w:rPr>
          <w:rFonts w:cs="Tahoma"/>
          <w:sz w:val="24"/>
        </w:rPr>
      </w:pPr>
      <w:r w:rsidRPr="0004327C">
        <w:rPr>
          <w:rFonts w:cs="Tahoma"/>
          <w:sz w:val="24"/>
        </w:rPr>
        <w:t>Pieniński Park Narodowy,</w:t>
      </w:r>
    </w:p>
    <w:p w:rsidR="0022686F" w:rsidRPr="0004327C" w:rsidRDefault="0022686F" w:rsidP="00D06765">
      <w:pPr>
        <w:pStyle w:val="Akapitzlist"/>
        <w:numPr>
          <w:ilvl w:val="0"/>
          <w:numId w:val="42"/>
        </w:numPr>
        <w:ind w:left="1423" w:hanging="357"/>
        <w:contextualSpacing w:val="0"/>
        <w:rPr>
          <w:rFonts w:cs="Tahoma"/>
          <w:sz w:val="24"/>
        </w:rPr>
      </w:pPr>
      <w:r w:rsidRPr="0004327C">
        <w:rPr>
          <w:rFonts w:cs="Tahoma"/>
          <w:sz w:val="24"/>
        </w:rPr>
        <w:t>Tatrzański Park Narodowy.</w:t>
      </w:r>
    </w:p>
    <w:p w:rsidR="0022686F" w:rsidRPr="0004327C" w:rsidRDefault="0022686F" w:rsidP="0022686F">
      <w:pPr>
        <w:rPr>
          <w:rFonts w:cs="Tahoma"/>
          <w:sz w:val="24"/>
        </w:rPr>
      </w:pPr>
      <w:r w:rsidRPr="0004327C">
        <w:rPr>
          <w:rFonts w:cs="Tahoma"/>
          <w:sz w:val="24"/>
        </w:rPr>
        <w:t xml:space="preserve">W województwie małopolskim obszarowo największym obszarem chronionym jest Tatrzański Park Narodowy, a najmniejszym Ojcowski Park Narodowy. Wszystkie parki narodowe mają wyznaczone otuliny, które są ważnymi obszarami mającymi zabezpieczać środowisko parku przed zagrożeniami zewnętrznymi. Na terenie województwa małopolskiego łączna powierzchnia zajęta przez parki narodowe wynosi 38 118 ha powierzchni. Stanowi to 12,1% ogółu powierzchni wszystkich parków narodowych w kraju. </w:t>
      </w:r>
    </w:p>
    <w:p w:rsidR="00ED36B2" w:rsidRPr="0004327C" w:rsidRDefault="0022686F" w:rsidP="00BF08A3">
      <w:pPr>
        <w:ind w:firstLine="0"/>
        <w:jc w:val="left"/>
        <w:rPr>
          <w:rFonts w:cs="Tahoma"/>
          <w:sz w:val="18"/>
          <w:szCs w:val="18"/>
        </w:rPr>
      </w:pPr>
      <w:r w:rsidRPr="0004327C">
        <w:rPr>
          <w:rFonts w:cs="Tahoma"/>
          <w:sz w:val="18"/>
          <w:szCs w:val="18"/>
        </w:rPr>
        <w:t>Rysunek 3</w:t>
      </w:r>
      <w:r w:rsidR="00EC1130" w:rsidRPr="0004327C">
        <w:rPr>
          <w:rFonts w:cs="Tahoma"/>
          <w:sz w:val="18"/>
          <w:szCs w:val="18"/>
        </w:rPr>
        <w:t>.</w:t>
      </w:r>
      <w:r w:rsidR="00ED36B2" w:rsidRPr="0004327C">
        <w:rPr>
          <w:rFonts w:cs="Tahoma"/>
          <w:sz w:val="18"/>
          <w:szCs w:val="18"/>
        </w:rPr>
        <w:t xml:space="preserve"> Obszary chronione na t</w:t>
      </w:r>
      <w:r w:rsidRPr="0004327C">
        <w:rPr>
          <w:rFonts w:cs="Tahoma"/>
          <w:sz w:val="18"/>
          <w:szCs w:val="18"/>
        </w:rPr>
        <w:t>erenie województwa m</w:t>
      </w:r>
      <w:r w:rsidR="00BF08A3" w:rsidRPr="0004327C">
        <w:rPr>
          <w:rFonts w:cs="Tahoma"/>
          <w:sz w:val="18"/>
          <w:szCs w:val="18"/>
        </w:rPr>
        <w:t>ałopolskiego</w:t>
      </w:r>
      <w:r w:rsidR="00ED36B2" w:rsidRPr="0004327C">
        <w:rPr>
          <w:rFonts w:cs="Tahoma"/>
          <w:sz w:val="18"/>
          <w:szCs w:val="18"/>
        </w:rPr>
        <w:t>.</w:t>
      </w:r>
    </w:p>
    <w:p w:rsidR="00ED36B2" w:rsidRPr="0004327C" w:rsidRDefault="00BF08A3" w:rsidP="00BF08A3">
      <w:pPr>
        <w:ind w:firstLine="0"/>
        <w:rPr>
          <w:rFonts w:cs="Tahoma"/>
        </w:rPr>
      </w:pPr>
      <w:r w:rsidRPr="0004327C">
        <w:rPr>
          <w:rFonts w:cs="Tahoma"/>
          <w:noProof/>
        </w:rPr>
        <w:drawing>
          <wp:inline distT="0" distB="0" distL="0" distR="0">
            <wp:extent cx="5754830" cy="3518010"/>
            <wp:effectExtent l="0" t="0" r="1143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806988" cy="3549895"/>
                    </a:xfrm>
                    <a:prstGeom prst="rect">
                      <a:avLst/>
                    </a:prstGeom>
                  </pic:spPr>
                </pic:pic>
              </a:graphicData>
            </a:graphic>
          </wp:inline>
        </w:drawing>
      </w:r>
    </w:p>
    <w:p w:rsidR="00E721B3" w:rsidRPr="0004327C" w:rsidRDefault="00BF08A3" w:rsidP="00BF08A3">
      <w:pPr>
        <w:ind w:firstLine="0"/>
        <w:rPr>
          <w:rFonts w:cs="Tahoma"/>
          <w:i/>
          <w:sz w:val="18"/>
          <w:szCs w:val="18"/>
        </w:rPr>
      </w:pPr>
      <w:r w:rsidRPr="0004327C">
        <w:rPr>
          <w:rFonts w:cs="Tahoma"/>
          <w:i/>
          <w:sz w:val="18"/>
          <w:szCs w:val="18"/>
        </w:rPr>
        <w:t>Źródło: małopolskie.pl</w:t>
      </w:r>
    </w:p>
    <w:p w:rsidR="00BA2FAF" w:rsidRPr="0004327C" w:rsidRDefault="00ED36B2" w:rsidP="00B61FF5">
      <w:pPr>
        <w:pStyle w:val="Nagwek3"/>
        <w:rPr>
          <w:rFonts w:cs="Tahoma"/>
        </w:rPr>
      </w:pPr>
      <w:bookmarkStart w:id="7" w:name="_Toc453542877"/>
      <w:r w:rsidRPr="0004327C">
        <w:rPr>
          <w:rFonts w:cs="Tahoma"/>
          <w:noProof/>
          <w:lang w:val="en-US"/>
        </w:rPr>
        <w:lastRenderedPageBreak/>
        <w:t>Turystyka</w:t>
      </w:r>
      <w:bookmarkEnd w:id="7"/>
    </w:p>
    <w:p w:rsidR="00ED36B2" w:rsidRPr="0004327C" w:rsidRDefault="00ED36B2" w:rsidP="00ED36B2">
      <w:pPr>
        <w:rPr>
          <w:rFonts w:cs="Tahoma"/>
          <w:sz w:val="24"/>
        </w:rPr>
      </w:pPr>
      <w:r w:rsidRPr="0004327C">
        <w:rPr>
          <w:rFonts w:cs="Tahoma"/>
          <w:sz w:val="24"/>
        </w:rPr>
        <w:t xml:space="preserve">Województwo </w:t>
      </w:r>
      <w:r w:rsidR="00BF08A3" w:rsidRPr="0004327C">
        <w:rPr>
          <w:rFonts w:cs="Tahoma"/>
          <w:sz w:val="24"/>
        </w:rPr>
        <w:t>małopolskie</w:t>
      </w:r>
      <w:r w:rsidRPr="0004327C">
        <w:rPr>
          <w:rFonts w:cs="Tahoma"/>
          <w:sz w:val="24"/>
        </w:rPr>
        <w:t xml:space="preserve"> pod względem turystycznym należy do najatrakcyjniejszych obszarów Polski.</w:t>
      </w:r>
    </w:p>
    <w:p w:rsidR="002A751A" w:rsidRPr="0004327C" w:rsidRDefault="007842FA" w:rsidP="007842FA">
      <w:pPr>
        <w:rPr>
          <w:rFonts w:cs="Tahoma"/>
          <w:sz w:val="24"/>
        </w:rPr>
      </w:pPr>
      <w:r w:rsidRPr="0004327C">
        <w:rPr>
          <w:rFonts w:cs="Tahoma"/>
          <w:sz w:val="24"/>
        </w:rPr>
        <w:t>Ogromne zróżnicowanie walorów naturalnych, bogate dziedzictwo kulturowe i dobrze przygotowana infrastruktura turystyczna sprawia, iż Małopolska posiada duży potencjał do rozwoju turystyki. Małopolska zajmuje pierwsze miejsce wśród wszystkich województw Polski pod względem ilości obiektów hotelarskich (</w:t>
      </w:r>
      <w:r w:rsidR="00167EBB" w:rsidRPr="0004327C">
        <w:rPr>
          <w:rFonts w:cs="Tahoma"/>
          <w:sz w:val="24"/>
        </w:rPr>
        <w:t>449</w:t>
      </w:r>
      <w:r w:rsidRPr="0004327C">
        <w:rPr>
          <w:rFonts w:cs="Tahoma"/>
          <w:sz w:val="24"/>
        </w:rPr>
        <w:t>obiektów</w:t>
      </w:r>
      <w:r w:rsidR="00167EBB" w:rsidRPr="0004327C">
        <w:rPr>
          <w:rFonts w:cs="Tahoma"/>
          <w:sz w:val="24"/>
        </w:rPr>
        <w:t>- stan na koniec 2014 roku</w:t>
      </w:r>
      <w:r w:rsidRPr="0004327C">
        <w:rPr>
          <w:rFonts w:cs="Tahoma"/>
          <w:sz w:val="24"/>
        </w:rPr>
        <w:t>), pod względem liczby turystów korzystających z noclegów (</w:t>
      </w:r>
      <w:r w:rsidR="00167EBB" w:rsidRPr="0004327C">
        <w:rPr>
          <w:rFonts w:cs="Tahoma"/>
          <w:sz w:val="24"/>
        </w:rPr>
        <w:t>3155504</w:t>
      </w:r>
      <w:r w:rsidRPr="0004327C">
        <w:rPr>
          <w:rFonts w:cs="Tahoma"/>
          <w:sz w:val="24"/>
        </w:rPr>
        <w:t xml:space="preserve"> osób</w:t>
      </w:r>
      <w:r w:rsidR="00167EBB" w:rsidRPr="0004327C">
        <w:rPr>
          <w:rFonts w:cs="Tahoma"/>
          <w:sz w:val="24"/>
        </w:rPr>
        <w:t xml:space="preserve"> – stan na koniec 2013 roku</w:t>
      </w:r>
      <w:r w:rsidRPr="0004327C">
        <w:rPr>
          <w:rFonts w:cs="Tahoma"/>
          <w:sz w:val="24"/>
        </w:rPr>
        <w:t>), pod względem ilości parków narodowych (6 parków), pod względem ilości obiektów wpisanych na Listę Światowego Dziedzictwa Kulturalnego i Naturalnego UNESCO (8 miejsc) oraz drugie miejsce pod względem ilości miejscowości uzdrowiskowych (9 miejscowości).</w:t>
      </w:r>
    </w:p>
    <w:p w:rsidR="007842FA" w:rsidRPr="0004327C" w:rsidRDefault="007842FA" w:rsidP="007842FA">
      <w:pPr>
        <w:rPr>
          <w:rFonts w:cs="Tahoma"/>
          <w:sz w:val="24"/>
        </w:rPr>
      </w:pPr>
      <w:r w:rsidRPr="0004327C">
        <w:rPr>
          <w:rFonts w:cs="Tahoma"/>
          <w:sz w:val="24"/>
        </w:rPr>
        <w:t>Dzięki wyżynnemu i górskiemu ukształtowaniu terenu znajdują się tu dogodne warunki do rozwoju wszelkich form turystyki kwalifikowanej, jak narciarstwo zjazdowe, alpejskie, biegowe, snowboard, rakiety śnieżne, wspinaczka górska, nordic walking i trecking. W ostatnich latach obserwuje się dynamiczny rozwój oferty turystyki kwalifikowanej z coraz większym akcentem na sporty ekstremalne.</w:t>
      </w:r>
    </w:p>
    <w:p w:rsidR="007842FA" w:rsidRPr="0004327C" w:rsidRDefault="007842FA" w:rsidP="007842FA">
      <w:pPr>
        <w:rPr>
          <w:rFonts w:cs="Tahoma"/>
          <w:sz w:val="24"/>
        </w:rPr>
      </w:pPr>
      <w:r w:rsidRPr="0004327C">
        <w:rPr>
          <w:rFonts w:cs="Tahoma"/>
          <w:sz w:val="24"/>
        </w:rPr>
        <w:t>Małopolska jest również uznanym celem przyjazdów rekreacyjnych i zdrowotnych. Tu największe znaczenie odgrywają uzdrowiska. Coraz większym uznaniem turystów cieszy się oferta basenów geotermalnych w Bukowinie Tatrzańskiej, Szaflarach i Zakopanem. Na terenach wiejskich coraz większą popularność zyskuje oferta gospodarstw agroturystycznych, zapewniająca doskonały wypoczynek z dala od zgiełku miast zarówno latem jak i zimą. Na terenie Małopolski znajduje się obecnie ponad 200 obiektów skategoryzowanych według zasad Polskiej Federacji Turystyki Wiejskiej „Gospodarstwa Gościnne”, co stawia Małopolskę na pierwszej pozycji w kraju.</w:t>
      </w:r>
    </w:p>
    <w:p w:rsidR="00D57582" w:rsidRPr="0004327C" w:rsidRDefault="00D57582" w:rsidP="00F26308">
      <w:pPr>
        <w:rPr>
          <w:rFonts w:cs="Tahoma"/>
          <w:sz w:val="24"/>
        </w:rPr>
      </w:pPr>
      <w:r w:rsidRPr="0004327C">
        <w:rPr>
          <w:rFonts w:cs="Tahoma"/>
          <w:sz w:val="24"/>
        </w:rPr>
        <w:t>Turystyka jest jedną z głównych gałęzi gospodarki województwa małopolskiego, stale się rozwijająca. Rozwijana jest zarówno baza noclegowa jak i oferta turystyczna i rekreacyjna co owocuje stale rosnącą liczbą turystów co pokazuje poniższy wykres.</w:t>
      </w:r>
    </w:p>
    <w:p w:rsidR="00D57582" w:rsidRPr="0004327C" w:rsidRDefault="00D57582" w:rsidP="00D57582">
      <w:pPr>
        <w:ind w:firstLine="0"/>
        <w:rPr>
          <w:rFonts w:cs="Tahoma"/>
          <w:sz w:val="24"/>
        </w:rPr>
      </w:pPr>
      <w:r w:rsidRPr="0004327C">
        <w:rPr>
          <w:rFonts w:cs="Tahoma"/>
          <w:noProof/>
          <w:sz w:val="24"/>
        </w:rPr>
        <w:drawing>
          <wp:inline distT="0" distB="0" distL="0" distR="0">
            <wp:extent cx="5486400" cy="2794442"/>
            <wp:effectExtent l="0" t="0" r="0" b="0"/>
            <wp:docPr id="42" name="Wykres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7842FA" w:rsidRPr="0004327C" w:rsidRDefault="00844C76" w:rsidP="00435438">
      <w:pPr>
        <w:ind w:firstLine="0"/>
        <w:rPr>
          <w:rFonts w:cs="Tahoma"/>
          <w:i/>
          <w:sz w:val="18"/>
          <w:szCs w:val="18"/>
        </w:rPr>
      </w:pPr>
      <w:r w:rsidRPr="0004327C">
        <w:rPr>
          <w:rFonts w:cs="Tahoma"/>
          <w:i/>
          <w:sz w:val="18"/>
          <w:szCs w:val="18"/>
        </w:rPr>
        <w:lastRenderedPageBreak/>
        <w:t>Źródło: Opracowanie własne.</w:t>
      </w:r>
    </w:p>
    <w:p w:rsidR="00ED36B2" w:rsidRPr="0004327C" w:rsidRDefault="002A751A" w:rsidP="00435438">
      <w:pPr>
        <w:rPr>
          <w:rFonts w:cs="Tahoma"/>
          <w:sz w:val="24"/>
        </w:rPr>
      </w:pPr>
      <w:r w:rsidRPr="0004327C">
        <w:rPr>
          <w:rFonts w:cs="Tahoma"/>
          <w:sz w:val="24"/>
        </w:rPr>
        <w:t xml:space="preserve">Generalnie województwo </w:t>
      </w:r>
      <w:r w:rsidR="00435438" w:rsidRPr="0004327C">
        <w:rPr>
          <w:rFonts w:cs="Tahoma"/>
          <w:sz w:val="24"/>
        </w:rPr>
        <w:t>małopolskie</w:t>
      </w:r>
      <w:r w:rsidRPr="0004327C">
        <w:rPr>
          <w:rFonts w:cs="Tahoma"/>
          <w:sz w:val="24"/>
        </w:rPr>
        <w:t xml:space="preserve"> jest </w:t>
      </w:r>
      <w:r w:rsidR="00435438" w:rsidRPr="0004327C">
        <w:rPr>
          <w:rFonts w:cs="Tahoma"/>
          <w:sz w:val="24"/>
        </w:rPr>
        <w:t>głównym</w:t>
      </w:r>
      <w:r w:rsidRPr="0004327C">
        <w:rPr>
          <w:rFonts w:cs="Tahoma"/>
          <w:sz w:val="24"/>
        </w:rPr>
        <w:t xml:space="preserve"> punktem na turystycznej mapie kraju </w:t>
      </w:r>
      <w:r w:rsidR="00435438" w:rsidRPr="0004327C">
        <w:rPr>
          <w:rFonts w:cs="Tahoma"/>
          <w:sz w:val="24"/>
        </w:rPr>
        <w:t>zarówno z punktu widzenia turystyki rekreacyjnej, wypoczynkowej jak i uzdrowiskowej</w:t>
      </w:r>
      <w:r w:rsidRPr="0004327C">
        <w:rPr>
          <w:rFonts w:cs="Tahoma"/>
          <w:sz w:val="24"/>
        </w:rPr>
        <w:t xml:space="preserve">. </w:t>
      </w:r>
      <w:r w:rsidR="00435438" w:rsidRPr="0004327C">
        <w:rPr>
          <w:rFonts w:cs="Tahoma"/>
          <w:sz w:val="24"/>
        </w:rPr>
        <w:t>Należy jednak zaznaczyć, że nasycenie ruchu turystycznego nie jest równomierne. Jego największe natężenie występuje w południowej części województwa a i tutaj w zależności od powiatu i poszczególnych gmin jest ono również nierównomiernie. Dotychczasowe doświadczenia pokazują że rejony, które postawiły na zróżnicowaną ofertę turystyczną w tym rekreacyjną i wypoczynkową i podwyższenie standardu usług hotelarskich rozwijają się najszybciej. Oczywiście powstaje pytanie czy wszystkie rejony województwa muszą rozwijać przede wszystkim turystykę w tym dominującą turystykę wypoczynkową i rekreacyjną. Być może, jeśli poszczególne powiaty, gminy i miejscowości województwa chcą stawiać na turystykę to powinny szukać niszy takich jak chociażby SPA &amp; Wellness, które w Polsce jeszcze są rozwinięte w niewielkim stopniu i mają w związku z tym wysoki potencjał rozwojowy.</w:t>
      </w:r>
    </w:p>
    <w:p w:rsidR="00E35EBE" w:rsidRPr="0004327C" w:rsidRDefault="00E35EBE" w:rsidP="00435438">
      <w:pPr>
        <w:rPr>
          <w:rFonts w:cs="Tahoma"/>
          <w:sz w:val="24"/>
        </w:rPr>
      </w:pPr>
    </w:p>
    <w:p w:rsidR="00ED36B2" w:rsidRPr="0004327C" w:rsidRDefault="00E06785" w:rsidP="00B61FF5">
      <w:pPr>
        <w:pStyle w:val="Nagwek3"/>
        <w:rPr>
          <w:rFonts w:cs="Tahoma"/>
        </w:rPr>
      </w:pPr>
      <w:bookmarkStart w:id="8" w:name="_Toc453542878"/>
      <w:r w:rsidRPr="0004327C">
        <w:rPr>
          <w:rFonts w:cs="Tahoma"/>
        </w:rPr>
        <w:t>Rolnictwo</w:t>
      </w:r>
      <w:bookmarkEnd w:id="8"/>
    </w:p>
    <w:p w:rsidR="00E35EBE" w:rsidRPr="0004327C" w:rsidRDefault="00E35EBE" w:rsidP="00E06785">
      <w:pPr>
        <w:ind w:firstLine="0"/>
        <w:rPr>
          <w:rFonts w:cs="Tahoma"/>
          <w:i/>
          <w:sz w:val="24"/>
          <w:u w:val="single"/>
        </w:rPr>
      </w:pPr>
    </w:p>
    <w:p w:rsidR="00910F94" w:rsidRPr="0004327C" w:rsidRDefault="004F2EE1" w:rsidP="00ED36B2">
      <w:pPr>
        <w:rPr>
          <w:rFonts w:cs="Tahoma"/>
          <w:sz w:val="24"/>
        </w:rPr>
      </w:pPr>
      <w:r w:rsidRPr="0004327C">
        <w:rPr>
          <w:rFonts w:cs="Tahoma"/>
          <w:sz w:val="24"/>
        </w:rPr>
        <w:t>Ważną</w:t>
      </w:r>
      <w:r w:rsidR="00BD4558">
        <w:rPr>
          <w:rFonts w:cs="Tahoma"/>
          <w:sz w:val="24"/>
        </w:rPr>
        <w:t xml:space="preserve"> </w:t>
      </w:r>
      <w:r w:rsidR="00E06785" w:rsidRPr="0004327C">
        <w:rPr>
          <w:rFonts w:cs="Tahoma"/>
          <w:sz w:val="24"/>
        </w:rPr>
        <w:t>pozycj</w:t>
      </w:r>
      <w:r w:rsidR="00E06785" w:rsidRPr="0004327C">
        <w:rPr>
          <w:rFonts w:cs="Tahoma"/>
          <w:bCs/>
          <w:sz w:val="24"/>
        </w:rPr>
        <w:t xml:space="preserve">ę </w:t>
      </w:r>
      <w:r w:rsidR="00E06785" w:rsidRPr="0004327C">
        <w:rPr>
          <w:rFonts w:cs="Tahoma"/>
          <w:sz w:val="24"/>
        </w:rPr>
        <w:t xml:space="preserve">w gospodarce województwa </w:t>
      </w:r>
      <w:r w:rsidRPr="0004327C">
        <w:rPr>
          <w:rFonts w:cs="Tahoma"/>
          <w:sz w:val="24"/>
        </w:rPr>
        <w:t>małopolskiego</w:t>
      </w:r>
      <w:r w:rsidR="00E06785" w:rsidRPr="0004327C">
        <w:rPr>
          <w:rFonts w:cs="Tahoma"/>
          <w:sz w:val="24"/>
        </w:rPr>
        <w:t xml:space="preserve"> zajmuje rolnictwo.</w:t>
      </w:r>
    </w:p>
    <w:p w:rsidR="00910F94" w:rsidRPr="0004327C" w:rsidRDefault="00910F94" w:rsidP="00910F94">
      <w:pPr>
        <w:ind w:firstLine="0"/>
        <w:rPr>
          <w:rFonts w:cs="Tahoma"/>
          <w:sz w:val="24"/>
        </w:rPr>
      </w:pPr>
      <w:r w:rsidRPr="0004327C">
        <w:rPr>
          <w:rFonts w:cs="Tahoma"/>
          <w:sz w:val="24"/>
        </w:rPr>
        <w:t>Obszary wiejskie są nierozerwalnie związane z rolniczym użytkowaniem gruntów, a tym samym prowadzeniem działalności rolniczej. Głównym wyzwaniem dla małopolskiego rolnictwa, gwarantującym jednocześnie żywotność obszarów wiejskich, pozostaje zaspokajanie popytu na żywność wysokiej jakości (żywność z uznanych systemów jakości i żywność wytwarzana metodami tradycyjnymi).</w:t>
      </w:r>
    </w:p>
    <w:p w:rsidR="00910F94" w:rsidRPr="0004327C" w:rsidRDefault="00910F94" w:rsidP="00910F94">
      <w:pPr>
        <w:ind w:firstLine="0"/>
        <w:rPr>
          <w:rFonts w:cs="Tahoma"/>
          <w:sz w:val="24"/>
        </w:rPr>
      </w:pPr>
      <w:r w:rsidRPr="0004327C">
        <w:rPr>
          <w:rFonts w:cs="Tahoma"/>
          <w:sz w:val="24"/>
        </w:rPr>
        <w:tab/>
        <w:t xml:space="preserve">Charakterystyczną cechą rolnictwa na obszarze województwa małopolskiego jest duże rozdrobnienie gospodarstw rolnych , wynikające z jednej strony z ukształtowania terenu a z drugiej strony z </w:t>
      </w:r>
      <w:r w:rsidR="00E91BD4" w:rsidRPr="0004327C">
        <w:rPr>
          <w:rFonts w:cs="Tahoma"/>
          <w:sz w:val="24"/>
        </w:rPr>
        <w:t xml:space="preserve">historycznych uwarunkowań. </w:t>
      </w:r>
    </w:p>
    <w:p w:rsidR="00E91BD4" w:rsidRPr="0004327C" w:rsidRDefault="00E91BD4" w:rsidP="00E35EBE">
      <w:pPr>
        <w:rPr>
          <w:rFonts w:cs="Tahoma"/>
          <w:sz w:val="24"/>
        </w:rPr>
      </w:pPr>
      <w:r w:rsidRPr="0004327C">
        <w:rPr>
          <w:rFonts w:cs="Tahoma"/>
          <w:sz w:val="24"/>
        </w:rPr>
        <w:t>Całkowita liczba gospodarstw rolnych dla województwa małopolskiego wynosiła w 2013 roku 142 874, co oznacza, że było ich mniej o 9 698 (6,2%) niż w 2012 roku.   Z ogólnej liczby gospodarstw rolnych 142 757, tj. 99,9% stanowiły gospodarstwa indywidualne. Gospodarstw państwowych, spółdzielczych oraz spółek z udziałem mienia sektora publicznego i prywatnego, a także stanowiących własność jednostek organizacyjnych nie posiadających osobowości prawnej było zaledwie 117.</w:t>
      </w:r>
    </w:p>
    <w:p w:rsidR="00E35EBE" w:rsidRPr="0004327C" w:rsidRDefault="00E35EBE" w:rsidP="00E35EBE">
      <w:pPr>
        <w:rPr>
          <w:rFonts w:cs="Tahoma"/>
          <w:sz w:val="24"/>
        </w:rPr>
      </w:pPr>
      <w:r w:rsidRPr="0004327C">
        <w:rPr>
          <w:rFonts w:cs="Tahoma"/>
          <w:sz w:val="24"/>
        </w:rPr>
        <w:t>Dominują gospodarstwa rolne o niewielkiej powierzchni, w tym 6 041 gospodarstw posiadających do 1 ha włącznie powierzchni użytków rolnych (są to wyłącznie gospodarstwa indywidualne). Kolejną grupę stanowią te o powierzchni od 2 ha do mniej niż 5 ha użytków rolnych, których w 2013 roku było 65 123. Natomiast przeciętna powierzchnia gospodarstwa indywidualnego o powierzchni powyżej 1 ha użytków rolnych wynosiła w Małopolsce 3,9 ha (wzrost o 0,2 ha w porównaniu z rokiem ubiegłym), przy średniej krajowej wynoszącej 9,5 ha.</w:t>
      </w:r>
    </w:p>
    <w:p w:rsidR="00ED36B2" w:rsidRPr="0004327C" w:rsidRDefault="00E06785" w:rsidP="00ED36B2">
      <w:pPr>
        <w:rPr>
          <w:rFonts w:cs="Tahoma"/>
          <w:sz w:val="24"/>
        </w:rPr>
      </w:pPr>
      <w:r w:rsidRPr="0004327C">
        <w:rPr>
          <w:rFonts w:cs="Tahoma"/>
          <w:sz w:val="24"/>
        </w:rPr>
        <w:t xml:space="preserve"> U</w:t>
      </w:r>
      <w:r w:rsidRPr="0004327C">
        <w:rPr>
          <w:rFonts w:cs="Tahoma"/>
          <w:bCs/>
          <w:sz w:val="24"/>
        </w:rPr>
        <w:t>ż</w:t>
      </w:r>
      <w:r w:rsidRPr="0004327C">
        <w:rPr>
          <w:rFonts w:cs="Tahoma"/>
          <w:sz w:val="24"/>
        </w:rPr>
        <w:t>ytki rolne stanowi</w:t>
      </w:r>
      <w:r w:rsidRPr="0004327C">
        <w:rPr>
          <w:rFonts w:cs="Tahoma"/>
          <w:bCs/>
          <w:sz w:val="24"/>
        </w:rPr>
        <w:t xml:space="preserve">ą </w:t>
      </w:r>
      <w:r w:rsidR="000002EF" w:rsidRPr="0004327C">
        <w:rPr>
          <w:rFonts w:cs="Tahoma"/>
          <w:sz w:val="24"/>
        </w:rPr>
        <w:t>61</w:t>
      </w:r>
      <w:r w:rsidRPr="0004327C">
        <w:rPr>
          <w:rFonts w:cs="Tahoma"/>
          <w:sz w:val="24"/>
        </w:rPr>
        <w:t xml:space="preserve">% powierzchni województwa i </w:t>
      </w:r>
      <w:r w:rsidR="000002EF" w:rsidRPr="0004327C">
        <w:rPr>
          <w:rFonts w:cs="Tahoma"/>
          <w:sz w:val="24"/>
        </w:rPr>
        <w:t>4,9</w:t>
      </w:r>
      <w:r w:rsidRPr="0004327C">
        <w:rPr>
          <w:rFonts w:cs="Tahoma"/>
          <w:sz w:val="24"/>
        </w:rPr>
        <w:t>% area</w:t>
      </w:r>
      <w:r w:rsidRPr="0004327C">
        <w:rPr>
          <w:rFonts w:cs="Tahoma"/>
          <w:bCs/>
          <w:sz w:val="24"/>
        </w:rPr>
        <w:t>ł</w:t>
      </w:r>
      <w:r w:rsidRPr="0004327C">
        <w:rPr>
          <w:rFonts w:cs="Tahoma"/>
          <w:sz w:val="24"/>
        </w:rPr>
        <w:t>u krajowego, na wsi mieszka ponad 1/3 ludno</w:t>
      </w:r>
      <w:r w:rsidRPr="0004327C">
        <w:rPr>
          <w:rFonts w:cs="Tahoma"/>
          <w:bCs/>
          <w:sz w:val="24"/>
        </w:rPr>
        <w:t>ś</w:t>
      </w:r>
      <w:r w:rsidRPr="0004327C">
        <w:rPr>
          <w:rFonts w:cs="Tahoma"/>
          <w:sz w:val="24"/>
        </w:rPr>
        <w:t>ci regionu, a sektor cechuje relatywnie niska produktywno</w:t>
      </w:r>
      <w:r w:rsidRPr="0004327C">
        <w:rPr>
          <w:rFonts w:cs="Tahoma"/>
          <w:bCs/>
          <w:sz w:val="24"/>
        </w:rPr>
        <w:t>ść</w:t>
      </w:r>
      <w:r w:rsidRPr="0004327C">
        <w:rPr>
          <w:rFonts w:cs="Tahoma"/>
          <w:sz w:val="24"/>
        </w:rPr>
        <w:t>. Udzia</w:t>
      </w:r>
      <w:r w:rsidRPr="0004327C">
        <w:rPr>
          <w:rFonts w:cs="Tahoma"/>
          <w:bCs/>
          <w:sz w:val="24"/>
        </w:rPr>
        <w:t xml:space="preserve">ł </w:t>
      </w:r>
      <w:r w:rsidRPr="0004327C">
        <w:rPr>
          <w:rFonts w:cs="Tahoma"/>
          <w:sz w:val="24"/>
        </w:rPr>
        <w:t xml:space="preserve">w wytwarzaniu szeregu surowców (szczególnie owoców, </w:t>
      </w:r>
      <w:r w:rsidRPr="0004327C">
        <w:rPr>
          <w:rFonts w:cs="Tahoma"/>
          <w:sz w:val="24"/>
        </w:rPr>
        <w:lastRenderedPageBreak/>
        <w:t>mleka, jaj, ale tak</w:t>
      </w:r>
      <w:r w:rsidRPr="0004327C">
        <w:rPr>
          <w:rFonts w:cs="Tahoma"/>
          <w:bCs/>
          <w:sz w:val="24"/>
        </w:rPr>
        <w:t>ż</w:t>
      </w:r>
      <w:r w:rsidRPr="0004327C">
        <w:rPr>
          <w:rFonts w:cs="Tahoma"/>
          <w:sz w:val="24"/>
        </w:rPr>
        <w:t xml:space="preserve">e ziemniaków i warzyw) jest </w:t>
      </w:r>
      <w:r w:rsidR="000002EF" w:rsidRPr="0004327C">
        <w:rPr>
          <w:rFonts w:cs="Tahoma"/>
          <w:sz w:val="24"/>
        </w:rPr>
        <w:t>niższy</w:t>
      </w:r>
      <w:r w:rsidRPr="0004327C">
        <w:rPr>
          <w:rFonts w:cs="Tahoma"/>
          <w:sz w:val="24"/>
        </w:rPr>
        <w:t xml:space="preserve"> ni</w:t>
      </w:r>
      <w:r w:rsidRPr="0004327C">
        <w:rPr>
          <w:rFonts w:cs="Tahoma"/>
          <w:bCs/>
          <w:sz w:val="24"/>
        </w:rPr>
        <w:t xml:space="preserve">ż </w:t>
      </w:r>
      <w:r w:rsidRPr="0004327C">
        <w:rPr>
          <w:rFonts w:cs="Tahoma"/>
          <w:sz w:val="24"/>
        </w:rPr>
        <w:t>w krajowym areale u</w:t>
      </w:r>
      <w:r w:rsidRPr="0004327C">
        <w:rPr>
          <w:rFonts w:cs="Tahoma"/>
          <w:bCs/>
          <w:sz w:val="24"/>
        </w:rPr>
        <w:t>ż</w:t>
      </w:r>
      <w:r w:rsidRPr="0004327C">
        <w:rPr>
          <w:rFonts w:cs="Tahoma"/>
          <w:sz w:val="24"/>
        </w:rPr>
        <w:t xml:space="preserve">ytków rolnych. </w:t>
      </w:r>
    </w:p>
    <w:p w:rsidR="00E35EBE" w:rsidRPr="0004327C" w:rsidRDefault="00E35EBE" w:rsidP="00F26308">
      <w:pPr>
        <w:rPr>
          <w:rFonts w:cs="Tahoma"/>
          <w:sz w:val="24"/>
        </w:rPr>
      </w:pPr>
      <w:r w:rsidRPr="0004327C">
        <w:rPr>
          <w:rFonts w:cs="Tahoma"/>
          <w:sz w:val="24"/>
        </w:rPr>
        <w:t>Ponad</w:t>
      </w:r>
      <w:r w:rsidR="00BD4558">
        <w:rPr>
          <w:rFonts w:cs="Tahoma"/>
          <w:sz w:val="24"/>
        </w:rPr>
        <w:t xml:space="preserve"> </w:t>
      </w:r>
      <w:r w:rsidRPr="0004327C">
        <w:rPr>
          <w:rFonts w:cs="Tahoma"/>
          <w:sz w:val="24"/>
        </w:rPr>
        <w:t>50</w:t>
      </w:r>
      <w:r w:rsidR="00E06785" w:rsidRPr="0004327C">
        <w:rPr>
          <w:rFonts w:cs="Tahoma"/>
          <w:sz w:val="24"/>
        </w:rPr>
        <w:t>% powierzchni</w:t>
      </w:r>
      <w:r w:rsidR="00BD4558">
        <w:rPr>
          <w:rFonts w:cs="Tahoma"/>
          <w:sz w:val="24"/>
        </w:rPr>
        <w:t xml:space="preserve"> </w:t>
      </w:r>
      <w:r w:rsidR="00E06785" w:rsidRPr="0004327C">
        <w:rPr>
          <w:rFonts w:cs="Tahoma"/>
          <w:sz w:val="24"/>
        </w:rPr>
        <w:t>województwa zajmują użytki rolne w gospodarstwach</w:t>
      </w:r>
      <w:r w:rsidR="00BD4558">
        <w:rPr>
          <w:rFonts w:cs="Tahoma"/>
          <w:sz w:val="24"/>
        </w:rPr>
        <w:t xml:space="preserve"> </w:t>
      </w:r>
      <w:r w:rsidR="00E06785" w:rsidRPr="0004327C">
        <w:rPr>
          <w:rFonts w:cs="Tahoma"/>
          <w:sz w:val="24"/>
        </w:rPr>
        <w:t>rolnych. Przydatność produkcyjna gleb województwa</w:t>
      </w:r>
      <w:r w:rsidR="00BD4558">
        <w:rPr>
          <w:rFonts w:cs="Tahoma"/>
          <w:sz w:val="24"/>
        </w:rPr>
        <w:t xml:space="preserve"> </w:t>
      </w:r>
      <w:r w:rsidR="00E06785" w:rsidRPr="0004327C">
        <w:rPr>
          <w:rFonts w:cs="Tahoma"/>
          <w:sz w:val="24"/>
        </w:rPr>
        <w:t xml:space="preserve">jest niższa od przeciętnej w kraju. </w:t>
      </w:r>
    </w:p>
    <w:p w:rsidR="00ED36B2" w:rsidRPr="0004327C" w:rsidRDefault="00823775" w:rsidP="00ED36B2">
      <w:pPr>
        <w:rPr>
          <w:rFonts w:cs="Tahoma"/>
          <w:sz w:val="24"/>
        </w:rPr>
      </w:pPr>
      <w:r w:rsidRPr="0004327C">
        <w:rPr>
          <w:rFonts w:cs="Tahoma"/>
          <w:sz w:val="24"/>
        </w:rPr>
        <w:t xml:space="preserve">Strukturę użytków rolnych w województwie </w:t>
      </w:r>
      <w:r w:rsidR="00777CB7" w:rsidRPr="0004327C">
        <w:rPr>
          <w:rFonts w:cs="Tahoma"/>
          <w:sz w:val="24"/>
        </w:rPr>
        <w:t>małopolskim</w:t>
      </w:r>
      <w:r w:rsidRPr="0004327C">
        <w:rPr>
          <w:rFonts w:cs="Tahoma"/>
          <w:sz w:val="24"/>
        </w:rPr>
        <w:t xml:space="preserve"> przedstawia poniższy wykres.</w:t>
      </w:r>
    </w:p>
    <w:p w:rsidR="00823775" w:rsidRPr="0004327C" w:rsidRDefault="00E17F20" w:rsidP="003E2930">
      <w:pPr>
        <w:ind w:firstLine="0"/>
        <w:rPr>
          <w:rFonts w:cs="Tahoma"/>
          <w:sz w:val="24"/>
        </w:rPr>
      </w:pPr>
      <w:r w:rsidRPr="0004327C">
        <w:rPr>
          <w:rFonts w:cs="Tahoma"/>
          <w:noProof/>
          <w:sz w:val="24"/>
        </w:rPr>
        <w:drawing>
          <wp:inline distT="0" distB="0" distL="0" distR="0">
            <wp:extent cx="5486400" cy="2302608"/>
            <wp:effectExtent l="0" t="0" r="0" b="8890"/>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823775" w:rsidRPr="0004327C" w:rsidRDefault="00E35EBE" w:rsidP="00E35EBE">
      <w:pPr>
        <w:ind w:firstLine="0"/>
        <w:rPr>
          <w:rFonts w:cs="Tahoma"/>
          <w:i/>
          <w:sz w:val="18"/>
          <w:szCs w:val="18"/>
        </w:rPr>
      </w:pPr>
      <w:r w:rsidRPr="0004327C">
        <w:rPr>
          <w:rFonts w:cs="Tahoma"/>
          <w:i/>
          <w:sz w:val="18"/>
          <w:szCs w:val="18"/>
        </w:rPr>
        <w:t>Źródło: Opracowanie własne</w:t>
      </w:r>
      <w:r w:rsidR="00844C76" w:rsidRPr="0004327C">
        <w:rPr>
          <w:rFonts w:cs="Tahoma"/>
          <w:i/>
          <w:sz w:val="18"/>
          <w:szCs w:val="18"/>
        </w:rPr>
        <w:t>.</w:t>
      </w:r>
    </w:p>
    <w:p w:rsidR="00ED36B2" w:rsidRPr="0004327C" w:rsidRDefault="00E17F20" w:rsidP="00ED36B2">
      <w:pPr>
        <w:rPr>
          <w:rFonts w:cs="Tahoma"/>
          <w:sz w:val="24"/>
        </w:rPr>
      </w:pPr>
      <w:r w:rsidRPr="0004327C">
        <w:rPr>
          <w:rFonts w:cs="Tahoma"/>
          <w:sz w:val="24"/>
        </w:rPr>
        <w:t xml:space="preserve">Największą część użytków rolnych w województwie </w:t>
      </w:r>
      <w:r w:rsidR="00844C76" w:rsidRPr="0004327C">
        <w:rPr>
          <w:rFonts w:cs="Tahoma"/>
          <w:sz w:val="24"/>
        </w:rPr>
        <w:t>małopolskim</w:t>
      </w:r>
      <w:r w:rsidRPr="0004327C">
        <w:rPr>
          <w:rFonts w:cs="Tahoma"/>
          <w:sz w:val="24"/>
        </w:rPr>
        <w:t xml:space="preserve"> stanowią grunty </w:t>
      </w:r>
      <w:r w:rsidR="00844C76" w:rsidRPr="0004327C">
        <w:rPr>
          <w:rFonts w:cs="Tahoma"/>
          <w:sz w:val="24"/>
        </w:rPr>
        <w:t>pod zasiewami</w:t>
      </w:r>
      <w:r w:rsidRPr="0004327C">
        <w:rPr>
          <w:rFonts w:cs="Tahoma"/>
          <w:sz w:val="24"/>
        </w:rPr>
        <w:t xml:space="preserve"> ponad </w:t>
      </w:r>
      <w:r w:rsidR="00844C76" w:rsidRPr="0004327C">
        <w:rPr>
          <w:rFonts w:cs="Tahoma"/>
          <w:sz w:val="24"/>
        </w:rPr>
        <w:t>5</w:t>
      </w:r>
      <w:r w:rsidRPr="0004327C">
        <w:rPr>
          <w:rFonts w:cs="Tahoma"/>
          <w:sz w:val="24"/>
        </w:rPr>
        <w:t xml:space="preserve">0%. </w:t>
      </w:r>
      <w:r w:rsidR="00F82701" w:rsidRPr="0004327C">
        <w:rPr>
          <w:rFonts w:cs="Tahoma"/>
          <w:sz w:val="24"/>
        </w:rPr>
        <w:t xml:space="preserve"> Struktura użytków rolnych województwa </w:t>
      </w:r>
      <w:r w:rsidR="00844C76" w:rsidRPr="0004327C">
        <w:rPr>
          <w:rFonts w:cs="Tahoma"/>
          <w:sz w:val="24"/>
        </w:rPr>
        <w:t>małopolskiego</w:t>
      </w:r>
      <w:r w:rsidR="00F82701" w:rsidRPr="0004327C">
        <w:rPr>
          <w:rFonts w:cs="Tahoma"/>
          <w:sz w:val="24"/>
        </w:rPr>
        <w:t xml:space="preserve"> nie odbiega w zasadniczy sposób od struktury użytków rolnych w skali kraju, w której również dominują grunty </w:t>
      </w:r>
      <w:r w:rsidR="00844C76" w:rsidRPr="0004327C">
        <w:rPr>
          <w:rFonts w:cs="Tahoma"/>
          <w:sz w:val="24"/>
        </w:rPr>
        <w:t>pod zasiewami</w:t>
      </w:r>
      <w:r w:rsidR="00F82701" w:rsidRPr="0004327C">
        <w:rPr>
          <w:rFonts w:cs="Tahoma"/>
          <w:sz w:val="24"/>
        </w:rPr>
        <w:t xml:space="preserve"> ( ponad 73%) i łąki ( ponad 12%).</w:t>
      </w:r>
    </w:p>
    <w:p w:rsidR="00F82701" w:rsidRPr="0004327C" w:rsidRDefault="00E35EBE" w:rsidP="00E35EBE">
      <w:pPr>
        <w:rPr>
          <w:rFonts w:cs="Tahoma"/>
          <w:sz w:val="24"/>
        </w:rPr>
      </w:pPr>
      <w:r w:rsidRPr="0004327C">
        <w:rPr>
          <w:rFonts w:cs="Tahoma"/>
          <w:sz w:val="24"/>
        </w:rPr>
        <w:t>Ważnym elementem rolnictwa województwa małopolskiego jest hodowla owiec.W województwie małopolskim hodowla owiec jest ściśle związana z tradycjami i kulturą pasterską regionu, która w ostatnich latach była rozwijana i promowana. Inne rodzaje hodowli ( bydła i trzody chlewnej ) mają znacznie mniejsze znaczenie niż w innych województwach Polski.</w:t>
      </w:r>
    </w:p>
    <w:p w:rsidR="00F82701" w:rsidRPr="0004327C" w:rsidRDefault="00F82701" w:rsidP="00B61FF5">
      <w:pPr>
        <w:pStyle w:val="Nagwek3"/>
        <w:rPr>
          <w:rFonts w:cs="Tahoma"/>
        </w:rPr>
      </w:pPr>
      <w:bookmarkStart w:id="9" w:name="_Toc453542879"/>
      <w:r w:rsidRPr="0004327C">
        <w:rPr>
          <w:rFonts w:cs="Tahoma"/>
        </w:rPr>
        <w:t>Demografia</w:t>
      </w:r>
      <w:bookmarkEnd w:id="9"/>
    </w:p>
    <w:p w:rsidR="00F82701" w:rsidRPr="0004327C" w:rsidRDefault="00F82701" w:rsidP="00F82701">
      <w:pPr>
        <w:ind w:firstLine="708"/>
        <w:rPr>
          <w:rFonts w:cs="Tahoma"/>
          <w:sz w:val="24"/>
        </w:rPr>
      </w:pPr>
      <w:r w:rsidRPr="0004327C">
        <w:rPr>
          <w:rFonts w:cs="Tahoma"/>
          <w:sz w:val="24"/>
        </w:rPr>
        <w:t xml:space="preserve">Województwo </w:t>
      </w:r>
      <w:r w:rsidR="003750B4" w:rsidRPr="0004327C">
        <w:rPr>
          <w:rFonts w:cs="Tahoma"/>
          <w:sz w:val="24"/>
        </w:rPr>
        <w:t>małopolskie</w:t>
      </w:r>
      <w:r w:rsidRPr="0004327C">
        <w:rPr>
          <w:rFonts w:cs="Tahoma"/>
          <w:sz w:val="24"/>
        </w:rPr>
        <w:t xml:space="preserve"> to region o </w:t>
      </w:r>
      <w:r w:rsidR="003750B4" w:rsidRPr="0004327C">
        <w:rPr>
          <w:rFonts w:cs="Tahoma"/>
          <w:sz w:val="24"/>
        </w:rPr>
        <w:t xml:space="preserve">jednym z </w:t>
      </w:r>
      <w:r w:rsidRPr="0004327C">
        <w:rPr>
          <w:rFonts w:cs="Tahoma"/>
          <w:sz w:val="24"/>
        </w:rPr>
        <w:t>najwi</w:t>
      </w:r>
      <w:r w:rsidRPr="0004327C">
        <w:rPr>
          <w:rFonts w:cs="Tahoma"/>
          <w:bCs/>
          <w:sz w:val="24"/>
        </w:rPr>
        <w:t>ę</w:t>
      </w:r>
      <w:r w:rsidR="003750B4" w:rsidRPr="0004327C">
        <w:rPr>
          <w:rFonts w:cs="Tahoma"/>
          <w:sz w:val="24"/>
        </w:rPr>
        <w:t>kszych potencjałów demograficznych w Polsce</w:t>
      </w:r>
      <w:r w:rsidRPr="0004327C">
        <w:rPr>
          <w:rFonts w:cs="Tahoma"/>
          <w:sz w:val="24"/>
        </w:rPr>
        <w:t>, licz</w:t>
      </w:r>
      <w:r w:rsidRPr="0004327C">
        <w:rPr>
          <w:rFonts w:cs="Tahoma"/>
          <w:bCs/>
          <w:sz w:val="24"/>
        </w:rPr>
        <w:t>ą</w:t>
      </w:r>
      <w:r w:rsidRPr="0004327C">
        <w:rPr>
          <w:rFonts w:cs="Tahoma"/>
          <w:sz w:val="24"/>
        </w:rPr>
        <w:t xml:space="preserve">cym ponad </w:t>
      </w:r>
      <w:r w:rsidR="0094548B" w:rsidRPr="0004327C">
        <w:rPr>
          <w:rFonts w:cs="Tahoma"/>
          <w:sz w:val="24"/>
        </w:rPr>
        <w:t>3 36</w:t>
      </w:r>
      <w:r w:rsidR="00D314C6" w:rsidRPr="0004327C">
        <w:rPr>
          <w:rFonts w:cs="Tahoma"/>
          <w:sz w:val="24"/>
        </w:rPr>
        <w:t>8 336</w:t>
      </w:r>
      <w:r w:rsidRPr="0004327C">
        <w:rPr>
          <w:rFonts w:cs="Tahoma"/>
          <w:sz w:val="24"/>
        </w:rPr>
        <w:t xml:space="preserve"> osób (</w:t>
      </w:r>
      <w:r w:rsidR="00D314C6" w:rsidRPr="0004327C">
        <w:rPr>
          <w:rFonts w:cs="Tahoma"/>
          <w:sz w:val="24"/>
        </w:rPr>
        <w:t>8,7</w:t>
      </w:r>
      <w:r w:rsidRPr="0004327C">
        <w:rPr>
          <w:rFonts w:cs="Tahoma"/>
          <w:sz w:val="24"/>
        </w:rPr>
        <w:t>% ludno</w:t>
      </w:r>
      <w:r w:rsidRPr="0004327C">
        <w:rPr>
          <w:rFonts w:cs="Tahoma"/>
          <w:bCs/>
          <w:sz w:val="24"/>
        </w:rPr>
        <w:t>ś</w:t>
      </w:r>
      <w:r w:rsidRPr="0004327C">
        <w:rPr>
          <w:rFonts w:cs="Tahoma"/>
          <w:sz w:val="24"/>
        </w:rPr>
        <w:t>ci Polski).</w:t>
      </w:r>
      <w:r w:rsidR="00D314C6" w:rsidRPr="0004327C">
        <w:rPr>
          <w:rFonts w:cs="Tahoma"/>
          <w:sz w:val="24"/>
        </w:rPr>
        <w:t xml:space="preserve"> Plasuje to województwo małopolskie na czwartym miejscu po województwie mazowieckim, śląskim i wielkopolskim.</w:t>
      </w:r>
      <w:r w:rsidRPr="0004327C">
        <w:rPr>
          <w:rFonts w:cs="Tahoma"/>
          <w:sz w:val="24"/>
        </w:rPr>
        <w:t xml:space="preserve"> Procesy demograficzne </w:t>
      </w:r>
      <w:r w:rsidR="003750B4" w:rsidRPr="0004327C">
        <w:rPr>
          <w:rFonts w:cs="Tahoma"/>
          <w:sz w:val="24"/>
        </w:rPr>
        <w:t xml:space="preserve">w </w:t>
      </w:r>
      <w:r w:rsidR="00D314C6" w:rsidRPr="0004327C">
        <w:rPr>
          <w:rFonts w:cs="Tahoma"/>
          <w:sz w:val="24"/>
        </w:rPr>
        <w:t>Małopolsce</w:t>
      </w:r>
      <w:r w:rsidRPr="0004327C">
        <w:rPr>
          <w:rFonts w:cs="Tahoma"/>
          <w:sz w:val="24"/>
        </w:rPr>
        <w:t xml:space="preserve"> kszta</w:t>
      </w:r>
      <w:r w:rsidRPr="0004327C">
        <w:rPr>
          <w:rFonts w:cs="Tahoma"/>
          <w:bCs/>
          <w:sz w:val="24"/>
        </w:rPr>
        <w:t>ł</w:t>
      </w:r>
      <w:r w:rsidRPr="0004327C">
        <w:rPr>
          <w:rFonts w:cs="Tahoma"/>
          <w:sz w:val="24"/>
        </w:rPr>
        <w:t>towane s</w:t>
      </w:r>
      <w:r w:rsidRPr="0004327C">
        <w:rPr>
          <w:rFonts w:cs="Tahoma"/>
          <w:bCs/>
          <w:sz w:val="24"/>
        </w:rPr>
        <w:t xml:space="preserve">ą </w:t>
      </w:r>
      <w:r w:rsidRPr="0004327C">
        <w:rPr>
          <w:rFonts w:cs="Tahoma"/>
          <w:sz w:val="24"/>
        </w:rPr>
        <w:t xml:space="preserve">przez </w:t>
      </w:r>
      <w:r w:rsidR="00D314C6" w:rsidRPr="0004327C">
        <w:rPr>
          <w:rFonts w:cs="Tahoma"/>
          <w:sz w:val="24"/>
        </w:rPr>
        <w:t>naturalny wzrost ludności</w:t>
      </w:r>
      <w:r w:rsidRPr="0004327C">
        <w:rPr>
          <w:rFonts w:cs="Tahoma"/>
          <w:sz w:val="24"/>
        </w:rPr>
        <w:t>, gdy</w:t>
      </w:r>
      <w:r w:rsidRPr="0004327C">
        <w:rPr>
          <w:rFonts w:cs="Tahoma"/>
          <w:bCs/>
          <w:sz w:val="24"/>
        </w:rPr>
        <w:t xml:space="preserve">ż </w:t>
      </w:r>
      <w:r w:rsidRPr="0004327C">
        <w:rPr>
          <w:rFonts w:cs="Tahoma"/>
          <w:sz w:val="24"/>
        </w:rPr>
        <w:t>wyst</w:t>
      </w:r>
      <w:r w:rsidRPr="0004327C">
        <w:rPr>
          <w:rFonts w:cs="Tahoma"/>
          <w:bCs/>
          <w:sz w:val="24"/>
        </w:rPr>
        <w:t>ę</w:t>
      </w:r>
      <w:r w:rsidRPr="0004327C">
        <w:rPr>
          <w:rFonts w:cs="Tahoma"/>
          <w:sz w:val="24"/>
        </w:rPr>
        <w:t>puje tu</w:t>
      </w:r>
      <w:r w:rsidR="00D314C6" w:rsidRPr="0004327C">
        <w:rPr>
          <w:rFonts w:cs="Tahoma"/>
          <w:sz w:val="24"/>
        </w:rPr>
        <w:t xml:space="preserve"> na koniec 2014 roku</w:t>
      </w:r>
      <w:r w:rsidR="007B594E">
        <w:rPr>
          <w:rFonts w:cs="Tahoma"/>
          <w:sz w:val="24"/>
        </w:rPr>
        <w:t xml:space="preserve"> </w:t>
      </w:r>
      <w:r w:rsidR="00D314C6" w:rsidRPr="0004327C">
        <w:rPr>
          <w:rFonts w:cs="Tahoma"/>
          <w:sz w:val="24"/>
        </w:rPr>
        <w:t>dodatni (blisko 1,4‰) przyrost naturalny.</w:t>
      </w:r>
      <w:r w:rsidR="007B594E">
        <w:rPr>
          <w:rFonts w:cs="Tahoma"/>
          <w:sz w:val="24"/>
        </w:rPr>
        <w:t xml:space="preserve"> </w:t>
      </w:r>
      <w:r w:rsidR="00D314C6" w:rsidRPr="0004327C">
        <w:rPr>
          <w:rFonts w:cs="Tahoma"/>
          <w:sz w:val="24"/>
        </w:rPr>
        <w:t>Wyższy poziom przyrostu naturalnego dla analogicznego okresu zanotowano jedynie w dwóch województwach – mazowieckim i pomorskim</w:t>
      </w:r>
      <w:r w:rsidRPr="0004327C">
        <w:rPr>
          <w:rFonts w:cs="Tahoma"/>
          <w:sz w:val="24"/>
        </w:rPr>
        <w:t xml:space="preserve">. </w:t>
      </w:r>
    </w:p>
    <w:p w:rsidR="00607AAA" w:rsidRPr="0004327C" w:rsidRDefault="00607AAA" w:rsidP="00607AAA">
      <w:pPr>
        <w:ind w:firstLine="708"/>
        <w:rPr>
          <w:rFonts w:cs="Tahoma"/>
          <w:sz w:val="24"/>
        </w:rPr>
      </w:pPr>
      <w:r w:rsidRPr="0004327C">
        <w:rPr>
          <w:rFonts w:cs="Tahoma"/>
          <w:sz w:val="24"/>
        </w:rPr>
        <w:t xml:space="preserve">Dynamika zmian ludności w województwie małopolskim w ostatnich latach jest bardzo zróżnicowana przestrzennie. W ostatnim roku w 15 powiatach nastąpił przyrost ludności – największy w powiatach: </w:t>
      </w:r>
      <w:r w:rsidR="00D96CC9" w:rsidRPr="0004327C">
        <w:rPr>
          <w:rFonts w:cs="Tahoma"/>
          <w:sz w:val="24"/>
        </w:rPr>
        <w:t>nowosądeckim</w:t>
      </w:r>
      <w:r w:rsidRPr="0004327C">
        <w:rPr>
          <w:rFonts w:cs="Tahoma"/>
          <w:sz w:val="24"/>
        </w:rPr>
        <w:t xml:space="preserve"> (+</w:t>
      </w:r>
      <w:r w:rsidR="00D96CC9" w:rsidRPr="0004327C">
        <w:rPr>
          <w:rFonts w:cs="Tahoma"/>
          <w:sz w:val="24"/>
        </w:rPr>
        <w:t>4,7‰</w:t>
      </w:r>
      <w:r w:rsidRPr="0004327C">
        <w:rPr>
          <w:rFonts w:cs="Tahoma"/>
          <w:sz w:val="24"/>
        </w:rPr>
        <w:t xml:space="preserve">), </w:t>
      </w:r>
      <w:r w:rsidR="00D96CC9" w:rsidRPr="0004327C">
        <w:rPr>
          <w:rFonts w:cs="Tahoma"/>
          <w:sz w:val="24"/>
        </w:rPr>
        <w:t>myślenickim (+3,3‰</w:t>
      </w:r>
      <w:r w:rsidRPr="0004327C">
        <w:rPr>
          <w:rFonts w:cs="Tahoma"/>
          <w:sz w:val="24"/>
        </w:rPr>
        <w:t xml:space="preserve">) oraz </w:t>
      </w:r>
      <w:r w:rsidR="00D96CC9" w:rsidRPr="0004327C">
        <w:rPr>
          <w:rFonts w:cs="Tahoma"/>
          <w:sz w:val="24"/>
        </w:rPr>
        <w:t>wielickim (+2,6‰)</w:t>
      </w:r>
      <w:r w:rsidRPr="0004327C">
        <w:rPr>
          <w:rFonts w:cs="Tahoma"/>
          <w:sz w:val="24"/>
        </w:rPr>
        <w:t xml:space="preserve"> i </w:t>
      </w:r>
      <w:r w:rsidR="00D96CC9" w:rsidRPr="0004327C">
        <w:rPr>
          <w:rFonts w:cs="Tahoma"/>
          <w:sz w:val="24"/>
        </w:rPr>
        <w:t>krakowskim</w:t>
      </w:r>
      <w:r w:rsidRPr="0004327C">
        <w:rPr>
          <w:rFonts w:cs="Tahoma"/>
          <w:sz w:val="24"/>
        </w:rPr>
        <w:t xml:space="preserve"> (</w:t>
      </w:r>
      <w:r w:rsidR="00D96CC9" w:rsidRPr="0004327C">
        <w:rPr>
          <w:rFonts w:cs="Tahoma"/>
          <w:sz w:val="24"/>
        </w:rPr>
        <w:t>1,4‰</w:t>
      </w:r>
      <w:r w:rsidRPr="0004327C">
        <w:rPr>
          <w:rFonts w:cs="Tahoma"/>
          <w:sz w:val="24"/>
        </w:rPr>
        <w:t>). Z dużych miast jedynie w Krakowie nieznacznie przybyło mieszkańców</w:t>
      </w:r>
      <w:r w:rsidR="00D96CC9" w:rsidRPr="0004327C">
        <w:rPr>
          <w:rFonts w:cs="Tahoma"/>
          <w:sz w:val="24"/>
        </w:rPr>
        <w:t xml:space="preserve"> (0,6‰)</w:t>
      </w:r>
      <w:r w:rsidRPr="0004327C">
        <w:rPr>
          <w:rFonts w:cs="Tahoma"/>
          <w:sz w:val="24"/>
        </w:rPr>
        <w:t>.</w:t>
      </w:r>
    </w:p>
    <w:p w:rsidR="00607AAA" w:rsidRPr="0004327C" w:rsidRDefault="00607AAA" w:rsidP="00607AAA">
      <w:pPr>
        <w:ind w:firstLine="708"/>
        <w:rPr>
          <w:rFonts w:cs="Tahoma"/>
          <w:sz w:val="24"/>
        </w:rPr>
      </w:pPr>
      <w:r w:rsidRPr="0004327C">
        <w:rPr>
          <w:rFonts w:cs="Tahoma"/>
          <w:sz w:val="24"/>
        </w:rPr>
        <w:lastRenderedPageBreak/>
        <w:t>Natomiast w 5 powiatach ziemskich (chrzanowskim, olkuskim, miechowskim, proszowickim i gorlickim) oraz</w:t>
      </w:r>
      <w:r w:rsidR="007B594E">
        <w:rPr>
          <w:rFonts w:cs="Tahoma"/>
          <w:sz w:val="24"/>
        </w:rPr>
        <w:t xml:space="preserve"> </w:t>
      </w:r>
      <w:r w:rsidRPr="0004327C">
        <w:rPr>
          <w:rFonts w:cs="Tahoma"/>
          <w:sz w:val="24"/>
        </w:rPr>
        <w:t>w Tarnowie ubyło ludności.</w:t>
      </w:r>
    </w:p>
    <w:p w:rsidR="00F82701" w:rsidRPr="0004327C" w:rsidRDefault="00264F7D" w:rsidP="00F82701">
      <w:pPr>
        <w:ind w:firstLine="708"/>
        <w:rPr>
          <w:rFonts w:cs="Tahoma"/>
          <w:bCs/>
          <w:sz w:val="24"/>
        </w:rPr>
      </w:pPr>
      <w:r w:rsidRPr="0004327C">
        <w:rPr>
          <w:rFonts w:cs="Tahoma"/>
          <w:bCs/>
          <w:sz w:val="24"/>
        </w:rPr>
        <w:t xml:space="preserve">W strukturze mieszkańców województwa </w:t>
      </w:r>
      <w:r w:rsidR="00D96CC9" w:rsidRPr="0004327C">
        <w:rPr>
          <w:rFonts w:cs="Tahoma"/>
          <w:bCs/>
          <w:sz w:val="24"/>
        </w:rPr>
        <w:t xml:space="preserve">na koniec 2014 roku </w:t>
      </w:r>
      <w:r w:rsidRPr="0004327C">
        <w:rPr>
          <w:rFonts w:cs="Tahoma"/>
          <w:bCs/>
          <w:sz w:val="24"/>
        </w:rPr>
        <w:t xml:space="preserve">dominują kobiety , które stanowią </w:t>
      </w:r>
      <w:r w:rsidR="00D96CC9" w:rsidRPr="0004327C">
        <w:rPr>
          <w:rFonts w:cs="Tahoma"/>
          <w:bCs/>
          <w:sz w:val="24"/>
        </w:rPr>
        <w:t>ponad 50,0</w:t>
      </w:r>
      <w:r w:rsidRPr="0004327C">
        <w:rPr>
          <w:rFonts w:cs="Tahoma"/>
          <w:bCs/>
          <w:sz w:val="24"/>
        </w:rPr>
        <w:t xml:space="preserve"> % ogółu ludności województwa. </w:t>
      </w:r>
      <w:r w:rsidR="00C91C2B" w:rsidRPr="0004327C">
        <w:rPr>
          <w:rFonts w:cs="Tahoma"/>
          <w:bCs/>
          <w:sz w:val="24"/>
        </w:rPr>
        <w:t xml:space="preserve">Gęstość zaludnienia na terenie województwa </w:t>
      </w:r>
      <w:r w:rsidR="00D96CC9" w:rsidRPr="0004327C">
        <w:rPr>
          <w:rFonts w:cs="Tahoma"/>
          <w:bCs/>
          <w:sz w:val="24"/>
        </w:rPr>
        <w:t>małopolskiego</w:t>
      </w:r>
      <w:r w:rsidR="00C91C2B" w:rsidRPr="0004327C">
        <w:rPr>
          <w:rFonts w:cs="Tahoma"/>
          <w:bCs/>
          <w:sz w:val="24"/>
        </w:rPr>
        <w:t xml:space="preserve"> wynosi </w:t>
      </w:r>
      <w:r w:rsidR="00984F6E" w:rsidRPr="0004327C">
        <w:rPr>
          <w:rFonts w:cs="Tahoma"/>
          <w:bCs/>
          <w:sz w:val="24"/>
        </w:rPr>
        <w:t>222 oso</w:t>
      </w:r>
      <w:r w:rsidR="00C91C2B" w:rsidRPr="0004327C">
        <w:rPr>
          <w:rFonts w:cs="Tahoma"/>
          <w:bCs/>
          <w:sz w:val="24"/>
        </w:rPr>
        <w:t>b</w:t>
      </w:r>
      <w:r w:rsidR="00984F6E" w:rsidRPr="0004327C">
        <w:rPr>
          <w:rFonts w:cs="Tahoma"/>
          <w:bCs/>
          <w:sz w:val="24"/>
        </w:rPr>
        <w:t>y</w:t>
      </w:r>
      <w:r w:rsidR="00C91C2B" w:rsidRPr="0004327C">
        <w:rPr>
          <w:rFonts w:cs="Tahoma"/>
          <w:bCs/>
          <w:sz w:val="24"/>
        </w:rPr>
        <w:t xml:space="preserve"> na 1 kilometr kwadratowy </w:t>
      </w:r>
      <w:r w:rsidR="00004AE2" w:rsidRPr="0004327C">
        <w:rPr>
          <w:rFonts w:cs="Tahoma"/>
          <w:bCs/>
          <w:sz w:val="24"/>
        </w:rPr>
        <w:t>a więc sporo powyżej ś</w:t>
      </w:r>
      <w:r w:rsidR="00984F6E" w:rsidRPr="0004327C">
        <w:rPr>
          <w:rFonts w:cs="Tahoma"/>
          <w:bCs/>
          <w:sz w:val="24"/>
        </w:rPr>
        <w:t>redniej krajowej ( 123</w:t>
      </w:r>
      <w:r w:rsidR="00004AE2" w:rsidRPr="0004327C">
        <w:rPr>
          <w:rFonts w:cs="Tahoma"/>
          <w:bCs/>
          <w:sz w:val="24"/>
        </w:rPr>
        <w:t>/km</w:t>
      </w:r>
      <w:r w:rsidR="00004AE2" w:rsidRPr="0004327C">
        <w:rPr>
          <w:rFonts w:cs="Tahoma"/>
          <w:bCs/>
          <w:sz w:val="24"/>
          <w:vertAlign w:val="superscript"/>
        </w:rPr>
        <w:t>2</w:t>
      </w:r>
      <w:r w:rsidR="00004AE2" w:rsidRPr="0004327C">
        <w:rPr>
          <w:rFonts w:cs="Tahoma"/>
          <w:bCs/>
          <w:sz w:val="24"/>
        </w:rPr>
        <w:t>) co oznacza stosunkowo gęste zaludnienie województwa.</w:t>
      </w:r>
    </w:p>
    <w:p w:rsidR="00264F7D" w:rsidRPr="0004327C" w:rsidRDefault="00264F7D" w:rsidP="00F82701">
      <w:pPr>
        <w:ind w:firstLine="708"/>
        <w:rPr>
          <w:rFonts w:cs="Tahoma"/>
          <w:bCs/>
          <w:sz w:val="24"/>
        </w:rPr>
      </w:pPr>
      <w:r w:rsidRPr="0004327C">
        <w:rPr>
          <w:rFonts w:cs="Tahoma"/>
          <w:bCs/>
          <w:sz w:val="24"/>
        </w:rPr>
        <w:t xml:space="preserve">Województwo </w:t>
      </w:r>
      <w:r w:rsidR="00984F6E" w:rsidRPr="0004327C">
        <w:rPr>
          <w:rFonts w:cs="Tahoma"/>
          <w:bCs/>
          <w:sz w:val="24"/>
        </w:rPr>
        <w:t xml:space="preserve">małopolskie </w:t>
      </w:r>
      <w:r w:rsidRPr="0004327C">
        <w:rPr>
          <w:rFonts w:cs="Tahoma"/>
          <w:bCs/>
          <w:sz w:val="24"/>
        </w:rPr>
        <w:t xml:space="preserve">jest zurbanizowane w stopniu nieco </w:t>
      </w:r>
      <w:r w:rsidR="00984F6E" w:rsidRPr="0004327C">
        <w:rPr>
          <w:rFonts w:cs="Tahoma"/>
          <w:bCs/>
          <w:sz w:val="24"/>
        </w:rPr>
        <w:t>niższym</w:t>
      </w:r>
      <w:r w:rsidRPr="0004327C">
        <w:rPr>
          <w:rFonts w:cs="Tahoma"/>
          <w:bCs/>
          <w:sz w:val="24"/>
        </w:rPr>
        <w:t xml:space="preserve"> od przeciętnego w Polsce (wskaźnik urbanizacji </w:t>
      </w:r>
      <w:r w:rsidR="00984F6E" w:rsidRPr="0004327C">
        <w:rPr>
          <w:rFonts w:cs="Tahoma"/>
          <w:bCs/>
          <w:sz w:val="24"/>
        </w:rPr>
        <w:t xml:space="preserve">dla Polski </w:t>
      </w:r>
      <w:r w:rsidRPr="0004327C">
        <w:rPr>
          <w:rFonts w:cs="Tahoma"/>
          <w:bCs/>
          <w:sz w:val="24"/>
        </w:rPr>
        <w:t xml:space="preserve">wynosi </w:t>
      </w:r>
      <w:r w:rsidR="00984F6E" w:rsidRPr="0004327C">
        <w:rPr>
          <w:rFonts w:cs="Tahoma"/>
          <w:bCs/>
          <w:sz w:val="24"/>
        </w:rPr>
        <w:t>około 605% a dla województwa małopolskiego niespełna 50%</w:t>
      </w:r>
      <w:r w:rsidRPr="0004327C">
        <w:rPr>
          <w:rFonts w:cs="Tahoma"/>
          <w:bCs/>
          <w:sz w:val="24"/>
        </w:rPr>
        <w:t>).</w:t>
      </w:r>
    </w:p>
    <w:p w:rsidR="00F82701" w:rsidRPr="0004327C" w:rsidRDefault="00F82701" w:rsidP="00264F7D">
      <w:pPr>
        <w:ind w:firstLine="708"/>
        <w:rPr>
          <w:rFonts w:cs="Tahoma"/>
          <w:sz w:val="24"/>
        </w:rPr>
      </w:pPr>
      <w:r w:rsidRPr="0004327C">
        <w:rPr>
          <w:rFonts w:cs="Tahoma"/>
          <w:sz w:val="24"/>
        </w:rPr>
        <w:t xml:space="preserve">W województwie </w:t>
      </w:r>
      <w:r w:rsidR="00071E95" w:rsidRPr="0004327C">
        <w:rPr>
          <w:rFonts w:cs="Tahoma"/>
          <w:sz w:val="24"/>
        </w:rPr>
        <w:t>małopolskim</w:t>
      </w:r>
      <w:r w:rsidR="005C3AB1">
        <w:rPr>
          <w:rFonts w:cs="Tahoma"/>
          <w:sz w:val="24"/>
        </w:rPr>
        <w:t xml:space="preserve">  </w:t>
      </w:r>
      <w:r w:rsidR="00071E95" w:rsidRPr="0004327C">
        <w:rPr>
          <w:rFonts w:cs="Tahoma"/>
          <w:sz w:val="24"/>
        </w:rPr>
        <w:t xml:space="preserve">wg danych na koniec 2013 roku </w:t>
      </w:r>
      <w:r w:rsidRPr="0004327C">
        <w:rPr>
          <w:rFonts w:cs="Tahoma"/>
          <w:sz w:val="24"/>
        </w:rPr>
        <w:t xml:space="preserve">pracuje </w:t>
      </w:r>
      <w:r w:rsidR="00071E95" w:rsidRPr="0004327C">
        <w:rPr>
          <w:rFonts w:cs="Tahoma"/>
          <w:sz w:val="24"/>
        </w:rPr>
        <w:t>1 259 992</w:t>
      </w:r>
      <w:r w:rsidRPr="0004327C">
        <w:rPr>
          <w:rFonts w:cs="Tahoma"/>
          <w:sz w:val="24"/>
        </w:rPr>
        <w:t xml:space="preserve"> osób, co </w:t>
      </w:r>
      <w:r w:rsidR="00071E95" w:rsidRPr="0004327C">
        <w:rPr>
          <w:rFonts w:cs="Tahoma"/>
          <w:sz w:val="24"/>
        </w:rPr>
        <w:t>w porównaniu z rokiem poprzednim jest liczbą większą o 13 000 osób.</w:t>
      </w:r>
      <w:r w:rsidR="005C3AB1">
        <w:rPr>
          <w:rFonts w:cs="Tahoma"/>
          <w:sz w:val="24"/>
        </w:rPr>
        <w:t xml:space="preserve"> </w:t>
      </w:r>
      <w:r w:rsidR="00071E95" w:rsidRPr="0004327C">
        <w:rPr>
          <w:rFonts w:cs="Tahoma"/>
          <w:sz w:val="24"/>
        </w:rPr>
        <w:t>Pomimo niewielkiego wzrostu liczby zatrudnionych w ostatnich latach, to ogólna liczba zatrudnionych</w:t>
      </w:r>
      <w:r w:rsidRPr="0004327C">
        <w:rPr>
          <w:rFonts w:cs="Tahoma"/>
          <w:sz w:val="24"/>
        </w:rPr>
        <w:t xml:space="preserve"> czyni </w:t>
      </w:r>
      <w:r w:rsidR="00071E95" w:rsidRPr="0004327C">
        <w:rPr>
          <w:rFonts w:cs="Tahoma"/>
          <w:sz w:val="24"/>
        </w:rPr>
        <w:t>województwo małopolskie</w:t>
      </w:r>
      <w:r w:rsidRPr="0004327C">
        <w:rPr>
          <w:rFonts w:cs="Tahoma"/>
          <w:sz w:val="24"/>
        </w:rPr>
        <w:t xml:space="preserve"> jednym z wi</w:t>
      </w:r>
      <w:r w:rsidRPr="0004327C">
        <w:rPr>
          <w:rFonts w:cs="Tahoma"/>
          <w:bCs/>
          <w:sz w:val="24"/>
        </w:rPr>
        <w:t>ę</w:t>
      </w:r>
      <w:r w:rsidRPr="0004327C">
        <w:rPr>
          <w:rFonts w:cs="Tahoma"/>
          <w:sz w:val="24"/>
        </w:rPr>
        <w:t>kszych regionalnych rynków pracy (</w:t>
      </w:r>
      <w:r w:rsidR="00071E95" w:rsidRPr="0004327C">
        <w:rPr>
          <w:rFonts w:cs="Tahoma"/>
          <w:sz w:val="24"/>
        </w:rPr>
        <w:t>ponad 9</w:t>
      </w:r>
      <w:r w:rsidRPr="0004327C">
        <w:rPr>
          <w:rFonts w:cs="Tahoma"/>
          <w:sz w:val="24"/>
        </w:rPr>
        <w:t>% pracuj</w:t>
      </w:r>
      <w:r w:rsidRPr="0004327C">
        <w:rPr>
          <w:rFonts w:cs="Tahoma"/>
          <w:bCs/>
          <w:sz w:val="24"/>
        </w:rPr>
        <w:t>ą</w:t>
      </w:r>
      <w:r w:rsidRPr="0004327C">
        <w:rPr>
          <w:rFonts w:cs="Tahoma"/>
          <w:sz w:val="24"/>
        </w:rPr>
        <w:t>cych w Polsce). Charakteryzuje si</w:t>
      </w:r>
      <w:r w:rsidRPr="0004327C">
        <w:rPr>
          <w:rFonts w:cs="Tahoma"/>
          <w:bCs/>
          <w:sz w:val="24"/>
        </w:rPr>
        <w:t xml:space="preserve">ę </w:t>
      </w:r>
      <w:r w:rsidRPr="0004327C">
        <w:rPr>
          <w:rFonts w:cs="Tahoma"/>
          <w:sz w:val="24"/>
        </w:rPr>
        <w:t>on równocze</w:t>
      </w:r>
      <w:r w:rsidRPr="0004327C">
        <w:rPr>
          <w:rFonts w:cs="Tahoma"/>
          <w:bCs/>
          <w:sz w:val="24"/>
        </w:rPr>
        <w:t>ś</w:t>
      </w:r>
      <w:r w:rsidRPr="0004327C">
        <w:rPr>
          <w:rFonts w:cs="Tahoma"/>
          <w:sz w:val="24"/>
        </w:rPr>
        <w:t>nie do</w:t>
      </w:r>
      <w:r w:rsidRPr="0004327C">
        <w:rPr>
          <w:rFonts w:cs="Tahoma"/>
          <w:bCs/>
          <w:sz w:val="24"/>
        </w:rPr>
        <w:t xml:space="preserve">ść </w:t>
      </w:r>
      <w:r w:rsidRPr="0004327C">
        <w:rPr>
          <w:rFonts w:cs="Tahoma"/>
          <w:sz w:val="24"/>
        </w:rPr>
        <w:t>nowoczesn</w:t>
      </w:r>
      <w:r w:rsidRPr="0004327C">
        <w:rPr>
          <w:rFonts w:cs="Tahoma"/>
          <w:bCs/>
          <w:sz w:val="24"/>
        </w:rPr>
        <w:t xml:space="preserve">ą </w:t>
      </w:r>
      <w:r w:rsidRPr="0004327C">
        <w:rPr>
          <w:rFonts w:cs="Tahoma"/>
          <w:sz w:val="24"/>
        </w:rPr>
        <w:t>struktur</w:t>
      </w:r>
      <w:r w:rsidRPr="0004327C">
        <w:rPr>
          <w:rFonts w:cs="Tahoma"/>
          <w:bCs/>
          <w:sz w:val="24"/>
        </w:rPr>
        <w:t>ą</w:t>
      </w:r>
      <w:r w:rsidRPr="0004327C">
        <w:rPr>
          <w:rFonts w:cs="Tahoma"/>
          <w:sz w:val="24"/>
        </w:rPr>
        <w:t>, bowiem przewa</w:t>
      </w:r>
      <w:r w:rsidRPr="0004327C">
        <w:rPr>
          <w:rFonts w:cs="Tahoma"/>
          <w:bCs/>
          <w:sz w:val="24"/>
        </w:rPr>
        <w:t>ż</w:t>
      </w:r>
      <w:r w:rsidRPr="0004327C">
        <w:rPr>
          <w:rFonts w:cs="Tahoma"/>
          <w:sz w:val="24"/>
        </w:rPr>
        <w:t>aj</w:t>
      </w:r>
      <w:r w:rsidRPr="0004327C">
        <w:rPr>
          <w:rFonts w:cs="Tahoma"/>
          <w:bCs/>
          <w:sz w:val="24"/>
        </w:rPr>
        <w:t xml:space="preserve">ą </w:t>
      </w:r>
      <w:r w:rsidRPr="0004327C">
        <w:rPr>
          <w:rFonts w:cs="Tahoma"/>
          <w:sz w:val="24"/>
        </w:rPr>
        <w:t>tu pracuj</w:t>
      </w:r>
      <w:r w:rsidRPr="0004327C">
        <w:rPr>
          <w:rFonts w:cs="Tahoma"/>
          <w:bCs/>
          <w:sz w:val="24"/>
        </w:rPr>
        <w:t>ą</w:t>
      </w:r>
      <w:r w:rsidRPr="0004327C">
        <w:rPr>
          <w:rFonts w:cs="Tahoma"/>
          <w:sz w:val="24"/>
        </w:rPr>
        <w:t>cy w us</w:t>
      </w:r>
      <w:r w:rsidRPr="0004327C">
        <w:rPr>
          <w:rFonts w:cs="Tahoma"/>
          <w:bCs/>
          <w:sz w:val="24"/>
        </w:rPr>
        <w:t>ł</w:t>
      </w:r>
      <w:r w:rsidR="00831DBC" w:rsidRPr="0004327C">
        <w:rPr>
          <w:rFonts w:cs="Tahoma"/>
          <w:sz w:val="24"/>
        </w:rPr>
        <w:t>ugach (ponad 8</w:t>
      </w:r>
      <w:r w:rsidRPr="0004327C">
        <w:rPr>
          <w:rFonts w:cs="Tahoma"/>
          <w:sz w:val="24"/>
        </w:rPr>
        <w:t xml:space="preserve">0%, z tego prawie 3/4 w rynkowych). Jest to </w:t>
      </w:r>
      <w:r w:rsidR="00831DBC" w:rsidRPr="0004327C">
        <w:rPr>
          <w:rFonts w:cs="Tahoma"/>
          <w:sz w:val="24"/>
        </w:rPr>
        <w:t>z jednej strony zasługa samego Krakowa a z drugiej strony dominującej pozycji w gospodarce regionu usług turystycznych</w:t>
      </w:r>
      <w:r w:rsidRPr="0004327C">
        <w:rPr>
          <w:rFonts w:cs="Tahoma"/>
          <w:sz w:val="24"/>
        </w:rPr>
        <w:t xml:space="preserve">. </w:t>
      </w:r>
      <w:r w:rsidR="00831DBC" w:rsidRPr="0004327C">
        <w:rPr>
          <w:rFonts w:cs="Tahoma"/>
          <w:sz w:val="24"/>
        </w:rPr>
        <w:t>Poziom bezrobocia rejestrowanego na terenie województwa małopolskiego w ostatnich czterech latach był nieco niższy niż poziom stopy bezrobocia dla całego kraju</w:t>
      </w:r>
      <w:r w:rsidRPr="0004327C">
        <w:rPr>
          <w:rFonts w:cs="Tahoma"/>
          <w:sz w:val="24"/>
        </w:rPr>
        <w:t>.</w:t>
      </w:r>
      <w:r w:rsidR="007408E8" w:rsidRPr="0004327C">
        <w:rPr>
          <w:rFonts w:cs="Tahoma"/>
          <w:sz w:val="24"/>
        </w:rPr>
        <w:t xml:space="preserve"> Pokazuje to poniższy wykres.</w:t>
      </w:r>
    </w:p>
    <w:p w:rsidR="00ED36B2" w:rsidRPr="0004327C" w:rsidRDefault="00ED36B2" w:rsidP="007408E8">
      <w:pPr>
        <w:ind w:firstLine="0"/>
        <w:rPr>
          <w:rFonts w:cs="Tahoma"/>
          <w:sz w:val="24"/>
        </w:rPr>
      </w:pPr>
    </w:p>
    <w:p w:rsidR="007408E8" w:rsidRPr="0004327C" w:rsidRDefault="007408E8" w:rsidP="007408E8">
      <w:pPr>
        <w:ind w:firstLine="0"/>
        <w:rPr>
          <w:rFonts w:cs="Tahoma"/>
          <w:sz w:val="24"/>
        </w:rPr>
      </w:pPr>
      <w:r w:rsidRPr="0004327C">
        <w:rPr>
          <w:rFonts w:cs="Tahoma"/>
          <w:noProof/>
          <w:sz w:val="24"/>
        </w:rPr>
        <w:drawing>
          <wp:inline distT="0" distB="0" distL="0" distR="0">
            <wp:extent cx="5486400" cy="3200400"/>
            <wp:effectExtent l="0" t="0" r="0" b="0"/>
            <wp:docPr id="43" name="Wykres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7408E8" w:rsidRPr="0004327C" w:rsidRDefault="0025471E" w:rsidP="007408E8">
      <w:pPr>
        <w:ind w:firstLine="0"/>
        <w:rPr>
          <w:rFonts w:cs="Tahoma"/>
          <w:i/>
          <w:sz w:val="18"/>
          <w:szCs w:val="18"/>
        </w:rPr>
      </w:pPr>
      <w:r w:rsidRPr="0004327C">
        <w:rPr>
          <w:rFonts w:cs="Tahoma"/>
          <w:i/>
          <w:sz w:val="18"/>
          <w:szCs w:val="18"/>
        </w:rPr>
        <w:t xml:space="preserve">Źródło: Opracowanie własne na podstawie BDL GUS. </w:t>
      </w:r>
    </w:p>
    <w:p w:rsidR="007408E8" w:rsidRPr="0004327C" w:rsidRDefault="007408E8" w:rsidP="007408E8">
      <w:pPr>
        <w:ind w:firstLine="0"/>
        <w:rPr>
          <w:rFonts w:cs="Tahoma"/>
          <w:sz w:val="24"/>
        </w:rPr>
      </w:pPr>
    </w:p>
    <w:p w:rsidR="00ED36B2" w:rsidRPr="0004327C" w:rsidRDefault="00264F7D" w:rsidP="00B61FF5">
      <w:pPr>
        <w:pStyle w:val="Nagwek3"/>
        <w:rPr>
          <w:rFonts w:cs="Tahoma"/>
        </w:rPr>
      </w:pPr>
      <w:bookmarkStart w:id="10" w:name="_Toc453542880"/>
      <w:r w:rsidRPr="0004327C">
        <w:rPr>
          <w:rFonts w:cs="Tahoma"/>
        </w:rPr>
        <w:t>Nauka i szkolnictwo wyższe</w:t>
      </w:r>
      <w:bookmarkEnd w:id="10"/>
    </w:p>
    <w:p w:rsidR="005351C9" w:rsidRPr="0004327C" w:rsidRDefault="005351C9" w:rsidP="00ED36B2">
      <w:pPr>
        <w:rPr>
          <w:rFonts w:cs="Tahoma"/>
          <w:sz w:val="24"/>
        </w:rPr>
      </w:pPr>
    </w:p>
    <w:p w:rsidR="00264F7D" w:rsidRPr="0004327C" w:rsidRDefault="0025471E" w:rsidP="00ED36B2">
      <w:pPr>
        <w:rPr>
          <w:rFonts w:cs="Tahoma"/>
          <w:sz w:val="24"/>
        </w:rPr>
      </w:pPr>
      <w:r w:rsidRPr="0004327C">
        <w:rPr>
          <w:rFonts w:cs="Tahoma"/>
          <w:sz w:val="24"/>
        </w:rPr>
        <w:lastRenderedPageBreak/>
        <w:t>W województwie małopolskim</w:t>
      </w:r>
      <w:r w:rsidR="00C91C2B" w:rsidRPr="0004327C">
        <w:rPr>
          <w:rFonts w:cs="Tahoma"/>
          <w:sz w:val="24"/>
        </w:rPr>
        <w:t xml:space="preserve"> działają liczne ośrodki naukowo – badawcze i akademickie. W </w:t>
      </w:r>
      <w:r w:rsidRPr="0004327C">
        <w:rPr>
          <w:rFonts w:cs="Tahoma"/>
          <w:sz w:val="24"/>
        </w:rPr>
        <w:t>wielu przypadkach</w:t>
      </w:r>
      <w:r w:rsidR="00C91C2B" w:rsidRPr="0004327C">
        <w:rPr>
          <w:rFonts w:cs="Tahoma"/>
          <w:sz w:val="24"/>
        </w:rPr>
        <w:t xml:space="preserve"> są to wiodące ośrodki w skali kraju. </w:t>
      </w:r>
    </w:p>
    <w:p w:rsidR="00C91C2B" w:rsidRPr="0004327C" w:rsidRDefault="0025471E" w:rsidP="00C91C2B">
      <w:pPr>
        <w:rPr>
          <w:rFonts w:cs="Tahoma"/>
          <w:sz w:val="24"/>
        </w:rPr>
      </w:pPr>
      <w:r w:rsidRPr="0004327C">
        <w:rPr>
          <w:rFonts w:cs="Tahoma"/>
          <w:sz w:val="24"/>
        </w:rPr>
        <w:t>Województwo małopolskie</w:t>
      </w:r>
      <w:r w:rsidR="00C91C2B" w:rsidRPr="0004327C">
        <w:rPr>
          <w:rFonts w:cs="Tahoma"/>
          <w:sz w:val="24"/>
        </w:rPr>
        <w:t xml:space="preserve"> to obszar występowania wielu uczelni wyższych</w:t>
      </w:r>
      <w:r w:rsidRPr="0004327C">
        <w:rPr>
          <w:rFonts w:cs="Tahoma"/>
          <w:sz w:val="24"/>
        </w:rPr>
        <w:t xml:space="preserve"> zarówno publicznych jak i prywatnych</w:t>
      </w:r>
      <w:r w:rsidR="00C91C2B" w:rsidRPr="0004327C">
        <w:rPr>
          <w:rFonts w:cs="Tahoma"/>
          <w:sz w:val="24"/>
        </w:rPr>
        <w:t xml:space="preserve">. Ich największym skupiskiem jest </w:t>
      </w:r>
      <w:r w:rsidRPr="0004327C">
        <w:rPr>
          <w:rFonts w:cs="Tahoma"/>
          <w:sz w:val="24"/>
        </w:rPr>
        <w:t>Kraków</w:t>
      </w:r>
      <w:r w:rsidR="00C91C2B" w:rsidRPr="0004327C">
        <w:rPr>
          <w:rFonts w:cs="Tahoma"/>
          <w:sz w:val="24"/>
        </w:rPr>
        <w:t>, ale są również zlokalizowane w innych miastach województwa (</w:t>
      </w:r>
      <w:r w:rsidRPr="0004327C">
        <w:rPr>
          <w:rFonts w:cs="Tahoma"/>
          <w:sz w:val="24"/>
        </w:rPr>
        <w:t>Nowy Sącz</w:t>
      </w:r>
      <w:r w:rsidR="00C91C2B" w:rsidRPr="0004327C">
        <w:rPr>
          <w:rFonts w:cs="Tahoma"/>
          <w:sz w:val="24"/>
        </w:rPr>
        <w:t xml:space="preserve">, </w:t>
      </w:r>
      <w:r w:rsidRPr="0004327C">
        <w:rPr>
          <w:rFonts w:cs="Tahoma"/>
          <w:sz w:val="24"/>
        </w:rPr>
        <w:t>Tarnów</w:t>
      </w:r>
      <w:r w:rsidR="00C91C2B" w:rsidRPr="0004327C">
        <w:rPr>
          <w:rFonts w:cs="Tahoma"/>
          <w:sz w:val="24"/>
        </w:rPr>
        <w:t xml:space="preserve">, </w:t>
      </w:r>
      <w:r w:rsidRPr="0004327C">
        <w:rPr>
          <w:rFonts w:cs="Tahoma"/>
          <w:sz w:val="24"/>
        </w:rPr>
        <w:t>Nowy Targ</w:t>
      </w:r>
      <w:r w:rsidR="00C91C2B" w:rsidRPr="0004327C">
        <w:rPr>
          <w:rFonts w:cs="Tahoma"/>
          <w:sz w:val="24"/>
        </w:rPr>
        <w:t xml:space="preserve">, </w:t>
      </w:r>
      <w:r w:rsidRPr="0004327C">
        <w:rPr>
          <w:rFonts w:cs="Tahoma"/>
          <w:sz w:val="24"/>
        </w:rPr>
        <w:t>Sucha Beskidzka,</w:t>
      </w:r>
      <w:r w:rsidR="00E17DAD" w:rsidRPr="0004327C">
        <w:rPr>
          <w:rFonts w:cs="Tahoma"/>
          <w:sz w:val="24"/>
        </w:rPr>
        <w:t xml:space="preserve"> Oświęcim, Bochnia i Chrzanów</w:t>
      </w:r>
      <w:r w:rsidR="00C91C2B" w:rsidRPr="0004327C">
        <w:rPr>
          <w:rFonts w:cs="Tahoma"/>
          <w:sz w:val="24"/>
        </w:rPr>
        <w:t>).</w:t>
      </w:r>
    </w:p>
    <w:p w:rsidR="00C91C2B" w:rsidRPr="0004327C" w:rsidRDefault="00E17DAD" w:rsidP="00C91C2B">
      <w:pPr>
        <w:ind w:firstLine="0"/>
        <w:rPr>
          <w:rFonts w:cs="Tahoma"/>
          <w:sz w:val="24"/>
        </w:rPr>
      </w:pPr>
      <w:r w:rsidRPr="0004327C">
        <w:rPr>
          <w:rFonts w:cs="Tahoma"/>
          <w:sz w:val="24"/>
        </w:rPr>
        <w:t xml:space="preserve">Na terenie województwa małopolskiego działa czternaście publicznych szkół wyższych </w:t>
      </w:r>
      <w:r w:rsidR="00C91C2B" w:rsidRPr="0004327C">
        <w:rPr>
          <w:rFonts w:cs="Tahoma"/>
          <w:sz w:val="24"/>
        </w:rPr>
        <w:t xml:space="preserve">: </w:t>
      </w:r>
    </w:p>
    <w:p w:rsidR="00C91C2B" w:rsidRPr="0004327C" w:rsidRDefault="00E17DAD" w:rsidP="00D06765">
      <w:pPr>
        <w:pStyle w:val="Akapitzlist"/>
        <w:numPr>
          <w:ilvl w:val="0"/>
          <w:numId w:val="7"/>
        </w:numPr>
        <w:rPr>
          <w:rFonts w:cs="Tahoma"/>
          <w:sz w:val="24"/>
        </w:rPr>
      </w:pPr>
      <w:r w:rsidRPr="0004327C">
        <w:rPr>
          <w:rFonts w:cs="Tahoma"/>
          <w:sz w:val="24"/>
        </w:rPr>
        <w:t>Uniwersytet Jagielloński w Krakowie,</w:t>
      </w:r>
    </w:p>
    <w:p w:rsidR="00C91C2B" w:rsidRPr="0004327C" w:rsidRDefault="00C91C2B" w:rsidP="00D06765">
      <w:pPr>
        <w:pStyle w:val="Akapitzlist"/>
        <w:numPr>
          <w:ilvl w:val="0"/>
          <w:numId w:val="7"/>
        </w:numPr>
        <w:rPr>
          <w:rFonts w:cs="Tahoma"/>
          <w:sz w:val="24"/>
        </w:rPr>
      </w:pPr>
      <w:r w:rsidRPr="0004327C">
        <w:rPr>
          <w:rFonts w:cs="Tahoma"/>
          <w:sz w:val="24"/>
        </w:rPr>
        <w:t xml:space="preserve">Akademia </w:t>
      </w:r>
      <w:r w:rsidR="00E17DAD" w:rsidRPr="0004327C">
        <w:rPr>
          <w:rFonts w:cs="Tahoma"/>
          <w:sz w:val="24"/>
        </w:rPr>
        <w:t>Górniczo-Hutnicza w Krakowie,</w:t>
      </w:r>
    </w:p>
    <w:p w:rsidR="00C91C2B" w:rsidRPr="0004327C" w:rsidRDefault="00E17DAD" w:rsidP="00D06765">
      <w:pPr>
        <w:pStyle w:val="Akapitzlist"/>
        <w:numPr>
          <w:ilvl w:val="0"/>
          <w:numId w:val="7"/>
        </w:numPr>
        <w:rPr>
          <w:rFonts w:cs="Tahoma"/>
          <w:sz w:val="24"/>
        </w:rPr>
      </w:pPr>
      <w:r w:rsidRPr="0004327C">
        <w:rPr>
          <w:rFonts w:cs="Tahoma"/>
          <w:sz w:val="24"/>
        </w:rPr>
        <w:t>Uniwersytet Ekonomiczny w Krakowie,</w:t>
      </w:r>
    </w:p>
    <w:p w:rsidR="00C91C2B" w:rsidRPr="0004327C" w:rsidRDefault="00E17DAD" w:rsidP="00D06765">
      <w:pPr>
        <w:pStyle w:val="Akapitzlist"/>
        <w:numPr>
          <w:ilvl w:val="0"/>
          <w:numId w:val="7"/>
        </w:numPr>
        <w:rPr>
          <w:rFonts w:cs="Tahoma"/>
          <w:sz w:val="24"/>
        </w:rPr>
      </w:pPr>
      <w:r w:rsidRPr="0004327C">
        <w:rPr>
          <w:rFonts w:cs="Tahoma"/>
          <w:sz w:val="24"/>
        </w:rPr>
        <w:t>Politechnika Krakowska,</w:t>
      </w:r>
    </w:p>
    <w:p w:rsidR="00C91C2B" w:rsidRPr="0004327C" w:rsidRDefault="00E17DAD" w:rsidP="00D06765">
      <w:pPr>
        <w:pStyle w:val="Akapitzlist"/>
        <w:numPr>
          <w:ilvl w:val="0"/>
          <w:numId w:val="7"/>
        </w:numPr>
        <w:rPr>
          <w:rFonts w:cs="Tahoma"/>
          <w:sz w:val="24"/>
        </w:rPr>
      </w:pPr>
      <w:r w:rsidRPr="0004327C">
        <w:rPr>
          <w:rFonts w:cs="Tahoma"/>
          <w:sz w:val="24"/>
        </w:rPr>
        <w:t>Uniwersytet Pedagogiczny w Krakowie,</w:t>
      </w:r>
    </w:p>
    <w:p w:rsidR="00C91C2B" w:rsidRPr="0004327C" w:rsidRDefault="00E17DAD" w:rsidP="00D06765">
      <w:pPr>
        <w:pStyle w:val="Akapitzlist"/>
        <w:numPr>
          <w:ilvl w:val="0"/>
          <w:numId w:val="7"/>
        </w:numPr>
        <w:rPr>
          <w:rFonts w:cs="Tahoma"/>
          <w:sz w:val="24"/>
        </w:rPr>
      </w:pPr>
      <w:r w:rsidRPr="0004327C">
        <w:rPr>
          <w:rFonts w:cs="Tahoma"/>
          <w:sz w:val="24"/>
        </w:rPr>
        <w:t>Uniwersytet Rolniczy w Krakowie,</w:t>
      </w:r>
    </w:p>
    <w:p w:rsidR="00C91C2B" w:rsidRPr="0004327C" w:rsidRDefault="00E17DAD" w:rsidP="00D06765">
      <w:pPr>
        <w:pStyle w:val="Akapitzlist"/>
        <w:numPr>
          <w:ilvl w:val="0"/>
          <w:numId w:val="7"/>
        </w:numPr>
        <w:rPr>
          <w:rFonts w:cs="Tahoma"/>
          <w:sz w:val="24"/>
        </w:rPr>
      </w:pPr>
      <w:r w:rsidRPr="0004327C">
        <w:rPr>
          <w:rFonts w:cs="Tahoma"/>
          <w:sz w:val="24"/>
        </w:rPr>
        <w:t>Państwowa Wyższa Szkoła Zawodowa w Nowym Sączu,</w:t>
      </w:r>
    </w:p>
    <w:p w:rsidR="00E17DAD" w:rsidRPr="0004327C" w:rsidRDefault="00E17DAD" w:rsidP="00D06765">
      <w:pPr>
        <w:pStyle w:val="Akapitzlist"/>
        <w:numPr>
          <w:ilvl w:val="0"/>
          <w:numId w:val="7"/>
        </w:numPr>
        <w:rPr>
          <w:rFonts w:cs="Tahoma"/>
          <w:sz w:val="24"/>
        </w:rPr>
      </w:pPr>
      <w:r w:rsidRPr="0004327C">
        <w:rPr>
          <w:rFonts w:cs="Tahoma"/>
          <w:sz w:val="24"/>
        </w:rPr>
        <w:t>Państwowa Wyższa Szkoła Zawodowa w Tarnowie,</w:t>
      </w:r>
    </w:p>
    <w:p w:rsidR="00E17DAD" w:rsidRPr="0004327C" w:rsidRDefault="00E17DAD" w:rsidP="00D06765">
      <w:pPr>
        <w:pStyle w:val="Akapitzlist"/>
        <w:numPr>
          <w:ilvl w:val="0"/>
          <w:numId w:val="7"/>
        </w:numPr>
        <w:rPr>
          <w:rFonts w:cs="Tahoma"/>
          <w:sz w:val="24"/>
        </w:rPr>
      </w:pPr>
      <w:r w:rsidRPr="0004327C">
        <w:rPr>
          <w:rFonts w:cs="Tahoma"/>
          <w:sz w:val="24"/>
        </w:rPr>
        <w:t xml:space="preserve">Państwowa Wyższa Szkoła Zawodowa w </w:t>
      </w:r>
      <w:r w:rsidR="008D1D1C" w:rsidRPr="0004327C">
        <w:rPr>
          <w:rFonts w:cs="Tahoma"/>
          <w:sz w:val="24"/>
        </w:rPr>
        <w:t>Oświęcimiu,</w:t>
      </w:r>
    </w:p>
    <w:p w:rsidR="008D1D1C" w:rsidRPr="0004327C" w:rsidRDefault="008D1D1C" w:rsidP="00D06765">
      <w:pPr>
        <w:pStyle w:val="Akapitzlist"/>
        <w:numPr>
          <w:ilvl w:val="0"/>
          <w:numId w:val="7"/>
        </w:numPr>
        <w:rPr>
          <w:rFonts w:cs="Tahoma"/>
          <w:sz w:val="24"/>
        </w:rPr>
      </w:pPr>
      <w:r w:rsidRPr="0004327C">
        <w:rPr>
          <w:rFonts w:cs="Tahoma"/>
          <w:sz w:val="24"/>
        </w:rPr>
        <w:t>Podhalańska Państwowa Wyższa Szkoła Zawodowa w Nowym Targu,</w:t>
      </w:r>
    </w:p>
    <w:p w:rsidR="00C91C2B" w:rsidRPr="0004327C" w:rsidRDefault="008D1D1C" w:rsidP="00D06765">
      <w:pPr>
        <w:pStyle w:val="Akapitzlist"/>
        <w:numPr>
          <w:ilvl w:val="0"/>
          <w:numId w:val="7"/>
        </w:numPr>
        <w:rPr>
          <w:rFonts w:cs="Tahoma"/>
          <w:sz w:val="24"/>
        </w:rPr>
      </w:pPr>
      <w:r w:rsidRPr="0004327C">
        <w:rPr>
          <w:rFonts w:cs="Tahoma"/>
          <w:sz w:val="24"/>
        </w:rPr>
        <w:t>Akademia Wychowania Fizycznego w Krakowie,</w:t>
      </w:r>
    </w:p>
    <w:p w:rsidR="00C91C2B" w:rsidRPr="0004327C" w:rsidRDefault="008D1D1C" w:rsidP="00D06765">
      <w:pPr>
        <w:pStyle w:val="Akapitzlist"/>
        <w:numPr>
          <w:ilvl w:val="0"/>
          <w:numId w:val="7"/>
        </w:numPr>
        <w:rPr>
          <w:rFonts w:cs="Tahoma"/>
          <w:sz w:val="24"/>
        </w:rPr>
      </w:pPr>
      <w:r w:rsidRPr="0004327C">
        <w:rPr>
          <w:rFonts w:cs="Tahoma"/>
          <w:sz w:val="24"/>
        </w:rPr>
        <w:t>Akademia Sztuk Pięknych w Krakowie,</w:t>
      </w:r>
    </w:p>
    <w:p w:rsidR="00C91C2B" w:rsidRPr="0004327C" w:rsidRDefault="008D1D1C" w:rsidP="00D06765">
      <w:pPr>
        <w:pStyle w:val="Akapitzlist"/>
        <w:numPr>
          <w:ilvl w:val="0"/>
          <w:numId w:val="7"/>
        </w:numPr>
        <w:rPr>
          <w:rFonts w:cs="Tahoma"/>
          <w:sz w:val="24"/>
        </w:rPr>
      </w:pPr>
      <w:r w:rsidRPr="0004327C">
        <w:rPr>
          <w:rFonts w:cs="Tahoma"/>
          <w:sz w:val="24"/>
        </w:rPr>
        <w:t>Akademia Muzyczna w Krakowie,</w:t>
      </w:r>
    </w:p>
    <w:p w:rsidR="00C91C2B" w:rsidRPr="0004327C" w:rsidRDefault="008D1D1C" w:rsidP="00D06765">
      <w:pPr>
        <w:pStyle w:val="Akapitzlist"/>
        <w:numPr>
          <w:ilvl w:val="0"/>
          <w:numId w:val="7"/>
        </w:numPr>
        <w:rPr>
          <w:rFonts w:cs="Tahoma"/>
          <w:sz w:val="24"/>
        </w:rPr>
      </w:pPr>
      <w:r w:rsidRPr="0004327C">
        <w:rPr>
          <w:rFonts w:cs="Tahoma"/>
          <w:sz w:val="24"/>
        </w:rPr>
        <w:t>Państwowa Wyższa Szkoła Teatralna w Krakowie.</w:t>
      </w:r>
    </w:p>
    <w:p w:rsidR="008D1D1C" w:rsidRPr="0004327C" w:rsidRDefault="008D1D1C" w:rsidP="00ED36B2">
      <w:pPr>
        <w:rPr>
          <w:rFonts w:cs="Tahoma"/>
          <w:sz w:val="24"/>
        </w:rPr>
      </w:pPr>
      <w:r w:rsidRPr="0004327C">
        <w:rPr>
          <w:rFonts w:cs="Tahoma"/>
          <w:sz w:val="24"/>
        </w:rPr>
        <w:t>Łącznie w roku akademickim 2013/2014 na publicznych szkołach wyższych studiowało 157 529 studentów.</w:t>
      </w:r>
    </w:p>
    <w:p w:rsidR="008D1D1C" w:rsidRPr="0004327C" w:rsidRDefault="008D1D1C" w:rsidP="00ED36B2">
      <w:pPr>
        <w:rPr>
          <w:rFonts w:cs="Tahoma"/>
          <w:sz w:val="24"/>
        </w:rPr>
      </w:pPr>
      <w:r w:rsidRPr="0004327C">
        <w:rPr>
          <w:rFonts w:cs="Tahoma"/>
          <w:sz w:val="24"/>
        </w:rPr>
        <w:t>W województwie małopolskim ponadto funkcjonuje osiemnaście prywatnych szkół wyższych, w których łącznie studiuje 31 679 studentów.</w:t>
      </w:r>
    </w:p>
    <w:p w:rsidR="005351C9" w:rsidRPr="0004327C" w:rsidRDefault="005E7878" w:rsidP="00ED36B2">
      <w:pPr>
        <w:rPr>
          <w:rFonts w:cs="Tahoma"/>
          <w:sz w:val="24"/>
        </w:rPr>
      </w:pPr>
      <w:r w:rsidRPr="0004327C">
        <w:rPr>
          <w:rFonts w:cs="Tahoma"/>
          <w:sz w:val="24"/>
        </w:rPr>
        <w:t xml:space="preserve">Na ogólną liczbę studentów w Polsce wynoszącą 1 </w:t>
      </w:r>
      <w:r w:rsidR="008D1D1C" w:rsidRPr="0004327C">
        <w:rPr>
          <w:rFonts w:cs="Tahoma"/>
          <w:sz w:val="24"/>
        </w:rPr>
        <w:t>548748</w:t>
      </w:r>
      <w:r w:rsidRPr="0004327C">
        <w:rPr>
          <w:rFonts w:cs="Tahoma"/>
          <w:sz w:val="24"/>
        </w:rPr>
        <w:t xml:space="preserve"> , na województwo </w:t>
      </w:r>
      <w:r w:rsidR="008D1D1C" w:rsidRPr="0004327C">
        <w:rPr>
          <w:rFonts w:cs="Tahoma"/>
          <w:sz w:val="24"/>
        </w:rPr>
        <w:t>małopolskie</w:t>
      </w:r>
      <w:r w:rsidRPr="0004327C">
        <w:rPr>
          <w:rFonts w:cs="Tahoma"/>
          <w:sz w:val="24"/>
        </w:rPr>
        <w:t xml:space="preserve"> przypada </w:t>
      </w:r>
      <w:r w:rsidR="00607B86" w:rsidRPr="0004327C">
        <w:rPr>
          <w:rFonts w:cs="Tahoma"/>
          <w:sz w:val="24"/>
        </w:rPr>
        <w:t>189208</w:t>
      </w:r>
      <w:r w:rsidRPr="0004327C">
        <w:rPr>
          <w:rFonts w:cs="Tahoma"/>
          <w:sz w:val="24"/>
        </w:rPr>
        <w:t xml:space="preserve"> studentów. Oznacza to</w:t>
      </w:r>
      <w:r w:rsidR="003836F6" w:rsidRPr="0004327C">
        <w:rPr>
          <w:rFonts w:cs="Tahoma"/>
          <w:sz w:val="24"/>
        </w:rPr>
        <w:t xml:space="preserve"> , iż w województwie </w:t>
      </w:r>
      <w:r w:rsidR="00607B86" w:rsidRPr="0004327C">
        <w:rPr>
          <w:rFonts w:cs="Tahoma"/>
          <w:sz w:val="24"/>
        </w:rPr>
        <w:t>małopolskim studiuje blisko 1/8</w:t>
      </w:r>
      <w:r w:rsidRPr="0004327C">
        <w:rPr>
          <w:rFonts w:cs="Tahoma"/>
          <w:sz w:val="24"/>
        </w:rPr>
        <w:t xml:space="preserve"> wszyst</w:t>
      </w:r>
      <w:r w:rsidR="003836F6" w:rsidRPr="0004327C">
        <w:rPr>
          <w:rFonts w:cs="Tahoma"/>
          <w:sz w:val="24"/>
        </w:rPr>
        <w:t xml:space="preserve">kich studentów w Polsce. Jeśli zaś chodzi o nauczycieli akademickich to </w:t>
      </w:r>
      <w:r w:rsidR="00607B86" w:rsidRPr="0004327C">
        <w:rPr>
          <w:rFonts w:cs="Tahoma"/>
          <w:sz w:val="24"/>
        </w:rPr>
        <w:t>blisko 13</w:t>
      </w:r>
      <w:r w:rsidR="003836F6" w:rsidRPr="0004327C">
        <w:rPr>
          <w:rFonts w:cs="Tahoma"/>
          <w:sz w:val="24"/>
        </w:rPr>
        <w:t xml:space="preserve">% wszystkich nauczycieli akademickich zatrudnionych jest na uczelniach zlokalizowanych w województwie </w:t>
      </w:r>
      <w:r w:rsidR="00607B86" w:rsidRPr="0004327C">
        <w:rPr>
          <w:rFonts w:cs="Tahoma"/>
          <w:sz w:val="24"/>
        </w:rPr>
        <w:t>małopolskim</w:t>
      </w:r>
      <w:r w:rsidR="003836F6" w:rsidRPr="0004327C">
        <w:rPr>
          <w:rFonts w:cs="Tahoma"/>
          <w:sz w:val="24"/>
        </w:rPr>
        <w:t>.</w:t>
      </w:r>
    </w:p>
    <w:p w:rsidR="00607B86" w:rsidRPr="0004327C" w:rsidRDefault="00607B86" w:rsidP="00ED36B2">
      <w:pPr>
        <w:rPr>
          <w:rFonts w:cs="Tahoma"/>
          <w:sz w:val="24"/>
        </w:rPr>
      </w:pPr>
      <w:r w:rsidRPr="0004327C">
        <w:rPr>
          <w:rFonts w:cs="Tahoma"/>
          <w:sz w:val="24"/>
        </w:rPr>
        <w:t xml:space="preserve">Województwo małopolskie jest zatem jednym z wiodących ośrodków akademickich w Polsce, co stanowi potencjał dla rozwoju szeroko rozumianej sfery badawczo-rozwojowej </w:t>
      </w:r>
      <w:r w:rsidR="00C614B1" w:rsidRPr="0004327C">
        <w:rPr>
          <w:rFonts w:cs="Tahoma"/>
          <w:sz w:val="24"/>
        </w:rPr>
        <w:t xml:space="preserve">sfery nauki i biznesu. </w:t>
      </w:r>
    </w:p>
    <w:p w:rsidR="00823AE6" w:rsidRPr="0004327C" w:rsidRDefault="00823AE6" w:rsidP="00823AE6">
      <w:pPr>
        <w:ind w:firstLine="0"/>
        <w:rPr>
          <w:rFonts w:cs="Tahoma"/>
          <w:sz w:val="24"/>
        </w:rPr>
      </w:pPr>
    </w:p>
    <w:p w:rsidR="00823AE6" w:rsidRPr="0004327C" w:rsidRDefault="00823AE6" w:rsidP="00B61FF5">
      <w:pPr>
        <w:pStyle w:val="Nagwek3"/>
        <w:rPr>
          <w:rFonts w:cs="Tahoma"/>
        </w:rPr>
      </w:pPr>
      <w:bookmarkStart w:id="11" w:name="_Toc453542881"/>
      <w:r w:rsidRPr="0004327C">
        <w:rPr>
          <w:rFonts w:cs="Tahoma"/>
        </w:rPr>
        <w:t>Gospodarka</w:t>
      </w:r>
      <w:bookmarkEnd w:id="11"/>
    </w:p>
    <w:p w:rsidR="005351C9" w:rsidRPr="0004327C" w:rsidRDefault="005351C9" w:rsidP="000C7F66">
      <w:pPr>
        <w:rPr>
          <w:rFonts w:cs="Tahoma"/>
          <w:sz w:val="24"/>
        </w:rPr>
      </w:pPr>
    </w:p>
    <w:p w:rsidR="005351C9" w:rsidRPr="0004327C" w:rsidRDefault="00081473" w:rsidP="000C7F66">
      <w:pPr>
        <w:rPr>
          <w:rFonts w:cs="Tahoma"/>
          <w:sz w:val="24"/>
        </w:rPr>
      </w:pPr>
      <w:r w:rsidRPr="0004327C">
        <w:rPr>
          <w:rFonts w:cs="Tahoma"/>
          <w:sz w:val="24"/>
        </w:rPr>
        <w:t xml:space="preserve">Według danych z systemu REGON w województwie </w:t>
      </w:r>
      <w:r w:rsidR="00C614B1" w:rsidRPr="0004327C">
        <w:rPr>
          <w:rFonts w:cs="Tahoma"/>
          <w:sz w:val="24"/>
        </w:rPr>
        <w:t>małopolskim</w:t>
      </w:r>
      <w:r w:rsidRPr="0004327C">
        <w:rPr>
          <w:rFonts w:cs="Tahoma"/>
          <w:sz w:val="24"/>
        </w:rPr>
        <w:t xml:space="preserve"> na koniec 201</w:t>
      </w:r>
      <w:r w:rsidR="00C614B1" w:rsidRPr="0004327C">
        <w:rPr>
          <w:rFonts w:cs="Tahoma"/>
          <w:sz w:val="24"/>
        </w:rPr>
        <w:t>4</w:t>
      </w:r>
      <w:r w:rsidRPr="0004327C">
        <w:rPr>
          <w:rFonts w:cs="Tahoma"/>
          <w:sz w:val="24"/>
        </w:rPr>
        <w:t xml:space="preserve"> roku funkcjonowało </w:t>
      </w:r>
      <w:r w:rsidR="00C614B1" w:rsidRPr="0004327C">
        <w:rPr>
          <w:rFonts w:cs="Tahoma"/>
          <w:sz w:val="24"/>
        </w:rPr>
        <w:t>356 785</w:t>
      </w:r>
      <w:r w:rsidRPr="0004327C">
        <w:rPr>
          <w:rFonts w:cs="Tahoma"/>
          <w:sz w:val="24"/>
        </w:rPr>
        <w:t xml:space="preserve"> podmiotów gospodarczych co stanowiło blisko </w:t>
      </w:r>
      <w:r w:rsidR="00C614B1" w:rsidRPr="0004327C">
        <w:rPr>
          <w:rFonts w:cs="Tahoma"/>
          <w:sz w:val="24"/>
        </w:rPr>
        <w:t>9%</w:t>
      </w:r>
      <w:r w:rsidRPr="0004327C">
        <w:rPr>
          <w:rFonts w:cs="Tahoma"/>
          <w:sz w:val="24"/>
        </w:rPr>
        <w:t xml:space="preserve"> wszystkich podmiotów działają</w:t>
      </w:r>
      <w:r w:rsidR="00A93326" w:rsidRPr="0004327C">
        <w:rPr>
          <w:rFonts w:cs="Tahoma"/>
          <w:sz w:val="24"/>
        </w:rPr>
        <w:t>cych w Polsce, co daj</w:t>
      </w:r>
      <w:r w:rsidR="00A40F49" w:rsidRPr="0004327C">
        <w:rPr>
          <w:rFonts w:cs="Tahoma"/>
          <w:sz w:val="24"/>
        </w:rPr>
        <w:t>e województwu czwarte miejsce w kraju pod względem ilości zarejestrowanych podmiotów gospodarczych.</w:t>
      </w:r>
      <w:r w:rsidRPr="0004327C">
        <w:rPr>
          <w:rFonts w:cs="Tahoma"/>
          <w:sz w:val="24"/>
        </w:rPr>
        <w:t xml:space="preserve"> Jeśli chodzi o strukturę własnościową to </w:t>
      </w:r>
      <w:r w:rsidR="001D4F6A" w:rsidRPr="0004327C">
        <w:rPr>
          <w:rFonts w:cs="Tahoma"/>
          <w:sz w:val="24"/>
        </w:rPr>
        <w:t xml:space="preserve">blisko </w:t>
      </w:r>
      <w:r w:rsidRPr="0004327C">
        <w:rPr>
          <w:rFonts w:cs="Tahoma"/>
          <w:sz w:val="24"/>
        </w:rPr>
        <w:t xml:space="preserve">98% wszystkich podmiotów działających w </w:t>
      </w:r>
      <w:r w:rsidRPr="0004327C">
        <w:rPr>
          <w:rFonts w:cs="Tahoma"/>
          <w:sz w:val="24"/>
        </w:rPr>
        <w:lastRenderedPageBreak/>
        <w:t xml:space="preserve">województwie </w:t>
      </w:r>
      <w:r w:rsidR="00C614B1" w:rsidRPr="0004327C">
        <w:rPr>
          <w:rFonts w:cs="Tahoma"/>
          <w:sz w:val="24"/>
        </w:rPr>
        <w:t>małopolskim</w:t>
      </w:r>
      <w:r w:rsidRPr="0004327C">
        <w:rPr>
          <w:rFonts w:cs="Tahoma"/>
          <w:sz w:val="24"/>
        </w:rPr>
        <w:t xml:space="preserve"> należało do sektora prywatnego. Jest wynik lepszy aniżeli średnia krajowa. </w:t>
      </w:r>
    </w:p>
    <w:p w:rsidR="00A40F49" w:rsidRPr="0004327C" w:rsidRDefault="00A40F49" w:rsidP="00A40F49">
      <w:pPr>
        <w:rPr>
          <w:rFonts w:cs="Tahoma"/>
          <w:sz w:val="24"/>
        </w:rPr>
      </w:pPr>
      <w:r w:rsidRPr="0004327C">
        <w:rPr>
          <w:rFonts w:cs="Tahoma"/>
          <w:sz w:val="24"/>
        </w:rPr>
        <w:t xml:space="preserve">Najwięcej podmiotów gospodarczych –35,5% ogółu – znajduje się na terenie Krakowa, a w następnej kolejności w powiatach: krakowskim - 7,8%, wadowickim - 4,6%, nowotarskim - 4,2% i nowosądeckim - 4,2%. Najmniej podmiotów działa na terenach powiatów: dąbrowskiego - 0,9% oraz proszowickiego - 1,0%. </w:t>
      </w:r>
    </w:p>
    <w:p w:rsidR="00DD6AAD" w:rsidRPr="0004327C" w:rsidRDefault="00081473" w:rsidP="00A40F49">
      <w:pPr>
        <w:rPr>
          <w:rFonts w:cs="Tahoma"/>
        </w:rPr>
      </w:pPr>
      <w:r w:rsidRPr="0004327C">
        <w:rPr>
          <w:rFonts w:cs="Tahoma"/>
          <w:sz w:val="24"/>
        </w:rPr>
        <w:t xml:space="preserve">Strukturę branżową podmiotów działających na terenie województwa </w:t>
      </w:r>
      <w:r w:rsidR="00C614B1" w:rsidRPr="0004327C">
        <w:rPr>
          <w:rFonts w:cs="Tahoma"/>
          <w:sz w:val="24"/>
        </w:rPr>
        <w:t>małopolskiego</w:t>
      </w:r>
      <w:r w:rsidRPr="0004327C">
        <w:rPr>
          <w:rFonts w:cs="Tahoma"/>
          <w:sz w:val="24"/>
        </w:rPr>
        <w:t xml:space="preserve"> wg klasyfikacji </w:t>
      </w:r>
      <w:r w:rsidR="00DD6AAD" w:rsidRPr="0004327C">
        <w:rPr>
          <w:rFonts w:cs="Tahoma"/>
          <w:sz w:val="24"/>
        </w:rPr>
        <w:t>REGON prze</w:t>
      </w:r>
      <w:r w:rsidR="00C614B1" w:rsidRPr="0004327C">
        <w:rPr>
          <w:rFonts w:cs="Tahoma"/>
          <w:sz w:val="24"/>
        </w:rPr>
        <w:t>dstawia wykres 4</w:t>
      </w:r>
      <w:r w:rsidR="00DD6AAD" w:rsidRPr="0004327C">
        <w:rPr>
          <w:rFonts w:cs="Tahoma"/>
          <w:sz w:val="24"/>
        </w:rPr>
        <w:t xml:space="preserve"> natomiast w</w:t>
      </w:r>
      <w:r w:rsidR="00C614B1" w:rsidRPr="0004327C">
        <w:rPr>
          <w:rFonts w:cs="Tahoma"/>
          <w:sz w:val="24"/>
        </w:rPr>
        <w:t>g klasyfikacji PKD 2004 wykres 5</w:t>
      </w:r>
      <w:r w:rsidR="00DD6AAD" w:rsidRPr="0004327C">
        <w:rPr>
          <w:rFonts w:cs="Tahoma"/>
          <w:sz w:val="24"/>
        </w:rPr>
        <w:t xml:space="preserve">. </w:t>
      </w:r>
    </w:p>
    <w:p w:rsidR="00DD6AAD" w:rsidRPr="0004327C" w:rsidRDefault="00DD6AAD" w:rsidP="00DD6AAD">
      <w:pPr>
        <w:ind w:firstLine="0"/>
        <w:rPr>
          <w:rFonts w:cs="Tahoma"/>
        </w:rPr>
      </w:pPr>
      <w:r w:rsidRPr="0004327C">
        <w:rPr>
          <w:rFonts w:cs="Tahoma"/>
          <w:noProof/>
        </w:rPr>
        <w:drawing>
          <wp:inline distT="0" distB="0" distL="0" distR="0">
            <wp:extent cx="5486400" cy="2302608"/>
            <wp:effectExtent l="0" t="0" r="0" b="8890"/>
            <wp:docPr id="6"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351C9" w:rsidRPr="0004327C" w:rsidRDefault="000F10CE" w:rsidP="000F10CE">
      <w:pPr>
        <w:ind w:firstLine="0"/>
        <w:rPr>
          <w:rFonts w:cs="Tahoma"/>
          <w:i/>
          <w:sz w:val="18"/>
          <w:szCs w:val="18"/>
        </w:rPr>
      </w:pPr>
      <w:r w:rsidRPr="0004327C">
        <w:rPr>
          <w:rFonts w:cs="Tahoma"/>
          <w:i/>
          <w:sz w:val="18"/>
          <w:szCs w:val="18"/>
        </w:rPr>
        <w:t xml:space="preserve">Źródło: Opracowanie własne na podstawie BDL GUS. </w:t>
      </w:r>
    </w:p>
    <w:p w:rsidR="009076BB" w:rsidRPr="0004327C" w:rsidRDefault="00867472" w:rsidP="00E71681">
      <w:pPr>
        <w:ind w:firstLine="0"/>
        <w:rPr>
          <w:rFonts w:cs="Tahoma"/>
        </w:rPr>
      </w:pPr>
      <w:r w:rsidRPr="0004327C">
        <w:rPr>
          <w:rFonts w:cs="Tahoma"/>
          <w:noProof/>
        </w:rPr>
        <w:lastRenderedPageBreak/>
        <w:drawing>
          <wp:inline distT="0" distB="0" distL="0" distR="0">
            <wp:extent cx="5486400" cy="4543729"/>
            <wp:effectExtent l="0" t="0" r="0" b="3175"/>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9076BB" w:rsidRPr="0004327C" w:rsidRDefault="000F10CE" w:rsidP="00EC1130">
      <w:pPr>
        <w:ind w:firstLine="0"/>
        <w:rPr>
          <w:rFonts w:cs="Tahoma"/>
          <w:i/>
          <w:sz w:val="18"/>
          <w:szCs w:val="18"/>
        </w:rPr>
      </w:pPr>
      <w:r w:rsidRPr="0004327C">
        <w:rPr>
          <w:rFonts w:cs="Tahoma"/>
          <w:i/>
          <w:sz w:val="18"/>
          <w:szCs w:val="18"/>
        </w:rPr>
        <w:t xml:space="preserve">Źródło: Opracowanie własne na podstawie BDL GUS. </w:t>
      </w:r>
    </w:p>
    <w:p w:rsidR="009076BB" w:rsidRPr="0004327C" w:rsidRDefault="005E2A5B" w:rsidP="000C7F66">
      <w:pPr>
        <w:rPr>
          <w:rFonts w:cs="Tahoma"/>
          <w:sz w:val="24"/>
        </w:rPr>
      </w:pPr>
      <w:r w:rsidRPr="0004327C">
        <w:rPr>
          <w:rFonts w:cs="Tahoma"/>
          <w:sz w:val="24"/>
        </w:rPr>
        <w:t xml:space="preserve">Widoczne różnice na obydwu wykresach wynikają z faktu innej </w:t>
      </w:r>
      <w:r w:rsidR="00EA7056" w:rsidRPr="0004327C">
        <w:rPr>
          <w:rFonts w:cs="Tahoma"/>
          <w:sz w:val="24"/>
        </w:rPr>
        <w:t>klasyfikacji podmiotów. Wykres 4</w:t>
      </w:r>
      <w:r w:rsidRPr="0004327C">
        <w:rPr>
          <w:rFonts w:cs="Tahoma"/>
          <w:sz w:val="24"/>
        </w:rPr>
        <w:t xml:space="preserve"> prezentuje klasyfikację zawężoną w której w kategorii </w:t>
      </w:r>
      <w:r w:rsidR="00EA7056" w:rsidRPr="0004327C">
        <w:rPr>
          <w:rFonts w:cs="Tahoma"/>
          <w:sz w:val="24"/>
        </w:rPr>
        <w:t>pozostałe</w:t>
      </w:r>
      <w:r w:rsidRPr="0004327C">
        <w:rPr>
          <w:rFonts w:cs="Tahoma"/>
          <w:sz w:val="24"/>
        </w:rPr>
        <w:t xml:space="preserve"> znajduje się również handel detaliczny i hurtowy</w:t>
      </w:r>
      <w:r w:rsidR="00EA7056" w:rsidRPr="0004327C">
        <w:rPr>
          <w:rFonts w:cs="Tahoma"/>
          <w:sz w:val="24"/>
        </w:rPr>
        <w:t xml:space="preserve"> jak i wszystkie usługi</w:t>
      </w:r>
      <w:r w:rsidRPr="0004327C">
        <w:rPr>
          <w:rFonts w:cs="Tahoma"/>
          <w:sz w:val="24"/>
        </w:rPr>
        <w:t xml:space="preserve">. Najpowszechniejszą stosowaną klasyfikacją </w:t>
      </w:r>
      <w:r w:rsidR="00EA7056" w:rsidRPr="0004327C">
        <w:rPr>
          <w:rFonts w:cs="Tahoma"/>
          <w:sz w:val="24"/>
        </w:rPr>
        <w:t>jest</w:t>
      </w:r>
      <w:r w:rsidRPr="0004327C">
        <w:rPr>
          <w:rFonts w:cs="Tahoma"/>
          <w:sz w:val="24"/>
        </w:rPr>
        <w:t xml:space="preserve"> klasyfikacja branż</w:t>
      </w:r>
      <w:r w:rsidR="00EA7056" w:rsidRPr="0004327C">
        <w:rPr>
          <w:rFonts w:cs="Tahoma"/>
          <w:sz w:val="24"/>
        </w:rPr>
        <w:t xml:space="preserve"> wg PKD 2007</w:t>
      </w:r>
      <w:r w:rsidRPr="0004327C">
        <w:rPr>
          <w:rFonts w:cs="Tahoma"/>
          <w:sz w:val="24"/>
        </w:rPr>
        <w:t>. Według tej klasyfikacji na koniec 20</w:t>
      </w:r>
      <w:r w:rsidR="00EA7056" w:rsidRPr="0004327C">
        <w:rPr>
          <w:rFonts w:cs="Tahoma"/>
          <w:sz w:val="24"/>
        </w:rPr>
        <w:t>14</w:t>
      </w:r>
      <w:r w:rsidRPr="0004327C">
        <w:rPr>
          <w:rFonts w:cs="Tahoma"/>
          <w:sz w:val="24"/>
        </w:rPr>
        <w:t xml:space="preserve"> roku w województwie </w:t>
      </w:r>
      <w:r w:rsidR="00EA7056" w:rsidRPr="0004327C">
        <w:rPr>
          <w:rFonts w:cs="Tahoma"/>
          <w:sz w:val="24"/>
        </w:rPr>
        <w:t>małopolskim</w:t>
      </w:r>
      <w:r w:rsidRPr="0004327C">
        <w:rPr>
          <w:rFonts w:cs="Tahoma"/>
          <w:sz w:val="24"/>
        </w:rPr>
        <w:t xml:space="preserve"> najwięcej podmiotów funkcjonował</w:t>
      </w:r>
      <w:r w:rsidR="00EA7056" w:rsidRPr="0004327C">
        <w:rPr>
          <w:rFonts w:cs="Tahoma"/>
          <w:sz w:val="24"/>
        </w:rPr>
        <w:t>o</w:t>
      </w:r>
      <w:r w:rsidRPr="0004327C">
        <w:rPr>
          <w:rFonts w:cs="Tahoma"/>
          <w:sz w:val="24"/>
        </w:rPr>
        <w:t xml:space="preserve"> w handlu hurtowym i detalicznym , następnie w</w:t>
      </w:r>
      <w:r w:rsidR="005C3AB1">
        <w:rPr>
          <w:rFonts w:cs="Tahoma"/>
          <w:sz w:val="24"/>
        </w:rPr>
        <w:t xml:space="preserve"> </w:t>
      </w:r>
      <w:r w:rsidRPr="0004327C">
        <w:rPr>
          <w:rFonts w:cs="Tahoma"/>
          <w:sz w:val="24"/>
        </w:rPr>
        <w:t xml:space="preserve">budownictwie , przetwórstwie przemysłowym i </w:t>
      </w:r>
      <w:r w:rsidR="000F10CE" w:rsidRPr="0004327C">
        <w:rPr>
          <w:rFonts w:cs="Tahoma"/>
          <w:sz w:val="24"/>
        </w:rPr>
        <w:t>działalności profesjonalnej, naukowej i technicznej</w:t>
      </w:r>
      <w:r w:rsidRPr="0004327C">
        <w:rPr>
          <w:rFonts w:cs="Tahoma"/>
          <w:sz w:val="24"/>
        </w:rPr>
        <w:t xml:space="preserve">. </w:t>
      </w:r>
    </w:p>
    <w:p w:rsidR="000F10CE" w:rsidRPr="0004327C" w:rsidRDefault="000F10CE" w:rsidP="000C7F66">
      <w:pPr>
        <w:rPr>
          <w:rFonts w:cs="Tahoma"/>
          <w:sz w:val="24"/>
        </w:rPr>
      </w:pPr>
      <w:r w:rsidRPr="0004327C">
        <w:rPr>
          <w:rFonts w:cs="Tahoma"/>
          <w:sz w:val="24"/>
        </w:rPr>
        <w:t>Zaskakującym może być fakt niewielkiego udziału firm z sektora działalności związanej z zakwaterowaniem i usługami gastronomicznymi. Pamiętać jednakże należy, iż mamy tu zaprezentowaną strukturę podmiotów gospodarczych wg ich ilości a podmioty związane z hotelarstwem ilościowo nie są sektorem szczególnie dominującym przynajmniej w takim stopniu jak jest w przypadku handlu hurtowego i detalicznego.</w:t>
      </w:r>
    </w:p>
    <w:p w:rsidR="009076BB" w:rsidRPr="0004327C" w:rsidRDefault="00363776" w:rsidP="000C7F66">
      <w:pPr>
        <w:rPr>
          <w:rFonts w:cs="Tahoma"/>
          <w:sz w:val="24"/>
        </w:rPr>
      </w:pPr>
      <w:r w:rsidRPr="0004327C">
        <w:rPr>
          <w:rFonts w:cs="Tahoma"/>
          <w:sz w:val="24"/>
        </w:rPr>
        <w:t xml:space="preserve">Struktura branżowa podmiotów gospodarczych funkcjonujących na terenie województwa </w:t>
      </w:r>
      <w:r w:rsidR="000F10CE" w:rsidRPr="0004327C">
        <w:rPr>
          <w:rFonts w:cs="Tahoma"/>
          <w:sz w:val="24"/>
        </w:rPr>
        <w:t>małopolskiego</w:t>
      </w:r>
      <w:r w:rsidRPr="0004327C">
        <w:rPr>
          <w:rFonts w:cs="Tahoma"/>
          <w:sz w:val="24"/>
        </w:rPr>
        <w:t xml:space="preserve"> nie odbiega w zasadniczy sposób od struktury branżowe</w:t>
      </w:r>
      <w:r w:rsidR="00E05262" w:rsidRPr="0004327C">
        <w:rPr>
          <w:rFonts w:cs="Tahoma"/>
          <w:sz w:val="24"/>
        </w:rPr>
        <w:t xml:space="preserve">j podmiotów gospodarczych działających na terenie całego kraju. </w:t>
      </w:r>
    </w:p>
    <w:p w:rsidR="00E05262" w:rsidRPr="0004327C" w:rsidRDefault="006855DA" w:rsidP="00E05262">
      <w:pPr>
        <w:ind w:firstLine="0"/>
        <w:rPr>
          <w:rFonts w:cs="Tahoma"/>
          <w:sz w:val="24"/>
        </w:rPr>
      </w:pPr>
      <w:r w:rsidRPr="0004327C">
        <w:rPr>
          <w:rFonts w:cs="Tahoma"/>
          <w:sz w:val="24"/>
        </w:rPr>
        <w:tab/>
        <w:t xml:space="preserve">Warto zaznaczyć jeszcze, że ponad 90% działających na terenie województwa małopolskiego podmiotów gospodarczych stanowią mikroprzedsiębiorstwa zatrudniające do 9 osób. Strukturę podmiotów gospodarczym działających w </w:t>
      </w:r>
      <w:r w:rsidRPr="0004327C">
        <w:rPr>
          <w:rFonts w:cs="Tahoma"/>
          <w:sz w:val="24"/>
        </w:rPr>
        <w:lastRenderedPageBreak/>
        <w:t>województwie małopolskim według kryterium wielkości na koniec 2014 roku prezentuje poniższy wykres.</w:t>
      </w:r>
    </w:p>
    <w:p w:rsidR="006855DA" w:rsidRPr="0004327C" w:rsidRDefault="006855DA" w:rsidP="00E05262">
      <w:pPr>
        <w:ind w:firstLine="0"/>
        <w:rPr>
          <w:rFonts w:cs="Tahoma"/>
          <w:sz w:val="24"/>
        </w:rPr>
      </w:pPr>
    </w:p>
    <w:p w:rsidR="006855DA" w:rsidRPr="0004327C" w:rsidRDefault="006855DA" w:rsidP="00E05262">
      <w:pPr>
        <w:ind w:firstLine="0"/>
        <w:rPr>
          <w:rFonts w:cs="Tahoma"/>
          <w:sz w:val="24"/>
        </w:rPr>
      </w:pPr>
      <w:r w:rsidRPr="0004327C">
        <w:rPr>
          <w:rFonts w:cs="Tahoma"/>
          <w:noProof/>
          <w:sz w:val="24"/>
        </w:rPr>
        <w:drawing>
          <wp:inline distT="0" distB="0" distL="0" distR="0">
            <wp:extent cx="5551805" cy="3289105"/>
            <wp:effectExtent l="0" t="0" r="10795" b="13335"/>
            <wp:docPr id="44" name="Wykres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CA7755" w:rsidRPr="0004327C" w:rsidRDefault="00CA7755" w:rsidP="00CA7755">
      <w:pPr>
        <w:ind w:firstLine="0"/>
        <w:rPr>
          <w:rFonts w:cs="Tahoma"/>
          <w:i/>
          <w:sz w:val="18"/>
          <w:szCs w:val="18"/>
        </w:rPr>
      </w:pPr>
      <w:r w:rsidRPr="0004327C">
        <w:rPr>
          <w:rFonts w:cs="Tahoma"/>
          <w:i/>
          <w:sz w:val="18"/>
          <w:szCs w:val="18"/>
        </w:rPr>
        <w:t xml:space="preserve">Źródło: Opracowanie własne na podstawie BDL GUS. </w:t>
      </w:r>
    </w:p>
    <w:p w:rsidR="006855DA" w:rsidRPr="0004327C" w:rsidRDefault="006855DA" w:rsidP="00E05262">
      <w:pPr>
        <w:ind w:firstLine="0"/>
        <w:rPr>
          <w:rFonts w:cs="Tahoma"/>
          <w:sz w:val="24"/>
        </w:rPr>
      </w:pPr>
    </w:p>
    <w:p w:rsidR="006855DA" w:rsidRPr="0004327C" w:rsidRDefault="006855DA" w:rsidP="00E05262">
      <w:pPr>
        <w:ind w:firstLine="0"/>
        <w:rPr>
          <w:rFonts w:cs="Tahoma"/>
          <w:sz w:val="24"/>
        </w:rPr>
      </w:pPr>
    </w:p>
    <w:p w:rsidR="00E05262" w:rsidRPr="0004327C" w:rsidRDefault="00E05262" w:rsidP="00B61FF5">
      <w:pPr>
        <w:pStyle w:val="Nagwek3"/>
        <w:rPr>
          <w:rFonts w:cs="Tahoma"/>
        </w:rPr>
      </w:pPr>
      <w:bookmarkStart w:id="12" w:name="_Toc453542882"/>
      <w:r w:rsidRPr="0004327C">
        <w:rPr>
          <w:rFonts w:cs="Tahoma"/>
        </w:rPr>
        <w:t xml:space="preserve">Samorząd województwa </w:t>
      </w:r>
      <w:r w:rsidR="003F0A9E" w:rsidRPr="0004327C">
        <w:rPr>
          <w:rFonts w:cs="Tahoma"/>
        </w:rPr>
        <w:t>małopolskiego</w:t>
      </w:r>
      <w:r w:rsidRPr="0004327C">
        <w:rPr>
          <w:rStyle w:val="Odwoanieprzypisudolnego"/>
          <w:rFonts w:cs="Tahoma"/>
          <w:i/>
          <w:sz w:val="24"/>
          <w:u w:val="single"/>
        </w:rPr>
        <w:footnoteReference w:id="2"/>
      </w:r>
      <w:bookmarkEnd w:id="12"/>
    </w:p>
    <w:p w:rsidR="009076BB" w:rsidRPr="0004327C" w:rsidRDefault="009076BB" w:rsidP="000C7F66">
      <w:pPr>
        <w:rPr>
          <w:rFonts w:cs="Tahoma"/>
          <w:sz w:val="24"/>
        </w:rPr>
      </w:pPr>
    </w:p>
    <w:p w:rsidR="000F10CE" w:rsidRPr="0004327C" w:rsidRDefault="00E05262" w:rsidP="00E05262">
      <w:pPr>
        <w:rPr>
          <w:rFonts w:cs="Tahoma"/>
          <w:sz w:val="24"/>
        </w:rPr>
      </w:pPr>
      <w:r w:rsidRPr="0004327C">
        <w:rPr>
          <w:rFonts w:cs="Tahoma"/>
          <w:sz w:val="24"/>
        </w:rPr>
        <w:t>Mieszkańcy województwa tworzą z mocy prawa regionalną wspólnotę samorządową. Województwo ma osobowość prawną. Ustrój województwa jako jednostki samorządu terytorialnego określa statut województwa uchwalony po uzgodnieniu z Prezesem Rady Ministrów. Statut i jego zmiany podlegają ogłoszeniu w wojewódzkim dzienniku urzędowym.</w:t>
      </w:r>
    </w:p>
    <w:p w:rsidR="00E05262" w:rsidRPr="0004327C" w:rsidRDefault="00E05262" w:rsidP="000F10CE">
      <w:pPr>
        <w:ind w:firstLine="0"/>
        <w:rPr>
          <w:rFonts w:cs="Tahoma"/>
          <w:sz w:val="24"/>
        </w:rPr>
      </w:pPr>
      <w:r w:rsidRPr="0004327C">
        <w:rPr>
          <w:rFonts w:cs="Tahoma"/>
          <w:sz w:val="24"/>
        </w:rPr>
        <w:t>Mieszkańcy województwa podejmują rozstrzygnięcia w głosowaniu powszechnym (w drodze wyborów i referendum) lub za pośrednictwem organów samorządu województwa. Zasady i tryb przeprowadzania referendum określa ustawa z dnia 15 września 2000 r. o referendum lokalnym (Dz. U. Z dnia 20 paź</w:t>
      </w:r>
      <w:r w:rsidR="0022741E" w:rsidRPr="0004327C">
        <w:rPr>
          <w:rFonts w:cs="Tahoma"/>
          <w:sz w:val="24"/>
        </w:rPr>
        <w:t xml:space="preserve">dziernika 2000 r. </w:t>
      </w:r>
      <w:r w:rsidRPr="0004327C">
        <w:rPr>
          <w:rFonts w:cs="Tahoma"/>
          <w:sz w:val="24"/>
        </w:rPr>
        <w:t>z</w:t>
      </w:r>
      <w:r w:rsidR="0022741E" w:rsidRPr="0004327C">
        <w:rPr>
          <w:rFonts w:cs="Tahoma"/>
          <w:sz w:val="24"/>
        </w:rPr>
        <w:t xml:space="preserve"> późniejszymi zmianami)</w:t>
      </w:r>
      <w:r w:rsidRPr="0004327C">
        <w:rPr>
          <w:rFonts w:cs="Tahoma"/>
          <w:sz w:val="24"/>
        </w:rPr>
        <w:t>.</w:t>
      </w:r>
    </w:p>
    <w:p w:rsidR="00E05262" w:rsidRPr="0004327C" w:rsidRDefault="00E05262" w:rsidP="00E05262">
      <w:pPr>
        <w:rPr>
          <w:rFonts w:cs="Tahoma"/>
          <w:sz w:val="24"/>
        </w:rPr>
      </w:pPr>
      <w:r w:rsidRPr="0004327C">
        <w:rPr>
          <w:rFonts w:cs="Tahoma"/>
          <w:sz w:val="24"/>
        </w:rPr>
        <w:br/>
        <w:t>Województwo wykonuje swoje zadania za pośrednictwem organów województwa:</w:t>
      </w:r>
    </w:p>
    <w:p w:rsidR="00E05262" w:rsidRPr="0004327C" w:rsidRDefault="00E05262" w:rsidP="00D06765">
      <w:pPr>
        <w:numPr>
          <w:ilvl w:val="0"/>
          <w:numId w:val="8"/>
        </w:numPr>
        <w:rPr>
          <w:rFonts w:cs="Tahoma"/>
          <w:sz w:val="24"/>
        </w:rPr>
      </w:pPr>
      <w:r w:rsidRPr="0004327C">
        <w:rPr>
          <w:rFonts w:cs="Tahoma"/>
          <w:sz w:val="24"/>
        </w:rPr>
        <w:t>pochodzącym z wyborów Sejmikiem Województwa (organ stanowiący i kontrolny) oraz</w:t>
      </w:r>
    </w:p>
    <w:p w:rsidR="00E05262" w:rsidRPr="0004327C" w:rsidRDefault="00E05262" w:rsidP="00D06765">
      <w:pPr>
        <w:numPr>
          <w:ilvl w:val="0"/>
          <w:numId w:val="8"/>
        </w:numPr>
        <w:rPr>
          <w:rFonts w:cs="Tahoma"/>
          <w:sz w:val="24"/>
        </w:rPr>
      </w:pPr>
      <w:r w:rsidRPr="0004327C">
        <w:rPr>
          <w:rFonts w:cs="Tahoma"/>
          <w:sz w:val="24"/>
        </w:rPr>
        <w:lastRenderedPageBreak/>
        <w:t xml:space="preserve">powoływanym przez Sejmik Zarządem Województwa (organ wykonawczy) z Marszałkiem Województwa </w:t>
      </w:r>
      <w:r w:rsidR="00DA6B3D" w:rsidRPr="0004327C">
        <w:rPr>
          <w:rFonts w:cs="Tahoma"/>
          <w:sz w:val="24"/>
        </w:rPr>
        <w:t>Małopolskiego</w:t>
      </w:r>
      <w:r w:rsidRPr="0004327C">
        <w:rPr>
          <w:rFonts w:cs="Tahoma"/>
          <w:sz w:val="24"/>
        </w:rPr>
        <w:t>, jako jego przewodniczącym.</w:t>
      </w:r>
    </w:p>
    <w:p w:rsidR="00DA6B3D" w:rsidRPr="0004327C" w:rsidRDefault="00E05262" w:rsidP="00E05262">
      <w:pPr>
        <w:rPr>
          <w:rFonts w:cs="Tahoma"/>
          <w:sz w:val="24"/>
        </w:rPr>
      </w:pPr>
      <w:r w:rsidRPr="0004327C">
        <w:rPr>
          <w:rFonts w:cs="Tahoma"/>
          <w:sz w:val="24"/>
        </w:rPr>
        <w:br/>
        <w:t>Do zakresu działania samorządu województwa należy wykonywanie zadań publicznych o charakterze wojewódzkim, niezastrzeżonych ustawami na rzecz organów administracji rządowej.</w:t>
      </w:r>
    </w:p>
    <w:p w:rsidR="00E05262" w:rsidRPr="0004327C" w:rsidRDefault="00E05262" w:rsidP="00E05262">
      <w:pPr>
        <w:rPr>
          <w:rFonts w:cs="Tahoma"/>
          <w:sz w:val="24"/>
        </w:rPr>
      </w:pPr>
      <w:r w:rsidRPr="0004327C">
        <w:rPr>
          <w:rFonts w:cs="Tahoma"/>
          <w:sz w:val="24"/>
        </w:rPr>
        <w:br/>
        <w:t>Samorząd województwa:</w:t>
      </w:r>
    </w:p>
    <w:p w:rsidR="00E05262" w:rsidRPr="0004327C" w:rsidRDefault="00E05262" w:rsidP="00D06765">
      <w:pPr>
        <w:numPr>
          <w:ilvl w:val="0"/>
          <w:numId w:val="9"/>
        </w:numPr>
        <w:rPr>
          <w:rFonts w:cs="Tahoma"/>
          <w:sz w:val="24"/>
        </w:rPr>
      </w:pPr>
      <w:r w:rsidRPr="0004327C">
        <w:rPr>
          <w:rFonts w:cs="Tahoma"/>
          <w:sz w:val="24"/>
        </w:rPr>
        <w:t>wykonuje określone ustawami zadania publiczne w imieniu własnym i na własną odpowiedzialność, w szczególności w zakresie:</w:t>
      </w:r>
    </w:p>
    <w:p w:rsidR="00E05262" w:rsidRPr="0004327C" w:rsidRDefault="00E05262" w:rsidP="00D06765">
      <w:pPr>
        <w:numPr>
          <w:ilvl w:val="1"/>
          <w:numId w:val="9"/>
        </w:numPr>
        <w:rPr>
          <w:rFonts w:cs="Tahoma"/>
          <w:sz w:val="24"/>
        </w:rPr>
      </w:pPr>
      <w:r w:rsidRPr="0004327C">
        <w:rPr>
          <w:rFonts w:cs="Tahoma"/>
          <w:sz w:val="24"/>
        </w:rPr>
        <w:t>edukacji publicznej, w tym szkolnictwa wyższego,</w:t>
      </w:r>
    </w:p>
    <w:p w:rsidR="00E05262" w:rsidRPr="0004327C" w:rsidRDefault="00E05262" w:rsidP="00D06765">
      <w:pPr>
        <w:numPr>
          <w:ilvl w:val="1"/>
          <w:numId w:val="9"/>
        </w:numPr>
        <w:rPr>
          <w:rFonts w:cs="Tahoma"/>
          <w:sz w:val="24"/>
        </w:rPr>
      </w:pPr>
      <w:r w:rsidRPr="0004327C">
        <w:rPr>
          <w:rFonts w:cs="Tahoma"/>
          <w:sz w:val="24"/>
        </w:rPr>
        <w:t>promocji i ochrony zdrowia,</w:t>
      </w:r>
    </w:p>
    <w:p w:rsidR="00E05262" w:rsidRPr="0004327C" w:rsidRDefault="00E05262" w:rsidP="00D06765">
      <w:pPr>
        <w:numPr>
          <w:ilvl w:val="1"/>
          <w:numId w:val="9"/>
        </w:numPr>
        <w:rPr>
          <w:rFonts w:cs="Tahoma"/>
          <w:sz w:val="24"/>
        </w:rPr>
      </w:pPr>
      <w:r w:rsidRPr="0004327C">
        <w:rPr>
          <w:rFonts w:cs="Tahoma"/>
          <w:sz w:val="24"/>
        </w:rPr>
        <w:t>kultury i ochrony jej dóbr,</w:t>
      </w:r>
    </w:p>
    <w:p w:rsidR="00E05262" w:rsidRPr="0004327C" w:rsidRDefault="00E05262" w:rsidP="00D06765">
      <w:pPr>
        <w:numPr>
          <w:ilvl w:val="1"/>
          <w:numId w:val="9"/>
        </w:numPr>
        <w:rPr>
          <w:rFonts w:cs="Tahoma"/>
          <w:sz w:val="24"/>
        </w:rPr>
      </w:pPr>
      <w:r w:rsidRPr="0004327C">
        <w:rPr>
          <w:rFonts w:cs="Tahoma"/>
          <w:sz w:val="24"/>
        </w:rPr>
        <w:t>pomocy społecznej,</w:t>
      </w:r>
    </w:p>
    <w:p w:rsidR="00E05262" w:rsidRPr="0004327C" w:rsidRDefault="00E05262" w:rsidP="00D06765">
      <w:pPr>
        <w:numPr>
          <w:ilvl w:val="1"/>
          <w:numId w:val="9"/>
        </w:numPr>
        <w:rPr>
          <w:rFonts w:cs="Tahoma"/>
          <w:sz w:val="24"/>
        </w:rPr>
      </w:pPr>
      <w:r w:rsidRPr="0004327C">
        <w:rPr>
          <w:rFonts w:cs="Tahoma"/>
          <w:sz w:val="24"/>
        </w:rPr>
        <w:t>polityki prorodzinnej,</w:t>
      </w:r>
    </w:p>
    <w:p w:rsidR="00E05262" w:rsidRPr="0004327C" w:rsidRDefault="00E05262" w:rsidP="00D06765">
      <w:pPr>
        <w:numPr>
          <w:ilvl w:val="1"/>
          <w:numId w:val="9"/>
        </w:numPr>
        <w:rPr>
          <w:rFonts w:cs="Tahoma"/>
          <w:sz w:val="24"/>
        </w:rPr>
      </w:pPr>
      <w:r w:rsidRPr="0004327C">
        <w:rPr>
          <w:rFonts w:cs="Tahoma"/>
          <w:sz w:val="24"/>
        </w:rPr>
        <w:t>modernizacji terenów wiejskich,</w:t>
      </w:r>
    </w:p>
    <w:p w:rsidR="00E05262" w:rsidRPr="0004327C" w:rsidRDefault="00E05262" w:rsidP="00D06765">
      <w:pPr>
        <w:numPr>
          <w:ilvl w:val="1"/>
          <w:numId w:val="9"/>
        </w:numPr>
        <w:rPr>
          <w:rFonts w:cs="Tahoma"/>
          <w:sz w:val="24"/>
        </w:rPr>
      </w:pPr>
      <w:r w:rsidRPr="0004327C">
        <w:rPr>
          <w:rFonts w:cs="Tahoma"/>
          <w:sz w:val="24"/>
        </w:rPr>
        <w:t>zagospodarowania przestrzennego,</w:t>
      </w:r>
    </w:p>
    <w:p w:rsidR="00E05262" w:rsidRPr="0004327C" w:rsidRDefault="00E05262" w:rsidP="00D06765">
      <w:pPr>
        <w:numPr>
          <w:ilvl w:val="1"/>
          <w:numId w:val="9"/>
        </w:numPr>
        <w:rPr>
          <w:rFonts w:cs="Tahoma"/>
          <w:sz w:val="24"/>
        </w:rPr>
      </w:pPr>
      <w:r w:rsidRPr="0004327C">
        <w:rPr>
          <w:rFonts w:cs="Tahoma"/>
          <w:sz w:val="24"/>
        </w:rPr>
        <w:t>ochrony środowiska,</w:t>
      </w:r>
    </w:p>
    <w:p w:rsidR="00E05262" w:rsidRPr="0004327C" w:rsidRDefault="00E05262" w:rsidP="00D06765">
      <w:pPr>
        <w:numPr>
          <w:ilvl w:val="1"/>
          <w:numId w:val="9"/>
        </w:numPr>
        <w:rPr>
          <w:rFonts w:cs="Tahoma"/>
          <w:sz w:val="24"/>
        </w:rPr>
      </w:pPr>
      <w:r w:rsidRPr="0004327C">
        <w:rPr>
          <w:rFonts w:cs="Tahoma"/>
          <w:sz w:val="24"/>
        </w:rPr>
        <w:t>gospodarki wodnej, w tym ochrony przeciwpowodziowej, a w szczególności wyposażenia i utrzymania wojewódzkich magazynów przeciwpowodziowych,</w:t>
      </w:r>
    </w:p>
    <w:p w:rsidR="00E05262" w:rsidRPr="0004327C" w:rsidRDefault="00E05262" w:rsidP="00D06765">
      <w:pPr>
        <w:numPr>
          <w:ilvl w:val="1"/>
          <w:numId w:val="9"/>
        </w:numPr>
        <w:rPr>
          <w:rFonts w:cs="Tahoma"/>
          <w:sz w:val="24"/>
        </w:rPr>
      </w:pPr>
      <w:r w:rsidRPr="0004327C">
        <w:rPr>
          <w:rFonts w:cs="Tahoma"/>
          <w:sz w:val="24"/>
        </w:rPr>
        <w:t>transportu zbiorowego i dróg publicznych,</w:t>
      </w:r>
    </w:p>
    <w:p w:rsidR="00E05262" w:rsidRPr="0004327C" w:rsidRDefault="00E05262" w:rsidP="00D06765">
      <w:pPr>
        <w:numPr>
          <w:ilvl w:val="1"/>
          <w:numId w:val="9"/>
        </w:numPr>
        <w:rPr>
          <w:rFonts w:cs="Tahoma"/>
          <w:sz w:val="24"/>
        </w:rPr>
      </w:pPr>
      <w:r w:rsidRPr="0004327C">
        <w:rPr>
          <w:rFonts w:cs="Tahoma"/>
          <w:sz w:val="24"/>
        </w:rPr>
        <w:t>kultury fizycznej i turystyki,</w:t>
      </w:r>
    </w:p>
    <w:p w:rsidR="00E05262" w:rsidRPr="0004327C" w:rsidRDefault="00E05262" w:rsidP="00D06765">
      <w:pPr>
        <w:numPr>
          <w:ilvl w:val="1"/>
          <w:numId w:val="9"/>
        </w:numPr>
        <w:rPr>
          <w:rFonts w:cs="Tahoma"/>
          <w:sz w:val="24"/>
        </w:rPr>
      </w:pPr>
      <w:r w:rsidRPr="0004327C">
        <w:rPr>
          <w:rFonts w:cs="Tahoma"/>
          <w:sz w:val="24"/>
        </w:rPr>
        <w:t>ochrony praw konsumentów,</w:t>
      </w:r>
    </w:p>
    <w:p w:rsidR="00E05262" w:rsidRPr="0004327C" w:rsidRDefault="00E05262" w:rsidP="00D06765">
      <w:pPr>
        <w:numPr>
          <w:ilvl w:val="1"/>
          <w:numId w:val="9"/>
        </w:numPr>
        <w:rPr>
          <w:rFonts w:cs="Tahoma"/>
          <w:sz w:val="24"/>
        </w:rPr>
      </w:pPr>
      <w:r w:rsidRPr="0004327C">
        <w:rPr>
          <w:rFonts w:cs="Tahoma"/>
          <w:sz w:val="24"/>
        </w:rPr>
        <w:t>obronności,</w:t>
      </w:r>
    </w:p>
    <w:p w:rsidR="00E05262" w:rsidRPr="0004327C" w:rsidRDefault="00E05262" w:rsidP="00D06765">
      <w:pPr>
        <w:numPr>
          <w:ilvl w:val="1"/>
          <w:numId w:val="9"/>
        </w:numPr>
        <w:rPr>
          <w:rFonts w:cs="Tahoma"/>
          <w:sz w:val="24"/>
        </w:rPr>
      </w:pPr>
      <w:r w:rsidRPr="0004327C">
        <w:rPr>
          <w:rFonts w:cs="Tahoma"/>
          <w:sz w:val="24"/>
        </w:rPr>
        <w:t>bezpieczeństwa publicznego,</w:t>
      </w:r>
    </w:p>
    <w:p w:rsidR="00E05262" w:rsidRPr="0004327C" w:rsidRDefault="00E05262" w:rsidP="00D06765">
      <w:pPr>
        <w:numPr>
          <w:ilvl w:val="1"/>
          <w:numId w:val="9"/>
        </w:numPr>
        <w:rPr>
          <w:rFonts w:cs="Tahoma"/>
          <w:sz w:val="24"/>
        </w:rPr>
      </w:pPr>
      <w:r w:rsidRPr="0004327C">
        <w:rPr>
          <w:rFonts w:cs="Tahoma"/>
          <w:sz w:val="24"/>
        </w:rPr>
        <w:t>przeciwdziałania bezrobociu i aktywizacji lokalnego rynku pracy.</w:t>
      </w:r>
    </w:p>
    <w:p w:rsidR="00E05262" w:rsidRPr="0004327C" w:rsidRDefault="00E05262" w:rsidP="00D06765">
      <w:pPr>
        <w:numPr>
          <w:ilvl w:val="0"/>
          <w:numId w:val="9"/>
        </w:numPr>
        <w:rPr>
          <w:rFonts w:cs="Tahoma"/>
          <w:sz w:val="24"/>
        </w:rPr>
      </w:pPr>
      <w:r w:rsidRPr="0004327C">
        <w:rPr>
          <w:rFonts w:cs="Tahoma"/>
          <w:sz w:val="24"/>
        </w:rPr>
        <w:t>dysponuje mieniem wojewódzkim,</w:t>
      </w:r>
    </w:p>
    <w:p w:rsidR="00E05262" w:rsidRPr="0004327C" w:rsidRDefault="00E05262" w:rsidP="00D06765">
      <w:pPr>
        <w:numPr>
          <w:ilvl w:val="0"/>
          <w:numId w:val="9"/>
        </w:numPr>
        <w:rPr>
          <w:rFonts w:cs="Tahoma"/>
          <w:sz w:val="24"/>
        </w:rPr>
      </w:pPr>
      <w:r w:rsidRPr="0004327C">
        <w:rPr>
          <w:rFonts w:cs="Tahoma"/>
          <w:sz w:val="24"/>
        </w:rPr>
        <w:t>prowadzi samodzielnie gospodarkę finansową na podstawie budżetu.</w:t>
      </w:r>
    </w:p>
    <w:p w:rsidR="00DA6B3D" w:rsidRPr="0004327C" w:rsidRDefault="00E05262" w:rsidP="00DA6B3D">
      <w:pPr>
        <w:rPr>
          <w:rFonts w:cs="Tahoma"/>
          <w:sz w:val="24"/>
        </w:rPr>
      </w:pPr>
      <w:r w:rsidRPr="0004327C">
        <w:rPr>
          <w:rFonts w:cs="Tahoma"/>
          <w:sz w:val="24"/>
        </w:rPr>
        <w:br/>
        <w:t>W celu wykonywania zadań województwo tworzy wojewódzkie samorządowe jednostki organizacyjne oraz może zawierać umowy z innymi podmiotami w szczególności z innymi województwami oraz jednostkami lokalnego samorządu terytorialnego z obszaru województwa porozumienia w sprawie powierzenia prowadzenia zadań publicznych. Porozumienia te podlegają ogłoszeniu w wojewódzkim dzienniku urzędowym.</w:t>
      </w:r>
    </w:p>
    <w:p w:rsidR="00E05262" w:rsidRPr="0004327C" w:rsidRDefault="00E05262" w:rsidP="00DA6B3D">
      <w:pPr>
        <w:rPr>
          <w:rFonts w:cs="Tahoma"/>
          <w:sz w:val="24"/>
        </w:rPr>
      </w:pPr>
      <w:r w:rsidRPr="0004327C">
        <w:rPr>
          <w:rFonts w:cs="Tahoma"/>
          <w:sz w:val="24"/>
        </w:rPr>
        <w:t>Ponadto samorząd województwa określa strategię rozwoju województwa, uwzględniającą w szczególności następujące cele:</w:t>
      </w:r>
    </w:p>
    <w:p w:rsidR="00E05262" w:rsidRPr="0004327C" w:rsidRDefault="00E05262" w:rsidP="00D06765">
      <w:pPr>
        <w:numPr>
          <w:ilvl w:val="0"/>
          <w:numId w:val="10"/>
        </w:numPr>
        <w:rPr>
          <w:rFonts w:cs="Tahoma"/>
          <w:sz w:val="24"/>
        </w:rPr>
      </w:pPr>
      <w:r w:rsidRPr="0004327C">
        <w:rPr>
          <w:rFonts w:cs="Tahoma"/>
          <w:sz w:val="24"/>
        </w:rPr>
        <w:lastRenderedPageBreak/>
        <w:t>pielęgnowanie polskości oraz rozwój i kształtowanie świadomości narodowej, obywatelskiej i kulturowej mieszkańców, a także pielęgnowanie i rozwijanie tożsamości lokalnej,</w:t>
      </w:r>
    </w:p>
    <w:p w:rsidR="00E05262" w:rsidRPr="0004327C" w:rsidRDefault="00E05262" w:rsidP="00D06765">
      <w:pPr>
        <w:numPr>
          <w:ilvl w:val="0"/>
          <w:numId w:val="10"/>
        </w:numPr>
        <w:rPr>
          <w:rFonts w:cs="Tahoma"/>
          <w:sz w:val="24"/>
        </w:rPr>
      </w:pPr>
      <w:r w:rsidRPr="0004327C">
        <w:rPr>
          <w:rFonts w:cs="Tahoma"/>
          <w:sz w:val="24"/>
        </w:rPr>
        <w:t>pobudzanie aktywności gospodarczej,</w:t>
      </w:r>
    </w:p>
    <w:p w:rsidR="00E05262" w:rsidRPr="0004327C" w:rsidRDefault="00E05262" w:rsidP="00D06765">
      <w:pPr>
        <w:numPr>
          <w:ilvl w:val="0"/>
          <w:numId w:val="10"/>
        </w:numPr>
        <w:rPr>
          <w:rFonts w:cs="Tahoma"/>
          <w:sz w:val="24"/>
        </w:rPr>
      </w:pPr>
      <w:r w:rsidRPr="0004327C">
        <w:rPr>
          <w:rFonts w:cs="Tahoma"/>
          <w:sz w:val="24"/>
        </w:rPr>
        <w:t>podnoszenie poziomu konkurencyjności i innowacyjności gospodarki województwa,</w:t>
      </w:r>
    </w:p>
    <w:p w:rsidR="00E05262" w:rsidRPr="0004327C" w:rsidRDefault="00E05262" w:rsidP="00D06765">
      <w:pPr>
        <w:numPr>
          <w:ilvl w:val="0"/>
          <w:numId w:val="10"/>
        </w:numPr>
        <w:rPr>
          <w:rFonts w:cs="Tahoma"/>
          <w:sz w:val="24"/>
        </w:rPr>
      </w:pPr>
      <w:r w:rsidRPr="0004327C">
        <w:rPr>
          <w:rFonts w:cs="Tahoma"/>
          <w:sz w:val="24"/>
        </w:rPr>
        <w:t>zachowanie wartości środowiska kulturowego i przyrodniczego przy uwzględnieniu potrzeb przyszłych pokoleń,</w:t>
      </w:r>
    </w:p>
    <w:p w:rsidR="00E05262" w:rsidRPr="0004327C" w:rsidRDefault="00E05262" w:rsidP="00D06765">
      <w:pPr>
        <w:numPr>
          <w:ilvl w:val="0"/>
          <w:numId w:val="10"/>
        </w:numPr>
        <w:rPr>
          <w:rFonts w:cs="Tahoma"/>
          <w:sz w:val="24"/>
        </w:rPr>
      </w:pPr>
      <w:r w:rsidRPr="0004327C">
        <w:rPr>
          <w:rFonts w:cs="Tahoma"/>
          <w:sz w:val="24"/>
        </w:rPr>
        <w:t>kształtowanie i utrzymanie ładu przestrzennego.</w:t>
      </w:r>
    </w:p>
    <w:p w:rsidR="00E05262" w:rsidRPr="0004327C" w:rsidRDefault="00E05262" w:rsidP="00E05262">
      <w:pPr>
        <w:rPr>
          <w:rFonts w:cs="Tahoma"/>
          <w:sz w:val="24"/>
        </w:rPr>
      </w:pPr>
      <w:r w:rsidRPr="0004327C">
        <w:rPr>
          <w:rFonts w:cs="Tahoma"/>
          <w:sz w:val="24"/>
        </w:rPr>
        <w:br/>
        <w:t>Ponadto samorząd województwa prowadzi politykę rozwoju województwa, na którą składa się:</w:t>
      </w:r>
    </w:p>
    <w:p w:rsidR="00E05262" w:rsidRPr="0004327C" w:rsidRDefault="00E05262" w:rsidP="00D06765">
      <w:pPr>
        <w:numPr>
          <w:ilvl w:val="0"/>
          <w:numId w:val="11"/>
        </w:numPr>
        <w:rPr>
          <w:rFonts w:cs="Tahoma"/>
          <w:sz w:val="24"/>
        </w:rPr>
      </w:pPr>
      <w:r w:rsidRPr="0004327C">
        <w:rPr>
          <w:rFonts w:cs="Tahoma"/>
          <w:sz w:val="24"/>
        </w:rPr>
        <w:t>tworzenie warunków rozwoju gospodarczego, w tym kreowanie rynku pracy,</w:t>
      </w:r>
    </w:p>
    <w:p w:rsidR="00E05262" w:rsidRPr="0004327C" w:rsidRDefault="00E05262" w:rsidP="00D06765">
      <w:pPr>
        <w:numPr>
          <w:ilvl w:val="0"/>
          <w:numId w:val="11"/>
        </w:numPr>
        <w:rPr>
          <w:rFonts w:cs="Tahoma"/>
          <w:sz w:val="24"/>
        </w:rPr>
      </w:pPr>
      <w:r w:rsidRPr="0004327C">
        <w:rPr>
          <w:rFonts w:cs="Tahoma"/>
          <w:sz w:val="24"/>
        </w:rPr>
        <w:t>utrzymanie i rozbudowa infrastruktury społecznej i technicznej o znaczeniu wojewódzkim,</w:t>
      </w:r>
    </w:p>
    <w:p w:rsidR="00E05262" w:rsidRPr="0004327C" w:rsidRDefault="00E05262" w:rsidP="00D06765">
      <w:pPr>
        <w:numPr>
          <w:ilvl w:val="0"/>
          <w:numId w:val="11"/>
        </w:numPr>
        <w:rPr>
          <w:rFonts w:cs="Tahoma"/>
          <w:sz w:val="24"/>
        </w:rPr>
      </w:pPr>
      <w:r w:rsidRPr="0004327C">
        <w:rPr>
          <w:rFonts w:cs="Tahoma"/>
          <w:sz w:val="24"/>
        </w:rPr>
        <w:t>pozyskiwanie i łączenie środków finansowych: publicznych i prywatnych, w celu realizacji zadań z zakresu użyteczności publicznej,</w:t>
      </w:r>
    </w:p>
    <w:p w:rsidR="00E05262" w:rsidRPr="0004327C" w:rsidRDefault="00E05262" w:rsidP="00D06765">
      <w:pPr>
        <w:numPr>
          <w:ilvl w:val="0"/>
          <w:numId w:val="11"/>
        </w:numPr>
        <w:rPr>
          <w:rFonts w:cs="Tahoma"/>
          <w:sz w:val="24"/>
        </w:rPr>
      </w:pPr>
      <w:r w:rsidRPr="0004327C">
        <w:rPr>
          <w:rFonts w:cs="Tahoma"/>
          <w:sz w:val="24"/>
        </w:rPr>
        <w:t>wspieranie i prowadzenie działań na rzecz podnoszenia poziomu wykształcenia obywateli,</w:t>
      </w:r>
    </w:p>
    <w:p w:rsidR="00E05262" w:rsidRPr="0004327C" w:rsidRDefault="00E05262" w:rsidP="00D06765">
      <w:pPr>
        <w:numPr>
          <w:ilvl w:val="0"/>
          <w:numId w:val="11"/>
        </w:numPr>
        <w:rPr>
          <w:rFonts w:cs="Tahoma"/>
          <w:sz w:val="24"/>
        </w:rPr>
      </w:pPr>
      <w:r w:rsidRPr="0004327C">
        <w:rPr>
          <w:rFonts w:cs="Tahoma"/>
          <w:sz w:val="24"/>
        </w:rPr>
        <w:t>racjonalne korzystanie z zasobów przyrody oraz kształtowanie środowiska naturalnego, zgodnie z zasadą zrównoważonego rozwoju,</w:t>
      </w:r>
    </w:p>
    <w:p w:rsidR="00E05262" w:rsidRPr="0004327C" w:rsidRDefault="00E05262" w:rsidP="00D06765">
      <w:pPr>
        <w:numPr>
          <w:ilvl w:val="0"/>
          <w:numId w:val="11"/>
        </w:numPr>
        <w:rPr>
          <w:rFonts w:cs="Tahoma"/>
          <w:sz w:val="24"/>
        </w:rPr>
      </w:pPr>
      <w:r w:rsidRPr="0004327C">
        <w:rPr>
          <w:rFonts w:cs="Tahoma"/>
          <w:sz w:val="24"/>
        </w:rPr>
        <w:t>wspieranie rozwoju nauki i współpracy między sferą nauki i gospodarki, popieranie postępu technologicznego oraz innowacji,</w:t>
      </w:r>
    </w:p>
    <w:p w:rsidR="00E05262" w:rsidRPr="0004327C" w:rsidRDefault="00E05262" w:rsidP="00D06765">
      <w:pPr>
        <w:numPr>
          <w:ilvl w:val="0"/>
          <w:numId w:val="11"/>
        </w:numPr>
        <w:rPr>
          <w:rFonts w:cs="Tahoma"/>
          <w:sz w:val="24"/>
        </w:rPr>
      </w:pPr>
      <w:r w:rsidRPr="0004327C">
        <w:rPr>
          <w:rFonts w:cs="Tahoma"/>
          <w:sz w:val="24"/>
        </w:rPr>
        <w:t>wspieranie rozwoju kultury oraz ochrona i racjonalne wykorzystywanie dziedzictwa kulturowego,</w:t>
      </w:r>
    </w:p>
    <w:p w:rsidR="00E05262" w:rsidRPr="0004327C" w:rsidRDefault="00E05262" w:rsidP="00D06765">
      <w:pPr>
        <w:numPr>
          <w:ilvl w:val="0"/>
          <w:numId w:val="11"/>
        </w:numPr>
        <w:rPr>
          <w:rFonts w:cs="Tahoma"/>
          <w:sz w:val="24"/>
        </w:rPr>
      </w:pPr>
      <w:r w:rsidRPr="0004327C">
        <w:rPr>
          <w:rFonts w:cs="Tahoma"/>
          <w:sz w:val="24"/>
        </w:rPr>
        <w:t>promocja walorów i możliwości rozwojowych województwa.</w:t>
      </w:r>
    </w:p>
    <w:p w:rsidR="00E05262" w:rsidRPr="0004327C" w:rsidRDefault="00E05262" w:rsidP="00E05262">
      <w:pPr>
        <w:rPr>
          <w:rFonts w:cs="Tahoma"/>
          <w:sz w:val="24"/>
        </w:rPr>
      </w:pPr>
      <w:r w:rsidRPr="0004327C">
        <w:rPr>
          <w:rFonts w:cs="Tahoma"/>
          <w:sz w:val="24"/>
        </w:rPr>
        <w:br/>
        <w:t>Strategia rozwoju województwa jest realizowana poprzez programy wojewódzkie.</w:t>
      </w:r>
      <w:r w:rsidRPr="0004327C">
        <w:rPr>
          <w:rFonts w:ascii="MingLiU" w:eastAsia="MingLiU" w:hAnsi="MingLiU" w:cs="MingLiU"/>
          <w:sz w:val="24"/>
        </w:rPr>
        <w:br/>
      </w:r>
      <w:r w:rsidRPr="0004327C">
        <w:rPr>
          <w:rFonts w:ascii="MingLiU" w:eastAsia="MingLiU" w:hAnsi="MingLiU" w:cs="MingLiU"/>
          <w:sz w:val="24"/>
        </w:rPr>
        <w:br/>
      </w:r>
      <w:r w:rsidRPr="0004327C">
        <w:rPr>
          <w:rFonts w:cs="Tahoma"/>
          <w:sz w:val="24"/>
        </w:rPr>
        <w:t>Samorząd województwa może w związku z realizacją strategii rozwoju województwa:</w:t>
      </w:r>
    </w:p>
    <w:p w:rsidR="00E05262" w:rsidRPr="0004327C" w:rsidRDefault="00E05262" w:rsidP="00D06765">
      <w:pPr>
        <w:numPr>
          <w:ilvl w:val="0"/>
          <w:numId w:val="12"/>
        </w:numPr>
        <w:rPr>
          <w:rFonts w:cs="Tahoma"/>
          <w:sz w:val="24"/>
        </w:rPr>
      </w:pPr>
      <w:r w:rsidRPr="0004327C">
        <w:rPr>
          <w:rFonts w:cs="Tahoma"/>
          <w:sz w:val="24"/>
        </w:rPr>
        <w:t>występować o wsparcie ze środków budżetu państwa na realizację zadań zawartych w programach wojewódzkich,</w:t>
      </w:r>
    </w:p>
    <w:p w:rsidR="00E05262" w:rsidRPr="0004327C" w:rsidRDefault="00E05262" w:rsidP="00D06765">
      <w:pPr>
        <w:numPr>
          <w:ilvl w:val="0"/>
          <w:numId w:val="12"/>
        </w:numPr>
        <w:rPr>
          <w:rFonts w:cs="Tahoma"/>
          <w:sz w:val="24"/>
        </w:rPr>
      </w:pPr>
      <w:r w:rsidRPr="0004327C">
        <w:rPr>
          <w:rFonts w:cs="Tahoma"/>
          <w:sz w:val="24"/>
        </w:rPr>
        <w:t>zawierać kontrakt wojewódzki z Radą Ministrów na podstawie odrębnej ustawy.</w:t>
      </w:r>
    </w:p>
    <w:p w:rsidR="00E05262" w:rsidRPr="0004327C" w:rsidRDefault="00E05262" w:rsidP="00E05262">
      <w:pPr>
        <w:rPr>
          <w:rFonts w:cs="Tahoma"/>
          <w:sz w:val="24"/>
        </w:rPr>
      </w:pPr>
      <w:r w:rsidRPr="0004327C">
        <w:rPr>
          <w:rFonts w:cs="Tahoma"/>
          <w:sz w:val="24"/>
        </w:rPr>
        <w:br/>
        <w:t>Samorząd województwa, przy formułowaniu strategii rozwoju województwa i realizacji polityki jego rozwoju, współpracuje w szczególności z:</w:t>
      </w:r>
    </w:p>
    <w:p w:rsidR="00E05262" w:rsidRPr="0004327C" w:rsidRDefault="00E05262" w:rsidP="00D06765">
      <w:pPr>
        <w:numPr>
          <w:ilvl w:val="0"/>
          <w:numId w:val="13"/>
        </w:numPr>
        <w:rPr>
          <w:rFonts w:cs="Tahoma"/>
          <w:sz w:val="24"/>
        </w:rPr>
      </w:pPr>
      <w:r w:rsidRPr="0004327C">
        <w:rPr>
          <w:rFonts w:cs="Tahoma"/>
          <w:sz w:val="24"/>
        </w:rPr>
        <w:t>jednostkami lokalnego samorządu terytorialnego z obszaru województwa oraz z samorządem gospodarczym i zawodowym,</w:t>
      </w:r>
    </w:p>
    <w:p w:rsidR="00E05262" w:rsidRPr="0004327C" w:rsidRDefault="00E05262" w:rsidP="00D06765">
      <w:pPr>
        <w:numPr>
          <w:ilvl w:val="0"/>
          <w:numId w:val="13"/>
        </w:numPr>
        <w:rPr>
          <w:rFonts w:cs="Tahoma"/>
          <w:sz w:val="24"/>
        </w:rPr>
      </w:pPr>
      <w:r w:rsidRPr="0004327C">
        <w:rPr>
          <w:rFonts w:cs="Tahoma"/>
          <w:sz w:val="24"/>
        </w:rPr>
        <w:t>administracją rządową, szczególnie z wojewodą,</w:t>
      </w:r>
    </w:p>
    <w:p w:rsidR="00E05262" w:rsidRPr="0004327C" w:rsidRDefault="00E05262" w:rsidP="00D06765">
      <w:pPr>
        <w:numPr>
          <w:ilvl w:val="0"/>
          <w:numId w:val="13"/>
        </w:numPr>
        <w:rPr>
          <w:rFonts w:cs="Tahoma"/>
          <w:sz w:val="24"/>
        </w:rPr>
      </w:pPr>
      <w:r w:rsidRPr="0004327C">
        <w:rPr>
          <w:rFonts w:cs="Tahoma"/>
          <w:sz w:val="24"/>
        </w:rPr>
        <w:lastRenderedPageBreak/>
        <w:t>innymi województwami,</w:t>
      </w:r>
    </w:p>
    <w:p w:rsidR="00E05262" w:rsidRPr="0004327C" w:rsidRDefault="00E05262" w:rsidP="00D06765">
      <w:pPr>
        <w:numPr>
          <w:ilvl w:val="0"/>
          <w:numId w:val="13"/>
        </w:numPr>
        <w:rPr>
          <w:rFonts w:cs="Tahoma"/>
          <w:sz w:val="24"/>
        </w:rPr>
      </w:pPr>
      <w:r w:rsidRPr="0004327C">
        <w:rPr>
          <w:rFonts w:cs="Tahoma"/>
          <w:sz w:val="24"/>
        </w:rPr>
        <w:t>organizacjami pozarządowymi,</w:t>
      </w:r>
    </w:p>
    <w:p w:rsidR="00E05262" w:rsidRPr="0004327C" w:rsidRDefault="00E05262" w:rsidP="00D06765">
      <w:pPr>
        <w:numPr>
          <w:ilvl w:val="0"/>
          <w:numId w:val="13"/>
        </w:numPr>
        <w:rPr>
          <w:rFonts w:cs="Tahoma"/>
          <w:sz w:val="24"/>
        </w:rPr>
      </w:pPr>
      <w:r w:rsidRPr="0004327C">
        <w:rPr>
          <w:rFonts w:cs="Tahoma"/>
          <w:sz w:val="24"/>
        </w:rPr>
        <w:t>szkołami wyższymi i jednostkami naukowo-badawczymi.</w:t>
      </w:r>
    </w:p>
    <w:p w:rsidR="00E05262" w:rsidRPr="0004327C" w:rsidRDefault="00E05262" w:rsidP="00D06765">
      <w:pPr>
        <w:numPr>
          <w:ilvl w:val="0"/>
          <w:numId w:val="13"/>
        </w:numPr>
        <w:rPr>
          <w:rFonts w:cs="Tahoma"/>
          <w:sz w:val="24"/>
        </w:rPr>
      </w:pPr>
      <w:r w:rsidRPr="0004327C">
        <w:rPr>
          <w:rFonts w:cs="Tahoma"/>
          <w:sz w:val="24"/>
        </w:rPr>
        <w:t>może również współpracować z organizacjami międzynarodowymi i regionami innych państw, zwłaszcza sąsiednich.</w:t>
      </w:r>
    </w:p>
    <w:p w:rsidR="00E05262" w:rsidRPr="0004327C" w:rsidRDefault="00E05262" w:rsidP="00E05262">
      <w:pPr>
        <w:rPr>
          <w:rFonts w:cs="Tahoma"/>
        </w:rPr>
      </w:pPr>
      <w:r w:rsidRPr="0004327C">
        <w:rPr>
          <w:rFonts w:cs="Tahoma"/>
        </w:rPr>
        <w:br/>
      </w:r>
    </w:p>
    <w:p w:rsidR="009076BB" w:rsidRPr="0004327C" w:rsidRDefault="009076BB" w:rsidP="009076BB">
      <w:pPr>
        <w:rPr>
          <w:rFonts w:cs="Tahoma"/>
        </w:rPr>
      </w:pPr>
    </w:p>
    <w:p w:rsidR="009076BB" w:rsidRPr="0004327C" w:rsidRDefault="009076BB" w:rsidP="009076BB">
      <w:pPr>
        <w:rPr>
          <w:rFonts w:cs="Tahoma"/>
        </w:rPr>
      </w:pPr>
    </w:p>
    <w:p w:rsidR="009076BB" w:rsidRPr="0004327C" w:rsidRDefault="009076BB" w:rsidP="009076BB">
      <w:pPr>
        <w:rPr>
          <w:rFonts w:cs="Tahoma"/>
        </w:rPr>
      </w:pPr>
    </w:p>
    <w:p w:rsidR="009076BB" w:rsidRPr="0004327C" w:rsidRDefault="009076BB" w:rsidP="009076BB">
      <w:pPr>
        <w:rPr>
          <w:rFonts w:cs="Tahoma"/>
        </w:rPr>
      </w:pPr>
    </w:p>
    <w:p w:rsidR="009076BB" w:rsidRPr="0004327C" w:rsidRDefault="009076BB" w:rsidP="009076BB">
      <w:pPr>
        <w:rPr>
          <w:rFonts w:cs="Tahoma"/>
        </w:rPr>
      </w:pPr>
    </w:p>
    <w:p w:rsidR="009076BB" w:rsidRPr="0004327C" w:rsidRDefault="009076BB" w:rsidP="009076BB">
      <w:pPr>
        <w:rPr>
          <w:rFonts w:cs="Tahoma"/>
        </w:rPr>
      </w:pPr>
    </w:p>
    <w:p w:rsidR="00E05262" w:rsidRPr="0004327C" w:rsidRDefault="00E05262" w:rsidP="009076BB">
      <w:pPr>
        <w:rPr>
          <w:rFonts w:cs="Tahoma"/>
        </w:rPr>
      </w:pPr>
    </w:p>
    <w:p w:rsidR="00E05262" w:rsidRPr="0004327C" w:rsidRDefault="00E05262" w:rsidP="009076BB">
      <w:pPr>
        <w:rPr>
          <w:rFonts w:cs="Tahoma"/>
        </w:rPr>
      </w:pPr>
    </w:p>
    <w:p w:rsidR="00E05262" w:rsidRPr="0004327C" w:rsidRDefault="00E05262" w:rsidP="009076BB">
      <w:pPr>
        <w:rPr>
          <w:rFonts w:cs="Tahoma"/>
        </w:rPr>
      </w:pPr>
    </w:p>
    <w:p w:rsidR="00E05262" w:rsidRPr="0004327C" w:rsidRDefault="00E05262" w:rsidP="009076BB">
      <w:pPr>
        <w:rPr>
          <w:rFonts w:cs="Tahoma"/>
        </w:rPr>
      </w:pPr>
    </w:p>
    <w:p w:rsidR="00E05262" w:rsidRPr="0004327C" w:rsidRDefault="00E05262" w:rsidP="009076BB">
      <w:pPr>
        <w:rPr>
          <w:rFonts w:cs="Tahoma"/>
        </w:rPr>
      </w:pPr>
    </w:p>
    <w:p w:rsidR="00E05262" w:rsidRPr="0004327C" w:rsidRDefault="00E05262" w:rsidP="009076BB">
      <w:pPr>
        <w:rPr>
          <w:rFonts w:cs="Tahoma"/>
        </w:rPr>
      </w:pPr>
    </w:p>
    <w:p w:rsidR="00E05262" w:rsidRPr="0004327C" w:rsidRDefault="00E05262" w:rsidP="009076BB">
      <w:pPr>
        <w:rPr>
          <w:rFonts w:cs="Tahoma"/>
        </w:rPr>
      </w:pPr>
    </w:p>
    <w:p w:rsidR="00E05262" w:rsidRPr="0004327C" w:rsidRDefault="00E05262" w:rsidP="009076BB">
      <w:pPr>
        <w:rPr>
          <w:rFonts w:cs="Tahoma"/>
        </w:rPr>
      </w:pPr>
    </w:p>
    <w:p w:rsidR="00A03D60" w:rsidRPr="0004327C" w:rsidRDefault="00A03D60" w:rsidP="00B61FF5">
      <w:pPr>
        <w:pStyle w:val="Nagwek2"/>
        <w:rPr>
          <w:rFonts w:cs="Tahoma"/>
        </w:rPr>
      </w:pPr>
      <w:bookmarkStart w:id="13" w:name="_Toc453542883"/>
      <w:r w:rsidRPr="0004327C">
        <w:rPr>
          <w:rFonts w:cs="Tahoma"/>
        </w:rPr>
        <w:t xml:space="preserve">Powiat </w:t>
      </w:r>
      <w:bookmarkEnd w:id="1"/>
      <w:bookmarkEnd w:id="2"/>
      <w:r w:rsidR="002D24A9" w:rsidRPr="0004327C">
        <w:rPr>
          <w:rFonts w:cs="Tahoma"/>
        </w:rPr>
        <w:t>Nowotarski</w:t>
      </w:r>
      <w:bookmarkEnd w:id="13"/>
    </w:p>
    <w:p w:rsidR="00CC1E09" w:rsidRPr="0004327C" w:rsidRDefault="00CC1E09" w:rsidP="00CC1E09">
      <w:pPr>
        <w:spacing w:after="0"/>
        <w:ind w:firstLine="0"/>
        <w:jc w:val="left"/>
        <w:rPr>
          <w:rFonts w:cs="Tahoma"/>
          <w:b/>
          <w:bCs/>
          <w:color w:val="333333"/>
          <w:sz w:val="18"/>
          <w:szCs w:val="18"/>
          <w:shd w:val="clear" w:color="auto" w:fill="FFFFFF"/>
          <w:lang w:val="cs-CZ"/>
        </w:rPr>
      </w:pPr>
    </w:p>
    <w:p w:rsidR="00DB5A0A" w:rsidRPr="0004327C" w:rsidRDefault="00DB5A0A" w:rsidP="00DB5A0A">
      <w:pPr>
        <w:pStyle w:val="Nagwek3"/>
        <w:rPr>
          <w:rFonts w:cs="Tahoma"/>
          <w:shd w:val="clear" w:color="auto" w:fill="FFFFFF"/>
        </w:rPr>
      </w:pPr>
      <w:bookmarkStart w:id="14" w:name="_Toc453542884"/>
      <w:r w:rsidRPr="0004327C">
        <w:rPr>
          <w:rFonts w:cs="Tahoma"/>
          <w:shd w:val="clear" w:color="auto" w:fill="FFFFFF"/>
        </w:rPr>
        <w:t>Lokalizacja</w:t>
      </w:r>
      <w:bookmarkEnd w:id="14"/>
    </w:p>
    <w:p w:rsidR="00DB5A0A" w:rsidRPr="0004327C" w:rsidRDefault="00DB5A0A" w:rsidP="00CC1E09">
      <w:pPr>
        <w:spacing w:after="0"/>
        <w:ind w:firstLine="0"/>
        <w:jc w:val="left"/>
        <w:rPr>
          <w:rFonts w:cs="Tahoma"/>
          <w:b/>
          <w:bCs/>
          <w:color w:val="333333"/>
          <w:sz w:val="18"/>
          <w:szCs w:val="18"/>
          <w:shd w:val="clear" w:color="auto" w:fill="FFFFFF"/>
          <w:lang w:val="cs-CZ"/>
        </w:rPr>
      </w:pPr>
    </w:p>
    <w:p w:rsidR="00DC33CE" w:rsidRPr="0004327C" w:rsidRDefault="00CC1E09" w:rsidP="00DC33CE">
      <w:pPr>
        <w:spacing w:after="0"/>
        <w:ind w:firstLine="708"/>
        <w:rPr>
          <w:rFonts w:cs="Tahoma"/>
          <w:color w:val="333333"/>
          <w:sz w:val="24"/>
          <w:shd w:val="clear" w:color="auto" w:fill="FFFFFF"/>
        </w:rPr>
      </w:pPr>
      <w:r w:rsidRPr="0004327C">
        <w:rPr>
          <w:rFonts w:cs="Tahoma"/>
          <w:bCs/>
          <w:color w:val="333333"/>
          <w:sz w:val="24"/>
          <w:shd w:val="clear" w:color="auto" w:fill="FFFFFF"/>
        </w:rPr>
        <w:t xml:space="preserve">Powiat </w:t>
      </w:r>
      <w:r w:rsidR="00632C14" w:rsidRPr="0004327C">
        <w:rPr>
          <w:rFonts w:cs="Tahoma"/>
          <w:bCs/>
          <w:color w:val="333333"/>
          <w:sz w:val="24"/>
          <w:shd w:val="clear" w:color="auto" w:fill="FFFFFF"/>
        </w:rPr>
        <w:t>nowotarski</w:t>
      </w:r>
      <w:r w:rsidRPr="0004327C">
        <w:rPr>
          <w:rFonts w:cs="Tahoma"/>
          <w:color w:val="333333"/>
          <w:sz w:val="24"/>
          <w:shd w:val="clear" w:color="auto" w:fill="FFFFFF"/>
        </w:rPr>
        <w:t xml:space="preserve"> leży w </w:t>
      </w:r>
      <w:r w:rsidR="00632C14" w:rsidRPr="0004327C">
        <w:rPr>
          <w:rFonts w:cs="Tahoma"/>
          <w:color w:val="333333"/>
          <w:sz w:val="24"/>
          <w:shd w:val="clear" w:color="auto" w:fill="FFFFFF"/>
        </w:rPr>
        <w:t>południowej</w:t>
      </w:r>
      <w:r w:rsidRPr="0004327C">
        <w:rPr>
          <w:rFonts w:cs="Tahoma"/>
          <w:color w:val="333333"/>
          <w:sz w:val="24"/>
          <w:shd w:val="clear" w:color="auto" w:fill="FFFFFF"/>
        </w:rPr>
        <w:t xml:space="preserve"> części województwa </w:t>
      </w:r>
      <w:r w:rsidR="00632C14" w:rsidRPr="0004327C">
        <w:rPr>
          <w:rFonts w:cs="Tahoma"/>
          <w:color w:val="333333"/>
          <w:sz w:val="24"/>
          <w:shd w:val="clear" w:color="auto" w:fill="FFFFFF"/>
        </w:rPr>
        <w:t>małopolskiego</w:t>
      </w:r>
      <w:r w:rsidRPr="0004327C">
        <w:rPr>
          <w:rFonts w:cs="Tahoma"/>
          <w:color w:val="333333"/>
          <w:sz w:val="24"/>
          <w:shd w:val="clear" w:color="auto" w:fill="FFFFFF"/>
        </w:rPr>
        <w:t xml:space="preserve">. Od północy graniczy z </w:t>
      </w:r>
      <w:r w:rsidR="00632C14" w:rsidRPr="0004327C">
        <w:rPr>
          <w:rFonts w:cs="Tahoma"/>
          <w:color w:val="333333"/>
          <w:sz w:val="24"/>
          <w:shd w:val="clear" w:color="auto" w:fill="FFFFFF"/>
        </w:rPr>
        <w:t xml:space="preserve">powiatem myślenickim i limanowskim </w:t>
      </w:r>
      <w:r w:rsidRPr="0004327C">
        <w:rPr>
          <w:rFonts w:cs="Tahoma"/>
          <w:color w:val="333333"/>
          <w:sz w:val="24"/>
          <w:shd w:val="clear" w:color="auto" w:fill="FFFFFF"/>
        </w:rPr>
        <w:t xml:space="preserve">, od wschodu z powiatem </w:t>
      </w:r>
      <w:r w:rsidR="00632C14" w:rsidRPr="0004327C">
        <w:rPr>
          <w:rFonts w:cs="Tahoma"/>
          <w:color w:val="333333"/>
          <w:sz w:val="24"/>
          <w:shd w:val="clear" w:color="auto" w:fill="FFFFFF"/>
        </w:rPr>
        <w:t>nowosądeckim</w:t>
      </w:r>
      <w:r w:rsidRPr="0004327C">
        <w:rPr>
          <w:rFonts w:cs="Tahoma"/>
          <w:color w:val="333333"/>
          <w:sz w:val="24"/>
          <w:shd w:val="clear" w:color="auto" w:fill="FFFFFF"/>
        </w:rPr>
        <w:t xml:space="preserve">, od południa z powiatem </w:t>
      </w:r>
      <w:r w:rsidR="00632C14" w:rsidRPr="0004327C">
        <w:rPr>
          <w:rFonts w:cs="Tahoma"/>
          <w:color w:val="333333"/>
          <w:sz w:val="24"/>
          <w:shd w:val="clear" w:color="auto" w:fill="FFFFFF"/>
        </w:rPr>
        <w:t>tatrzańskim</w:t>
      </w:r>
      <w:r w:rsidRPr="0004327C">
        <w:rPr>
          <w:rFonts w:cs="Tahoma"/>
          <w:color w:val="333333"/>
          <w:sz w:val="24"/>
          <w:shd w:val="clear" w:color="auto" w:fill="FFFFFF"/>
        </w:rPr>
        <w:t xml:space="preserve">, a od zachodu z powiatem </w:t>
      </w:r>
      <w:r w:rsidR="00632C14" w:rsidRPr="0004327C">
        <w:rPr>
          <w:rFonts w:cs="Tahoma"/>
          <w:color w:val="333333"/>
          <w:sz w:val="24"/>
          <w:shd w:val="clear" w:color="auto" w:fill="FFFFFF"/>
        </w:rPr>
        <w:t>suskim</w:t>
      </w:r>
      <w:r w:rsidRPr="0004327C">
        <w:rPr>
          <w:rFonts w:cs="Tahoma"/>
          <w:color w:val="333333"/>
          <w:sz w:val="24"/>
          <w:shd w:val="clear" w:color="auto" w:fill="FFFFFF"/>
        </w:rPr>
        <w:t xml:space="preserve">. </w:t>
      </w:r>
      <w:r w:rsidR="00DC33CE" w:rsidRPr="0004327C">
        <w:rPr>
          <w:rFonts w:cs="Tahoma"/>
          <w:color w:val="333333"/>
          <w:sz w:val="24"/>
          <w:shd w:val="clear" w:color="auto" w:fill="FFFFFF"/>
        </w:rPr>
        <w:t>Powiat nowotarski obejmuje swoją powierzchnią obszar Podhala, które składa się z Pogórza Spisko-Gubałowskiego, Kotliny Orawsko- Nowotarskiej, Pienińskiego Pasu Skalicowego, Rowu Podtatrzańskiego. Obszar Rowu Podtatrzańskiego wchodzi w skład powiatu tatrzańskiego. Zachodnią granice powiatu stanowią pasma Beskidu Żywieckiego - Pasmo Jałowieckie i Pasmo Babiogórskie (z najwyższym szczytem Babia Góra 1275 m n.p.m./. Przedłużeniem stoków Babiej Góry są Działy Orawskie. Od przełęczy Zubrzyckiej do Przełęczy Sieniawskiej rozciąga się Beskid Orawsko -Podhalański. W północnej części rozciąga się pasma Gorców oraz fragment Beskidu Wyspowego. Wschodnią część powiatu stanowią Pieniny oraz zachodnia część Beskidu Sądeckiego.</w:t>
      </w:r>
    </w:p>
    <w:p w:rsidR="00060052" w:rsidRPr="0004327C" w:rsidRDefault="00060052" w:rsidP="00DC33CE">
      <w:pPr>
        <w:spacing w:after="0"/>
        <w:ind w:firstLine="708"/>
        <w:rPr>
          <w:rFonts w:cs="Tahoma"/>
          <w:color w:val="333333"/>
          <w:sz w:val="24"/>
          <w:shd w:val="clear" w:color="auto" w:fill="FFFFFF"/>
        </w:rPr>
      </w:pPr>
    </w:p>
    <w:p w:rsidR="00060052" w:rsidRPr="0004327C" w:rsidRDefault="00060052" w:rsidP="00060052">
      <w:pPr>
        <w:spacing w:after="0"/>
        <w:ind w:firstLine="708"/>
        <w:rPr>
          <w:rFonts w:cs="Tahoma"/>
          <w:color w:val="333333"/>
          <w:sz w:val="24"/>
        </w:rPr>
      </w:pPr>
      <w:r w:rsidRPr="0004327C">
        <w:rPr>
          <w:rFonts w:cs="Tahoma"/>
          <w:color w:val="333333"/>
          <w:sz w:val="24"/>
        </w:rPr>
        <w:lastRenderedPageBreak/>
        <w:t>Powiat nowotarski jest regionem o charakterze rolniczo-turystycznym. Specyficzne warunki klimatyczno-glebowe ukształtowały główne kierunki rozwoju i produkcji rolniczej jakimi są chów bydła i owiec oraz agroturystyka jako dodatkowe źródło dochodu w gospodarstwach. Wynika to ze znacznego udziału użytków zielonych w strukturze użytków rolnych oraz tradycji i zamiłowania rolników do tych gałęzi produkcji.</w:t>
      </w:r>
    </w:p>
    <w:p w:rsidR="00CC1E09" w:rsidRPr="0004327C" w:rsidRDefault="00CC1E09" w:rsidP="00060052">
      <w:pPr>
        <w:spacing w:after="0"/>
        <w:ind w:firstLine="708"/>
        <w:rPr>
          <w:rFonts w:cs="Tahoma"/>
          <w:color w:val="333333"/>
          <w:sz w:val="24"/>
        </w:rPr>
      </w:pPr>
      <w:r w:rsidRPr="0004327C">
        <w:rPr>
          <w:rFonts w:cs="Tahoma"/>
          <w:color w:val="333333"/>
          <w:sz w:val="24"/>
        </w:rPr>
        <w:br/>
      </w:r>
      <w:r w:rsidRPr="0004327C">
        <w:rPr>
          <w:rFonts w:cs="Tahoma"/>
          <w:color w:val="333333"/>
          <w:sz w:val="24"/>
          <w:shd w:val="clear" w:color="auto" w:fill="FFFFFF"/>
        </w:rPr>
        <w:tab/>
        <w:t xml:space="preserve">Powierzchnia powiatu wynosi </w:t>
      </w:r>
      <w:r w:rsidR="008F6C74" w:rsidRPr="0004327C">
        <w:rPr>
          <w:rFonts w:cs="Tahoma"/>
          <w:color w:val="333333"/>
          <w:sz w:val="24"/>
          <w:shd w:val="clear" w:color="auto" w:fill="FFFFFF"/>
        </w:rPr>
        <w:t>1474,66</w:t>
      </w:r>
      <w:r w:rsidRPr="0004327C">
        <w:rPr>
          <w:rFonts w:cs="Tahoma"/>
          <w:color w:val="333333"/>
          <w:sz w:val="24"/>
          <w:shd w:val="clear" w:color="auto" w:fill="FFFFFF"/>
        </w:rPr>
        <w:t xml:space="preserve"> km2 , zaś liczba mieszkańców </w:t>
      </w:r>
      <w:r w:rsidR="008F6C74" w:rsidRPr="0004327C">
        <w:rPr>
          <w:rFonts w:cs="Tahoma"/>
          <w:color w:val="333333"/>
          <w:sz w:val="24"/>
          <w:shd w:val="clear" w:color="auto" w:fill="FFFFFF"/>
        </w:rPr>
        <w:t>–187 982</w:t>
      </w:r>
      <w:r w:rsidRPr="0004327C">
        <w:rPr>
          <w:rFonts w:cs="Tahoma"/>
          <w:color w:val="333333"/>
          <w:sz w:val="24"/>
          <w:shd w:val="clear" w:color="auto" w:fill="FFFFFF"/>
        </w:rPr>
        <w:t xml:space="preserve"> osób, co </w:t>
      </w:r>
      <w:r w:rsidR="00E4766E" w:rsidRPr="0004327C">
        <w:rPr>
          <w:rFonts w:cs="Tahoma"/>
          <w:color w:val="333333"/>
          <w:sz w:val="24"/>
          <w:shd w:val="clear" w:color="auto" w:fill="FFFFFF"/>
        </w:rPr>
        <w:t>stanowi 5</w:t>
      </w:r>
      <w:r w:rsidRPr="0004327C">
        <w:rPr>
          <w:rFonts w:cs="Tahoma"/>
          <w:color w:val="333333"/>
          <w:sz w:val="24"/>
          <w:shd w:val="clear" w:color="auto" w:fill="FFFFFF"/>
        </w:rPr>
        <w:t xml:space="preserve">,6 proc. ludności województwa </w:t>
      </w:r>
      <w:r w:rsidR="008F6C74" w:rsidRPr="0004327C">
        <w:rPr>
          <w:rFonts w:cs="Tahoma"/>
          <w:color w:val="333333"/>
          <w:sz w:val="24"/>
          <w:shd w:val="clear" w:color="auto" w:fill="FFFFFF"/>
        </w:rPr>
        <w:t>małopolskiego</w:t>
      </w:r>
      <w:r w:rsidRPr="0004327C">
        <w:rPr>
          <w:rFonts w:cs="Tahoma"/>
          <w:color w:val="333333"/>
          <w:sz w:val="24"/>
          <w:shd w:val="clear" w:color="auto" w:fill="FFFFFF"/>
        </w:rPr>
        <w:t xml:space="preserve">. Od kilku lat liczba mieszkańców rośnie. </w:t>
      </w:r>
      <w:r w:rsidR="00E4766E" w:rsidRPr="0004327C">
        <w:rPr>
          <w:rFonts w:cs="Tahoma"/>
          <w:color w:val="333333"/>
          <w:sz w:val="24"/>
          <w:shd w:val="clear" w:color="auto" w:fill="FFFFFF"/>
        </w:rPr>
        <w:t xml:space="preserve">Jest to przede wszystkim wynikiem dodatniego przyrostu naturalnego ludności a w mniejszym stopniu ewentualnymi migracjami ludności. </w:t>
      </w:r>
      <w:r w:rsidR="00713FC1" w:rsidRPr="0004327C">
        <w:rPr>
          <w:rFonts w:cs="Tahoma"/>
          <w:color w:val="333333"/>
          <w:sz w:val="24"/>
          <w:shd w:val="clear" w:color="auto" w:fill="FFFFFF"/>
        </w:rPr>
        <w:t xml:space="preserve">Oczywiście zjawisko migracji również występuje ale ma on marginalny </w:t>
      </w:r>
      <w:r w:rsidR="00DC33CE" w:rsidRPr="0004327C">
        <w:rPr>
          <w:rFonts w:cs="Tahoma"/>
          <w:color w:val="333333"/>
          <w:sz w:val="24"/>
          <w:shd w:val="clear" w:color="auto" w:fill="FFFFFF"/>
        </w:rPr>
        <w:t>charakter</w:t>
      </w:r>
      <w:r w:rsidR="00713FC1" w:rsidRPr="0004327C">
        <w:rPr>
          <w:rFonts w:cs="Tahoma"/>
          <w:color w:val="333333"/>
          <w:sz w:val="24"/>
          <w:shd w:val="clear" w:color="auto" w:fill="FFFFFF"/>
        </w:rPr>
        <w:t xml:space="preserve">. </w:t>
      </w:r>
    </w:p>
    <w:p w:rsidR="00DC33CE" w:rsidRPr="0004327C" w:rsidRDefault="00DC33CE" w:rsidP="00DC33CE">
      <w:pPr>
        <w:spacing w:after="0"/>
        <w:ind w:firstLine="0"/>
        <w:rPr>
          <w:rFonts w:cs="Tahoma"/>
          <w:color w:val="333333"/>
          <w:sz w:val="24"/>
          <w:shd w:val="clear" w:color="auto" w:fill="FFFFFF"/>
        </w:rPr>
      </w:pPr>
      <w:r w:rsidRPr="0004327C">
        <w:rPr>
          <w:rFonts w:cs="Tahoma"/>
          <w:color w:val="333333"/>
          <w:sz w:val="24"/>
          <w:shd w:val="clear" w:color="auto" w:fill="FFFFFF"/>
        </w:rPr>
        <w:tab/>
        <w:t>Na strukturę administracyjną powiatu składa się 11 gmin wiejskich, 2 gminy miejsko – wiejskie oraz 1 gmina miejska. Powiat nowotarski to 122 wsie zgrupowane w 96 sołectwach.</w:t>
      </w:r>
    </w:p>
    <w:p w:rsidR="004174B5" w:rsidRPr="0004327C" w:rsidRDefault="004174B5" w:rsidP="004174B5">
      <w:pPr>
        <w:spacing w:after="0"/>
        <w:ind w:firstLine="0"/>
        <w:rPr>
          <w:rFonts w:cs="Tahoma"/>
          <w:color w:val="333333"/>
          <w:sz w:val="24"/>
          <w:shd w:val="clear" w:color="auto" w:fill="FFFFFF"/>
        </w:rPr>
      </w:pPr>
    </w:p>
    <w:p w:rsidR="00CC1E09" w:rsidRPr="0004327C" w:rsidRDefault="004174B5" w:rsidP="00F26308">
      <w:pPr>
        <w:spacing w:after="0"/>
        <w:ind w:firstLine="708"/>
        <w:rPr>
          <w:rFonts w:cs="Tahoma"/>
          <w:sz w:val="24"/>
        </w:rPr>
      </w:pPr>
      <w:r w:rsidRPr="0004327C">
        <w:rPr>
          <w:rFonts w:cs="Tahoma"/>
          <w:bCs/>
          <w:sz w:val="24"/>
        </w:rPr>
        <w:t xml:space="preserve">Powiat </w:t>
      </w:r>
      <w:r w:rsidR="00DC33CE" w:rsidRPr="0004327C">
        <w:rPr>
          <w:rFonts w:cs="Tahoma"/>
          <w:bCs/>
          <w:sz w:val="24"/>
        </w:rPr>
        <w:t>nowotarski</w:t>
      </w:r>
      <w:r w:rsidRPr="0004327C">
        <w:rPr>
          <w:rFonts w:cs="Tahoma"/>
          <w:sz w:val="24"/>
        </w:rPr>
        <w:t xml:space="preserve"> utworzony został </w:t>
      </w:r>
      <w:r w:rsidR="00DC33CE" w:rsidRPr="0004327C">
        <w:rPr>
          <w:rFonts w:cs="Tahoma"/>
          <w:sz w:val="24"/>
        </w:rPr>
        <w:t xml:space="preserve">w </w:t>
      </w:r>
      <w:r w:rsidRPr="0004327C">
        <w:rPr>
          <w:rFonts w:cs="Tahoma"/>
          <w:sz w:val="24"/>
        </w:rPr>
        <w:t xml:space="preserve"> r</w:t>
      </w:r>
      <w:r w:rsidR="00DC33CE" w:rsidRPr="0004327C">
        <w:rPr>
          <w:rFonts w:cs="Tahoma"/>
          <w:sz w:val="24"/>
        </w:rPr>
        <w:t>oku 1999 w wyniku dokonania nowego podziału administracyjnego kraju</w:t>
      </w:r>
      <w:r w:rsidRPr="0004327C">
        <w:rPr>
          <w:rFonts w:cs="Tahoma"/>
          <w:sz w:val="24"/>
        </w:rPr>
        <w:t>.</w:t>
      </w:r>
      <w:r w:rsidR="00DC33CE" w:rsidRPr="0004327C">
        <w:rPr>
          <w:rFonts w:cs="Tahoma"/>
          <w:sz w:val="24"/>
        </w:rPr>
        <w:t xml:space="preserve"> Pocz</w:t>
      </w:r>
      <w:r w:rsidR="00060052" w:rsidRPr="0004327C">
        <w:rPr>
          <w:rFonts w:cs="Tahoma"/>
          <w:sz w:val="24"/>
        </w:rPr>
        <w:t>ątki powiatu sięgają jednak 1920 roku a w 1925 roku nastąpiła unifikacja dotychczas istniejących dwóch powiatów – spisko-orawskiego i nowotarskiego w jeden powiat nowotarski.</w:t>
      </w:r>
    </w:p>
    <w:p w:rsidR="00A03D60" w:rsidRPr="0004327C" w:rsidRDefault="001B009A" w:rsidP="003023E3">
      <w:pPr>
        <w:pStyle w:val="Legenda"/>
        <w:rPr>
          <w:b w:val="0"/>
          <w:sz w:val="18"/>
          <w:szCs w:val="18"/>
        </w:rPr>
      </w:pPr>
      <w:r w:rsidRPr="0004327C">
        <w:rPr>
          <w:b w:val="0"/>
          <w:sz w:val="18"/>
          <w:szCs w:val="18"/>
        </w:rPr>
        <w:t>Rysunek 3</w:t>
      </w:r>
      <w:r w:rsidR="00A03D60" w:rsidRPr="0004327C">
        <w:rPr>
          <w:b w:val="0"/>
          <w:sz w:val="18"/>
          <w:szCs w:val="18"/>
        </w:rPr>
        <w:t xml:space="preserve">. Mapa </w:t>
      </w:r>
      <w:r w:rsidR="003023E3" w:rsidRPr="0004327C">
        <w:rPr>
          <w:b w:val="0"/>
          <w:sz w:val="18"/>
          <w:szCs w:val="18"/>
        </w:rPr>
        <w:t>Gminy Powiatu Nowotarskiego.</w:t>
      </w:r>
    </w:p>
    <w:p w:rsidR="00A03D60" w:rsidRPr="0004327C" w:rsidRDefault="003023E3" w:rsidP="001B009A">
      <w:pPr>
        <w:rPr>
          <w:rFonts w:cs="Tahoma"/>
          <w:sz w:val="24"/>
        </w:rPr>
      </w:pPr>
      <w:r w:rsidRPr="0004327C">
        <w:rPr>
          <w:rFonts w:cs="Tahoma"/>
          <w:noProof/>
          <w:sz w:val="24"/>
        </w:rPr>
        <w:drawing>
          <wp:inline distT="0" distB="0" distL="0" distR="0">
            <wp:extent cx="5483240" cy="2706977"/>
            <wp:effectExtent l="0" t="0" r="3175" b="1143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62651" cy="2795549"/>
                    </a:xfrm>
                    <a:prstGeom prst="rect">
                      <a:avLst/>
                    </a:prstGeom>
                  </pic:spPr>
                </pic:pic>
              </a:graphicData>
            </a:graphic>
          </wp:inline>
        </w:drawing>
      </w:r>
    </w:p>
    <w:p w:rsidR="00A03D60" w:rsidRPr="0004327C" w:rsidRDefault="00A03D60" w:rsidP="003023E3">
      <w:pPr>
        <w:pStyle w:val="rdo"/>
        <w:ind w:left="0"/>
        <w:rPr>
          <w:rFonts w:cs="Tahoma"/>
          <w:sz w:val="16"/>
          <w:szCs w:val="16"/>
        </w:rPr>
      </w:pPr>
      <w:r w:rsidRPr="0004327C">
        <w:rPr>
          <w:rFonts w:cs="Tahoma"/>
          <w:sz w:val="16"/>
          <w:szCs w:val="16"/>
        </w:rPr>
        <w:t xml:space="preserve">Źródło: </w:t>
      </w:r>
      <w:r w:rsidR="003023E3" w:rsidRPr="0004327C">
        <w:rPr>
          <w:rFonts w:cs="Tahoma"/>
          <w:sz w:val="16"/>
          <w:szCs w:val="16"/>
        </w:rPr>
        <w:t xml:space="preserve">Powiat </w:t>
      </w:r>
      <w:r w:rsidR="00676066" w:rsidRPr="0004327C">
        <w:rPr>
          <w:rFonts w:cs="Tahoma"/>
          <w:sz w:val="16"/>
          <w:szCs w:val="16"/>
        </w:rPr>
        <w:t>nowotarski</w:t>
      </w:r>
    </w:p>
    <w:p w:rsidR="00A03D60" w:rsidRPr="0004327C" w:rsidRDefault="00A03D60" w:rsidP="00A03D60">
      <w:pPr>
        <w:rPr>
          <w:rFonts w:cs="Tahoma"/>
          <w:sz w:val="24"/>
        </w:rPr>
      </w:pPr>
    </w:p>
    <w:p w:rsidR="004C1517" w:rsidRPr="0004327C" w:rsidRDefault="00CA15D1" w:rsidP="00DB5A0A">
      <w:pPr>
        <w:pStyle w:val="Nagwek3"/>
        <w:rPr>
          <w:rFonts w:cs="Tahoma"/>
        </w:rPr>
      </w:pPr>
      <w:bookmarkStart w:id="15" w:name="_Toc453542885"/>
      <w:r w:rsidRPr="0004327C">
        <w:rPr>
          <w:rFonts w:cs="Tahoma"/>
        </w:rPr>
        <w:t>Środowisko przyrodnicze</w:t>
      </w:r>
      <w:bookmarkEnd w:id="15"/>
    </w:p>
    <w:p w:rsidR="0052044A" w:rsidRPr="0004327C" w:rsidRDefault="0052044A" w:rsidP="0052044A">
      <w:pPr>
        <w:ind w:firstLine="0"/>
        <w:rPr>
          <w:rFonts w:cs="Tahoma"/>
          <w:sz w:val="24"/>
        </w:rPr>
      </w:pPr>
    </w:p>
    <w:p w:rsidR="00522C07" w:rsidRPr="0004327C" w:rsidRDefault="00522C07" w:rsidP="00522C07">
      <w:pPr>
        <w:ind w:firstLine="708"/>
        <w:rPr>
          <w:rFonts w:cs="Tahoma"/>
          <w:bCs/>
          <w:sz w:val="24"/>
        </w:rPr>
      </w:pPr>
      <w:r w:rsidRPr="0004327C">
        <w:rPr>
          <w:rFonts w:cs="Tahoma"/>
          <w:bCs/>
          <w:sz w:val="24"/>
        </w:rPr>
        <w:t xml:space="preserve">Obszar powiatu nowotarskiego należy do dwóch podprowincji (zgodnie z podziałem Polski na mezoregiony) fizyczno – geograficzne. Są to zarazem jednostki geologiczno-strukturalne różniące się genezą, wykształceniem utworów, stylem tektoniki oraz występowaniem określonych zjawisk i procesów geologicznych </w:t>
      </w:r>
      <w:r w:rsidRPr="0004327C">
        <w:rPr>
          <w:rFonts w:cs="Tahoma"/>
          <w:bCs/>
          <w:sz w:val="24"/>
        </w:rPr>
        <w:lastRenderedPageBreak/>
        <w:t>typowych dla odmiennych środowisk. W obrębie powiatu znalazły się : - Zewnętrzne Karpaty Zachodnie; - Centralne Karpaty Zachodnie. Każda z wymienionych jednostek ma swój specyficzny styl i typowe dla niej rodzaje utworów skalnych. Uogólniając można stwierdzić, że Karpaty Zewnętrzne zbudowane są z naprzemianległych piaskowców i łupków wypiętrzonych w okresie kredy i trzeciorzędu. Charakterystyczne cechy utworów skalnych stanowią tu płaszczowiny, łuski, skiby, powierzchniowe ruchy masowe, ostańce erozyjne (samotne skałki)</w:t>
      </w:r>
      <w:r w:rsidRPr="0004327C">
        <w:rPr>
          <w:rStyle w:val="Odwoanieprzypisudolnego"/>
          <w:rFonts w:cs="Tahoma"/>
          <w:bCs/>
          <w:sz w:val="24"/>
        </w:rPr>
        <w:footnoteReference w:id="3"/>
      </w:r>
      <w:r w:rsidRPr="0004327C">
        <w:rPr>
          <w:rFonts w:cs="Tahoma"/>
          <w:bCs/>
          <w:sz w:val="24"/>
        </w:rPr>
        <w:t>.</w:t>
      </w:r>
    </w:p>
    <w:p w:rsidR="00522C07" w:rsidRPr="0004327C" w:rsidRDefault="00522C07" w:rsidP="00522C07">
      <w:pPr>
        <w:ind w:firstLine="708"/>
        <w:rPr>
          <w:rFonts w:cs="Tahoma"/>
          <w:sz w:val="24"/>
        </w:rPr>
      </w:pPr>
      <w:r w:rsidRPr="0004327C">
        <w:rPr>
          <w:rFonts w:cs="Tahoma"/>
          <w:sz w:val="24"/>
        </w:rPr>
        <w:t>Pod względem hydrograficznym obszar powiatu zalicza się do „rzek i potoków Karpackich, których zasoby wodne są znacznie i nierównomiernie rozłożone w czasie i przestrzeni. Charakteryzuje je mała bezwładność hydrologiczna (częste zmiany stanów wody nawet w ciągu dnia), znaczny potencjał powodziowy oraz znaczne procesy erozyjne koryt, brzegów i dna rzecznego, Powiat nowotarski posiada dosyć bogate zasoby wód powierzchniowych. Zlewnia rzeki Dunajec znajduje się w obszarze o wysokich walorach przyrodniczych objętych lub przewidzianych do objęcia ochroną prawną. Ważną rolę w aspekcie gospodarczym pełni Czorsztyński zbiornik retencyjny. Ponadto niewielka część (gmina Spytkowice) należy do zlewni Skawy a gminy: Raba Wyżna i Rabka położone są w zlewni rzeki Raba. Obszar gminy Lipnica Wielka oraz częściowo Jabłonka leży w niewielkiej zlewni Czarnej Orawy należącej do zlewiska Morza Czarnego</w:t>
      </w:r>
      <w:r w:rsidRPr="0004327C">
        <w:rPr>
          <w:rStyle w:val="Odwoanieprzypisudolnego"/>
          <w:rFonts w:cs="Tahoma"/>
          <w:sz w:val="24"/>
        </w:rPr>
        <w:footnoteReference w:id="4"/>
      </w:r>
      <w:r w:rsidRPr="0004327C">
        <w:rPr>
          <w:rFonts w:cs="Tahoma"/>
          <w:sz w:val="24"/>
        </w:rPr>
        <w:t xml:space="preserve">. </w:t>
      </w:r>
    </w:p>
    <w:p w:rsidR="00CA15D1" w:rsidRPr="0004327C" w:rsidRDefault="00CA15D1" w:rsidP="0052044A">
      <w:pPr>
        <w:ind w:firstLine="360"/>
        <w:rPr>
          <w:rFonts w:cs="Tahoma"/>
          <w:sz w:val="24"/>
        </w:rPr>
      </w:pPr>
    </w:p>
    <w:p w:rsidR="00CA15D1" w:rsidRPr="0004327C" w:rsidRDefault="00BD009C" w:rsidP="00CA15D1">
      <w:pPr>
        <w:ind w:firstLine="360"/>
        <w:rPr>
          <w:rFonts w:cs="Tahoma"/>
          <w:bCs/>
          <w:sz w:val="24"/>
        </w:rPr>
      </w:pPr>
      <w:r w:rsidRPr="0004327C">
        <w:rPr>
          <w:rFonts w:cs="Tahoma"/>
          <w:bCs/>
          <w:sz w:val="24"/>
        </w:rPr>
        <w:t xml:space="preserve">Powiat </w:t>
      </w:r>
      <w:r w:rsidR="00522C07" w:rsidRPr="0004327C">
        <w:rPr>
          <w:rFonts w:cs="Tahoma"/>
          <w:bCs/>
          <w:sz w:val="24"/>
        </w:rPr>
        <w:t>nowotarski</w:t>
      </w:r>
      <w:r w:rsidR="00CA15D1" w:rsidRPr="0004327C">
        <w:rPr>
          <w:rFonts w:cs="Tahoma"/>
          <w:bCs/>
          <w:sz w:val="24"/>
        </w:rPr>
        <w:t xml:space="preserve"> dysponuje wieloma walorami środowiska naturalnego, których utrzymanie jest niezwykle istotne, ponieważ stanowią razem z kompleksami zabytkowymi najważniejszą atrakcję przyciągającą osoby zainteresowane rekreacją jak również osiedlaniem się na terenie </w:t>
      </w:r>
      <w:r w:rsidRPr="0004327C">
        <w:rPr>
          <w:rFonts w:cs="Tahoma"/>
          <w:bCs/>
          <w:sz w:val="24"/>
        </w:rPr>
        <w:t>powiatu</w:t>
      </w:r>
      <w:r w:rsidR="00CA15D1" w:rsidRPr="0004327C">
        <w:rPr>
          <w:rFonts w:cs="Tahoma"/>
          <w:bCs/>
          <w:sz w:val="24"/>
        </w:rPr>
        <w:t>. Do walorów tych zaliczymy:</w:t>
      </w:r>
    </w:p>
    <w:p w:rsidR="00522C07" w:rsidRPr="0004327C" w:rsidRDefault="008E3467" w:rsidP="00CA15D1">
      <w:pPr>
        <w:ind w:firstLine="360"/>
        <w:rPr>
          <w:rFonts w:cs="Tahoma"/>
          <w:bCs/>
          <w:sz w:val="24"/>
        </w:rPr>
      </w:pPr>
      <w:r w:rsidRPr="0004327C">
        <w:rPr>
          <w:rFonts w:cs="Tahoma"/>
          <w:bCs/>
          <w:sz w:val="24"/>
        </w:rPr>
        <w:t>- parki narodowe</w:t>
      </w:r>
    </w:p>
    <w:p w:rsidR="008E3467" w:rsidRPr="0004327C" w:rsidRDefault="008E3467" w:rsidP="00CA15D1">
      <w:pPr>
        <w:ind w:firstLine="360"/>
        <w:rPr>
          <w:rFonts w:cs="Tahoma"/>
          <w:bCs/>
          <w:sz w:val="24"/>
        </w:rPr>
      </w:pPr>
      <w:r w:rsidRPr="0004327C">
        <w:rPr>
          <w:rFonts w:cs="Tahoma"/>
          <w:bCs/>
          <w:sz w:val="24"/>
        </w:rPr>
        <w:t>- rezerwaty przyrody</w:t>
      </w:r>
    </w:p>
    <w:p w:rsidR="008E3467" w:rsidRPr="0004327C" w:rsidRDefault="008E3467" w:rsidP="00CA15D1">
      <w:pPr>
        <w:ind w:firstLine="360"/>
        <w:rPr>
          <w:rFonts w:cs="Tahoma"/>
          <w:bCs/>
          <w:sz w:val="24"/>
        </w:rPr>
      </w:pPr>
      <w:r w:rsidRPr="0004327C">
        <w:rPr>
          <w:rFonts w:cs="Tahoma"/>
          <w:bCs/>
          <w:sz w:val="24"/>
        </w:rPr>
        <w:t>- parki krajobrazowe</w:t>
      </w:r>
    </w:p>
    <w:p w:rsidR="008E3467" w:rsidRPr="0004327C" w:rsidRDefault="008E3467" w:rsidP="00CA15D1">
      <w:pPr>
        <w:ind w:firstLine="360"/>
        <w:rPr>
          <w:rFonts w:cs="Tahoma"/>
          <w:bCs/>
          <w:sz w:val="24"/>
        </w:rPr>
      </w:pPr>
      <w:r w:rsidRPr="0004327C">
        <w:rPr>
          <w:rFonts w:cs="Tahoma"/>
          <w:bCs/>
          <w:sz w:val="24"/>
        </w:rPr>
        <w:t>- pomniki przyrody i użytki ekologiczne</w:t>
      </w:r>
    </w:p>
    <w:p w:rsidR="008E3467" w:rsidRPr="0004327C" w:rsidRDefault="008E3467" w:rsidP="00CA15D1">
      <w:pPr>
        <w:ind w:firstLine="360"/>
        <w:rPr>
          <w:rFonts w:cs="Tahoma"/>
          <w:bCs/>
          <w:sz w:val="24"/>
        </w:rPr>
      </w:pPr>
      <w:r w:rsidRPr="0004327C">
        <w:rPr>
          <w:rFonts w:cs="Tahoma"/>
          <w:bCs/>
          <w:sz w:val="24"/>
        </w:rPr>
        <w:t>- obszary ochrony uzdrowiskowej</w:t>
      </w:r>
    </w:p>
    <w:p w:rsidR="008E3467" w:rsidRPr="0004327C" w:rsidRDefault="008E3467" w:rsidP="00CA15D1">
      <w:pPr>
        <w:ind w:firstLine="360"/>
        <w:rPr>
          <w:rFonts w:cs="Tahoma"/>
          <w:bCs/>
          <w:sz w:val="24"/>
        </w:rPr>
      </w:pPr>
      <w:r w:rsidRPr="0004327C">
        <w:rPr>
          <w:rFonts w:cs="Tahoma"/>
          <w:bCs/>
          <w:sz w:val="24"/>
        </w:rPr>
        <w:t>- obszary chronionego krajobrazu</w:t>
      </w:r>
    </w:p>
    <w:p w:rsidR="00B5051A" w:rsidRPr="0004327C" w:rsidRDefault="00801C4B" w:rsidP="00B5051A">
      <w:pPr>
        <w:ind w:firstLine="0"/>
        <w:rPr>
          <w:rFonts w:cs="Tahoma"/>
          <w:bCs/>
          <w:sz w:val="24"/>
        </w:rPr>
      </w:pPr>
      <w:r w:rsidRPr="0004327C">
        <w:rPr>
          <w:rFonts w:cs="Tahoma"/>
          <w:bCs/>
          <w:sz w:val="24"/>
        </w:rPr>
        <w:t>1.</w:t>
      </w:r>
      <w:r w:rsidR="008E3467" w:rsidRPr="0004327C">
        <w:rPr>
          <w:rFonts w:cs="Tahoma"/>
          <w:bCs/>
          <w:sz w:val="24"/>
        </w:rPr>
        <w:t>Parki Narodowe</w:t>
      </w:r>
    </w:p>
    <w:p w:rsidR="00B5051A" w:rsidRPr="0004327C" w:rsidRDefault="008E3467" w:rsidP="00B5051A">
      <w:pPr>
        <w:ind w:firstLine="0"/>
        <w:rPr>
          <w:rFonts w:cs="Tahoma"/>
          <w:bCs/>
          <w:sz w:val="24"/>
        </w:rPr>
      </w:pPr>
      <w:r w:rsidRPr="0004327C">
        <w:rPr>
          <w:rFonts w:cs="Tahoma"/>
          <w:bCs/>
          <w:sz w:val="24"/>
        </w:rPr>
        <w:t>Na terenie powiatu nowotarskiego znajdują się trzy parki narodowe:</w:t>
      </w:r>
    </w:p>
    <w:p w:rsidR="008E3467" w:rsidRPr="0004327C" w:rsidRDefault="008E3467" w:rsidP="00D06765">
      <w:pPr>
        <w:pStyle w:val="Akapitzlist"/>
        <w:numPr>
          <w:ilvl w:val="0"/>
          <w:numId w:val="43"/>
        </w:numPr>
        <w:spacing w:line="360" w:lineRule="auto"/>
        <w:rPr>
          <w:rFonts w:cs="Tahoma"/>
          <w:bCs/>
          <w:sz w:val="24"/>
        </w:rPr>
      </w:pPr>
      <w:r w:rsidRPr="0004327C">
        <w:rPr>
          <w:rFonts w:cs="Tahoma"/>
          <w:bCs/>
          <w:sz w:val="24"/>
        </w:rPr>
        <w:t>Pieniński Park Narodowy</w:t>
      </w:r>
    </w:p>
    <w:p w:rsidR="008E3467" w:rsidRPr="0004327C" w:rsidRDefault="008E3467" w:rsidP="00D06765">
      <w:pPr>
        <w:pStyle w:val="Akapitzlist"/>
        <w:numPr>
          <w:ilvl w:val="0"/>
          <w:numId w:val="43"/>
        </w:numPr>
        <w:spacing w:line="360" w:lineRule="auto"/>
        <w:rPr>
          <w:rFonts w:cs="Tahoma"/>
          <w:bCs/>
          <w:sz w:val="24"/>
        </w:rPr>
      </w:pPr>
      <w:r w:rsidRPr="0004327C">
        <w:rPr>
          <w:rFonts w:cs="Tahoma"/>
          <w:bCs/>
          <w:sz w:val="24"/>
        </w:rPr>
        <w:t>Babiogórski Park Narodowy</w:t>
      </w:r>
    </w:p>
    <w:p w:rsidR="00CA15D1" w:rsidRPr="0004327C" w:rsidRDefault="008E3467" w:rsidP="00D06765">
      <w:pPr>
        <w:pStyle w:val="Akapitzlist"/>
        <w:numPr>
          <w:ilvl w:val="0"/>
          <w:numId w:val="43"/>
        </w:numPr>
        <w:spacing w:line="360" w:lineRule="auto"/>
        <w:rPr>
          <w:rFonts w:cs="Tahoma"/>
          <w:bCs/>
          <w:sz w:val="24"/>
        </w:rPr>
      </w:pPr>
      <w:r w:rsidRPr="0004327C">
        <w:rPr>
          <w:rFonts w:cs="Tahoma"/>
          <w:bCs/>
          <w:sz w:val="24"/>
        </w:rPr>
        <w:t>Gorczański Park Narodowy</w:t>
      </w:r>
    </w:p>
    <w:p w:rsidR="00D03E12" w:rsidRPr="0004327C" w:rsidRDefault="008E3467" w:rsidP="00D03E12">
      <w:pPr>
        <w:ind w:firstLine="708"/>
        <w:rPr>
          <w:rFonts w:cs="Tahoma"/>
          <w:bCs/>
          <w:sz w:val="24"/>
        </w:rPr>
      </w:pPr>
      <w:r w:rsidRPr="0004327C">
        <w:rPr>
          <w:rFonts w:cs="Tahoma"/>
          <w:bCs/>
          <w:sz w:val="24"/>
        </w:rPr>
        <w:t>Pieniński Park Narodowy zlokalizowany jest w całości na terenie powiatu nowotarskiego natomiast Babiogórski Park Narodowy oraz Gorczański Park Narodowy obejmują swym zasięgiem sąsiednie powiaty – suski i limanowski. Pieniński Park Narodowy położony jest w Pieninach, w południowo-zachodni</w:t>
      </w:r>
      <w:r w:rsidR="00D03E12" w:rsidRPr="0004327C">
        <w:rPr>
          <w:rFonts w:cs="Tahoma"/>
          <w:bCs/>
          <w:sz w:val="24"/>
        </w:rPr>
        <w:t xml:space="preserve">ej części powiatu </w:t>
      </w:r>
      <w:r w:rsidR="00D03E12" w:rsidRPr="0004327C">
        <w:rPr>
          <w:rFonts w:cs="Tahoma"/>
          <w:bCs/>
          <w:sz w:val="24"/>
        </w:rPr>
        <w:lastRenderedPageBreak/>
        <w:t>nowotarskiego, przez którego teren przepływa jedna z bardziej malowniczych rzek polskich gór – Dunajec. Jest on jednocześnie jednym z najstarszych parków narodowych – jego początki sięgają 1928 roku.</w:t>
      </w:r>
    </w:p>
    <w:p w:rsidR="00D03E12" w:rsidRPr="0004327C" w:rsidRDefault="00D03E12" w:rsidP="00D03E12">
      <w:pPr>
        <w:ind w:firstLine="708"/>
        <w:rPr>
          <w:rFonts w:cs="Tahoma"/>
          <w:bCs/>
          <w:sz w:val="24"/>
        </w:rPr>
      </w:pPr>
      <w:r w:rsidRPr="0004327C">
        <w:rPr>
          <w:rFonts w:cs="Tahoma"/>
          <w:bCs/>
          <w:sz w:val="24"/>
        </w:rPr>
        <w:t>Babiogórski Park Narodowy położony jest  w północno-zachodniej części powiatu nowotarskiego</w:t>
      </w:r>
      <w:r w:rsidR="005C3AB1">
        <w:rPr>
          <w:rFonts w:cs="Tahoma"/>
          <w:bCs/>
          <w:sz w:val="24"/>
        </w:rPr>
        <w:t xml:space="preserve"> </w:t>
      </w:r>
      <w:r w:rsidRPr="0004327C">
        <w:rPr>
          <w:rFonts w:cs="Tahoma"/>
          <w:bCs/>
          <w:sz w:val="24"/>
        </w:rPr>
        <w:t>z najwyższym szczytem Beskidu Wysokiego Diablakiem. Park powstał w 1954 roku, choć początki ochrony tego terenu sięgają 1933 roku kiedy to utworzono rezerwat na Babiej Górze.</w:t>
      </w:r>
    </w:p>
    <w:p w:rsidR="008E3467" w:rsidRPr="0004327C" w:rsidRDefault="00D03E12" w:rsidP="00D03E12">
      <w:pPr>
        <w:ind w:firstLine="708"/>
        <w:rPr>
          <w:rFonts w:cs="Tahoma"/>
          <w:bCs/>
          <w:sz w:val="24"/>
        </w:rPr>
      </w:pPr>
      <w:r w:rsidRPr="0004327C">
        <w:rPr>
          <w:rFonts w:cs="Tahoma"/>
          <w:bCs/>
          <w:sz w:val="24"/>
        </w:rPr>
        <w:t xml:space="preserve">Gorczański Park Narodowy obejmuje z kolei północną część powiatu nowotarskiego. Jest to najmłodszy park narodowy na terenie powiatu, został bowiem utworzony w 1981 roku. </w:t>
      </w:r>
    </w:p>
    <w:p w:rsidR="00CA15D1" w:rsidRPr="0004327C" w:rsidRDefault="00801C4B" w:rsidP="00CA15D1">
      <w:pPr>
        <w:ind w:firstLine="0"/>
        <w:rPr>
          <w:rFonts w:cs="Tahoma"/>
          <w:bCs/>
          <w:sz w:val="24"/>
        </w:rPr>
      </w:pPr>
      <w:r w:rsidRPr="0004327C">
        <w:rPr>
          <w:rFonts w:cs="Tahoma"/>
          <w:bCs/>
          <w:sz w:val="24"/>
        </w:rPr>
        <w:t>2.</w:t>
      </w:r>
      <w:r w:rsidR="00D03E12" w:rsidRPr="0004327C">
        <w:rPr>
          <w:rFonts w:cs="Tahoma"/>
          <w:bCs/>
          <w:sz w:val="24"/>
        </w:rPr>
        <w:t>Rezerwaty przyrody</w:t>
      </w:r>
    </w:p>
    <w:p w:rsidR="00B5051A" w:rsidRPr="0004327C" w:rsidRDefault="00D03E12" w:rsidP="00CA15D1">
      <w:pPr>
        <w:ind w:firstLine="0"/>
        <w:rPr>
          <w:rFonts w:cs="Tahoma"/>
          <w:bCs/>
          <w:sz w:val="24"/>
        </w:rPr>
      </w:pPr>
      <w:r w:rsidRPr="0004327C">
        <w:rPr>
          <w:rFonts w:cs="Tahoma"/>
          <w:bCs/>
          <w:sz w:val="24"/>
        </w:rPr>
        <w:t xml:space="preserve">Na terenie powiatu nowotarskiego istnieje 13 rezerwatów przyrody, które objęte są ścisłą ochroną i na terenie których wykluczona jest ingerencja człowieka w stan ekosystemów </w:t>
      </w:r>
      <w:r w:rsidR="00952BBF" w:rsidRPr="0004327C">
        <w:rPr>
          <w:rFonts w:cs="Tahoma"/>
          <w:bCs/>
          <w:sz w:val="24"/>
        </w:rPr>
        <w:t>i elementów przyrody. Niewątpliwie stanowią one o atrakcyjności krajobrazowej na terenach na których się znajdują.</w:t>
      </w:r>
    </w:p>
    <w:p w:rsidR="00801C4B" w:rsidRPr="0004327C" w:rsidRDefault="00952BBF" w:rsidP="00801C4B">
      <w:pPr>
        <w:ind w:firstLine="0"/>
        <w:rPr>
          <w:rFonts w:cs="Tahoma"/>
          <w:bCs/>
          <w:sz w:val="24"/>
        </w:rPr>
      </w:pPr>
      <w:r w:rsidRPr="0004327C">
        <w:rPr>
          <w:rFonts w:cs="Tahoma"/>
          <w:bCs/>
          <w:sz w:val="24"/>
        </w:rPr>
        <w:t>Na terenie powiatu występują następujące rezerwaty przyrody</w:t>
      </w:r>
      <w:r w:rsidR="00801C4B" w:rsidRPr="0004327C">
        <w:rPr>
          <w:rFonts w:cs="Tahoma"/>
          <w:bCs/>
          <w:sz w:val="24"/>
        </w:rPr>
        <w:t>:</w:t>
      </w:r>
    </w:p>
    <w:p w:rsidR="00801C4B" w:rsidRPr="0004327C" w:rsidRDefault="00952BBF" w:rsidP="00D06765">
      <w:pPr>
        <w:pStyle w:val="Akapitzlist"/>
        <w:numPr>
          <w:ilvl w:val="0"/>
          <w:numId w:val="14"/>
        </w:numPr>
        <w:rPr>
          <w:rFonts w:cs="Tahoma"/>
          <w:bCs/>
          <w:sz w:val="24"/>
        </w:rPr>
      </w:pPr>
      <w:r w:rsidRPr="0004327C">
        <w:rPr>
          <w:rFonts w:cs="Tahoma"/>
          <w:bCs/>
          <w:sz w:val="24"/>
        </w:rPr>
        <w:t>Bembeńskie w gminie Jabłonka</w:t>
      </w:r>
      <w:r w:rsidR="00801C4B" w:rsidRPr="0004327C">
        <w:rPr>
          <w:rFonts w:cs="Tahoma"/>
          <w:bCs/>
          <w:sz w:val="24"/>
        </w:rPr>
        <w:t>,</w:t>
      </w:r>
    </w:p>
    <w:p w:rsidR="00801C4B" w:rsidRPr="0004327C" w:rsidRDefault="00952BBF" w:rsidP="00D06765">
      <w:pPr>
        <w:pStyle w:val="Akapitzlist"/>
        <w:numPr>
          <w:ilvl w:val="0"/>
          <w:numId w:val="14"/>
        </w:numPr>
        <w:rPr>
          <w:rFonts w:cs="Tahoma"/>
          <w:bCs/>
          <w:sz w:val="24"/>
        </w:rPr>
      </w:pPr>
      <w:r w:rsidRPr="0004327C">
        <w:rPr>
          <w:rFonts w:cs="Tahoma"/>
          <w:bCs/>
          <w:sz w:val="24"/>
        </w:rPr>
        <w:t>Skałka Rogoźnicka w gminie Nowy Targ</w:t>
      </w:r>
      <w:r w:rsidR="00801C4B" w:rsidRPr="0004327C">
        <w:rPr>
          <w:rFonts w:cs="Tahoma"/>
          <w:bCs/>
          <w:sz w:val="24"/>
        </w:rPr>
        <w:t>,</w:t>
      </w:r>
    </w:p>
    <w:p w:rsidR="00801C4B" w:rsidRPr="0004327C" w:rsidRDefault="00952BBF" w:rsidP="00D06765">
      <w:pPr>
        <w:pStyle w:val="Akapitzlist"/>
        <w:numPr>
          <w:ilvl w:val="0"/>
          <w:numId w:val="14"/>
        </w:numPr>
        <w:rPr>
          <w:rFonts w:cs="Tahoma"/>
          <w:bCs/>
          <w:sz w:val="24"/>
        </w:rPr>
      </w:pPr>
      <w:r w:rsidRPr="0004327C">
        <w:rPr>
          <w:rFonts w:cs="Tahoma"/>
          <w:bCs/>
          <w:sz w:val="24"/>
        </w:rPr>
        <w:t>Bór nad Czerwonem w gminie Nowy Targ</w:t>
      </w:r>
      <w:r w:rsidR="00801C4B" w:rsidRPr="0004327C">
        <w:rPr>
          <w:rFonts w:cs="Tahoma"/>
          <w:bCs/>
          <w:sz w:val="24"/>
        </w:rPr>
        <w:t>,</w:t>
      </w:r>
    </w:p>
    <w:p w:rsidR="00801C4B" w:rsidRPr="0004327C" w:rsidRDefault="00952BBF" w:rsidP="00D06765">
      <w:pPr>
        <w:pStyle w:val="Akapitzlist"/>
        <w:numPr>
          <w:ilvl w:val="0"/>
          <w:numId w:val="14"/>
        </w:numPr>
        <w:rPr>
          <w:rFonts w:cs="Tahoma"/>
          <w:bCs/>
          <w:sz w:val="24"/>
        </w:rPr>
      </w:pPr>
      <w:r w:rsidRPr="0004327C">
        <w:rPr>
          <w:rFonts w:cs="Tahoma"/>
          <w:bCs/>
          <w:sz w:val="24"/>
        </w:rPr>
        <w:t>Przełom Białki pod Kempachami w gminie Nowy Targ</w:t>
      </w:r>
      <w:r w:rsidR="00801C4B" w:rsidRPr="0004327C">
        <w:rPr>
          <w:rFonts w:cs="Tahoma"/>
          <w:bCs/>
          <w:sz w:val="24"/>
        </w:rPr>
        <w:t>,</w:t>
      </w:r>
    </w:p>
    <w:p w:rsidR="00801C4B" w:rsidRPr="0004327C" w:rsidRDefault="00952BBF" w:rsidP="00D06765">
      <w:pPr>
        <w:pStyle w:val="Akapitzlist"/>
        <w:numPr>
          <w:ilvl w:val="0"/>
          <w:numId w:val="14"/>
        </w:numPr>
        <w:rPr>
          <w:rFonts w:cs="Tahoma"/>
          <w:bCs/>
          <w:sz w:val="24"/>
        </w:rPr>
      </w:pPr>
      <w:r w:rsidRPr="0004327C">
        <w:rPr>
          <w:rFonts w:cs="Tahoma"/>
          <w:bCs/>
          <w:sz w:val="24"/>
        </w:rPr>
        <w:t>Modrzewie w gminie Czorsztyn,</w:t>
      </w:r>
    </w:p>
    <w:p w:rsidR="00801C4B" w:rsidRPr="0004327C" w:rsidRDefault="00952BBF" w:rsidP="00D06765">
      <w:pPr>
        <w:pStyle w:val="Akapitzlist"/>
        <w:numPr>
          <w:ilvl w:val="0"/>
          <w:numId w:val="14"/>
        </w:numPr>
        <w:rPr>
          <w:rFonts w:cs="Tahoma"/>
          <w:bCs/>
          <w:sz w:val="24"/>
        </w:rPr>
      </w:pPr>
      <w:r w:rsidRPr="0004327C">
        <w:rPr>
          <w:rFonts w:cs="Tahoma"/>
          <w:bCs/>
          <w:sz w:val="24"/>
        </w:rPr>
        <w:t>Niebieska Dolina w gminie Łapsze Niżne,</w:t>
      </w:r>
    </w:p>
    <w:p w:rsidR="00801C4B" w:rsidRPr="0004327C" w:rsidRDefault="00952BBF" w:rsidP="00D06765">
      <w:pPr>
        <w:pStyle w:val="Akapitzlist"/>
        <w:numPr>
          <w:ilvl w:val="0"/>
          <w:numId w:val="14"/>
        </w:numPr>
        <w:rPr>
          <w:rFonts w:cs="Tahoma"/>
          <w:bCs/>
          <w:sz w:val="24"/>
        </w:rPr>
      </w:pPr>
      <w:r w:rsidRPr="0004327C">
        <w:rPr>
          <w:rFonts w:cs="Tahoma"/>
          <w:bCs/>
          <w:sz w:val="24"/>
        </w:rPr>
        <w:t>Kłodne nad Dunajcem w gminie Ochotnica Dolna</w:t>
      </w:r>
      <w:r w:rsidR="00801C4B" w:rsidRPr="0004327C">
        <w:rPr>
          <w:rFonts w:cs="Tahoma"/>
          <w:bCs/>
          <w:sz w:val="24"/>
        </w:rPr>
        <w:t>,</w:t>
      </w:r>
    </w:p>
    <w:p w:rsidR="00801C4B" w:rsidRPr="0004327C" w:rsidRDefault="00952BBF" w:rsidP="00D06765">
      <w:pPr>
        <w:pStyle w:val="Akapitzlist"/>
        <w:numPr>
          <w:ilvl w:val="0"/>
          <w:numId w:val="14"/>
        </w:numPr>
        <w:rPr>
          <w:rFonts w:cs="Tahoma"/>
          <w:bCs/>
          <w:sz w:val="24"/>
        </w:rPr>
      </w:pPr>
      <w:r w:rsidRPr="0004327C">
        <w:rPr>
          <w:rFonts w:cs="Tahoma"/>
          <w:bCs/>
          <w:sz w:val="24"/>
        </w:rPr>
        <w:t>Pusta Wielka w gminie Ochotnica Dolna</w:t>
      </w:r>
      <w:r w:rsidR="00801C4B" w:rsidRPr="0004327C">
        <w:rPr>
          <w:rFonts w:cs="Tahoma"/>
          <w:bCs/>
          <w:sz w:val="24"/>
        </w:rPr>
        <w:t>,</w:t>
      </w:r>
    </w:p>
    <w:p w:rsidR="00801C4B" w:rsidRPr="0004327C" w:rsidRDefault="00952BBF" w:rsidP="00D06765">
      <w:pPr>
        <w:pStyle w:val="Akapitzlist"/>
        <w:numPr>
          <w:ilvl w:val="0"/>
          <w:numId w:val="14"/>
        </w:numPr>
        <w:rPr>
          <w:rFonts w:cs="Tahoma"/>
          <w:bCs/>
          <w:sz w:val="24"/>
        </w:rPr>
      </w:pPr>
      <w:r w:rsidRPr="0004327C">
        <w:rPr>
          <w:rFonts w:cs="Tahoma"/>
          <w:bCs/>
          <w:sz w:val="24"/>
        </w:rPr>
        <w:t>Wąwóz Homole w gminie Szczawnica</w:t>
      </w:r>
      <w:r w:rsidR="00801C4B" w:rsidRPr="0004327C">
        <w:rPr>
          <w:rFonts w:cs="Tahoma"/>
          <w:bCs/>
          <w:sz w:val="24"/>
        </w:rPr>
        <w:t>,</w:t>
      </w:r>
    </w:p>
    <w:p w:rsidR="00801C4B" w:rsidRPr="0004327C" w:rsidRDefault="00952BBF" w:rsidP="00D06765">
      <w:pPr>
        <w:pStyle w:val="Akapitzlist"/>
        <w:numPr>
          <w:ilvl w:val="0"/>
          <w:numId w:val="14"/>
        </w:numPr>
        <w:rPr>
          <w:rFonts w:cs="Tahoma"/>
          <w:bCs/>
          <w:sz w:val="24"/>
        </w:rPr>
      </w:pPr>
      <w:r w:rsidRPr="0004327C">
        <w:rPr>
          <w:rFonts w:cs="Tahoma"/>
          <w:bCs/>
          <w:sz w:val="24"/>
        </w:rPr>
        <w:t>Wysokie Skałki w gminie Szczawnica</w:t>
      </w:r>
      <w:r w:rsidR="00801C4B" w:rsidRPr="0004327C">
        <w:rPr>
          <w:rFonts w:cs="Tahoma"/>
          <w:bCs/>
          <w:sz w:val="24"/>
        </w:rPr>
        <w:t>,</w:t>
      </w:r>
    </w:p>
    <w:p w:rsidR="00801C4B" w:rsidRPr="0004327C" w:rsidRDefault="00952BBF" w:rsidP="00D06765">
      <w:pPr>
        <w:pStyle w:val="Akapitzlist"/>
        <w:numPr>
          <w:ilvl w:val="0"/>
          <w:numId w:val="14"/>
        </w:numPr>
        <w:rPr>
          <w:rFonts w:cs="Tahoma"/>
          <w:bCs/>
          <w:sz w:val="24"/>
        </w:rPr>
      </w:pPr>
      <w:r w:rsidRPr="0004327C">
        <w:rPr>
          <w:rFonts w:cs="Tahoma"/>
          <w:bCs/>
          <w:sz w:val="24"/>
        </w:rPr>
        <w:t>Zaskalskie - Bodnarówka w gminie Szczawnica,</w:t>
      </w:r>
    </w:p>
    <w:p w:rsidR="00952BBF" w:rsidRPr="0004327C" w:rsidRDefault="00952BBF" w:rsidP="00D06765">
      <w:pPr>
        <w:pStyle w:val="Akapitzlist"/>
        <w:numPr>
          <w:ilvl w:val="0"/>
          <w:numId w:val="14"/>
        </w:numPr>
        <w:rPr>
          <w:rFonts w:cs="Tahoma"/>
          <w:bCs/>
          <w:sz w:val="24"/>
        </w:rPr>
      </w:pPr>
      <w:r w:rsidRPr="0004327C">
        <w:rPr>
          <w:rFonts w:cs="Tahoma"/>
          <w:bCs/>
          <w:sz w:val="24"/>
        </w:rPr>
        <w:t>Biała Woda w gminie Szczawnica,</w:t>
      </w:r>
    </w:p>
    <w:p w:rsidR="00952BBF" w:rsidRPr="0004327C" w:rsidRDefault="00952BBF" w:rsidP="00D06765">
      <w:pPr>
        <w:pStyle w:val="Akapitzlist"/>
        <w:numPr>
          <w:ilvl w:val="0"/>
          <w:numId w:val="14"/>
        </w:numPr>
        <w:rPr>
          <w:rFonts w:cs="Tahoma"/>
          <w:bCs/>
          <w:sz w:val="24"/>
        </w:rPr>
      </w:pPr>
      <w:r w:rsidRPr="0004327C">
        <w:rPr>
          <w:rFonts w:cs="Tahoma"/>
          <w:bCs/>
          <w:sz w:val="24"/>
        </w:rPr>
        <w:t>Nad Kotelniczym Potokiem w gminie Szczawnica.</w:t>
      </w:r>
    </w:p>
    <w:p w:rsidR="00801C4B" w:rsidRPr="0004327C" w:rsidRDefault="006D4950" w:rsidP="00FA0083">
      <w:pPr>
        <w:ind w:firstLine="0"/>
        <w:rPr>
          <w:rFonts w:cs="Tahoma"/>
          <w:bCs/>
          <w:sz w:val="18"/>
          <w:szCs w:val="18"/>
        </w:rPr>
      </w:pPr>
      <w:r w:rsidRPr="0004327C">
        <w:rPr>
          <w:rFonts w:cs="Tahoma"/>
          <w:bCs/>
          <w:sz w:val="18"/>
          <w:szCs w:val="18"/>
        </w:rPr>
        <w:t>Zdjęcie1.</w:t>
      </w:r>
      <w:r w:rsidR="00FA0083" w:rsidRPr="0004327C">
        <w:rPr>
          <w:rFonts w:cs="Tahoma"/>
          <w:bCs/>
          <w:sz w:val="18"/>
          <w:szCs w:val="18"/>
        </w:rPr>
        <w:t>Rezerwat Kłodne w gminie Ochotnica Dolna</w:t>
      </w:r>
    </w:p>
    <w:p w:rsidR="00801C4B" w:rsidRPr="0004327C" w:rsidRDefault="00FA0083" w:rsidP="00801C4B">
      <w:pPr>
        <w:ind w:firstLine="0"/>
        <w:rPr>
          <w:rFonts w:cs="Tahoma"/>
          <w:bCs/>
          <w:sz w:val="24"/>
        </w:rPr>
      </w:pPr>
      <w:r w:rsidRPr="0004327C">
        <w:rPr>
          <w:rFonts w:cs="Tahoma"/>
          <w:bCs/>
          <w:noProof/>
          <w:sz w:val="24"/>
        </w:rPr>
        <w:drawing>
          <wp:inline distT="0" distB="0" distL="0" distR="0">
            <wp:extent cx="5754975" cy="2571652"/>
            <wp:effectExtent l="0" t="0" r="1143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791225" cy="2587850"/>
                    </a:xfrm>
                    <a:prstGeom prst="rect">
                      <a:avLst/>
                    </a:prstGeom>
                  </pic:spPr>
                </pic:pic>
              </a:graphicData>
            </a:graphic>
          </wp:inline>
        </w:drawing>
      </w:r>
    </w:p>
    <w:p w:rsidR="00FA0083" w:rsidRPr="0004327C" w:rsidRDefault="00FA0083" w:rsidP="00FA0083">
      <w:pPr>
        <w:ind w:firstLine="0"/>
        <w:rPr>
          <w:rFonts w:cs="Tahoma"/>
          <w:bCs/>
          <w:i/>
          <w:sz w:val="18"/>
          <w:szCs w:val="18"/>
        </w:rPr>
      </w:pPr>
      <w:r w:rsidRPr="0004327C">
        <w:rPr>
          <w:rFonts w:cs="Tahoma"/>
          <w:bCs/>
          <w:i/>
          <w:sz w:val="18"/>
          <w:szCs w:val="18"/>
        </w:rPr>
        <w:t>Źródło: zielnik-karpacki.pl</w:t>
      </w:r>
    </w:p>
    <w:p w:rsidR="00FA0083" w:rsidRPr="0004327C" w:rsidRDefault="00FA0083" w:rsidP="00FA0083">
      <w:pPr>
        <w:ind w:firstLine="0"/>
        <w:rPr>
          <w:rFonts w:cs="Tahoma"/>
          <w:bCs/>
          <w:sz w:val="18"/>
          <w:szCs w:val="18"/>
        </w:rPr>
      </w:pPr>
      <w:r w:rsidRPr="0004327C">
        <w:rPr>
          <w:rFonts w:cs="Tahoma"/>
          <w:bCs/>
          <w:sz w:val="18"/>
          <w:szCs w:val="18"/>
        </w:rPr>
        <w:lastRenderedPageBreak/>
        <w:t>Zdjęcie2.Rezerwat Pusta Wielkaw gminie Ochotnica Dolna</w:t>
      </w:r>
    </w:p>
    <w:p w:rsidR="00FA0083" w:rsidRPr="0004327C" w:rsidRDefault="00FA0083" w:rsidP="00801C4B">
      <w:pPr>
        <w:ind w:firstLine="0"/>
        <w:rPr>
          <w:rFonts w:cs="Tahoma"/>
          <w:bCs/>
          <w:sz w:val="24"/>
        </w:rPr>
      </w:pPr>
      <w:r w:rsidRPr="0004327C">
        <w:rPr>
          <w:rFonts w:cs="Tahoma"/>
          <w:bCs/>
          <w:noProof/>
          <w:sz w:val="24"/>
        </w:rPr>
        <w:drawing>
          <wp:inline distT="0" distB="0" distL="0" distR="0">
            <wp:extent cx="5756910" cy="2908300"/>
            <wp:effectExtent l="0" t="0" r="8890" b="1270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756910" cy="2908300"/>
                    </a:xfrm>
                    <a:prstGeom prst="rect">
                      <a:avLst/>
                    </a:prstGeom>
                  </pic:spPr>
                </pic:pic>
              </a:graphicData>
            </a:graphic>
          </wp:inline>
        </w:drawing>
      </w:r>
    </w:p>
    <w:p w:rsidR="00801C4B" w:rsidRPr="0004327C" w:rsidRDefault="00FA0083" w:rsidP="00801C4B">
      <w:pPr>
        <w:ind w:firstLine="0"/>
        <w:rPr>
          <w:rFonts w:cs="Tahoma"/>
          <w:bCs/>
          <w:i/>
          <w:sz w:val="18"/>
          <w:szCs w:val="18"/>
        </w:rPr>
      </w:pPr>
      <w:r w:rsidRPr="0004327C">
        <w:rPr>
          <w:rFonts w:cs="Tahoma"/>
          <w:bCs/>
          <w:i/>
          <w:sz w:val="18"/>
          <w:szCs w:val="18"/>
        </w:rPr>
        <w:t>Źródło: „Rezerwat Pusta Wielka” autorstwa Jerzy Opioła - Praca własna. Licencja GFDL na podstawie https://commons.wikimedia.org/wiki/File:Rezerwat_Pusta_Wielka.jpg#/media/File:Rezerwat_Pusta_Wielka.jpg</w:t>
      </w:r>
    </w:p>
    <w:p w:rsidR="006D4950" w:rsidRPr="0004327C" w:rsidRDefault="006D4950" w:rsidP="00801C4B">
      <w:pPr>
        <w:ind w:firstLine="0"/>
        <w:rPr>
          <w:rFonts w:cs="Tahoma"/>
          <w:bCs/>
          <w:sz w:val="24"/>
        </w:rPr>
      </w:pPr>
    </w:p>
    <w:p w:rsidR="00CA15D1" w:rsidRPr="0004327C" w:rsidRDefault="006D4950" w:rsidP="00801C4B">
      <w:pPr>
        <w:ind w:firstLine="0"/>
        <w:rPr>
          <w:rFonts w:cs="Tahoma"/>
          <w:bCs/>
          <w:sz w:val="24"/>
        </w:rPr>
      </w:pPr>
      <w:r w:rsidRPr="0004327C">
        <w:rPr>
          <w:rFonts w:cs="Tahoma"/>
          <w:bCs/>
          <w:sz w:val="24"/>
        </w:rPr>
        <w:t xml:space="preserve">3. </w:t>
      </w:r>
      <w:r w:rsidR="00FA0083" w:rsidRPr="0004327C">
        <w:rPr>
          <w:rFonts w:cs="Tahoma"/>
          <w:bCs/>
          <w:sz w:val="24"/>
        </w:rPr>
        <w:t>Parki Krajobrazowe</w:t>
      </w:r>
    </w:p>
    <w:p w:rsidR="004174B5" w:rsidRPr="0004327C" w:rsidRDefault="004174B5" w:rsidP="00801C4B">
      <w:pPr>
        <w:ind w:firstLine="0"/>
        <w:rPr>
          <w:rFonts w:cs="Tahoma"/>
        </w:rPr>
      </w:pPr>
    </w:p>
    <w:p w:rsidR="00801C4B" w:rsidRPr="0004327C" w:rsidRDefault="00801C4B" w:rsidP="00621151">
      <w:pPr>
        <w:ind w:firstLine="708"/>
        <w:rPr>
          <w:rFonts w:cs="Tahoma"/>
          <w:sz w:val="24"/>
        </w:rPr>
      </w:pPr>
      <w:r w:rsidRPr="0004327C">
        <w:rPr>
          <w:rFonts w:cs="Tahoma"/>
          <w:sz w:val="24"/>
        </w:rPr>
        <w:t xml:space="preserve">Na terenie powiatu </w:t>
      </w:r>
      <w:r w:rsidR="00621151" w:rsidRPr="0004327C">
        <w:rPr>
          <w:rFonts w:cs="Tahoma"/>
          <w:sz w:val="24"/>
        </w:rPr>
        <w:t>nowotarskiego</w:t>
      </w:r>
      <w:r w:rsidRPr="0004327C">
        <w:rPr>
          <w:rFonts w:cs="Tahoma"/>
          <w:sz w:val="24"/>
        </w:rPr>
        <w:t xml:space="preserve"> znajduje się </w:t>
      </w:r>
      <w:r w:rsidR="00621151" w:rsidRPr="0004327C">
        <w:rPr>
          <w:rFonts w:cs="Tahoma"/>
          <w:sz w:val="24"/>
        </w:rPr>
        <w:t>jeden park krajobrazowy. Jest to Popradzki Park Krajobrazowy usytuowany w południowo-wschodniej części powiatu nowotarskiego. Na terenie powiatu nowotarskiego znajduje się tylko niewielka część parku – około 1/5 jego powierzchni, reszta usytuowana jest w powiecie nowosądeckim.</w:t>
      </w:r>
    </w:p>
    <w:p w:rsidR="002D2613" w:rsidRPr="0004327C" w:rsidRDefault="00621151" w:rsidP="00621151">
      <w:pPr>
        <w:ind w:firstLine="708"/>
        <w:rPr>
          <w:rFonts w:cs="Tahoma"/>
          <w:bCs/>
          <w:sz w:val="24"/>
        </w:rPr>
      </w:pPr>
      <w:r w:rsidRPr="0004327C">
        <w:rPr>
          <w:rFonts w:cs="Tahoma"/>
          <w:bCs/>
          <w:sz w:val="24"/>
        </w:rPr>
        <w:t>Popradzki Park Krajobrazowy obejmuje zalesione pasma Beskidu Sądeckiego -Pasmo Radziejowej (1262 m n.p.m.), Pasmo Jaworzyny (1114 m n.p.m.) oraz grupę Dubnego (904 m n.p.m.) i Zimnego (918 m n.p.m.), rozdzielone malowniczą doliną Popradu. Południowa granica parku biegnie wzdłuż granicy ze Słowacją.</w:t>
      </w:r>
    </w:p>
    <w:p w:rsidR="00621151" w:rsidRPr="0004327C" w:rsidRDefault="00621151" w:rsidP="00621151">
      <w:pPr>
        <w:ind w:firstLine="708"/>
        <w:rPr>
          <w:rFonts w:cs="Tahoma"/>
          <w:bCs/>
          <w:sz w:val="24"/>
        </w:rPr>
      </w:pPr>
      <w:r w:rsidRPr="0004327C">
        <w:rPr>
          <w:rFonts w:cs="Tahoma"/>
          <w:bCs/>
          <w:sz w:val="24"/>
        </w:rPr>
        <w:t>Popradzki Park Krajobrazowy utworzony został w 1987 roku.</w:t>
      </w:r>
    </w:p>
    <w:p w:rsidR="004F77FF" w:rsidRPr="0004327C" w:rsidRDefault="004F77FF" w:rsidP="004F77FF">
      <w:pPr>
        <w:ind w:firstLine="0"/>
        <w:rPr>
          <w:rFonts w:cs="Tahoma"/>
          <w:bCs/>
          <w:sz w:val="18"/>
          <w:szCs w:val="18"/>
        </w:rPr>
      </w:pPr>
      <w:r w:rsidRPr="0004327C">
        <w:rPr>
          <w:rFonts w:cs="Tahoma"/>
          <w:bCs/>
          <w:sz w:val="18"/>
          <w:szCs w:val="18"/>
        </w:rPr>
        <w:t>Zdjęcie2.</w:t>
      </w:r>
      <w:r w:rsidR="00B107C1" w:rsidRPr="0004327C">
        <w:rPr>
          <w:rFonts w:cs="Tahoma"/>
          <w:bCs/>
          <w:sz w:val="18"/>
          <w:szCs w:val="18"/>
        </w:rPr>
        <w:t>Popradzki Park Krajobrazowy</w:t>
      </w:r>
      <w:r w:rsidRPr="0004327C">
        <w:rPr>
          <w:rFonts w:cs="Tahoma"/>
          <w:bCs/>
          <w:sz w:val="18"/>
          <w:szCs w:val="18"/>
        </w:rPr>
        <w:t xml:space="preserve"> w gminie Ochotnica Dolna</w:t>
      </w:r>
    </w:p>
    <w:p w:rsidR="00621151" w:rsidRPr="0004327C" w:rsidRDefault="00621151" w:rsidP="00621151">
      <w:pPr>
        <w:ind w:firstLine="0"/>
        <w:rPr>
          <w:rFonts w:cs="Tahoma"/>
          <w:bCs/>
          <w:sz w:val="24"/>
        </w:rPr>
      </w:pPr>
      <w:r w:rsidRPr="0004327C">
        <w:rPr>
          <w:rFonts w:cs="Tahoma"/>
          <w:bCs/>
          <w:noProof/>
          <w:sz w:val="24"/>
        </w:rPr>
        <w:lastRenderedPageBreak/>
        <w:drawing>
          <wp:inline distT="0" distB="0" distL="0" distR="0">
            <wp:extent cx="5756910" cy="3238500"/>
            <wp:effectExtent l="0" t="0" r="8890" b="1270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756910" cy="3238500"/>
                    </a:xfrm>
                    <a:prstGeom prst="rect">
                      <a:avLst/>
                    </a:prstGeom>
                  </pic:spPr>
                </pic:pic>
              </a:graphicData>
            </a:graphic>
          </wp:inline>
        </w:drawing>
      </w:r>
    </w:p>
    <w:p w:rsidR="00621151" w:rsidRPr="0004327C" w:rsidRDefault="00B107C1" w:rsidP="00B107C1">
      <w:pPr>
        <w:ind w:firstLine="0"/>
        <w:rPr>
          <w:rFonts w:cs="Tahoma"/>
          <w:bCs/>
          <w:i/>
          <w:sz w:val="18"/>
          <w:szCs w:val="18"/>
        </w:rPr>
      </w:pPr>
      <w:r w:rsidRPr="0004327C">
        <w:rPr>
          <w:rFonts w:cs="Tahoma"/>
          <w:bCs/>
          <w:i/>
          <w:sz w:val="18"/>
          <w:szCs w:val="18"/>
        </w:rPr>
        <w:t>Źródło: goodpoland.com</w:t>
      </w:r>
    </w:p>
    <w:p w:rsidR="00621151" w:rsidRPr="0004327C" w:rsidRDefault="00621151" w:rsidP="00B107C1">
      <w:pPr>
        <w:ind w:firstLine="0"/>
        <w:rPr>
          <w:rFonts w:cs="Tahoma"/>
          <w:bCs/>
          <w:sz w:val="24"/>
        </w:rPr>
      </w:pPr>
    </w:p>
    <w:p w:rsidR="006D4950" w:rsidRPr="0004327C" w:rsidRDefault="002D2613" w:rsidP="002D2613">
      <w:pPr>
        <w:ind w:firstLine="0"/>
        <w:rPr>
          <w:rFonts w:cs="Tahoma"/>
          <w:b/>
          <w:bCs/>
          <w:sz w:val="24"/>
        </w:rPr>
      </w:pPr>
      <w:r w:rsidRPr="0004327C">
        <w:rPr>
          <w:rFonts w:cs="Tahoma"/>
          <w:bCs/>
          <w:sz w:val="24"/>
        </w:rPr>
        <w:t>4.</w:t>
      </w:r>
      <w:r w:rsidR="006D4950" w:rsidRPr="0004327C">
        <w:rPr>
          <w:rFonts w:cs="Tahoma"/>
          <w:bCs/>
          <w:sz w:val="24"/>
        </w:rPr>
        <w:t>P</w:t>
      </w:r>
      <w:r w:rsidR="00CA15D1" w:rsidRPr="0004327C">
        <w:rPr>
          <w:rFonts w:cs="Tahoma"/>
          <w:bCs/>
          <w:sz w:val="24"/>
        </w:rPr>
        <w:t>omniki przyrody</w:t>
      </w:r>
      <w:r w:rsidR="00B107C1" w:rsidRPr="0004327C">
        <w:rPr>
          <w:rFonts w:cs="Tahoma"/>
          <w:bCs/>
          <w:sz w:val="24"/>
        </w:rPr>
        <w:t>i użytki ekologiczne.</w:t>
      </w:r>
    </w:p>
    <w:p w:rsidR="004174B5" w:rsidRPr="0004327C" w:rsidRDefault="004174B5" w:rsidP="006D4950">
      <w:pPr>
        <w:ind w:firstLine="0"/>
        <w:rPr>
          <w:rFonts w:cs="Tahoma"/>
          <w:bCs/>
          <w:sz w:val="24"/>
        </w:rPr>
      </w:pPr>
    </w:p>
    <w:p w:rsidR="00D551E2" w:rsidRPr="0004327C" w:rsidRDefault="002D2613" w:rsidP="00B107C1">
      <w:pPr>
        <w:ind w:firstLine="0"/>
        <w:rPr>
          <w:rFonts w:cs="Tahoma"/>
          <w:bCs/>
          <w:sz w:val="24"/>
        </w:rPr>
      </w:pPr>
      <w:r w:rsidRPr="0004327C">
        <w:rPr>
          <w:rFonts w:cs="Tahoma"/>
          <w:bCs/>
          <w:sz w:val="24"/>
        </w:rPr>
        <w:t xml:space="preserve">Na terenie powiatu </w:t>
      </w:r>
      <w:r w:rsidR="00B107C1" w:rsidRPr="0004327C">
        <w:rPr>
          <w:rFonts w:cs="Tahoma"/>
          <w:bCs/>
          <w:sz w:val="24"/>
        </w:rPr>
        <w:t xml:space="preserve">nowotarskiego </w:t>
      </w:r>
      <w:r w:rsidRPr="0004327C">
        <w:rPr>
          <w:rFonts w:cs="Tahoma"/>
          <w:bCs/>
          <w:sz w:val="24"/>
        </w:rPr>
        <w:t>znajduj</w:t>
      </w:r>
      <w:r w:rsidR="00B107C1" w:rsidRPr="0004327C">
        <w:rPr>
          <w:rFonts w:cs="Tahoma"/>
          <w:bCs/>
          <w:sz w:val="24"/>
        </w:rPr>
        <w:t>ę</w:t>
      </w:r>
      <w:r w:rsidRPr="0004327C">
        <w:rPr>
          <w:rFonts w:cs="Tahoma"/>
          <w:bCs/>
          <w:sz w:val="24"/>
        </w:rPr>
        <w:t xml:space="preserve"> się 1</w:t>
      </w:r>
      <w:r w:rsidR="00B107C1" w:rsidRPr="0004327C">
        <w:rPr>
          <w:rFonts w:cs="Tahoma"/>
          <w:bCs/>
          <w:sz w:val="24"/>
        </w:rPr>
        <w:t>08</w:t>
      </w:r>
      <w:r w:rsidRPr="0004327C">
        <w:rPr>
          <w:rFonts w:cs="Tahoma"/>
          <w:bCs/>
          <w:sz w:val="24"/>
        </w:rPr>
        <w:t xml:space="preserve"> pomnik</w:t>
      </w:r>
      <w:r w:rsidR="00B107C1" w:rsidRPr="0004327C">
        <w:rPr>
          <w:rFonts w:cs="Tahoma"/>
          <w:bCs/>
          <w:sz w:val="24"/>
        </w:rPr>
        <w:t>ów</w:t>
      </w:r>
      <w:r w:rsidRPr="0004327C">
        <w:rPr>
          <w:rFonts w:cs="Tahoma"/>
          <w:bCs/>
          <w:sz w:val="24"/>
        </w:rPr>
        <w:t xml:space="preserve"> przyrody</w:t>
      </w:r>
      <w:r w:rsidR="00B107C1" w:rsidRPr="0004327C">
        <w:rPr>
          <w:rFonts w:cs="Tahoma"/>
          <w:bCs/>
          <w:sz w:val="24"/>
        </w:rPr>
        <w:t xml:space="preserve">. </w:t>
      </w:r>
      <w:r w:rsidR="00D551E2" w:rsidRPr="0004327C">
        <w:rPr>
          <w:rFonts w:cs="Tahoma"/>
          <w:bCs/>
          <w:sz w:val="24"/>
        </w:rPr>
        <w:t xml:space="preserve">Najwięcej pomników znajduje się na terenie </w:t>
      </w:r>
      <w:r w:rsidR="00B107C1" w:rsidRPr="0004327C">
        <w:rPr>
          <w:rFonts w:cs="Tahoma"/>
          <w:bCs/>
          <w:sz w:val="24"/>
        </w:rPr>
        <w:t>gminy uzdrowiskowej Szczawnica</w:t>
      </w:r>
      <w:r w:rsidR="00D551E2" w:rsidRPr="0004327C">
        <w:rPr>
          <w:rFonts w:cs="Tahoma"/>
          <w:bCs/>
          <w:sz w:val="24"/>
        </w:rPr>
        <w:t xml:space="preserve"> (łącznie </w:t>
      </w:r>
      <w:r w:rsidR="00B107C1" w:rsidRPr="0004327C">
        <w:rPr>
          <w:rFonts w:cs="Tahoma"/>
          <w:bCs/>
          <w:sz w:val="24"/>
        </w:rPr>
        <w:t>26</w:t>
      </w:r>
      <w:r w:rsidR="00D551E2" w:rsidRPr="0004327C">
        <w:rPr>
          <w:rFonts w:cs="Tahoma"/>
          <w:bCs/>
          <w:sz w:val="24"/>
        </w:rPr>
        <w:t xml:space="preserve"> obiektów chroni</w:t>
      </w:r>
      <w:r w:rsidR="00B107C1" w:rsidRPr="0004327C">
        <w:rPr>
          <w:rFonts w:cs="Tahoma"/>
          <w:bCs/>
          <w:sz w:val="24"/>
        </w:rPr>
        <w:t>onych)</w:t>
      </w:r>
      <w:r w:rsidR="00D551E2" w:rsidRPr="0004327C">
        <w:rPr>
          <w:rFonts w:cs="Tahoma"/>
          <w:bCs/>
          <w:sz w:val="24"/>
        </w:rPr>
        <w:t xml:space="preserve"> a najmniej – w gminie </w:t>
      </w:r>
      <w:r w:rsidR="00B107C1" w:rsidRPr="0004327C">
        <w:rPr>
          <w:rFonts w:cs="Tahoma"/>
          <w:bCs/>
          <w:sz w:val="24"/>
        </w:rPr>
        <w:t>Czorsztyn</w:t>
      </w:r>
      <w:r w:rsidR="00D551E2" w:rsidRPr="0004327C">
        <w:rPr>
          <w:rFonts w:cs="Tahoma"/>
          <w:bCs/>
          <w:sz w:val="24"/>
        </w:rPr>
        <w:t xml:space="preserve"> (tylko </w:t>
      </w:r>
      <w:r w:rsidR="00B107C1" w:rsidRPr="0004327C">
        <w:rPr>
          <w:rFonts w:cs="Tahoma"/>
          <w:bCs/>
          <w:sz w:val="24"/>
        </w:rPr>
        <w:t>1 obiekt</w:t>
      </w:r>
      <w:r w:rsidR="00D551E2" w:rsidRPr="0004327C">
        <w:rPr>
          <w:rFonts w:cs="Tahoma"/>
          <w:bCs/>
          <w:sz w:val="24"/>
        </w:rPr>
        <w:t xml:space="preserve"> chroni</w:t>
      </w:r>
      <w:r w:rsidR="00B107C1" w:rsidRPr="0004327C">
        <w:rPr>
          <w:rFonts w:cs="Tahoma"/>
          <w:bCs/>
          <w:sz w:val="24"/>
        </w:rPr>
        <w:t>ony</w:t>
      </w:r>
      <w:r w:rsidR="00D551E2" w:rsidRPr="0004327C">
        <w:rPr>
          <w:rFonts w:cs="Tahoma"/>
          <w:bCs/>
          <w:sz w:val="24"/>
        </w:rPr>
        <w:t>).</w:t>
      </w:r>
    </w:p>
    <w:p w:rsidR="00D551E2" w:rsidRPr="0004327C" w:rsidRDefault="00D551E2" w:rsidP="00106789">
      <w:pPr>
        <w:rPr>
          <w:rFonts w:cs="Tahoma"/>
          <w:bCs/>
          <w:sz w:val="24"/>
        </w:rPr>
      </w:pPr>
      <w:r w:rsidRPr="0004327C">
        <w:rPr>
          <w:rFonts w:cs="Tahoma"/>
          <w:bCs/>
          <w:sz w:val="24"/>
        </w:rPr>
        <w:t xml:space="preserve">Wśród pomników przyrody wyróżniają się </w:t>
      </w:r>
      <w:r w:rsidR="00106789" w:rsidRPr="0004327C">
        <w:rPr>
          <w:rFonts w:cs="Tahoma"/>
          <w:bCs/>
          <w:sz w:val="24"/>
        </w:rPr>
        <w:t>pojedyncze twory przyrody żywej i nieożywionej lub ich skupiska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 Na terenach niezabudowanych, jeżeli nie stanowi to zagrożenia dla ludzi lub mienia, drzewa stanowiące pomniki przyrody podlegają ochronie aż do ich samoistnego, całkowitego rozpadu.</w:t>
      </w:r>
    </w:p>
    <w:p w:rsidR="00CA15D1" w:rsidRPr="0004327C" w:rsidRDefault="00B5051A" w:rsidP="00CA15D1">
      <w:pPr>
        <w:ind w:firstLine="0"/>
        <w:rPr>
          <w:rFonts w:cs="Tahoma"/>
          <w:bCs/>
          <w:sz w:val="24"/>
        </w:rPr>
      </w:pPr>
      <w:r w:rsidRPr="0004327C">
        <w:rPr>
          <w:rFonts w:cs="Tahoma"/>
          <w:bCs/>
          <w:sz w:val="24"/>
        </w:rPr>
        <w:t xml:space="preserve">Wymienione obszary o wysokich walorach przyrodniczych zajmują łącznie około </w:t>
      </w:r>
      <w:r w:rsidR="00106789" w:rsidRPr="0004327C">
        <w:rPr>
          <w:rFonts w:cs="Tahoma"/>
          <w:bCs/>
          <w:sz w:val="24"/>
        </w:rPr>
        <w:t>86</w:t>
      </w:r>
      <w:r w:rsidRPr="0004327C">
        <w:rPr>
          <w:rFonts w:cs="Tahoma"/>
          <w:bCs/>
          <w:sz w:val="24"/>
        </w:rPr>
        <w:t>% powierzchni powiatu</w:t>
      </w:r>
      <w:r w:rsidR="00106789" w:rsidRPr="0004327C">
        <w:rPr>
          <w:rFonts w:cs="Tahoma"/>
          <w:bCs/>
          <w:sz w:val="24"/>
        </w:rPr>
        <w:t xml:space="preserve"> i jest to jeden z największych wskaźników wśród powiatów w województwie małopolskim</w:t>
      </w:r>
      <w:r w:rsidR="00CA15D1" w:rsidRPr="0004327C">
        <w:rPr>
          <w:rFonts w:cs="Tahoma"/>
          <w:bCs/>
          <w:sz w:val="24"/>
        </w:rPr>
        <w:t>.</w:t>
      </w:r>
    </w:p>
    <w:p w:rsidR="00106789" w:rsidRPr="0004327C" w:rsidRDefault="00106789" w:rsidP="00106789">
      <w:pPr>
        <w:ind w:firstLine="0"/>
        <w:rPr>
          <w:rFonts w:cs="Tahoma"/>
          <w:b/>
          <w:bCs/>
          <w:sz w:val="24"/>
        </w:rPr>
      </w:pPr>
      <w:r w:rsidRPr="0004327C">
        <w:rPr>
          <w:rFonts w:cs="Tahoma"/>
          <w:bCs/>
          <w:sz w:val="24"/>
        </w:rPr>
        <w:t>5.Obszary ochrony uzdrowiskowej.</w:t>
      </w:r>
    </w:p>
    <w:p w:rsidR="00106789" w:rsidRPr="0004327C" w:rsidRDefault="00106789" w:rsidP="00106789">
      <w:pPr>
        <w:ind w:firstLine="708"/>
        <w:rPr>
          <w:rFonts w:cs="Tahoma"/>
          <w:sz w:val="24"/>
        </w:rPr>
      </w:pPr>
      <w:r w:rsidRPr="0004327C">
        <w:rPr>
          <w:rFonts w:cs="Tahoma"/>
          <w:sz w:val="24"/>
        </w:rPr>
        <w:t>Obszary ochrony uzdrowiskowej wyznaczone są dla 2 uzdrowisk statutowych w powiecie nowotarskim:</w:t>
      </w:r>
    </w:p>
    <w:p w:rsidR="00106789" w:rsidRPr="0004327C" w:rsidRDefault="00106789" w:rsidP="00D06765">
      <w:pPr>
        <w:pStyle w:val="Akapitzlist"/>
        <w:numPr>
          <w:ilvl w:val="0"/>
          <w:numId w:val="44"/>
        </w:numPr>
        <w:rPr>
          <w:rFonts w:cs="Tahoma"/>
          <w:sz w:val="24"/>
        </w:rPr>
      </w:pPr>
      <w:r w:rsidRPr="0004327C">
        <w:rPr>
          <w:rFonts w:cs="Tahoma"/>
          <w:sz w:val="24"/>
        </w:rPr>
        <w:t>Uzdrowiska Rabka</w:t>
      </w:r>
      <w:r w:rsidR="002D12BA" w:rsidRPr="0004327C">
        <w:rPr>
          <w:rFonts w:cs="Tahoma"/>
          <w:sz w:val="24"/>
        </w:rPr>
        <w:t>,</w:t>
      </w:r>
    </w:p>
    <w:p w:rsidR="00CA15D1" w:rsidRPr="0004327C" w:rsidRDefault="00106789" w:rsidP="00D06765">
      <w:pPr>
        <w:pStyle w:val="Akapitzlist"/>
        <w:numPr>
          <w:ilvl w:val="0"/>
          <w:numId w:val="44"/>
        </w:numPr>
        <w:rPr>
          <w:rFonts w:cs="Tahoma"/>
          <w:sz w:val="24"/>
        </w:rPr>
      </w:pPr>
      <w:r w:rsidRPr="0004327C">
        <w:rPr>
          <w:rFonts w:cs="Tahoma"/>
          <w:sz w:val="24"/>
        </w:rPr>
        <w:t>Uzdrowiska Szczawnica.</w:t>
      </w:r>
    </w:p>
    <w:p w:rsidR="002D12BA" w:rsidRPr="0004327C" w:rsidRDefault="002D12BA" w:rsidP="002D12BA">
      <w:pPr>
        <w:ind w:firstLine="0"/>
        <w:rPr>
          <w:rFonts w:cs="Tahoma"/>
          <w:b/>
          <w:bCs/>
          <w:sz w:val="24"/>
        </w:rPr>
      </w:pPr>
      <w:r w:rsidRPr="0004327C">
        <w:rPr>
          <w:rFonts w:cs="Tahoma"/>
          <w:bCs/>
          <w:sz w:val="24"/>
        </w:rPr>
        <w:t>6.Obszary chronionego krajobrazu.</w:t>
      </w:r>
    </w:p>
    <w:p w:rsidR="00106789" w:rsidRPr="0004327C" w:rsidRDefault="002D12BA" w:rsidP="002D12BA">
      <w:pPr>
        <w:ind w:firstLine="708"/>
        <w:rPr>
          <w:rFonts w:cs="Tahoma"/>
          <w:sz w:val="24"/>
        </w:rPr>
      </w:pPr>
      <w:r w:rsidRPr="0004327C">
        <w:rPr>
          <w:rFonts w:cs="Tahoma"/>
          <w:sz w:val="24"/>
        </w:rPr>
        <w:lastRenderedPageBreak/>
        <w:t>Na terenie powiatu nowotarskiego obszary te obejmują wyróżniające się krajobrazowo tereny o zróżnicowanych typach ekosystemów (wartościowe w szczególności ze względu na możliwość zaspokajania potrzeb związanych z masową turystyką i wypoczynkiem lub istniejące albo odtwarzane korytarze ekologiczne). Obszary te podlegają zagospodarowaniu w sposób zapewniający uzyskanie pożądanego stanu równowagi w przyrodzie.</w:t>
      </w:r>
    </w:p>
    <w:p w:rsidR="00106789" w:rsidRPr="0004327C" w:rsidRDefault="00106789" w:rsidP="00106789">
      <w:pPr>
        <w:ind w:firstLine="0"/>
        <w:rPr>
          <w:rFonts w:cs="Tahoma"/>
          <w:sz w:val="24"/>
        </w:rPr>
      </w:pPr>
    </w:p>
    <w:p w:rsidR="001C6B1F" w:rsidRPr="0004327C" w:rsidRDefault="001C6B1F" w:rsidP="00DB5A0A">
      <w:pPr>
        <w:pStyle w:val="Nagwek3"/>
        <w:rPr>
          <w:rFonts w:cs="Tahoma"/>
        </w:rPr>
      </w:pPr>
      <w:bookmarkStart w:id="16" w:name="_Toc453542886"/>
      <w:r w:rsidRPr="0004327C">
        <w:rPr>
          <w:rFonts w:cs="Tahoma"/>
          <w:noProof/>
          <w:lang w:val="en-US"/>
        </w:rPr>
        <w:t>Turystyka</w:t>
      </w:r>
      <w:bookmarkEnd w:id="16"/>
    </w:p>
    <w:p w:rsidR="004174B5" w:rsidRPr="0004327C" w:rsidRDefault="004174B5" w:rsidP="001C6B1F">
      <w:pPr>
        <w:rPr>
          <w:rFonts w:cs="Tahoma"/>
          <w:sz w:val="24"/>
        </w:rPr>
      </w:pPr>
    </w:p>
    <w:p w:rsidR="00FD27FA" w:rsidRPr="0004327C" w:rsidRDefault="001C6B1F" w:rsidP="00500F25">
      <w:pPr>
        <w:ind w:firstLine="708"/>
        <w:rPr>
          <w:rFonts w:cs="Tahoma"/>
          <w:sz w:val="24"/>
        </w:rPr>
      </w:pPr>
      <w:r w:rsidRPr="0004327C">
        <w:rPr>
          <w:rFonts w:cs="Tahoma"/>
          <w:sz w:val="24"/>
        </w:rPr>
        <w:t xml:space="preserve">Powiat </w:t>
      </w:r>
      <w:r w:rsidR="000B30AE" w:rsidRPr="0004327C">
        <w:rPr>
          <w:rFonts w:cs="Tahoma"/>
          <w:sz w:val="24"/>
        </w:rPr>
        <w:t>nowotarski</w:t>
      </w:r>
      <w:r w:rsidRPr="0004327C">
        <w:rPr>
          <w:rFonts w:cs="Tahoma"/>
          <w:sz w:val="24"/>
        </w:rPr>
        <w:t xml:space="preserve"> podobnie jak województwo </w:t>
      </w:r>
      <w:r w:rsidR="000B30AE" w:rsidRPr="0004327C">
        <w:rPr>
          <w:rFonts w:cs="Tahoma"/>
          <w:sz w:val="24"/>
        </w:rPr>
        <w:t>małopolskie</w:t>
      </w:r>
      <w:r w:rsidRPr="0004327C">
        <w:rPr>
          <w:rFonts w:cs="Tahoma"/>
          <w:sz w:val="24"/>
        </w:rPr>
        <w:t xml:space="preserve"> pod względem turystycznym należy do</w:t>
      </w:r>
      <w:r w:rsidR="000B30AE" w:rsidRPr="0004327C">
        <w:rPr>
          <w:rFonts w:cs="Tahoma"/>
          <w:sz w:val="24"/>
        </w:rPr>
        <w:t xml:space="preserve"> jednego</w:t>
      </w:r>
      <w:r w:rsidR="00980108" w:rsidRPr="0004327C">
        <w:rPr>
          <w:rFonts w:cs="Tahoma"/>
          <w:sz w:val="24"/>
        </w:rPr>
        <w:t xml:space="preserve"> z</w:t>
      </w:r>
      <w:r w:rsidRPr="0004327C">
        <w:rPr>
          <w:rFonts w:cs="Tahoma"/>
          <w:sz w:val="24"/>
        </w:rPr>
        <w:t xml:space="preserve"> najatrakcyjniejszych obszarów Polski. Można nawet zaryzykować tezę , iż pod tym względem znacznie odbiega od reszty </w:t>
      </w:r>
      <w:r w:rsidR="00FD27FA" w:rsidRPr="0004327C">
        <w:rPr>
          <w:rFonts w:cs="Tahoma"/>
          <w:sz w:val="24"/>
        </w:rPr>
        <w:t xml:space="preserve">powiatów </w:t>
      </w:r>
      <w:r w:rsidRPr="0004327C">
        <w:rPr>
          <w:rFonts w:cs="Tahoma"/>
          <w:sz w:val="24"/>
        </w:rPr>
        <w:t>województwa</w:t>
      </w:r>
      <w:r w:rsidR="00FD27FA" w:rsidRPr="0004327C">
        <w:rPr>
          <w:rFonts w:cs="Tahoma"/>
          <w:sz w:val="24"/>
        </w:rPr>
        <w:t>.</w:t>
      </w:r>
      <w:r w:rsidR="00C56492" w:rsidRPr="0004327C">
        <w:rPr>
          <w:rFonts w:cs="Tahoma"/>
          <w:sz w:val="24"/>
        </w:rPr>
        <w:t xml:space="preserve"> O wyjątkowości powiatu nowotarskiego decyduje przede wszystkim górski krajobraz </w:t>
      </w:r>
      <w:r w:rsidR="00500F25" w:rsidRPr="0004327C">
        <w:rPr>
          <w:rFonts w:cs="Tahoma"/>
          <w:sz w:val="24"/>
        </w:rPr>
        <w:t xml:space="preserve">i rozbudowana infrastruktura turystyczna i rekreacyjna zarówno dla uprawiania turystyki zimowej jak i letniej.                Powiat nowotarski cechuje się przede wszystkim górskim ukształtowaniem terenu. Na jego terenie znajdują się pasma górskie Pienin, Gorców i przede wszystkim Tatr. Zlokalizowanych na jego terenie jest również wiele Parków Narodowych i Krajobrazowych, a także ogromna ilość pomników przyrody. </w:t>
      </w:r>
      <w:r w:rsidR="00FD27FA" w:rsidRPr="0004327C">
        <w:rPr>
          <w:rFonts w:cs="Tahoma"/>
          <w:sz w:val="24"/>
        </w:rPr>
        <w:t xml:space="preserve">W powiecie nowotarskim znajdują się tak charakterystyczne miejscowości jak </w:t>
      </w:r>
      <w:r w:rsidR="00500F25" w:rsidRPr="0004327C">
        <w:rPr>
          <w:rFonts w:cs="Tahoma"/>
          <w:sz w:val="24"/>
        </w:rPr>
        <w:t xml:space="preserve">Czorsztyn, Szczawnica czy Rabka a także </w:t>
      </w:r>
      <w:r w:rsidR="00CA5CEB" w:rsidRPr="0004327C">
        <w:rPr>
          <w:rFonts w:cs="Tahoma"/>
          <w:sz w:val="24"/>
        </w:rPr>
        <w:t>przepływa przez jego teren rzeka Dunajec z popularnym w całej Polsce spływem. Znajduje się tu również Jezioro Czorsztyńskie.</w:t>
      </w:r>
    </w:p>
    <w:p w:rsidR="00FD27FA" w:rsidRPr="0004327C" w:rsidRDefault="00FD27FA" w:rsidP="001C6B1F">
      <w:pPr>
        <w:rPr>
          <w:rFonts w:cs="Tahoma"/>
          <w:sz w:val="24"/>
        </w:rPr>
      </w:pPr>
    </w:p>
    <w:p w:rsidR="00482109" w:rsidRPr="0004327C" w:rsidRDefault="005D3D54" w:rsidP="00482109">
      <w:pPr>
        <w:rPr>
          <w:rFonts w:cs="Tahoma"/>
          <w:sz w:val="24"/>
        </w:rPr>
      </w:pPr>
      <w:r w:rsidRPr="0004327C">
        <w:rPr>
          <w:rFonts w:cs="Tahoma"/>
          <w:sz w:val="24"/>
        </w:rPr>
        <w:t>Powiat nowotarski</w:t>
      </w:r>
      <w:r w:rsidR="00482109" w:rsidRPr="0004327C">
        <w:rPr>
          <w:rFonts w:cs="Tahoma"/>
          <w:sz w:val="24"/>
        </w:rPr>
        <w:t xml:space="preserve"> jest również uznanym celem przyjazdów zdrowotnych. Tu największe znaczenie odgrywają uzdrowiska. </w:t>
      </w:r>
      <w:r w:rsidRPr="0004327C">
        <w:rPr>
          <w:rFonts w:cs="Tahoma"/>
          <w:sz w:val="24"/>
        </w:rPr>
        <w:t>Na terenie powiatu znajdują się jedne z największych uzdrowisk Małopolski – Szczawnica Zdrój i Rabka Zdrój</w:t>
      </w:r>
      <w:r w:rsidR="00482109" w:rsidRPr="0004327C">
        <w:rPr>
          <w:rFonts w:cs="Tahoma"/>
          <w:sz w:val="24"/>
        </w:rPr>
        <w:t xml:space="preserve">. </w:t>
      </w:r>
      <w:r w:rsidRPr="0004327C">
        <w:rPr>
          <w:rFonts w:cs="Tahoma"/>
          <w:sz w:val="24"/>
        </w:rPr>
        <w:t>Szczególnie zn</w:t>
      </w:r>
      <w:r w:rsidR="00FD773C" w:rsidRPr="0004327C">
        <w:rPr>
          <w:rFonts w:cs="Tahoma"/>
          <w:sz w:val="24"/>
        </w:rPr>
        <w:t xml:space="preserve">anym uzdrowiskiem jest Rabka Zdrój, której profil leczniczy jest ukierunkowany na najmłodszych pacjentów. </w:t>
      </w:r>
      <w:r w:rsidR="00482109" w:rsidRPr="0004327C">
        <w:rPr>
          <w:rFonts w:cs="Tahoma"/>
          <w:sz w:val="24"/>
        </w:rPr>
        <w:t xml:space="preserve">Na terenach wiejskich </w:t>
      </w:r>
      <w:r w:rsidR="00FD773C" w:rsidRPr="0004327C">
        <w:rPr>
          <w:rFonts w:cs="Tahoma"/>
          <w:sz w:val="24"/>
        </w:rPr>
        <w:t xml:space="preserve">powiatu nowotarskiego </w:t>
      </w:r>
      <w:r w:rsidR="00482109" w:rsidRPr="0004327C">
        <w:rPr>
          <w:rFonts w:cs="Tahoma"/>
          <w:sz w:val="24"/>
        </w:rPr>
        <w:t>coraz większą popularność zyskuje oferta gospodarstw agroturystycznych, zapewniająca doskonały wypoczynek z dala od zgiełku miast zarówno latem jak i zimą</w:t>
      </w:r>
    </w:p>
    <w:p w:rsidR="00482109" w:rsidRPr="0004327C" w:rsidRDefault="00482109" w:rsidP="00482109">
      <w:pPr>
        <w:rPr>
          <w:rFonts w:cs="Tahoma"/>
          <w:sz w:val="24"/>
        </w:rPr>
      </w:pPr>
      <w:r w:rsidRPr="0004327C">
        <w:rPr>
          <w:rFonts w:cs="Tahoma"/>
          <w:sz w:val="24"/>
        </w:rPr>
        <w:t xml:space="preserve">Turystyka jest jedną z głównych gałęzi gospodarki </w:t>
      </w:r>
      <w:r w:rsidR="00FD773C" w:rsidRPr="0004327C">
        <w:rPr>
          <w:rFonts w:cs="Tahoma"/>
          <w:sz w:val="24"/>
        </w:rPr>
        <w:t>powiatu nowotarskiego</w:t>
      </w:r>
      <w:r w:rsidRPr="0004327C">
        <w:rPr>
          <w:rFonts w:cs="Tahoma"/>
          <w:sz w:val="24"/>
        </w:rPr>
        <w:t>, stale się rozwijająca. Rozwijana jest zarówno baza noclegowa jak i oferta turystyczna i rekreacyjna co owocuje stale rosnącą liczbą turystów co pokazuje poniższy wykres.</w:t>
      </w:r>
    </w:p>
    <w:p w:rsidR="00CA5CEB" w:rsidRPr="0004327C" w:rsidRDefault="00CA5CEB" w:rsidP="00761089">
      <w:pPr>
        <w:ind w:firstLine="0"/>
        <w:rPr>
          <w:rFonts w:cs="Tahoma"/>
          <w:sz w:val="24"/>
        </w:rPr>
      </w:pPr>
    </w:p>
    <w:p w:rsidR="00244951" w:rsidRPr="0004327C" w:rsidRDefault="00761089" w:rsidP="00D66BFE">
      <w:pPr>
        <w:ind w:firstLine="0"/>
        <w:rPr>
          <w:rFonts w:cs="Tahoma"/>
          <w:sz w:val="24"/>
        </w:rPr>
      </w:pPr>
      <w:r w:rsidRPr="0004327C">
        <w:rPr>
          <w:rFonts w:cs="Tahoma"/>
          <w:noProof/>
          <w:sz w:val="24"/>
        </w:rPr>
        <w:lastRenderedPageBreak/>
        <w:drawing>
          <wp:inline distT="0" distB="0" distL="0" distR="0">
            <wp:extent cx="5486400" cy="3736965"/>
            <wp:effectExtent l="0" t="0" r="0" b="22860"/>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D66BFE" w:rsidRPr="0004327C" w:rsidRDefault="00D66BFE" w:rsidP="00D66BFE">
      <w:pPr>
        <w:ind w:firstLine="0"/>
        <w:rPr>
          <w:rFonts w:cs="Tahoma"/>
          <w:sz w:val="24"/>
        </w:rPr>
      </w:pPr>
    </w:p>
    <w:p w:rsidR="00D66BFE" w:rsidRPr="0004327C" w:rsidRDefault="00BE63FF" w:rsidP="00600BE9">
      <w:pPr>
        <w:ind w:firstLine="708"/>
        <w:rPr>
          <w:rFonts w:cs="Tahoma"/>
          <w:sz w:val="24"/>
        </w:rPr>
      </w:pPr>
      <w:r w:rsidRPr="0004327C">
        <w:rPr>
          <w:rFonts w:cs="Tahoma"/>
          <w:sz w:val="24"/>
        </w:rPr>
        <w:t xml:space="preserve">Liczba turystów korzystających z noclegów ogółem systematycznie w ciągu ostatnich pięciu lata wzrasta. W przypadku turystów polskich stabilny wzrost odnotowywany był w przypadku innych obiektów noclegowych niż hotele, co oznacza że </w:t>
      </w:r>
      <w:r w:rsidR="005D05EB" w:rsidRPr="0004327C">
        <w:rPr>
          <w:rFonts w:cs="Tahoma"/>
          <w:sz w:val="24"/>
        </w:rPr>
        <w:t>w tym przypadku nadal jedną z głównych przesłanek wyb</w:t>
      </w:r>
      <w:r w:rsidR="009C1AF6" w:rsidRPr="0004327C">
        <w:rPr>
          <w:rFonts w:cs="Tahoma"/>
          <w:sz w:val="24"/>
        </w:rPr>
        <w:t xml:space="preserve">oru miejsca pobytu jest cena. Oczywiście liczba polskich turystów korzystających z noclegów w obiektach hotelowych na terenie powiatu nowotarskiego także w perspektywie pięciu lat w stosunku do roku bazowego wzrosła ale podlegała w poszczególnych latach wahaniom. Generalnie trend był taki, iż </w:t>
      </w:r>
      <w:r w:rsidR="004371A1" w:rsidRPr="0004327C">
        <w:rPr>
          <w:rFonts w:cs="Tahoma"/>
          <w:sz w:val="24"/>
        </w:rPr>
        <w:t>jeśli</w:t>
      </w:r>
      <w:r w:rsidR="005C3AB1">
        <w:rPr>
          <w:rFonts w:cs="Tahoma"/>
          <w:sz w:val="24"/>
        </w:rPr>
        <w:t xml:space="preserve"> </w:t>
      </w:r>
      <w:r w:rsidR="004371A1" w:rsidRPr="0004327C">
        <w:rPr>
          <w:rFonts w:cs="Tahoma"/>
          <w:sz w:val="24"/>
        </w:rPr>
        <w:t xml:space="preserve">w jednym roku odnotowywano spadek turystów to w następnym następował ich wzrost. Przyczynami takiej sytuacji może być z jednej strony lepsza oferta turystyczna </w:t>
      </w:r>
      <w:r w:rsidR="00675298" w:rsidRPr="0004327C">
        <w:rPr>
          <w:rFonts w:cs="Tahoma"/>
          <w:sz w:val="24"/>
        </w:rPr>
        <w:t xml:space="preserve">ościennych powiatów a z drugiej strony występowanie zjawisk związanych z zmianami klimatu – deszczowymi latami i bezśnieżnymi i ciepłymi zimami. </w:t>
      </w:r>
      <w:r w:rsidR="00A47D13" w:rsidRPr="0004327C">
        <w:rPr>
          <w:rFonts w:cs="Tahoma"/>
          <w:sz w:val="24"/>
        </w:rPr>
        <w:t>Na ten drugi czynnik tak naprawdę powiat nie ma wpływu natomiast w pierwszym przypadku powinny być podejmowane działania ze strony władz powiatu wspierające inwestycje w zakresie rozbudowy istniejącej infrastruktury turystycznej i rekreacyjnej.</w:t>
      </w:r>
    </w:p>
    <w:p w:rsidR="00600BE9" w:rsidRPr="0004327C" w:rsidRDefault="00600BE9" w:rsidP="00600BE9">
      <w:pPr>
        <w:ind w:firstLine="708"/>
        <w:rPr>
          <w:rFonts w:cs="Tahoma"/>
          <w:sz w:val="24"/>
        </w:rPr>
      </w:pPr>
      <w:r w:rsidRPr="0004327C">
        <w:rPr>
          <w:rFonts w:cs="Tahoma"/>
          <w:sz w:val="24"/>
        </w:rPr>
        <w:t xml:space="preserve">W ślad za wzrastająca liczbą turystów, zwiększa się tez liczba obiektów hotelowych i innych obiektów zakwaterowania na terenie powiatu nowotarskiego. </w:t>
      </w:r>
    </w:p>
    <w:p w:rsidR="00FD773C" w:rsidRPr="0004327C" w:rsidRDefault="00F66437" w:rsidP="00830797">
      <w:pPr>
        <w:rPr>
          <w:rFonts w:cs="Tahoma"/>
          <w:sz w:val="24"/>
        </w:rPr>
      </w:pPr>
      <w:r w:rsidRPr="0004327C">
        <w:rPr>
          <w:rFonts w:cs="Tahoma"/>
          <w:sz w:val="24"/>
        </w:rPr>
        <w:t>N</w:t>
      </w:r>
      <w:r w:rsidR="00600BE9" w:rsidRPr="0004327C">
        <w:rPr>
          <w:rFonts w:cs="Tahoma"/>
          <w:sz w:val="24"/>
        </w:rPr>
        <w:t xml:space="preserve">a koniec 2010 roku na terenie powiatu takich obiektów było </w:t>
      </w:r>
      <w:r w:rsidRPr="0004327C">
        <w:rPr>
          <w:rFonts w:cs="Tahoma"/>
          <w:sz w:val="24"/>
        </w:rPr>
        <w:t>109</w:t>
      </w:r>
      <w:r w:rsidR="00600BE9" w:rsidRPr="0004327C">
        <w:rPr>
          <w:rFonts w:cs="Tahoma"/>
          <w:sz w:val="24"/>
        </w:rPr>
        <w:t xml:space="preserve"> przy </w:t>
      </w:r>
      <w:r w:rsidRPr="0004327C">
        <w:rPr>
          <w:rFonts w:cs="Tahoma"/>
          <w:sz w:val="24"/>
        </w:rPr>
        <w:t>875</w:t>
      </w:r>
      <w:r w:rsidR="00600BE9" w:rsidRPr="0004327C">
        <w:rPr>
          <w:rFonts w:cs="Tahoma"/>
          <w:sz w:val="24"/>
        </w:rPr>
        <w:t xml:space="preserve"> obiektach w całym województwie </w:t>
      </w:r>
      <w:r w:rsidRPr="0004327C">
        <w:rPr>
          <w:rFonts w:cs="Tahoma"/>
          <w:sz w:val="24"/>
        </w:rPr>
        <w:t>małopolskim</w:t>
      </w:r>
      <w:r w:rsidR="00600BE9" w:rsidRPr="0004327C">
        <w:rPr>
          <w:rFonts w:cs="Tahoma"/>
          <w:sz w:val="24"/>
        </w:rPr>
        <w:t xml:space="preserve">. </w:t>
      </w:r>
      <w:r w:rsidRPr="0004327C">
        <w:rPr>
          <w:rFonts w:cs="Tahoma"/>
          <w:sz w:val="24"/>
        </w:rPr>
        <w:t>Natomiast na koniec 2014 roku obiektów zakwaterowania ogółem było już 197</w:t>
      </w:r>
      <w:r w:rsidR="008E6FDD" w:rsidRPr="0004327C">
        <w:rPr>
          <w:rFonts w:cs="Tahoma"/>
          <w:sz w:val="24"/>
        </w:rPr>
        <w:t xml:space="preserve"> ( co oznacza wzrost o ponad 80%) przy 1418 obiektach w całym województwie małopolskim. Wzrost ilości obiektów zakwaterowania był zatem znaczący jednak i tak znacznie większy wzrost odnotowano w sąsiadującym powiecie tatrzańskim </w:t>
      </w:r>
      <w:r w:rsidR="00904461" w:rsidRPr="0004327C">
        <w:rPr>
          <w:rFonts w:cs="Tahoma"/>
          <w:sz w:val="24"/>
        </w:rPr>
        <w:t xml:space="preserve">gdzie wyniósł on aż 230% z poziomu 160 obiektów w 2010 roku do 529 obiektów w 2014 roku. </w:t>
      </w:r>
      <w:r w:rsidR="00830797" w:rsidRPr="0004327C">
        <w:rPr>
          <w:rFonts w:cs="Tahoma"/>
          <w:sz w:val="24"/>
        </w:rPr>
        <w:t xml:space="preserve">Taki rozwój infrastruktury hotelowej możliwy był między innymi dzięki rozbudowie infrastruktury </w:t>
      </w:r>
      <w:r w:rsidR="00830797" w:rsidRPr="0004327C">
        <w:rPr>
          <w:rFonts w:cs="Tahoma"/>
          <w:sz w:val="24"/>
        </w:rPr>
        <w:lastRenderedPageBreak/>
        <w:t>turystycznej i rekreacyjnej w tym stacji narciarskich i parków wodnych z wykorzystaniem źródeł termalnych.</w:t>
      </w:r>
    </w:p>
    <w:p w:rsidR="00AA5F1F" w:rsidRPr="0004327C" w:rsidRDefault="00E563D5" w:rsidP="001C6B1F">
      <w:pPr>
        <w:rPr>
          <w:rFonts w:cs="Tahoma"/>
          <w:sz w:val="24"/>
        </w:rPr>
      </w:pPr>
      <w:r w:rsidRPr="0004327C">
        <w:rPr>
          <w:rFonts w:cs="Tahoma"/>
          <w:sz w:val="24"/>
        </w:rPr>
        <w:t>Oprócz</w:t>
      </w:r>
      <w:r w:rsidR="00B068B4" w:rsidRPr="0004327C">
        <w:rPr>
          <w:rFonts w:cs="Tahoma"/>
          <w:sz w:val="24"/>
        </w:rPr>
        <w:t xml:space="preserve"> wymienionych kierunków rozwoju,</w:t>
      </w:r>
      <w:r w:rsidR="005C3AB1">
        <w:rPr>
          <w:rFonts w:cs="Tahoma"/>
          <w:sz w:val="24"/>
        </w:rPr>
        <w:t xml:space="preserve"> </w:t>
      </w:r>
      <w:r w:rsidR="00B068B4" w:rsidRPr="0004327C">
        <w:rPr>
          <w:rFonts w:cs="Tahoma"/>
          <w:sz w:val="24"/>
        </w:rPr>
        <w:t>m</w:t>
      </w:r>
      <w:r w:rsidR="00AA5F1F" w:rsidRPr="0004327C">
        <w:rPr>
          <w:rFonts w:cs="Tahoma"/>
          <w:sz w:val="24"/>
        </w:rPr>
        <w:t>ożliwym kierunkiem wykorzystywania istniejące</w:t>
      </w:r>
      <w:r w:rsidR="00B068B4" w:rsidRPr="0004327C">
        <w:rPr>
          <w:rFonts w:cs="Tahoma"/>
          <w:sz w:val="24"/>
        </w:rPr>
        <w:t>go</w:t>
      </w:r>
      <w:r w:rsidR="00AA5F1F" w:rsidRPr="0004327C">
        <w:rPr>
          <w:rFonts w:cs="Tahoma"/>
          <w:sz w:val="24"/>
        </w:rPr>
        <w:t xml:space="preserve"> potencjału przyrodniczo – krajoznawczego powiatu </w:t>
      </w:r>
      <w:r w:rsidR="00B068B4" w:rsidRPr="0004327C">
        <w:rPr>
          <w:rFonts w:cs="Tahoma"/>
          <w:sz w:val="24"/>
        </w:rPr>
        <w:t xml:space="preserve">nowotarskiego może być </w:t>
      </w:r>
      <w:r w:rsidR="00AA5F1F" w:rsidRPr="0004327C">
        <w:rPr>
          <w:rFonts w:cs="Tahoma"/>
          <w:sz w:val="24"/>
        </w:rPr>
        <w:t xml:space="preserve"> rozwój turystyki biznesowej.</w:t>
      </w:r>
    </w:p>
    <w:p w:rsidR="00AA5F1F" w:rsidRPr="0004327C" w:rsidRDefault="00AA5F1F" w:rsidP="001C6B1F">
      <w:pPr>
        <w:rPr>
          <w:rFonts w:cs="Tahoma"/>
          <w:sz w:val="24"/>
        </w:rPr>
      </w:pPr>
      <w:r w:rsidRPr="0004327C">
        <w:rPr>
          <w:rFonts w:cs="Tahoma"/>
          <w:sz w:val="24"/>
        </w:rPr>
        <w:t xml:space="preserve">Oczywiście aby rozwijać taką formę turystyki niezbędna jest odpowiednia infrastruktura w postaci obiektów szkoleniowo-konferencyjnych. </w:t>
      </w:r>
    </w:p>
    <w:p w:rsidR="00156F12" w:rsidRPr="0004327C" w:rsidRDefault="00156F12" w:rsidP="00B068B4">
      <w:pPr>
        <w:ind w:firstLine="0"/>
        <w:rPr>
          <w:rFonts w:cs="Tahoma"/>
          <w:sz w:val="24"/>
        </w:rPr>
      </w:pPr>
    </w:p>
    <w:p w:rsidR="00D551E2" w:rsidRPr="0004327C" w:rsidRDefault="00156F12" w:rsidP="00DB5A0A">
      <w:pPr>
        <w:pStyle w:val="Nagwek3"/>
        <w:rPr>
          <w:rFonts w:cs="Tahoma"/>
        </w:rPr>
      </w:pPr>
      <w:bookmarkStart w:id="17" w:name="_Toc453542887"/>
      <w:r w:rsidRPr="0004327C">
        <w:rPr>
          <w:rFonts w:cs="Tahoma"/>
        </w:rPr>
        <w:t>Rolnictwo</w:t>
      </w:r>
      <w:bookmarkEnd w:id="17"/>
    </w:p>
    <w:p w:rsidR="004C1517" w:rsidRPr="0004327C" w:rsidRDefault="004C1517" w:rsidP="00A03D60">
      <w:pPr>
        <w:rPr>
          <w:rFonts w:cs="Tahoma"/>
          <w:sz w:val="24"/>
        </w:rPr>
      </w:pPr>
    </w:p>
    <w:p w:rsidR="00156F12" w:rsidRPr="0004327C" w:rsidRDefault="00A517D2" w:rsidP="00F44A69">
      <w:pPr>
        <w:spacing w:line="276" w:lineRule="auto"/>
        <w:rPr>
          <w:rFonts w:cs="Tahoma"/>
          <w:sz w:val="24"/>
        </w:rPr>
      </w:pPr>
      <w:r w:rsidRPr="0004327C">
        <w:rPr>
          <w:rFonts w:cs="Tahoma"/>
          <w:sz w:val="24"/>
        </w:rPr>
        <w:t>Ważną</w:t>
      </w:r>
      <w:r w:rsidR="005C3AB1">
        <w:rPr>
          <w:rFonts w:cs="Tahoma"/>
          <w:sz w:val="24"/>
        </w:rPr>
        <w:t xml:space="preserve"> </w:t>
      </w:r>
      <w:r w:rsidR="00156F12" w:rsidRPr="0004327C">
        <w:rPr>
          <w:rFonts w:cs="Tahoma"/>
          <w:sz w:val="24"/>
        </w:rPr>
        <w:t>pozycj</w:t>
      </w:r>
      <w:r w:rsidR="00156F12" w:rsidRPr="0004327C">
        <w:rPr>
          <w:rFonts w:cs="Tahoma"/>
          <w:bCs/>
          <w:sz w:val="24"/>
        </w:rPr>
        <w:t xml:space="preserve">ę </w:t>
      </w:r>
      <w:r w:rsidR="00156F12" w:rsidRPr="0004327C">
        <w:rPr>
          <w:rFonts w:cs="Tahoma"/>
          <w:sz w:val="24"/>
        </w:rPr>
        <w:t xml:space="preserve">w gospodarce </w:t>
      </w:r>
      <w:r w:rsidR="00F60574" w:rsidRPr="0004327C">
        <w:rPr>
          <w:rFonts w:cs="Tahoma"/>
          <w:sz w:val="24"/>
        </w:rPr>
        <w:t xml:space="preserve">powiatu </w:t>
      </w:r>
      <w:r w:rsidRPr="0004327C">
        <w:rPr>
          <w:rFonts w:cs="Tahoma"/>
          <w:sz w:val="24"/>
        </w:rPr>
        <w:t>nowotarskiego</w:t>
      </w:r>
      <w:r w:rsidR="00156F12" w:rsidRPr="0004327C">
        <w:rPr>
          <w:rFonts w:cs="Tahoma"/>
          <w:sz w:val="24"/>
        </w:rPr>
        <w:t xml:space="preserve"> zajmuje rolnictwo. U</w:t>
      </w:r>
      <w:r w:rsidR="00156F12" w:rsidRPr="0004327C">
        <w:rPr>
          <w:rFonts w:cs="Tahoma"/>
          <w:bCs/>
          <w:sz w:val="24"/>
        </w:rPr>
        <w:t>ż</w:t>
      </w:r>
      <w:r w:rsidR="00156F12" w:rsidRPr="0004327C">
        <w:rPr>
          <w:rFonts w:cs="Tahoma"/>
          <w:sz w:val="24"/>
        </w:rPr>
        <w:t>ytki rolne stanowi</w:t>
      </w:r>
      <w:r w:rsidR="00156F12" w:rsidRPr="0004327C">
        <w:rPr>
          <w:rFonts w:cs="Tahoma"/>
          <w:bCs/>
          <w:sz w:val="24"/>
        </w:rPr>
        <w:t>ą</w:t>
      </w:r>
      <w:r w:rsidRPr="0004327C">
        <w:rPr>
          <w:rFonts w:cs="Tahoma"/>
          <w:bCs/>
          <w:sz w:val="24"/>
        </w:rPr>
        <w:t xml:space="preserve"> bowiem</w:t>
      </w:r>
      <w:r w:rsidR="00AF2334" w:rsidRPr="0004327C">
        <w:rPr>
          <w:rFonts w:cs="Tahoma"/>
          <w:bCs/>
          <w:sz w:val="24"/>
        </w:rPr>
        <w:t xml:space="preserve"> ponad</w:t>
      </w:r>
      <w:r w:rsidR="00AF2334" w:rsidRPr="0004327C">
        <w:rPr>
          <w:rFonts w:cs="Tahoma"/>
          <w:sz w:val="24"/>
        </w:rPr>
        <w:t>64</w:t>
      </w:r>
      <w:r w:rsidR="00F60574" w:rsidRPr="0004327C">
        <w:rPr>
          <w:rFonts w:cs="Tahoma"/>
          <w:sz w:val="24"/>
        </w:rPr>
        <w:t>% powierzchni powiatu</w:t>
      </w:r>
      <w:r w:rsidR="005C3AB1">
        <w:rPr>
          <w:rFonts w:cs="Tahoma"/>
          <w:sz w:val="24"/>
        </w:rPr>
        <w:t xml:space="preserve"> </w:t>
      </w:r>
      <w:r w:rsidR="00F60574" w:rsidRPr="0004327C">
        <w:rPr>
          <w:rFonts w:cs="Tahoma"/>
          <w:sz w:val="24"/>
        </w:rPr>
        <w:t xml:space="preserve">przy czym jest to wielkość </w:t>
      </w:r>
      <w:r w:rsidR="000F4245" w:rsidRPr="0004327C">
        <w:rPr>
          <w:rFonts w:cs="Tahoma"/>
          <w:sz w:val="24"/>
        </w:rPr>
        <w:t>nieco większa</w:t>
      </w:r>
      <w:r w:rsidR="00F60574" w:rsidRPr="0004327C">
        <w:rPr>
          <w:rFonts w:cs="Tahoma"/>
          <w:sz w:val="24"/>
        </w:rPr>
        <w:t xml:space="preserve"> niż dla całego województwa ( </w:t>
      </w:r>
      <w:r w:rsidR="000F4245" w:rsidRPr="0004327C">
        <w:rPr>
          <w:rFonts w:cs="Tahoma"/>
          <w:sz w:val="24"/>
        </w:rPr>
        <w:t>61</w:t>
      </w:r>
      <w:r w:rsidR="00F60574" w:rsidRPr="0004327C">
        <w:rPr>
          <w:rFonts w:cs="Tahoma"/>
          <w:sz w:val="24"/>
        </w:rPr>
        <w:t>%)</w:t>
      </w:r>
      <w:r w:rsidR="000F4245" w:rsidRPr="0004327C">
        <w:rPr>
          <w:rFonts w:cs="Tahoma"/>
          <w:sz w:val="24"/>
        </w:rPr>
        <w:t xml:space="preserve">.Oczywiście </w:t>
      </w:r>
      <w:r w:rsidR="00F44A69" w:rsidRPr="0004327C">
        <w:rPr>
          <w:rFonts w:cs="Tahoma"/>
          <w:sz w:val="24"/>
        </w:rPr>
        <w:t>tak duży udział użytków rolnych nie przesądza jeszcze o rolniczym charakterze powiatu</w:t>
      </w:r>
      <w:r w:rsidR="00156F12" w:rsidRPr="0004327C">
        <w:rPr>
          <w:rFonts w:cs="Tahoma"/>
          <w:sz w:val="24"/>
        </w:rPr>
        <w:t>.</w:t>
      </w:r>
      <w:r w:rsidR="00F44A69" w:rsidRPr="0004327C">
        <w:rPr>
          <w:rFonts w:cs="Tahoma"/>
          <w:sz w:val="24"/>
        </w:rPr>
        <w:t xml:space="preserve"> Ukształtowanie terenu powoduje, że wiele tych użytków r</w:t>
      </w:r>
      <w:r w:rsidR="002105FB" w:rsidRPr="0004327C">
        <w:rPr>
          <w:rFonts w:cs="Tahoma"/>
          <w:sz w:val="24"/>
        </w:rPr>
        <w:t xml:space="preserve">olnych jest trudno dostępnych a w związku z tym trudno mówić o rozwijaniu wysokotowarowych gospodarstw rolnych. Poza tym jedną z cech charakterystycznych dotyczących użytków rolnych na terenie powiatu nowotarskiego jest ich bardzo duże rozdrobnienie co uniemożliwia praktycznie ich wykorzystanie na szeroką skalę. Gospodarstwa rolne na terenie powiatu nowotarskiego są raczej </w:t>
      </w:r>
      <w:r w:rsidR="007F4D6A" w:rsidRPr="0004327C">
        <w:rPr>
          <w:rFonts w:cs="Tahoma"/>
          <w:sz w:val="24"/>
        </w:rPr>
        <w:t>nastawione na zaspokajanie potrzeb ich właścicieli a nie na oferowanie produktów na sprzedaż. Pewną szansą dla rolnictwa powiatu może być popularyzacja produktów regionalnych wytwarzanych według starych receptur co może przyczynić się do wzrostu dochodowości gospodarstw rolnych.</w:t>
      </w:r>
    </w:p>
    <w:p w:rsidR="00621E9C" w:rsidRPr="0004327C" w:rsidRDefault="00621E9C" w:rsidP="00F44A69">
      <w:pPr>
        <w:spacing w:line="276" w:lineRule="auto"/>
        <w:rPr>
          <w:rFonts w:cs="Tahoma"/>
          <w:sz w:val="24"/>
        </w:rPr>
      </w:pPr>
      <w:r w:rsidRPr="0004327C">
        <w:rPr>
          <w:rFonts w:cs="Tahoma"/>
          <w:sz w:val="24"/>
        </w:rPr>
        <w:t>Jeśli chodzi o samo rolnictwo to w strukturze użytków rolnych na terenie powiatu dominują grunty orne , w dalszej kolejności znajdują się sady i pastwiska.</w:t>
      </w:r>
    </w:p>
    <w:p w:rsidR="00621E9C" w:rsidRPr="0004327C" w:rsidRDefault="00621E9C" w:rsidP="00F44A69">
      <w:pPr>
        <w:spacing w:line="276" w:lineRule="auto"/>
        <w:rPr>
          <w:rFonts w:cs="Tahoma"/>
          <w:sz w:val="24"/>
        </w:rPr>
      </w:pPr>
      <w:r w:rsidRPr="0004327C">
        <w:rPr>
          <w:rFonts w:cs="Tahoma"/>
          <w:sz w:val="24"/>
        </w:rPr>
        <w:t xml:space="preserve">Strukturę użytków rolnych w powiecie </w:t>
      </w:r>
      <w:r w:rsidR="00676066" w:rsidRPr="0004327C">
        <w:rPr>
          <w:rFonts w:cs="Tahoma"/>
          <w:sz w:val="24"/>
        </w:rPr>
        <w:t>nowotarskim przedstawia  wykres</w:t>
      </w:r>
      <w:r w:rsidRPr="0004327C">
        <w:rPr>
          <w:rFonts w:cs="Tahoma"/>
          <w:sz w:val="24"/>
        </w:rPr>
        <w:t>.</w:t>
      </w:r>
    </w:p>
    <w:p w:rsidR="004C1517" w:rsidRPr="0004327C" w:rsidRDefault="00621E9C" w:rsidP="00A03D60">
      <w:pPr>
        <w:rPr>
          <w:rFonts w:cs="Tahoma"/>
          <w:sz w:val="24"/>
        </w:rPr>
      </w:pPr>
      <w:r w:rsidRPr="0004327C">
        <w:rPr>
          <w:rFonts w:cs="Tahoma"/>
          <w:noProof/>
          <w:sz w:val="24"/>
        </w:rPr>
        <w:lastRenderedPageBreak/>
        <w:drawing>
          <wp:inline distT="0" distB="0" distL="0" distR="0">
            <wp:extent cx="5486400" cy="2760730"/>
            <wp:effectExtent l="0" t="0" r="0" b="8255"/>
            <wp:docPr id="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4C1517" w:rsidRPr="0004327C" w:rsidRDefault="004C1517" w:rsidP="00A03D60">
      <w:pPr>
        <w:rPr>
          <w:rFonts w:cs="Tahoma"/>
          <w:sz w:val="24"/>
        </w:rPr>
      </w:pPr>
    </w:p>
    <w:p w:rsidR="004C1517" w:rsidRPr="0004327C" w:rsidRDefault="009B2EA5" w:rsidP="00A03D60">
      <w:pPr>
        <w:rPr>
          <w:rFonts w:cs="Tahoma"/>
          <w:sz w:val="24"/>
        </w:rPr>
      </w:pPr>
      <w:r w:rsidRPr="0004327C">
        <w:rPr>
          <w:rFonts w:cs="Tahoma"/>
          <w:sz w:val="24"/>
        </w:rPr>
        <w:t>Cechą charakterystyczną rolnictwa powiatu nowotarskiego jest hodowla owiec na niespotykaną w innych regionach kraju skalę</w:t>
      </w:r>
      <w:r w:rsidR="00945219" w:rsidRPr="0004327C">
        <w:rPr>
          <w:rFonts w:cs="Tahoma"/>
          <w:sz w:val="24"/>
        </w:rPr>
        <w:t>. Jest to związane z zachowanymi tradycjami pasterskimi na obszarze powiatu jak i na obszarach górskich ogółem.</w:t>
      </w:r>
    </w:p>
    <w:p w:rsidR="004C1517" w:rsidRPr="0004327C" w:rsidRDefault="004C1517" w:rsidP="00A03D60">
      <w:pPr>
        <w:rPr>
          <w:rFonts w:cs="Tahoma"/>
          <w:sz w:val="24"/>
        </w:rPr>
      </w:pPr>
    </w:p>
    <w:p w:rsidR="004C1517" w:rsidRPr="0004327C" w:rsidRDefault="004174B5" w:rsidP="00C43748">
      <w:pPr>
        <w:pStyle w:val="Nagwek3"/>
        <w:rPr>
          <w:rFonts w:cs="Tahoma"/>
        </w:rPr>
      </w:pPr>
      <w:bookmarkStart w:id="18" w:name="_Toc453542888"/>
      <w:r w:rsidRPr="0004327C">
        <w:rPr>
          <w:rFonts w:cs="Tahoma"/>
        </w:rPr>
        <w:t>Demografia</w:t>
      </w:r>
      <w:bookmarkEnd w:id="18"/>
    </w:p>
    <w:p w:rsidR="004C1517" w:rsidRPr="0004327C" w:rsidRDefault="004C1517" w:rsidP="00A03D60">
      <w:pPr>
        <w:rPr>
          <w:rFonts w:cs="Tahoma"/>
          <w:sz w:val="24"/>
        </w:rPr>
      </w:pPr>
    </w:p>
    <w:p w:rsidR="004174B5" w:rsidRPr="0004327C" w:rsidRDefault="004174B5" w:rsidP="004174B5">
      <w:pPr>
        <w:shd w:val="clear" w:color="auto" w:fill="FFFFFF"/>
        <w:spacing w:before="331" w:line="274" w:lineRule="exact"/>
        <w:ind w:right="5"/>
        <w:rPr>
          <w:rFonts w:cs="Tahoma"/>
        </w:rPr>
      </w:pPr>
      <w:r w:rsidRPr="0004327C">
        <w:rPr>
          <w:rFonts w:cs="Tahoma"/>
          <w:color w:val="000000"/>
          <w:sz w:val="24"/>
        </w:rPr>
        <w:t>Wedł</w:t>
      </w:r>
      <w:r w:rsidR="00945219" w:rsidRPr="0004327C">
        <w:rPr>
          <w:rFonts w:cs="Tahoma"/>
          <w:color w:val="000000"/>
          <w:sz w:val="24"/>
        </w:rPr>
        <w:t>ug danych GUS z 2014</w:t>
      </w:r>
      <w:r w:rsidRPr="0004327C">
        <w:rPr>
          <w:rFonts w:cs="Tahoma"/>
          <w:color w:val="000000"/>
          <w:sz w:val="24"/>
        </w:rPr>
        <w:t xml:space="preserve"> roku  powiat </w:t>
      </w:r>
      <w:r w:rsidR="00087E68" w:rsidRPr="0004327C">
        <w:rPr>
          <w:rFonts w:cs="Tahoma"/>
          <w:color w:val="000000"/>
          <w:sz w:val="24"/>
        </w:rPr>
        <w:t>nowotarski</w:t>
      </w:r>
      <w:r w:rsidRPr="0004327C">
        <w:rPr>
          <w:rFonts w:cs="Tahoma"/>
          <w:color w:val="000000"/>
          <w:sz w:val="24"/>
        </w:rPr>
        <w:t xml:space="preserve"> zamieszkuje </w:t>
      </w:r>
      <w:r w:rsidR="00D35271" w:rsidRPr="0004327C">
        <w:rPr>
          <w:rFonts w:cs="Tahoma"/>
          <w:color w:val="000000"/>
          <w:sz w:val="24"/>
        </w:rPr>
        <w:t>190</w:t>
      </w:r>
      <w:r w:rsidR="006B63C6" w:rsidRPr="0004327C">
        <w:rPr>
          <w:rFonts w:cs="Tahoma"/>
          <w:color w:val="000000"/>
          <w:sz w:val="24"/>
        </w:rPr>
        <w:t>128</w:t>
      </w:r>
      <w:r w:rsidRPr="0004327C">
        <w:rPr>
          <w:rFonts w:cs="Tahoma"/>
          <w:color w:val="000000"/>
          <w:sz w:val="24"/>
        </w:rPr>
        <w:t xml:space="preserve"> osób, </w:t>
      </w:r>
      <w:r w:rsidRPr="0004327C">
        <w:rPr>
          <w:rFonts w:cs="Tahoma"/>
          <w:color w:val="000000"/>
          <w:spacing w:val="-1"/>
          <w:sz w:val="24"/>
        </w:rPr>
        <w:t xml:space="preserve">w tym </w:t>
      </w:r>
      <w:r w:rsidR="006B63C6" w:rsidRPr="0004327C">
        <w:rPr>
          <w:rFonts w:cs="Tahoma"/>
          <w:color w:val="000000"/>
          <w:spacing w:val="-1"/>
          <w:sz w:val="24"/>
        </w:rPr>
        <w:t>97119</w:t>
      </w:r>
      <w:r w:rsidRPr="0004327C">
        <w:rPr>
          <w:rFonts w:cs="Tahoma"/>
          <w:color w:val="000000"/>
          <w:spacing w:val="-1"/>
          <w:sz w:val="24"/>
        </w:rPr>
        <w:t xml:space="preserve"> kobiet. Z danych tych wynika, że struktura powiatu jest </w:t>
      </w:r>
      <w:r w:rsidR="00621F64" w:rsidRPr="0004327C">
        <w:rPr>
          <w:rFonts w:cs="Tahoma"/>
          <w:color w:val="000000"/>
          <w:spacing w:val="-1"/>
          <w:sz w:val="24"/>
        </w:rPr>
        <w:t>podobna jak</w:t>
      </w:r>
      <w:r w:rsidRPr="0004327C">
        <w:rPr>
          <w:rFonts w:cs="Tahoma"/>
          <w:color w:val="000000"/>
          <w:sz w:val="24"/>
        </w:rPr>
        <w:t xml:space="preserve"> w całym województwie </w:t>
      </w:r>
      <w:r w:rsidR="00087E68" w:rsidRPr="0004327C">
        <w:rPr>
          <w:rFonts w:cs="Tahoma"/>
          <w:color w:val="000000"/>
          <w:sz w:val="24"/>
        </w:rPr>
        <w:t>małopolskim</w:t>
      </w:r>
      <w:r w:rsidRPr="0004327C">
        <w:rPr>
          <w:rFonts w:cs="Tahoma"/>
          <w:color w:val="000000"/>
          <w:sz w:val="24"/>
        </w:rPr>
        <w:t xml:space="preserve"> (kobiety na 100 męż</w:t>
      </w:r>
      <w:r w:rsidR="006B63C6" w:rsidRPr="0004327C">
        <w:rPr>
          <w:rFonts w:cs="Tahoma"/>
          <w:color w:val="000000"/>
          <w:sz w:val="24"/>
        </w:rPr>
        <w:t>czyzn: 104,4</w:t>
      </w:r>
      <w:r w:rsidRPr="0004327C">
        <w:rPr>
          <w:rFonts w:cs="Tahoma"/>
          <w:color w:val="000000"/>
          <w:sz w:val="24"/>
        </w:rPr>
        <w:t xml:space="preserve"> wobec średniej w województwie wynoszą</w:t>
      </w:r>
      <w:r w:rsidR="003533C0" w:rsidRPr="0004327C">
        <w:rPr>
          <w:rFonts w:cs="Tahoma"/>
          <w:color w:val="000000"/>
          <w:sz w:val="24"/>
        </w:rPr>
        <w:t>cej 106</w:t>
      </w:r>
      <w:r w:rsidRPr="0004327C">
        <w:rPr>
          <w:rFonts w:cs="Tahoma"/>
          <w:color w:val="000000"/>
          <w:sz w:val="24"/>
        </w:rPr>
        <w:t xml:space="preserve">). </w:t>
      </w:r>
      <w:r w:rsidR="00A370D4" w:rsidRPr="0004327C">
        <w:rPr>
          <w:rFonts w:cs="Tahoma"/>
          <w:color w:val="000000"/>
          <w:sz w:val="24"/>
        </w:rPr>
        <w:t>28</w:t>
      </w:r>
      <w:r w:rsidR="000B500C" w:rsidRPr="0004327C">
        <w:rPr>
          <w:rFonts w:cs="Tahoma"/>
          <w:color w:val="000000"/>
          <w:sz w:val="24"/>
        </w:rPr>
        <w:t>% ludności</w:t>
      </w:r>
      <w:r w:rsidRPr="0004327C">
        <w:rPr>
          <w:rFonts w:cs="Tahoma"/>
          <w:color w:val="000000"/>
          <w:sz w:val="24"/>
        </w:rPr>
        <w:t xml:space="preserve"> mieszka w miastach, </w:t>
      </w:r>
      <w:r w:rsidRPr="0004327C">
        <w:rPr>
          <w:rFonts w:cs="Tahoma"/>
          <w:color w:val="000000"/>
          <w:spacing w:val="-1"/>
          <w:sz w:val="24"/>
        </w:rPr>
        <w:t xml:space="preserve">natomiast tereny wiejskie zamieszkuje </w:t>
      </w:r>
      <w:r w:rsidR="00A370D4" w:rsidRPr="0004327C">
        <w:rPr>
          <w:rFonts w:cs="Tahoma"/>
          <w:color w:val="000000"/>
          <w:spacing w:val="-1"/>
          <w:sz w:val="24"/>
        </w:rPr>
        <w:t>72</w:t>
      </w:r>
      <w:r w:rsidR="000B500C" w:rsidRPr="0004327C">
        <w:rPr>
          <w:rFonts w:cs="Tahoma"/>
          <w:color w:val="000000"/>
          <w:spacing w:val="-1"/>
          <w:sz w:val="24"/>
        </w:rPr>
        <w:t>% ludności powiatu.</w:t>
      </w:r>
      <w:r w:rsidRPr="0004327C">
        <w:rPr>
          <w:rFonts w:cs="Tahoma"/>
          <w:color w:val="000000"/>
          <w:spacing w:val="-1"/>
          <w:sz w:val="24"/>
        </w:rPr>
        <w:t xml:space="preserve"> Wskaźnik gęstości zaludnienia w powiecie </w:t>
      </w:r>
      <w:r w:rsidR="00A370D4" w:rsidRPr="0004327C">
        <w:rPr>
          <w:rFonts w:cs="Tahoma"/>
          <w:color w:val="000000"/>
          <w:spacing w:val="-1"/>
          <w:sz w:val="24"/>
        </w:rPr>
        <w:t>nowotarskim</w:t>
      </w:r>
      <w:r w:rsidRPr="0004327C">
        <w:rPr>
          <w:rFonts w:cs="Tahoma"/>
          <w:color w:val="000000"/>
          <w:spacing w:val="-1"/>
          <w:sz w:val="24"/>
        </w:rPr>
        <w:t xml:space="preserve"> wynosi </w:t>
      </w:r>
      <w:r w:rsidR="00A370D4" w:rsidRPr="0004327C">
        <w:rPr>
          <w:rFonts w:cs="Tahoma"/>
          <w:color w:val="000000"/>
          <w:spacing w:val="-1"/>
          <w:sz w:val="24"/>
        </w:rPr>
        <w:t>129</w:t>
      </w:r>
      <w:r w:rsidRPr="0004327C">
        <w:rPr>
          <w:rFonts w:cs="Tahoma"/>
          <w:color w:val="000000"/>
          <w:spacing w:val="-1"/>
          <w:sz w:val="24"/>
        </w:rPr>
        <w:t xml:space="preserve"> osób na 1 km . Udział ludności według </w:t>
      </w:r>
      <w:r w:rsidRPr="0004327C">
        <w:rPr>
          <w:rFonts w:cs="Tahoma"/>
          <w:color w:val="000000"/>
          <w:sz w:val="24"/>
        </w:rPr>
        <w:t>ekonomicznych grup wieku w % ludności ogółem przedstawia się następują</w:t>
      </w:r>
      <w:r w:rsidR="00621F64" w:rsidRPr="0004327C">
        <w:rPr>
          <w:rFonts w:cs="Tahoma"/>
          <w:color w:val="000000"/>
          <w:sz w:val="24"/>
        </w:rPr>
        <w:t>co</w:t>
      </w:r>
      <w:r w:rsidRPr="0004327C">
        <w:rPr>
          <w:rFonts w:cs="Tahoma"/>
          <w:color w:val="000000"/>
          <w:sz w:val="24"/>
        </w:rPr>
        <w:t>:</w:t>
      </w:r>
    </w:p>
    <w:p w:rsidR="004174B5" w:rsidRPr="0004327C" w:rsidRDefault="000B500C" w:rsidP="00D06765">
      <w:pPr>
        <w:widowControl w:val="0"/>
        <w:numPr>
          <w:ilvl w:val="0"/>
          <w:numId w:val="16"/>
        </w:numPr>
        <w:shd w:val="clear" w:color="auto" w:fill="FFFFFF"/>
        <w:tabs>
          <w:tab w:val="left" w:pos="720"/>
        </w:tabs>
        <w:autoSpaceDE w:val="0"/>
        <w:autoSpaceDN w:val="0"/>
        <w:adjustRightInd w:val="0"/>
        <w:spacing w:before="274" w:after="0" w:line="274" w:lineRule="exact"/>
        <w:ind w:left="374" w:firstLine="0"/>
        <w:jc w:val="left"/>
        <w:rPr>
          <w:rFonts w:cs="Tahoma"/>
          <w:color w:val="000000"/>
          <w:sz w:val="24"/>
          <w:lang w:eastAsia="en-US"/>
        </w:rPr>
      </w:pPr>
      <w:r w:rsidRPr="0004327C">
        <w:rPr>
          <w:rFonts w:cs="Tahoma"/>
          <w:color w:val="000000"/>
          <w:sz w:val="24"/>
        </w:rPr>
        <w:t xml:space="preserve">wiek przedprodukcyjny: </w:t>
      </w:r>
      <w:r w:rsidR="00F81786" w:rsidRPr="0004327C">
        <w:rPr>
          <w:rFonts w:cs="Tahoma"/>
          <w:color w:val="000000"/>
          <w:sz w:val="24"/>
        </w:rPr>
        <w:t>17,31</w:t>
      </w:r>
      <w:r w:rsidR="004174B5" w:rsidRPr="0004327C">
        <w:rPr>
          <w:rFonts w:cs="Tahoma"/>
          <w:color w:val="000000"/>
          <w:sz w:val="24"/>
        </w:rPr>
        <w:t>% (</w:t>
      </w:r>
      <w:r w:rsidR="00944E15" w:rsidRPr="0004327C">
        <w:rPr>
          <w:rFonts w:cs="Tahoma"/>
          <w:color w:val="000000"/>
          <w:sz w:val="24"/>
        </w:rPr>
        <w:t>32 910 osób</w:t>
      </w:r>
      <w:r w:rsidR="004174B5" w:rsidRPr="0004327C">
        <w:rPr>
          <w:rFonts w:cs="Tahoma"/>
          <w:color w:val="000000"/>
          <w:sz w:val="24"/>
        </w:rPr>
        <w:t>);</w:t>
      </w:r>
    </w:p>
    <w:p w:rsidR="004174B5" w:rsidRPr="0004327C" w:rsidRDefault="004174B5" w:rsidP="00D06765">
      <w:pPr>
        <w:widowControl w:val="0"/>
        <w:numPr>
          <w:ilvl w:val="0"/>
          <w:numId w:val="16"/>
        </w:numPr>
        <w:shd w:val="clear" w:color="auto" w:fill="FFFFFF"/>
        <w:tabs>
          <w:tab w:val="left" w:pos="720"/>
        </w:tabs>
        <w:autoSpaceDE w:val="0"/>
        <w:autoSpaceDN w:val="0"/>
        <w:adjustRightInd w:val="0"/>
        <w:spacing w:after="0" w:line="274" w:lineRule="exact"/>
        <w:ind w:left="374" w:firstLine="0"/>
        <w:jc w:val="left"/>
        <w:rPr>
          <w:rFonts w:cs="Tahoma"/>
          <w:color w:val="000000"/>
          <w:sz w:val="24"/>
          <w:lang w:eastAsia="en-US"/>
        </w:rPr>
      </w:pPr>
      <w:r w:rsidRPr="0004327C">
        <w:rPr>
          <w:rFonts w:cs="Tahoma"/>
          <w:color w:val="000000"/>
          <w:sz w:val="24"/>
        </w:rPr>
        <w:t xml:space="preserve">wiek produkcyjny: </w:t>
      </w:r>
      <w:r w:rsidR="00944E15" w:rsidRPr="0004327C">
        <w:rPr>
          <w:rFonts w:cs="Tahoma"/>
          <w:color w:val="000000"/>
          <w:sz w:val="24"/>
        </w:rPr>
        <w:t>66</w:t>
      </w:r>
      <w:r w:rsidR="001550F6" w:rsidRPr="0004327C">
        <w:rPr>
          <w:rFonts w:cs="Tahoma"/>
          <w:color w:val="000000"/>
          <w:sz w:val="24"/>
        </w:rPr>
        <w:t>,7</w:t>
      </w:r>
      <w:r w:rsidR="00944E15" w:rsidRPr="0004327C">
        <w:rPr>
          <w:rFonts w:cs="Tahoma"/>
          <w:color w:val="000000"/>
          <w:sz w:val="24"/>
        </w:rPr>
        <w:t>1</w:t>
      </w:r>
      <w:r w:rsidRPr="0004327C">
        <w:rPr>
          <w:rFonts w:cs="Tahoma"/>
          <w:color w:val="000000"/>
          <w:sz w:val="24"/>
        </w:rPr>
        <w:t>% (</w:t>
      </w:r>
      <w:r w:rsidR="00944E15" w:rsidRPr="0004327C">
        <w:rPr>
          <w:rFonts w:cs="Tahoma"/>
          <w:color w:val="000000"/>
          <w:sz w:val="24"/>
        </w:rPr>
        <w:t>126 833</w:t>
      </w:r>
      <w:r w:rsidR="000B500C" w:rsidRPr="0004327C">
        <w:rPr>
          <w:rFonts w:cs="Tahoma"/>
          <w:color w:val="000000"/>
          <w:sz w:val="24"/>
        </w:rPr>
        <w:t xml:space="preserve"> oso</w:t>
      </w:r>
      <w:r w:rsidRPr="0004327C">
        <w:rPr>
          <w:rFonts w:cs="Tahoma"/>
          <w:color w:val="000000"/>
          <w:sz w:val="24"/>
        </w:rPr>
        <w:t>b</w:t>
      </w:r>
      <w:r w:rsidR="000B500C" w:rsidRPr="0004327C">
        <w:rPr>
          <w:rFonts w:cs="Tahoma"/>
          <w:color w:val="000000"/>
          <w:sz w:val="24"/>
        </w:rPr>
        <w:t>y</w:t>
      </w:r>
      <w:r w:rsidRPr="0004327C">
        <w:rPr>
          <w:rFonts w:cs="Tahoma"/>
          <w:color w:val="000000"/>
          <w:sz w:val="24"/>
        </w:rPr>
        <w:t>);</w:t>
      </w:r>
    </w:p>
    <w:p w:rsidR="004174B5" w:rsidRPr="0004327C" w:rsidRDefault="00944E15" w:rsidP="00D06765">
      <w:pPr>
        <w:widowControl w:val="0"/>
        <w:numPr>
          <w:ilvl w:val="0"/>
          <w:numId w:val="16"/>
        </w:numPr>
        <w:shd w:val="clear" w:color="auto" w:fill="FFFFFF"/>
        <w:tabs>
          <w:tab w:val="left" w:pos="720"/>
        </w:tabs>
        <w:autoSpaceDE w:val="0"/>
        <w:autoSpaceDN w:val="0"/>
        <w:adjustRightInd w:val="0"/>
        <w:spacing w:after="0" w:line="274" w:lineRule="exact"/>
        <w:ind w:left="374" w:firstLine="0"/>
        <w:jc w:val="left"/>
        <w:rPr>
          <w:rFonts w:cs="Tahoma"/>
          <w:color w:val="000000"/>
          <w:sz w:val="24"/>
          <w:lang w:eastAsia="en-US"/>
        </w:rPr>
      </w:pPr>
      <w:r w:rsidRPr="0004327C">
        <w:rPr>
          <w:rFonts w:cs="Tahoma"/>
          <w:color w:val="000000"/>
          <w:spacing w:val="-1"/>
          <w:sz w:val="24"/>
        </w:rPr>
        <w:t>wiek poprodukcyjny: 15,98</w:t>
      </w:r>
      <w:r w:rsidR="004174B5" w:rsidRPr="0004327C">
        <w:rPr>
          <w:rFonts w:cs="Tahoma"/>
          <w:color w:val="000000"/>
          <w:spacing w:val="-1"/>
          <w:sz w:val="24"/>
        </w:rPr>
        <w:t>% (</w:t>
      </w:r>
      <w:r w:rsidRPr="0004327C">
        <w:rPr>
          <w:rFonts w:cs="Tahoma"/>
          <w:color w:val="000000"/>
          <w:spacing w:val="-1"/>
          <w:sz w:val="24"/>
        </w:rPr>
        <w:t>30 385</w:t>
      </w:r>
      <w:r w:rsidR="004174B5" w:rsidRPr="0004327C">
        <w:rPr>
          <w:rFonts w:cs="Tahoma"/>
          <w:color w:val="000000"/>
          <w:spacing w:val="-1"/>
          <w:sz w:val="24"/>
        </w:rPr>
        <w:t xml:space="preserve"> osób).</w:t>
      </w:r>
    </w:p>
    <w:p w:rsidR="004174B5" w:rsidRPr="0004327C" w:rsidRDefault="004174B5" w:rsidP="004174B5">
      <w:pPr>
        <w:shd w:val="clear" w:color="auto" w:fill="FFFFFF"/>
        <w:spacing w:before="274"/>
        <w:rPr>
          <w:rFonts w:cs="Tahoma"/>
        </w:rPr>
      </w:pPr>
      <w:r w:rsidRPr="0004327C">
        <w:rPr>
          <w:rFonts w:cs="Tahoma"/>
          <w:color w:val="000000"/>
          <w:spacing w:val="-1"/>
          <w:sz w:val="24"/>
        </w:rPr>
        <w:t>Wskaźniki moduł</w:t>
      </w:r>
      <w:r w:rsidR="00621F64" w:rsidRPr="0004327C">
        <w:rPr>
          <w:rFonts w:cs="Tahoma"/>
          <w:color w:val="000000"/>
          <w:spacing w:val="-1"/>
          <w:sz w:val="24"/>
        </w:rPr>
        <w:t>u powiatowego</w:t>
      </w:r>
      <w:r w:rsidRPr="0004327C">
        <w:rPr>
          <w:rFonts w:cs="Tahoma"/>
          <w:color w:val="000000"/>
          <w:spacing w:val="-1"/>
          <w:sz w:val="24"/>
        </w:rPr>
        <w:t>:</w:t>
      </w:r>
    </w:p>
    <w:p w:rsidR="004174B5" w:rsidRPr="0004327C" w:rsidRDefault="004174B5" w:rsidP="00D06765">
      <w:pPr>
        <w:widowControl w:val="0"/>
        <w:numPr>
          <w:ilvl w:val="0"/>
          <w:numId w:val="16"/>
        </w:numPr>
        <w:shd w:val="clear" w:color="auto" w:fill="FFFFFF"/>
        <w:tabs>
          <w:tab w:val="left" w:pos="720"/>
        </w:tabs>
        <w:autoSpaceDE w:val="0"/>
        <w:autoSpaceDN w:val="0"/>
        <w:adjustRightInd w:val="0"/>
        <w:spacing w:before="269" w:after="0" w:line="274" w:lineRule="exact"/>
        <w:ind w:left="374" w:firstLine="0"/>
        <w:jc w:val="left"/>
        <w:rPr>
          <w:rFonts w:cs="Tahoma"/>
          <w:color w:val="000000"/>
          <w:sz w:val="24"/>
          <w:lang w:eastAsia="en-US"/>
        </w:rPr>
      </w:pPr>
      <w:r w:rsidRPr="0004327C">
        <w:rPr>
          <w:rFonts w:cs="Tahoma"/>
          <w:color w:val="000000"/>
          <w:sz w:val="24"/>
        </w:rPr>
        <w:t>urodzenia na 1000 ludnoś</w:t>
      </w:r>
      <w:r w:rsidR="009D20E6" w:rsidRPr="0004327C">
        <w:rPr>
          <w:rFonts w:cs="Tahoma"/>
          <w:color w:val="000000"/>
          <w:sz w:val="24"/>
        </w:rPr>
        <w:t>ci: 10</w:t>
      </w:r>
      <w:r w:rsidRPr="0004327C">
        <w:rPr>
          <w:rFonts w:cs="Tahoma"/>
          <w:color w:val="000000"/>
          <w:sz w:val="24"/>
        </w:rPr>
        <w:t xml:space="preserve"> (</w:t>
      </w:r>
      <w:r w:rsidR="008C1910" w:rsidRPr="0004327C">
        <w:rPr>
          <w:rFonts w:cs="Tahoma"/>
          <w:color w:val="000000"/>
          <w:sz w:val="24"/>
        </w:rPr>
        <w:t>19</w:t>
      </w:r>
      <w:r w:rsidR="00944E15" w:rsidRPr="0004327C">
        <w:rPr>
          <w:rFonts w:cs="Tahoma"/>
          <w:color w:val="000000"/>
          <w:sz w:val="24"/>
        </w:rPr>
        <w:t>33</w:t>
      </w:r>
      <w:r w:rsidRPr="0004327C">
        <w:rPr>
          <w:rFonts w:cs="Tahoma"/>
          <w:color w:val="000000"/>
          <w:sz w:val="24"/>
        </w:rPr>
        <w:t xml:space="preserve"> urodzenia);</w:t>
      </w:r>
    </w:p>
    <w:p w:rsidR="004174B5" w:rsidRPr="0004327C" w:rsidRDefault="004174B5" w:rsidP="00D06765">
      <w:pPr>
        <w:widowControl w:val="0"/>
        <w:numPr>
          <w:ilvl w:val="0"/>
          <w:numId w:val="16"/>
        </w:numPr>
        <w:shd w:val="clear" w:color="auto" w:fill="FFFFFF"/>
        <w:tabs>
          <w:tab w:val="left" w:pos="720"/>
        </w:tabs>
        <w:autoSpaceDE w:val="0"/>
        <w:autoSpaceDN w:val="0"/>
        <w:adjustRightInd w:val="0"/>
        <w:spacing w:after="0" w:line="274" w:lineRule="exact"/>
        <w:ind w:left="374" w:firstLine="0"/>
        <w:jc w:val="left"/>
        <w:rPr>
          <w:rFonts w:cs="Tahoma"/>
          <w:color w:val="000000"/>
          <w:sz w:val="24"/>
          <w:lang w:eastAsia="en-US"/>
        </w:rPr>
      </w:pPr>
      <w:r w:rsidRPr="0004327C">
        <w:rPr>
          <w:rFonts w:cs="Tahoma"/>
          <w:color w:val="000000"/>
          <w:sz w:val="24"/>
        </w:rPr>
        <w:t xml:space="preserve">zgony na 1000 ludności: </w:t>
      </w:r>
      <w:r w:rsidR="009D20E6" w:rsidRPr="0004327C">
        <w:rPr>
          <w:rFonts w:cs="Tahoma"/>
          <w:color w:val="000000"/>
          <w:sz w:val="24"/>
        </w:rPr>
        <w:t>7,5</w:t>
      </w:r>
      <w:r w:rsidRPr="0004327C">
        <w:rPr>
          <w:rFonts w:cs="Tahoma"/>
          <w:color w:val="000000"/>
          <w:sz w:val="24"/>
        </w:rPr>
        <w:t xml:space="preserve"> (</w:t>
      </w:r>
      <w:r w:rsidR="00621F64" w:rsidRPr="0004327C">
        <w:rPr>
          <w:rFonts w:cs="Tahoma"/>
          <w:color w:val="000000"/>
          <w:sz w:val="24"/>
        </w:rPr>
        <w:t>1</w:t>
      </w:r>
      <w:r w:rsidR="00944E15" w:rsidRPr="0004327C">
        <w:rPr>
          <w:rFonts w:cs="Tahoma"/>
          <w:color w:val="000000"/>
          <w:sz w:val="24"/>
        </w:rPr>
        <w:t>421</w:t>
      </w:r>
      <w:r w:rsidRPr="0004327C">
        <w:rPr>
          <w:rFonts w:cs="Tahoma"/>
          <w:color w:val="000000"/>
          <w:sz w:val="24"/>
        </w:rPr>
        <w:t xml:space="preserve"> zgonów);</w:t>
      </w:r>
    </w:p>
    <w:p w:rsidR="004174B5" w:rsidRPr="0004327C" w:rsidRDefault="00944E15" w:rsidP="00D06765">
      <w:pPr>
        <w:widowControl w:val="0"/>
        <w:numPr>
          <w:ilvl w:val="0"/>
          <w:numId w:val="16"/>
        </w:numPr>
        <w:shd w:val="clear" w:color="auto" w:fill="FFFFFF"/>
        <w:tabs>
          <w:tab w:val="left" w:pos="720"/>
        </w:tabs>
        <w:autoSpaceDE w:val="0"/>
        <w:autoSpaceDN w:val="0"/>
        <w:adjustRightInd w:val="0"/>
        <w:spacing w:after="0" w:line="274" w:lineRule="exact"/>
        <w:ind w:left="374" w:firstLine="0"/>
        <w:jc w:val="left"/>
        <w:rPr>
          <w:rFonts w:cs="Tahoma"/>
          <w:color w:val="000000"/>
          <w:sz w:val="24"/>
          <w:lang w:eastAsia="en-US"/>
        </w:rPr>
      </w:pPr>
      <w:r w:rsidRPr="0004327C">
        <w:rPr>
          <w:rFonts w:cs="Tahoma"/>
          <w:color w:val="000000"/>
          <w:spacing w:val="-1"/>
          <w:sz w:val="24"/>
        </w:rPr>
        <w:t>przyrost naturalny: 2,7</w:t>
      </w:r>
      <w:r w:rsidR="004174B5" w:rsidRPr="0004327C">
        <w:rPr>
          <w:rFonts w:cs="Tahoma"/>
          <w:color w:val="000000"/>
          <w:spacing w:val="-1"/>
          <w:sz w:val="24"/>
        </w:rPr>
        <w:t>.</w:t>
      </w:r>
    </w:p>
    <w:p w:rsidR="004174B5" w:rsidRPr="0004327C" w:rsidRDefault="004174B5" w:rsidP="00A03D60">
      <w:pPr>
        <w:rPr>
          <w:rFonts w:cs="Tahoma"/>
          <w:sz w:val="24"/>
        </w:rPr>
      </w:pPr>
    </w:p>
    <w:p w:rsidR="004C1517" w:rsidRPr="0004327C" w:rsidRDefault="001550F6" w:rsidP="001550F6">
      <w:pPr>
        <w:ind w:firstLine="0"/>
        <w:rPr>
          <w:rFonts w:cs="Tahoma"/>
          <w:sz w:val="24"/>
        </w:rPr>
      </w:pPr>
      <w:r w:rsidRPr="0004327C">
        <w:rPr>
          <w:rFonts w:cs="Tahoma"/>
          <w:sz w:val="24"/>
        </w:rPr>
        <w:t xml:space="preserve">Powiat </w:t>
      </w:r>
      <w:r w:rsidR="009D20E6" w:rsidRPr="0004327C">
        <w:rPr>
          <w:rFonts w:cs="Tahoma"/>
          <w:sz w:val="24"/>
        </w:rPr>
        <w:t>nowotarski</w:t>
      </w:r>
      <w:r w:rsidRPr="0004327C">
        <w:rPr>
          <w:rFonts w:cs="Tahoma"/>
          <w:sz w:val="24"/>
        </w:rPr>
        <w:t xml:space="preserve"> w świetle powyższego charakteryzuje się stosunkowo dobrymi danymi demograficznym zarówno w odniesieniu do województwa </w:t>
      </w:r>
      <w:r w:rsidR="009D20E6" w:rsidRPr="0004327C">
        <w:rPr>
          <w:rFonts w:cs="Tahoma"/>
          <w:sz w:val="24"/>
        </w:rPr>
        <w:t>małopolskiego</w:t>
      </w:r>
      <w:r w:rsidRPr="0004327C">
        <w:rPr>
          <w:rFonts w:cs="Tahoma"/>
          <w:sz w:val="24"/>
        </w:rPr>
        <w:t xml:space="preserve"> jak i danych ogólnokrajowych. Na uwagę zasługuje wyższy przyrost naturalny od średniej wojewódzkiej oraz fakt iż </w:t>
      </w:r>
      <w:r w:rsidR="009D20E6" w:rsidRPr="0004327C">
        <w:rPr>
          <w:rFonts w:cs="Tahoma"/>
          <w:sz w:val="24"/>
        </w:rPr>
        <w:t>blisko</w:t>
      </w:r>
      <w:r w:rsidRPr="0004327C">
        <w:rPr>
          <w:rFonts w:cs="Tahoma"/>
          <w:sz w:val="24"/>
        </w:rPr>
        <w:t xml:space="preserve"> 85% ludności jest w wieku przedprodukcyjnym i produkcyjnym a więc mamy do czynienia ze stosunkowo młodym społeczeństwem.</w:t>
      </w:r>
    </w:p>
    <w:p w:rsidR="001550F6" w:rsidRPr="0004327C" w:rsidRDefault="001550F6" w:rsidP="001550F6">
      <w:pPr>
        <w:ind w:firstLine="0"/>
        <w:rPr>
          <w:rFonts w:cs="Tahoma"/>
          <w:sz w:val="24"/>
        </w:rPr>
      </w:pPr>
      <w:r w:rsidRPr="0004327C">
        <w:rPr>
          <w:rFonts w:cs="Tahoma"/>
          <w:sz w:val="24"/>
        </w:rPr>
        <w:lastRenderedPageBreak/>
        <w:tab/>
        <w:t xml:space="preserve">Jeśli chodzi o kwestie związane z zatrudnieniem ludności osób pracujących na terenie powiatu jest </w:t>
      </w:r>
      <w:r w:rsidR="005B38BE" w:rsidRPr="0004327C">
        <w:rPr>
          <w:rFonts w:cs="Tahoma"/>
          <w:sz w:val="24"/>
        </w:rPr>
        <w:t>24 285</w:t>
      </w:r>
      <w:r w:rsidRPr="0004327C">
        <w:rPr>
          <w:rFonts w:cs="Tahoma"/>
          <w:sz w:val="24"/>
        </w:rPr>
        <w:t xml:space="preserve">, a stopa bezrobocia wynosi </w:t>
      </w:r>
      <w:r w:rsidR="006C6EDD" w:rsidRPr="0004327C">
        <w:rPr>
          <w:rFonts w:cs="Tahoma"/>
          <w:sz w:val="24"/>
        </w:rPr>
        <w:t>13,3</w:t>
      </w:r>
      <w:r w:rsidRPr="0004327C">
        <w:rPr>
          <w:rFonts w:cs="Tahoma"/>
          <w:sz w:val="24"/>
        </w:rPr>
        <w:t xml:space="preserve">% co jest </w:t>
      </w:r>
      <w:r w:rsidR="006C6EDD" w:rsidRPr="0004327C">
        <w:rPr>
          <w:rFonts w:cs="Tahoma"/>
          <w:sz w:val="24"/>
        </w:rPr>
        <w:t>gorszym</w:t>
      </w:r>
      <w:r w:rsidRPr="0004327C">
        <w:rPr>
          <w:rFonts w:cs="Tahoma"/>
          <w:sz w:val="24"/>
        </w:rPr>
        <w:t xml:space="preserve"> wynikiem zarówno w przypadku stopy bezrobocia dla województwa </w:t>
      </w:r>
      <w:r w:rsidR="00904F7C" w:rsidRPr="0004327C">
        <w:rPr>
          <w:rFonts w:cs="Tahoma"/>
          <w:sz w:val="24"/>
        </w:rPr>
        <w:t>małopolskiego</w:t>
      </w:r>
      <w:r w:rsidR="006C6EDD" w:rsidRPr="0004327C">
        <w:rPr>
          <w:rFonts w:cs="Tahoma"/>
          <w:sz w:val="24"/>
        </w:rPr>
        <w:t xml:space="preserve"> (</w:t>
      </w:r>
      <w:r w:rsidR="008D07AF" w:rsidRPr="0004327C">
        <w:rPr>
          <w:rFonts w:cs="Tahoma"/>
          <w:sz w:val="24"/>
        </w:rPr>
        <w:t>9,9%)</w:t>
      </w:r>
      <w:r w:rsidRPr="0004327C">
        <w:rPr>
          <w:rFonts w:cs="Tahoma"/>
          <w:sz w:val="24"/>
        </w:rPr>
        <w:t xml:space="preserve"> jak i całego kraju</w:t>
      </w:r>
      <w:r w:rsidR="008D07AF" w:rsidRPr="0004327C">
        <w:rPr>
          <w:rFonts w:cs="Tahoma"/>
          <w:sz w:val="24"/>
        </w:rPr>
        <w:t>(11,5%)</w:t>
      </w:r>
      <w:r w:rsidRPr="0004327C">
        <w:rPr>
          <w:rFonts w:cs="Tahoma"/>
          <w:sz w:val="24"/>
        </w:rPr>
        <w:t xml:space="preserve">. Przy czym osoby pozostające bez pracy dosyć </w:t>
      </w:r>
      <w:r w:rsidR="008D07AF" w:rsidRPr="0004327C">
        <w:rPr>
          <w:rFonts w:cs="Tahoma"/>
          <w:sz w:val="24"/>
        </w:rPr>
        <w:t>wolno</w:t>
      </w:r>
      <w:r w:rsidRPr="0004327C">
        <w:rPr>
          <w:rFonts w:cs="Tahoma"/>
          <w:sz w:val="24"/>
        </w:rPr>
        <w:t xml:space="preserve"> znajdują nowe zatrudnienie o czym świadczy fakt , iż </w:t>
      </w:r>
      <w:r w:rsidR="008D07AF" w:rsidRPr="0004327C">
        <w:rPr>
          <w:rFonts w:cs="Tahoma"/>
          <w:sz w:val="24"/>
        </w:rPr>
        <w:t>prawie49</w:t>
      </w:r>
      <w:r w:rsidRPr="0004327C">
        <w:rPr>
          <w:rFonts w:cs="Tahoma"/>
          <w:sz w:val="24"/>
        </w:rPr>
        <w:t xml:space="preserve">% wszystkich bezrobotnych pozostaje w tym stanie dłużej niż rok. </w:t>
      </w:r>
      <w:r w:rsidR="000778FC" w:rsidRPr="0004327C">
        <w:rPr>
          <w:rFonts w:cs="Tahoma"/>
          <w:sz w:val="24"/>
        </w:rPr>
        <w:t xml:space="preserve">Wpływ na taką sytuację na rynku pracy na terenie powiatu nowotarskiego z pewnością ma brak rozwiniętego przemysłu co z kolei wynika z charakteru </w:t>
      </w:r>
      <w:r w:rsidR="000E7416" w:rsidRPr="0004327C">
        <w:rPr>
          <w:rFonts w:cs="Tahoma"/>
          <w:sz w:val="24"/>
        </w:rPr>
        <w:t>powiatu</w:t>
      </w:r>
      <w:r w:rsidR="00307601" w:rsidRPr="0004327C">
        <w:rPr>
          <w:rFonts w:cs="Tahoma"/>
          <w:sz w:val="24"/>
        </w:rPr>
        <w:t>.</w:t>
      </w:r>
      <w:r w:rsidR="000E7416" w:rsidRPr="0004327C">
        <w:rPr>
          <w:rFonts w:cs="Tahoma"/>
          <w:sz w:val="24"/>
        </w:rPr>
        <w:t xml:space="preserve"> Dominująca na tym terenie branża turystyczna charakteryzuje się z kolei sezonowością zatrudnienia co przekłada się na stosunkowo niekorzystne wskaźniki.</w:t>
      </w:r>
    </w:p>
    <w:p w:rsidR="00307601" w:rsidRPr="0004327C" w:rsidRDefault="00307601" w:rsidP="001550F6">
      <w:pPr>
        <w:ind w:firstLine="0"/>
        <w:rPr>
          <w:rFonts w:cs="Tahoma"/>
          <w:sz w:val="24"/>
        </w:rPr>
      </w:pPr>
    </w:p>
    <w:p w:rsidR="00307601" w:rsidRPr="0004327C" w:rsidRDefault="00307601" w:rsidP="00C43748">
      <w:pPr>
        <w:pStyle w:val="Nagwek3"/>
        <w:rPr>
          <w:rFonts w:cs="Tahoma"/>
        </w:rPr>
      </w:pPr>
      <w:bookmarkStart w:id="19" w:name="_Toc453542889"/>
      <w:r w:rsidRPr="0004327C">
        <w:rPr>
          <w:rFonts w:cs="Tahoma"/>
        </w:rPr>
        <w:t>Edukacja i nauka</w:t>
      </w:r>
      <w:bookmarkEnd w:id="19"/>
    </w:p>
    <w:p w:rsidR="004C1517" w:rsidRPr="0004327C" w:rsidRDefault="004C1517" w:rsidP="00A03D60">
      <w:pPr>
        <w:rPr>
          <w:rFonts w:cs="Tahoma"/>
          <w:sz w:val="24"/>
        </w:rPr>
      </w:pPr>
    </w:p>
    <w:p w:rsidR="00307601" w:rsidRPr="0004327C" w:rsidRDefault="00307601" w:rsidP="00705DB9">
      <w:pPr>
        <w:rPr>
          <w:rFonts w:cs="Tahoma"/>
          <w:sz w:val="24"/>
        </w:rPr>
      </w:pPr>
      <w:r w:rsidRPr="0004327C">
        <w:rPr>
          <w:rFonts w:cs="Tahoma"/>
          <w:sz w:val="24"/>
        </w:rPr>
        <w:t xml:space="preserve">Poziom wykształcenia mieszkańców powiatu </w:t>
      </w:r>
      <w:r w:rsidR="000E7416" w:rsidRPr="0004327C">
        <w:rPr>
          <w:rFonts w:cs="Tahoma"/>
          <w:sz w:val="24"/>
        </w:rPr>
        <w:t>nowotarskiego</w:t>
      </w:r>
      <w:r w:rsidRPr="0004327C">
        <w:rPr>
          <w:rFonts w:cs="Tahoma"/>
          <w:sz w:val="24"/>
        </w:rPr>
        <w:t xml:space="preserve"> zależy od wielkości miejscowości, jej położenia w stosunku do </w:t>
      </w:r>
      <w:r w:rsidR="000E7416" w:rsidRPr="0004327C">
        <w:rPr>
          <w:rFonts w:cs="Tahoma"/>
          <w:sz w:val="24"/>
        </w:rPr>
        <w:t>Nowego Targu</w:t>
      </w:r>
      <w:r w:rsidRPr="0004327C">
        <w:rPr>
          <w:rFonts w:cs="Tahoma"/>
          <w:sz w:val="24"/>
        </w:rPr>
        <w:t xml:space="preserve"> i stolicy województwa </w:t>
      </w:r>
      <w:r w:rsidR="000E7416" w:rsidRPr="0004327C">
        <w:rPr>
          <w:rFonts w:cs="Tahoma"/>
          <w:sz w:val="24"/>
        </w:rPr>
        <w:t>Krakowa</w:t>
      </w:r>
      <w:r w:rsidRPr="0004327C">
        <w:rPr>
          <w:rFonts w:cs="Tahoma"/>
          <w:sz w:val="24"/>
        </w:rPr>
        <w:t xml:space="preserve"> czy też powiązania z głównymi szlakami komunikacyjnymi. </w:t>
      </w:r>
    </w:p>
    <w:p w:rsidR="00307601" w:rsidRPr="0004327C" w:rsidRDefault="00307601" w:rsidP="00307601">
      <w:pPr>
        <w:rPr>
          <w:rFonts w:cs="Tahoma"/>
          <w:sz w:val="24"/>
        </w:rPr>
      </w:pPr>
      <w:r w:rsidRPr="0004327C">
        <w:rPr>
          <w:rFonts w:cs="Tahoma"/>
          <w:sz w:val="24"/>
        </w:rPr>
        <w:t xml:space="preserve">Sieć szkół i placówek oświatowych powiatu </w:t>
      </w:r>
      <w:r w:rsidR="000E7416" w:rsidRPr="0004327C">
        <w:rPr>
          <w:rFonts w:cs="Tahoma"/>
          <w:sz w:val="24"/>
        </w:rPr>
        <w:t>nowotarskiego</w:t>
      </w:r>
      <w:r w:rsidRPr="0004327C">
        <w:rPr>
          <w:rFonts w:cs="Tahoma"/>
          <w:sz w:val="24"/>
        </w:rPr>
        <w:t xml:space="preserve"> jest dobrze rozwinięta a uczniowie kończący gimnazja mogą kontynuować edukację w szkołach średnich położonych na terenie powiatu, spora część wybiera </w:t>
      </w:r>
      <w:r w:rsidR="000E7416" w:rsidRPr="0004327C">
        <w:rPr>
          <w:rFonts w:cs="Tahoma"/>
          <w:sz w:val="24"/>
        </w:rPr>
        <w:t>również</w:t>
      </w:r>
      <w:r w:rsidRPr="0004327C">
        <w:rPr>
          <w:rFonts w:cs="Tahoma"/>
          <w:sz w:val="24"/>
        </w:rPr>
        <w:t xml:space="preserve"> szkoły z terenu </w:t>
      </w:r>
      <w:r w:rsidR="000E7416" w:rsidRPr="0004327C">
        <w:rPr>
          <w:rFonts w:cs="Tahoma"/>
          <w:sz w:val="24"/>
        </w:rPr>
        <w:t>ościennych powiatów jak i stolicy województwa</w:t>
      </w:r>
      <w:r w:rsidRPr="0004327C">
        <w:rPr>
          <w:rFonts w:cs="Tahoma"/>
          <w:sz w:val="24"/>
        </w:rPr>
        <w:t>. Na terenie powiatu działają również specjalistyczne placówki oświatowe, zapewniające naukę dzieciom i młodzieży niepełnosprawnej oraz młodzieży sprawiają</w:t>
      </w:r>
      <w:r w:rsidR="00C778CA" w:rsidRPr="0004327C">
        <w:rPr>
          <w:rFonts w:cs="Tahoma"/>
          <w:sz w:val="24"/>
        </w:rPr>
        <w:t>cej problemy wychowawcze.</w:t>
      </w:r>
    </w:p>
    <w:p w:rsidR="00BB3F64" w:rsidRPr="0004327C" w:rsidRDefault="00E860A7" w:rsidP="00BB3F64">
      <w:pPr>
        <w:ind w:firstLine="0"/>
        <w:rPr>
          <w:rFonts w:cs="Tahoma"/>
          <w:sz w:val="24"/>
        </w:rPr>
      </w:pPr>
      <w:r w:rsidRPr="0004327C">
        <w:rPr>
          <w:rFonts w:cs="Tahoma"/>
          <w:sz w:val="24"/>
        </w:rPr>
        <w:tab/>
        <w:t xml:space="preserve">Rodzaje szkół i liczbę uczniów w poszczególnych typach szkół na terenie powiatu </w:t>
      </w:r>
      <w:r w:rsidR="000E7416" w:rsidRPr="0004327C">
        <w:rPr>
          <w:rFonts w:cs="Tahoma"/>
          <w:sz w:val="24"/>
        </w:rPr>
        <w:t>nowotarskiego</w:t>
      </w:r>
      <w:r w:rsidRPr="0004327C">
        <w:rPr>
          <w:rFonts w:cs="Tahoma"/>
          <w:sz w:val="24"/>
        </w:rPr>
        <w:t xml:space="preserve"> p</w:t>
      </w:r>
      <w:r w:rsidR="00F74547" w:rsidRPr="0004327C">
        <w:rPr>
          <w:rFonts w:cs="Tahoma"/>
          <w:sz w:val="24"/>
        </w:rPr>
        <w:t>rzedstawia tabela</w:t>
      </w:r>
      <w:r w:rsidRPr="0004327C">
        <w:rPr>
          <w:rFonts w:cs="Tahoma"/>
          <w:sz w:val="24"/>
        </w:rPr>
        <w:t>. Natomiast strukturę absolwentów szkół ponadgi</w:t>
      </w:r>
      <w:r w:rsidR="00F74547" w:rsidRPr="0004327C">
        <w:rPr>
          <w:rFonts w:cs="Tahoma"/>
          <w:sz w:val="24"/>
        </w:rPr>
        <w:t>mnazjalnych przedstawia wykres</w:t>
      </w:r>
      <w:r w:rsidRPr="0004327C">
        <w:rPr>
          <w:rFonts w:cs="Tahoma"/>
          <w:sz w:val="24"/>
        </w:rPr>
        <w:t>.</w:t>
      </w:r>
    </w:p>
    <w:p w:rsidR="00BB3F64" w:rsidRPr="0004327C" w:rsidRDefault="00F74547" w:rsidP="00BB3F64">
      <w:pPr>
        <w:ind w:firstLine="0"/>
        <w:rPr>
          <w:rFonts w:cs="Tahoma"/>
          <w:b/>
          <w:sz w:val="20"/>
          <w:szCs w:val="20"/>
        </w:rPr>
      </w:pPr>
      <w:r w:rsidRPr="0004327C">
        <w:rPr>
          <w:rFonts w:cs="Tahoma"/>
          <w:b/>
          <w:sz w:val="20"/>
          <w:szCs w:val="20"/>
        </w:rPr>
        <w:t>Tabela</w:t>
      </w:r>
      <w:r w:rsidR="00E860A7" w:rsidRPr="0004327C">
        <w:rPr>
          <w:rFonts w:cs="Tahoma"/>
          <w:b/>
          <w:sz w:val="20"/>
          <w:szCs w:val="20"/>
        </w:rPr>
        <w:t xml:space="preserve">. Struktura szkół i uczniów w powiecie </w:t>
      </w:r>
      <w:r w:rsidR="008534C4" w:rsidRPr="0004327C">
        <w:rPr>
          <w:rFonts w:cs="Tahoma"/>
          <w:b/>
          <w:sz w:val="20"/>
          <w:szCs w:val="20"/>
        </w:rPr>
        <w:t>nowotarskim.</w:t>
      </w:r>
    </w:p>
    <w:tbl>
      <w:tblPr>
        <w:tblStyle w:val="Tabela-Siatka"/>
        <w:tblW w:w="0" w:type="auto"/>
        <w:tblLook w:val="04A0"/>
      </w:tblPr>
      <w:tblGrid>
        <w:gridCol w:w="3068"/>
        <w:gridCol w:w="3069"/>
        <w:gridCol w:w="3069"/>
      </w:tblGrid>
      <w:tr w:rsidR="00BB3F64" w:rsidRPr="0004327C" w:rsidTr="00BB3F64">
        <w:tc>
          <w:tcPr>
            <w:tcW w:w="3068" w:type="dxa"/>
          </w:tcPr>
          <w:p w:rsidR="00BB3F64" w:rsidRPr="0004327C" w:rsidRDefault="00BB3F64" w:rsidP="00BB3F64">
            <w:pPr>
              <w:ind w:firstLine="0"/>
              <w:jc w:val="center"/>
              <w:rPr>
                <w:rFonts w:cs="Tahoma"/>
                <w:b/>
                <w:sz w:val="24"/>
              </w:rPr>
            </w:pPr>
            <w:r w:rsidRPr="0004327C">
              <w:rPr>
                <w:rFonts w:cs="Tahoma"/>
                <w:b/>
                <w:sz w:val="24"/>
              </w:rPr>
              <w:t>Placówki</w:t>
            </w:r>
          </w:p>
        </w:tc>
        <w:tc>
          <w:tcPr>
            <w:tcW w:w="3069" w:type="dxa"/>
          </w:tcPr>
          <w:p w:rsidR="00BB3F64" w:rsidRPr="0004327C" w:rsidRDefault="00BB3F64" w:rsidP="00BB3F64">
            <w:pPr>
              <w:ind w:firstLine="0"/>
              <w:jc w:val="center"/>
              <w:rPr>
                <w:rFonts w:cs="Tahoma"/>
                <w:b/>
                <w:sz w:val="24"/>
              </w:rPr>
            </w:pPr>
            <w:r w:rsidRPr="0004327C">
              <w:rPr>
                <w:rFonts w:cs="Tahoma"/>
                <w:b/>
                <w:sz w:val="24"/>
              </w:rPr>
              <w:t>Liczba szkół</w:t>
            </w:r>
          </w:p>
        </w:tc>
        <w:tc>
          <w:tcPr>
            <w:tcW w:w="3069" w:type="dxa"/>
          </w:tcPr>
          <w:p w:rsidR="00BB3F64" w:rsidRPr="0004327C" w:rsidRDefault="00BB3F64" w:rsidP="00BB3F64">
            <w:pPr>
              <w:ind w:firstLine="0"/>
              <w:jc w:val="center"/>
              <w:rPr>
                <w:rFonts w:cs="Tahoma"/>
                <w:b/>
                <w:sz w:val="24"/>
              </w:rPr>
            </w:pPr>
            <w:r w:rsidRPr="0004327C">
              <w:rPr>
                <w:rFonts w:cs="Tahoma"/>
                <w:b/>
                <w:sz w:val="24"/>
              </w:rPr>
              <w:t>Liczba uczniów</w:t>
            </w:r>
          </w:p>
        </w:tc>
      </w:tr>
      <w:tr w:rsidR="00BB3F64" w:rsidRPr="0004327C" w:rsidTr="00BB3F64">
        <w:tc>
          <w:tcPr>
            <w:tcW w:w="3068" w:type="dxa"/>
          </w:tcPr>
          <w:p w:rsidR="00BB3F64" w:rsidRPr="0004327C" w:rsidRDefault="00BB3F64" w:rsidP="00BB3F64">
            <w:pPr>
              <w:ind w:firstLine="0"/>
              <w:jc w:val="left"/>
              <w:rPr>
                <w:rFonts w:cs="Tahoma"/>
                <w:sz w:val="24"/>
              </w:rPr>
            </w:pPr>
            <w:r w:rsidRPr="0004327C">
              <w:rPr>
                <w:rFonts w:cs="Tahoma"/>
                <w:sz w:val="24"/>
              </w:rPr>
              <w:t>Szkoły podstawowe</w:t>
            </w:r>
          </w:p>
        </w:tc>
        <w:tc>
          <w:tcPr>
            <w:tcW w:w="3069" w:type="dxa"/>
            <w:vAlign w:val="center"/>
          </w:tcPr>
          <w:p w:rsidR="00BB3F64" w:rsidRPr="0004327C" w:rsidRDefault="008F1B57" w:rsidP="00BB3F64">
            <w:pPr>
              <w:ind w:firstLine="0"/>
              <w:jc w:val="center"/>
              <w:rPr>
                <w:rFonts w:cs="Tahoma"/>
                <w:sz w:val="24"/>
              </w:rPr>
            </w:pPr>
            <w:r w:rsidRPr="0004327C">
              <w:rPr>
                <w:rFonts w:cs="Tahoma"/>
                <w:sz w:val="24"/>
              </w:rPr>
              <w:t>110</w:t>
            </w:r>
          </w:p>
        </w:tc>
        <w:tc>
          <w:tcPr>
            <w:tcW w:w="3069" w:type="dxa"/>
            <w:vAlign w:val="center"/>
          </w:tcPr>
          <w:p w:rsidR="00BB3F64" w:rsidRPr="0004327C" w:rsidRDefault="004759B1" w:rsidP="00BB3F64">
            <w:pPr>
              <w:ind w:firstLine="0"/>
              <w:jc w:val="center"/>
              <w:rPr>
                <w:rFonts w:cs="Tahoma"/>
                <w:sz w:val="24"/>
              </w:rPr>
            </w:pPr>
            <w:r w:rsidRPr="0004327C">
              <w:rPr>
                <w:rFonts w:cs="Tahoma"/>
                <w:sz w:val="24"/>
              </w:rPr>
              <w:t>12424</w:t>
            </w:r>
          </w:p>
        </w:tc>
      </w:tr>
      <w:tr w:rsidR="00BB3F64" w:rsidRPr="0004327C" w:rsidTr="00BB3F64">
        <w:tc>
          <w:tcPr>
            <w:tcW w:w="3068" w:type="dxa"/>
          </w:tcPr>
          <w:p w:rsidR="00BB3F64" w:rsidRPr="0004327C" w:rsidRDefault="00BB3F64" w:rsidP="00BB3F64">
            <w:pPr>
              <w:ind w:firstLine="0"/>
              <w:jc w:val="left"/>
              <w:rPr>
                <w:rFonts w:cs="Tahoma"/>
                <w:sz w:val="24"/>
              </w:rPr>
            </w:pPr>
            <w:r w:rsidRPr="0004327C">
              <w:rPr>
                <w:rFonts w:cs="Tahoma"/>
                <w:sz w:val="24"/>
              </w:rPr>
              <w:t>Szkoły podstawowe specjalne</w:t>
            </w:r>
          </w:p>
        </w:tc>
        <w:tc>
          <w:tcPr>
            <w:tcW w:w="3069" w:type="dxa"/>
            <w:vAlign w:val="center"/>
          </w:tcPr>
          <w:p w:rsidR="00BB3F64" w:rsidRPr="0004327C" w:rsidRDefault="00017DA6" w:rsidP="00BB3F64">
            <w:pPr>
              <w:ind w:firstLine="0"/>
              <w:jc w:val="center"/>
              <w:rPr>
                <w:rFonts w:cs="Tahoma"/>
                <w:sz w:val="24"/>
              </w:rPr>
            </w:pPr>
            <w:r w:rsidRPr="0004327C">
              <w:rPr>
                <w:rFonts w:cs="Tahoma"/>
                <w:sz w:val="24"/>
              </w:rPr>
              <w:t>3</w:t>
            </w:r>
          </w:p>
        </w:tc>
        <w:tc>
          <w:tcPr>
            <w:tcW w:w="3069" w:type="dxa"/>
            <w:vAlign w:val="center"/>
          </w:tcPr>
          <w:p w:rsidR="00BB3F64" w:rsidRPr="0004327C" w:rsidRDefault="00017DA6" w:rsidP="00BB3F64">
            <w:pPr>
              <w:ind w:firstLine="0"/>
              <w:jc w:val="center"/>
              <w:rPr>
                <w:rFonts w:cs="Tahoma"/>
                <w:sz w:val="24"/>
              </w:rPr>
            </w:pPr>
            <w:r w:rsidRPr="0004327C">
              <w:rPr>
                <w:rFonts w:cs="Tahoma"/>
                <w:sz w:val="24"/>
              </w:rPr>
              <w:t>73</w:t>
            </w:r>
          </w:p>
        </w:tc>
      </w:tr>
      <w:tr w:rsidR="00BB3F64" w:rsidRPr="0004327C" w:rsidTr="00BB3F64">
        <w:tc>
          <w:tcPr>
            <w:tcW w:w="3068" w:type="dxa"/>
          </w:tcPr>
          <w:p w:rsidR="00BB3F64" w:rsidRPr="0004327C" w:rsidRDefault="00BB3F64" w:rsidP="00BB3F64">
            <w:pPr>
              <w:ind w:firstLine="0"/>
              <w:jc w:val="left"/>
              <w:rPr>
                <w:rFonts w:cs="Tahoma"/>
                <w:sz w:val="24"/>
              </w:rPr>
            </w:pPr>
            <w:r w:rsidRPr="0004327C">
              <w:rPr>
                <w:rFonts w:cs="Tahoma"/>
                <w:sz w:val="24"/>
              </w:rPr>
              <w:t xml:space="preserve">Gimnazja </w:t>
            </w:r>
          </w:p>
        </w:tc>
        <w:tc>
          <w:tcPr>
            <w:tcW w:w="3069" w:type="dxa"/>
            <w:vAlign w:val="center"/>
          </w:tcPr>
          <w:p w:rsidR="00BB3F64" w:rsidRPr="0004327C" w:rsidRDefault="001B6194" w:rsidP="00BB3F64">
            <w:pPr>
              <w:ind w:firstLine="0"/>
              <w:jc w:val="center"/>
              <w:rPr>
                <w:rFonts w:cs="Tahoma"/>
                <w:sz w:val="24"/>
              </w:rPr>
            </w:pPr>
            <w:r w:rsidRPr="0004327C">
              <w:rPr>
                <w:rFonts w:cs="Tahoma"/>
                <w:sz w:val="24"/>
              </w:rPr>
              <w:t>50</w:t>
            </w:r>
          </w:p>
        </w:tc>
        <w:tc>
          <w:tcPr>
            <w:tcW w:w="3069" w:type="dxa"/>
            <w:vAlign w:val="center"/>
          </w:tcPr>
          <w:p w:rsidR="00BB3F64" w:rsidRPr="0004327C" w:rsidRDefault="00984010" w:rsidP="00BB3F64">
            <w:pPr>
              <w:ind w:firstLine="0"/>
              <w:jc w:val="center"/>
              <w:rPr>
                <w:rFonts w:cs="Tahoma"/>
                <w:sz w:val="24"/>
              </w:rPr>
            </w:pPr>
            <w:r w:rsidRPr="0004327C">
              <w:rPr>
                <w:rFonts w:cs="Tahoma"/>
                <w:sz w:val="24"/>
              </w:rPr>
              <w:t>6689</w:t>
            </w:r>
          </w:p>
        </w:tc>
      </w:tr>
      <w:tr w:rsidR="00BB3F64" w:rsidRPr="0004327C" w:rsidTr="00BB3F64">
        <w:tc>
          <w:tcPr>
            <w:tcW w:w="3068" w:type="dxa"/>
          </w:tcPr>
          <w:p w:rsidR="00BB3F64" w:rsidRPr="0004327C" w:rsidRDefault="00BB3F64" w:rsidP="00BB3F64">
            <w:pPr>
              <w:ind w:firstLine="0"/>
              <w:jc w:val="left"/>
              <w:rPr>
                <w:rFonts w:cs="Tahoma"/>
                <w:sz w:val="24"/>
              </w:rPr>
            </w:pPr>
            <w:r w:rsidRPr="0004327C">
              <w:rPr>
                <w:rFonts w:cs="Tahoma"/>
                <w:sz w:val="24"/>
              </w:rPr>
              <w:t>Gimnazja specjalne</w:t>
            </w:r>
          </w:p>
        </w:tc>
        <w:tc>
          <w:tcPr>
            <w:tcW w:w="3069" w:type="dxa"/>
            <w:vAlign w:val="center"/>
          </w:tcPr>
          <w:p w:rsidR="00BB3F64" w:rsidRPr="0004327C" w:rsidRDefault="00984010" w:rsidP="00BB3F64">
            <w:pPr>
              <w:ind w:firstLine="0"/>
              <w:jc w:val="center"/>
              <w:rPr>
                <w:rFonts w:cs="Tahoma"/>
                <w:sz w:val="24"/>
              </w:rPr>
            </w:pPr>
            <w:r w:rsidRPr="0004327C">
              <w:rPr>
                <w:rFonts w:cs="Tahoma"/>
                <w:sz w:val="24"/>
              </w:rPr>
              <w:t>3</w:t>
            </w:r>
          </w:p>
        </w:tc>
        <w:tc>
          <w:tcPr>
            <w:tcW w:w="3069" w:type="dxa"/>
            <w:vAlign w:val="center"/>
          </w:tcPr>
          <w:p w:rsidR="00BB3F64" w:rsidRPr="0004327C" w:rsidRDefault="00984010" w:rsidP="00BB3F64">
            <w:pPr>
              <w:ind w:firstLine="0"/>
              <w:jc w:val="center"/>
              <w:rPr>
                <w:rFonts w:cs="Tahoma"/>
                <w:sz w:val="24"/>
              </w:rPr>
            </w:pPr>
            <w:r w:rsidRPr="0004327C">
              <w:rPr>
                <w:rFonts w:cs="Tahoma"/>
                <w:sz w:val="24"/>
              </w:rPr>
              <w:t>97</w:t>
            </w:r>
          </w:p>
        </w:tc>
      </w:tr>
      <w:tr w:rsidR="00BB3F64" w:rsidRPr="0004327C" w:rsidTr="00BB3F64">
        <w:tc>
          <w:tcPr>
            <w:tcW w:w="3068" w:type="dxa"/>
          </w:tcPr>
          <w:p w:rsidR="00BB3F64" w:rsidRPr="0004327C" w:rsidRDefault="00BB3F64" w:rsidP="00BB3F64">
            <w:pPr>
              <w:ind w:firstLine="0"/>
              <w:jc w:val="left"/>
              <w:rPr>
                <w:rFonts w:cs="Tahoma"/>
                <w:sz w:val="24"/>
              </w:rPr>
            </w:pPr>
            <w:r w:rsidRPr="0004327C">
              <w:rPr>
                <w:rFonts w:cs="Tahoma"/>
                <w:sz w:val="24"/>
              </w:rPr>
              <w:t>Szkoły ponadgimnazjalne</w:t>
            </w:r>
          </w:p>
        </w:tc>
        <w:tc>
          <w:tcPr>
            <w:tcW w:w="3069" w:type="dxa"/>
            <w:vAlign w:val="center"/>
          </w:tcPr>
          <w:p w:rsidR="00BB3F64" w:rsidRPr="0004327C" w:rsidRDefault="00600F19" w:rsidP="00BB3F64">
            <w:pPr>
              <w:ind w:firstLine="0"/>
              <w:jc w:val="center"/>
              <w:rPr>
                <w:rFonts w:cs="Tahoma"/>
                <w:sz w:val="24"/>
              </w:rPr>
            </w:pPr>
            <w:r w:rsidRPr="0004327C">
              <w:rPr>
                <w:rFonts w:cs="Tahoma"/>
                <w:sz w:val="24"/>
              </w:rPr>
              <w:t>49</w:t>
            </w:r>
          </w:p>
        </w:tc>
        <w:tc>
          <w:tcPr>
            <w:tcW w:w="3069" w:type="dxa"/>
            <w:vAlign w:val="center"/>
          </w:tcPr>
          <w:p w:rsidR="00BB3F64" w:rsidRPr="0004327C" w:rsidRDefault="00600F19" w:rsidP="00BB3F64">
            <w:pPr>
              <w:ind w:firstLine="0"/>
              <w:jc w:val="center"/>
              <w:rPr>
                <w:rFonts w:cs="Tahoma"/>
                <w:sz w:val="24"/>
              </w:rPr>
            </w:pPr>
            <w:r w:rsidRPr="0004327C">
              <w:rPr>
                <w:rFonts w:cs="Tahoma"/>
                <w:sz w:val="24"/>
              </w:rPr>
              <w:t>7789</w:t>
            </w:r>
          </w:p>
        </w:tc>
      </w:tr>
    </w:tbl>
    <w:p w:rsidR="00705DB9" w:rsidRPr="0004327C" w:rsidRDefault="00705DB9" w:rsidP="00705DB9">
      <w:pPr>
        <w:ind w:firstLine="0"/>
        <w:rPr>
          <w:rFonts w:cs="Tahoma"/>
          <w:i/>
          <w:sz w:val="18"/>
          <w:szCs w:val="18"/>
        </w:rPr>
      </w:pPr>
      <w:r w:rsidRPr="0004327C">
        <w:rPr>
          <w:rFonts w:cs="Tahoma"/>
          <w:i/>
          <w:sz w:val="18"/>
          <w:szCs w:val="18"/>
        </w:rPr>
        <w:t xml:space="preserve">Źródło: Opracowanie własne na podstawie BDL GUS. </w:t>
      </w:r>
    </w:p>
    <w:p w:rsidR="00BB3F64" w:rsidRPr="0004327C" w:rsidRDefault="00BB3F64" w:rsidP="00BB3F64">
      <w:pPr>
        <w:ind w:firstLine="0"/>
        <w:rPr>
          <w:rFonts w:cs="Tahoma"/>
          <w:sz w:val="24"/>
          <w:lang w:val="en-US"/>
        </w:rPr>
      </w:pPr>
    </w:p>
    <w:p w:rsidR="00307601" w:rsidRPr="0004327C" w:rsidRDefault="00E860A7" w:rsidP="00307601">
      <w:pPr>
        <w:rPr>
          <w:rFonts w:cs="Tahoma"/>
          <w:sz w:val="24"/>
          <w:lang w:val="en-US"/>
        </w:rPr>
      </w:pPr>
      <w:r w:rsidRPr="0004327C">
        <w:rPr>
          <w:rFonts w:cs="Tahoma"/>
          <w:noProof/>
          <w:sz w:val="24"/>
        </w:rPr>
        <w:lastRenderedPageBreak/>
        <w:drawing>
          <wp:inline distT="0" distB="0" distL="0" distR="0">
            <wp:extent cx="5486400" cy="3200400"/>
            <wp:effectExtent l="25400" t="0" r="25400" b="25400"/>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307601" w:rsidRPr="0004327C" w:rsidRDefault="00705DB9" w:rsidP="00705DB9">
      <w:pPr>
        <w:ind w:firstLine="0"/>
        <w:rPr>
          <w:rFonts w:cs="Tahoma"/>
          <w:i/>
          <w:sz w:val="18"/>
          <w:szCs w:val="18"/>
        </w:rPr>
      </w:pPr>
      <w:r w:rsidRPr="0004327C">
        <w:rPr>
          <w:rFonts w:cs="Tahoma"/>
          <w:i/>
          <w:sz w:val="18"/>
          <w:szCs w:val="18"/>
        </w:rPr>
        <w:t xml:space="preserve">Źródło: Opracowanie własne na podstawie BDL GUS. </w:t>
      </w:r>
    </w:p>
    <w:p w:rsidR="004C1517" w:rsidRPr="0004327C" w:rsidRDefault="00B61A4B" w:rsidP="00C43748">
      <w:pPr>
        <w:pStyle w:val="Nagwek3"/>
        <w:rPr>
          <w:rFonts w:cs="Tahoma"/>
        </w:rPr>
      </w:pPr>
      <w:bookmarkStart w:id="20" w:name="_Toc453542890"/>
      <w:r w:rsidRPr="0004327C">
        <w:rPr>
          <w:rFonts w:cs="Tahoma"/>
        </w:rPr>
        <w:t>Gospodarka</w:t>
      </w:r>
      <w:bookmarkEnd w:id="20"/>
    </w:p>
    <w:p w:rsidR="003D6235" w:rsidRPr="0004327C" w:rsidRDefault="003D6235" w:rsidP="00A03D60">
      <w:pPr>
        <w:rPr>
          <w:rFonts w:cs="Tahoma"/>
          <w:sz w:val="24"/>
        </w:rPr>
      </w:pPr>
      <w:r w:rsidRPr="0004327C">
        <w:rPr>
          <w:rFonts w:cs="Tahoma"/>
          <w:sz w:val="24"/>
        </w:rPr>
        <w:tab/>
        <w:t xml:space="preserve">Na terenie powiatu </w:t>
      </w:r>
      <w:r w:rsidR="001A7973" w:rsidRPr="0004327C">
        <w:rPr>
          <w:rFonts w:cs="Tahoma"/>
          <w:sz w:val="24"/>
        </w:rPr>
        <w:t>nowotarskiego</w:t>
      </w:r>
      <w:r w:rsidRPr="0004327C">
        <w:rPr>
          <w:rFonts w:cs="Tahoma"/>
          <w:sz w:val="24"/>
        </w:rPr>
        <w:t xml:space="preserve"> ma siedzibę </w:t>
      </w:r>
      <w:r w:rsidR="003D7B05" w:rsidRPr="0004327C">
        <w:rPr>
          <w:rFonts w:cs="Tahoma"/>
          <w:sz w:val="24"/>
        </w:rPr>
        <w:t>15185</w:t>
      </w:r>
      <w:r w:rsidRPr="0004327C">
        <w:rPr>
          <w:rFonts w:cs="Tahoma"/>
          <w:sz w:val="24"/>
        </w:rPr>
        <w:t xml:space="preserve"> podmiotów gospodarki narodowej zar</w:t>
      </w:r>
      <w:r w:rsidR="00E11076" w:rsidRPr="0004327C">
        <w:rPr>
          <w:rFonts w:cs="Tahoma"/>
          <w:sz w:val="24"/>
        </w:rPr>
        <w:t xml:space="preserve">ejestrowanych w systemie REGON, co stanowiło niewiele ponad </w:t>
      </w:r>
      <w:r w:rsidR="003D7B05" w:rsidRPr="0004327C">
        <w:rPr>
          <w:rFonts w:cs="Tahoma"/>
          <w:sz w:val="24"/>
        </w:rPr>
        <w:t>4</w:t>
      </w:r>
      <w:r w:rsidR="00E11076" w:rsidRPr="0004327C">
        <w:rPr>
          <w:rFonts w:cs="Tahoma"/>
          <w:sz w:val="24"/>
        </w:rPr>
        <w:t xml:space="preserve">% wszystkich podmiotów gospodarczych w województwie </w:t>
      </w:r>
      <w:r w:rsidR="003D7B05" w:rsidRPr="0004327C">
        <w:rPr>
          <w:rFonts w:cs="Tahoma"/>
          <w:sz w:val="24"/>
        </w:rPr>
        <w:t>małopolskim</w:t>
      </w:r>
      <w:r w:rsidR="00E11076" w:rsidRPr="0004327C">
        <w:rPr>
          <w:rFonts w:cs="Tahoma"/>
          <w:sz w:val="24"/>
        </w:rPr>
        <w:t>.</w:t>
      </w:r>
    </w:p>
    <w:p w:rsidR="00E11076" w:rsidRPr="0004327C" w:rsidRDefault="00E11076" w:rsidP="00E11076">
      <w:pPr>
        <w:rPr>
          <w:rFonts w:cs="Tahoma"/>
          <w:sz w:val="24"/>
        </w:rPr>
      </w:pPr>
      <w:r w:rsidRPr="0004327C">
        <w:rPr>
          <w:rFonts w:cs="Tahoma"/>
          <w:sz w:val="24"/>
        </w:rPr>
        <w:t>Jeśli chodzi o strukturę własnościową</w:t>
      </w:r>
      <w:r w:rsidR="006D1375" w:rsidRPr="0004327C">
        <w:rPr>
          <w:rFonts w:cs="Tahoma"/>
          <w:sz w:val="24"/>
        </w:rPr>
        <w:t xml:space="preserve"> to 97</w:t>
      </w:r>
      <w:r w:rsidRPr="0004327C">
        <w:rPr>
          <w:rFonts w:cs="Tahoma"/>
          <w:sz w:val="24"/>
        </w:rPr>
        <w:t xml:space="preserve">% wszystkich podmiotów działających w powiecie </w:t>
      </w:r>
      <w:r w:rsidR="003D7B05" w:rsidRPr="0004327C">
        <w:rPr>
          <w:rFonts w:cs="Tahoma"/>
          <w:sz w:val="24"/>
        </w:rPr>
        <w:t>nowotarskim</w:t>
      </w:r>
      <w:r w:rsidRPr="0004327C">
        <w:rPr>
          <w:rFonts w:cs="Tahoma"/>
          <w:sz w:val="24"/>
        </w:rPr>
        <w:t xml:space="preserve"> należało do sektora prywatnego. Jest wynik lepszy aniżeli średnia krajowa jak wynik dla całego województwa </w:t>
      </w:r>
      <w:r w:rsidR="003D7B05" w:rsidRPr="0004327C">
        <w:rPr>
          <w:rFonts w:cs="Tahoma"/>
          <w:sz w:val="24"/>
        </w:rPr>
        <w:t>małopolskiego</w:t>
      </w:r>
      <w:r w:rsidRPr="0004327C">
        <w:rPr>
          <w:rFonts w:cs="Tahoma"/>
          <w:sz w:val="24"/>
        </w:rPr>
        <w:t xml:space="preserve">. </w:t>
      </w:r>
    </w:p>
    <w:p w:rsidR="004C1517" w:rsidRPr="0004327C" w:rsidRDefault="00E11076" w:rsidP="00744EA5">
      <w:pPr>
        <w:rPr>
          <w:rFonts w:cs="Tahoma"/>
        </w:rPr>
      </w:pPr>
      <w:r w:rsidRPr="0004327C">
        <w:rPr>
          <w:rFonts w:cs="Tahoma"/>
          <w:sz w:val="24"/>
        </w:rPr>
        <w:t xml:space="preserve">Strukturę branżową podmiotów działających na terenie </w:t>
      </w:r>
      <w:r w:rsidR="00760B5F" w:rsidRPr="0004327C">
        <w:rPr>
          <w:rFonts w:cs="Tahoma"/>
          <w:sz w:val="24"/>
        </w:rPr>
        <w:t xml:space="preserve">powiatu </w:t>
      </w:r>
      <w:r w:rsidR="006526F1" w:rsidRPr="0004327C">
        <w:rPr>
          <w:rFonts w:cs="Tahoma"/>
          <w:sz w:val="24"/>
        </w:rPr>
        <w:t>nowotarskiego</w:t>
      </w:r>
      <w:r w:rsidRPr="0004327C">
        <w:rPr>
          <w:rFonts w:cs="Tahoma"/>
          <w:sz w:val="24"/>
        </w:rPr>
        <w:t xml:space="preserve"> w</w:t>
      </w:r>
      <w:r w:rsidR="006526F1" w:rsidRPr="0004327C">
        <w:rPr>
          <w:rFonts w:cs="Tahoma"/>
          <w:sz w:val="24"/>
        </w:rPr>
        <w:t>g klasyfikacji PKD 2007</w:t>
      </w:r>
      <w:r w:rsidR="00760B5F" w:rsidRPr="0004327C">
        <w:rPr>
          <w:rFonts w:cs="Tahoma"/>
          <w:sz w:val="24"/>
        </w:rPr>
        <w:t xml:space="preserve"> wykres</w:t>
      </w:r>
      <w:r w:rsidRPr="0004327C">
        <w:rPr>
          <w:rFonts w:cs="Tahoma"/>
          <w:sz w:val="24"/>
        </w:rPr>
        <w:t xml:space="preserve">. </w:t>
      </w:r>
    </w:p>
    <w:p w:rsidR="004C1517" w:rsidRPr="0004327C" w:rsidRDefault="00744EA5" w:rsidP="00744EA5">
      <w:pPr>
        <w:rPr>
          <w:rFonts w:cs="Tahoma"/>
          <w:sz w:val="24"/>
        </w:rPr>
      </w:pPr>
      <w:r w:rsidRPr="0004327C">
        <w:rPr>
          <w:rFonts w:cs="Tahoma"/>
          <w:noProof/>
          <w:sz w:val="24"/>
        </w:rPr>
        <w:drawing>
          <wp:inline distT="0" distB="0" distL="0" distR="0">
            <wp:extent cx="5486400" cy="2824438"/>
            <wp:effectExtent l="0" t="0" r="0" b="20955"/>
            <wp:docPr id="11"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4C1517" w:rsidRPr="0004327C" w:rsidRDefault="00744EA5" w:rsidP="00A03D60">
      <w:pPr>
        <w:rPr>
          <w:rFonts w:cs="Tahoma"/>
          <w:sz w:val="24"/>
        </w:rPr>
      </w:pPr>
      <w:r w:rsidRPr="0004327C">
        <w:rPr>
          <w:rFonts w:cs="Tahoma"/>
          <w:sz w:val="24"/>
        </w:rPr>
        <w:t xml:space="preserve">Struktura funkcjonujących podmiotów gospodarczych wg systemu PKD w powiecie </w:t>
      </w:r>
      <w:r w:rsidR="006526F1" w:rsidRPr="0004327C">
        <w:rPr>
          <w:rFonts w:cs="Tahoma"/>
          <w:sz w:val="24"/>
        </w:rPr>
        <w:t>nowotarskiego</w:t>
      </w:r>
      <w:r w:rsidRPr="0004327C">
        <w:rPr>
          <w:rFonts w:cs="Tahoma"/>
          <w:sz w:val="24"/>
        </w:rPr>
        <w:t xml:space="preserve"> nie odbiega w zasadniczy sposób od struktury dla </w:t>
      </w:r>
      <w:r w:rsidRPr="0004327C">
        <w:rPr>
          <w:rFonts w:cs="Tahoma"/>
          <w:sz w:val="24"/>
        </w:rPr>
        <w:lastRenderedPageBreak/>
        <w:t xml:space="preserve">województwa </w:t>
      </w:r>
      <w:r w:rsidR="006526F1" w:rsidRPr="0004327C">
        <w:rPr>
          <w:rFonts w:cs="Tahoma"/>
          <w:sz w:val="24"/>
        </w:rPr>
        <w:t>małopolskiego</w:t>
      </w:r>
      <w:r w:rsidRPr="0004327C">
        <w:rPr>
          <w:rFonts w:cs="Tahoma"/>
          <w:sz w:val="24"/>
        </w:rPr>
        <w:t xml:space="preserve">. Dominują w niej handel i usługi, przetwórstwo przemysłowe oraz budownictwo. </w:t>
      </w:r>
    </w:p>
    <w:p w:rsidR="000259DD" w:rsidRPr="0004327C" w:rsidRDefault="000259DD" w:rsidP="000259DD">
      <w:pPr>
        <w:ind w:firstLine="0"/>
        <w:rPr>
          <w:rFonts w:cs="Tahoma"/>
          <w:sz w:val="24"/>
        </w:rPr>
      </w:pPr>
    </w:p>
    <w:p w:rsidR="000259DD" w:rsidRPr="0004327C" w:rsidRDefault="002B1CBB" w:rsidP="00C43748">
      <w:pPr>
        <w:pStyle w:val="Nagwek3"/>
        <w:rPr>
          <w:rFonts w:cs="Tahoma"/>
        </w:rPr>
      </w:pPr>
      <w:bookmarkStart w:id="21" w:name="_Toc453542891"/>
      <w:r w:rsidRPr="0004327C">
        <w:rPr>
          <w:rFonts w:cs="Tahoma"/>
        </w:rPr>
        <w:t>Samorząd powiatowy</w:t>
      </w:r>
      <w:bookmarkEnd w:id="21"/>
    </w:p>
    <w:p w:rsidR="004C1517" w:rsidRPr="0004327C" w:rsidRDefault="004C1517" w:rsidP="00A03D60">
      <w:pPr>
        <w:rPr>
          <w:rFonts w:cs="Tahoma"/>
          <w:sz w:val="24"/>
        </w:rPr>
      </w:pPr>
    </w:p>
    <w:p w:rsidR="002B1CBB" w:rsidRPr="0004327C" w:rsidRDefault="002B1CBB" w:rsidP="002B1CBB">
      <w:pPr>
        <w:rPr>
          <w:rFonts w:cs="Tahoma"/>
          <w:sz w:val="24"/>
        </w:rPr>
      </w:pPr>
      <w:r w:rsidRPr="0004327C">
        <w:rPr>
          <w:rFonts w:cs="Tahoma"/>
          <w:sz w:val="24"/>
        </w:rPr>
        <w:t xml:space="preserve">Przez powiat rozumiemy lokalną wspólnotę samorządową oraz odpowiednie terytorium, pod względem terytorialnym jest to  obszar możliwie jednorodny pod względem układu osadniczego i przestrzennego oraz ze względu na więzi społeczne i gospodarcze.  </w:t>
      </w:r>
      <w:r w:rsidRPr="0004327C">
        <w:rPr>
          <w:rFonts w:cs="Tahoma"/>
          <w:sz w:val="24"/>
        </w:rPr>
        <w:br/>
        <w:t>Organy powiatu to:</w:t>
      </w:r>
    </w:p>
    <w:p w:rsidR="002B1CBB" w:rsidRPr="0004327C" w:rsidRDefault="00941FB4" w:rsidP="00D06765">
      <w:pPr>
        <w:numPr>
          <w:ilvl w:val="0"/>
          <w:numId w:val="17"/>
        </w:numPr>
        <w:rPr>
          <w:rFonts w:cs="Tahoma"/>
          <w:sz w:val="24"/>
        </w:rPr>
      </w:pPr>
      <w:r w:rsidRPr="0004327C">
        <w:rPr>
          <w:rFonts w:cs="Tahoma"/>
          <w:bCs/>
          <w:sz w:val="24"/>
        </w:rPr>
        <w:t>R</w:t>
      </w:r>
      <w:r w:rsidR="002B1CBB" w:rsidRPr="0004327C">
        <w:rPr>
          <w:rFonts w:cs="Tahoma"/>
          <w:bCs/>
          <w:sz w:val="24"/>
        </w:rPr>
        <w:t>ada powiatu</w:t>
      </w:r>
      <w:r w:rsidR="002B1CBB" w:rsidRPr="0004327C">
        <w:rPr>
          <w:rFonts w:cs="Tahoma"/>
          <w:sz w:val="24"/>
        </w:rPr>
        <w:t xml:space="preserve">, </w:t>
      </w:r>
    </w:p>
    <w:p w:rsidR="002B1CBB" w:rsidRPr="0004327C" w:rsidRDefault="00941FB4" w:rsidP="00D06765">
      <w:pPr>
        <w:numPr>
          <w:ilvl w:val="0"/>
          <w:numId w:val="17"/>
        </w:numPr>
        <w:rPr>
          <w:rFonts w:cs="Tahoma"/>
          <w:sz w:val="24"/>
        </w:rPr>
      </w:pPr>
      <w:r w:rsidRPr="0004327C">
        <w:rPr>
          <w:rFonts w:cs="Tahoma"/>
          <w:bCs/>
          <w:sz w:val="24"/>
        </w:rPr>
        <w:t>Z</w:t>
      </w:r>
      <w:r w:rsidR="002B1CBB" w:rsidRPr="0004327C">
        <w:rPr>
          <w:rFonts w:cs="Tahoma"/>
          <w:bCs/>
          <w:sz w:val="24"/>
        </w:rPr>
        <w:t>arząd powiatu</w:t>
      </w:r>
      <w:r w:rsidR="002B1CBB" w:rsidRPr="0004327C">
        <w:rPr>
          <w:rFonts w:cs="Tahoma"/>
          <w:sz w:val="24"/>
        </w:rPr>
        <w:t xml:space="preserve">, </w:t>
      </w:r>
    </w:p>
    <w:p w:rsidR="002B1CBB" w:rsidRPr="0004327C" w:rsidRDefault="002B1CBB" w:rsidP="002B1CBB">
      <w:pPr>
        <w:ind w:left="360" w:firstLine="348"/>
        <w:rPr>
          <w:rFonts w:cs="Tahoma"/>
          <w:sz w:val="24"/>
        </w:rPr>
      </w:pPr>
      <w:r w:rsidRPr="0004327C">
        <w:rPr>
          <w:rFonts w:cs="Tahoma"/>
          <w:sz w:val="24"/>
        </w:rPr>
        <w:t>Powiat cechuje  odrębna osobowość prawna, oddzielność od państwa. Jest to</w:t>
      </w:r>
      <w:r w:rsidR="005C3AB1">
        <w:rPr>
          <w:rFonts w:cs="Tahoma"/>
          <w:sz w:val="24"/>
        </w:rPr>
        <w:t xml:space="preserve"> </w:t>
      </w:r>
      <w:r w:rsidRPr="0004327C">
        <w:rPr>
          <w:rFonts w:cs="Tahoma"/>
          <w:bCs/>
          <w:sz w:val="24"/>
        </w:rPr>
        <w:t>jednostka administracyjna</w:t>
      </w:r>
      <w:r w:rsidRPr="0004327C">
        <w:rPr>
          <w:rFonts w:cs="Tahoma"/>
          <w:sz w:val="24"/>
        </w:rPr>
        <w:t> świadcząca usługi publiczne samodzielnie, to znaczy za własne pieniądze i we własnym imieniu oraz na własną odpowiedzialność. Samorząd powiatowy jest  rozumiany jednocześnie jako jednostka w samorządzie terytorialnym, oraz jako jednostka w zasadniczym podziale terytorialnym. Organem uchwałodawczym i kontrolnym w powiecie jest rada powiatu. Do wyłącznej własności rady powiat należą sprawy:</w:t>
      </w:r>
    </w:p>
    <w:p w:rsidR="002B1CBB" w:rsidRPr="0004327C" w:rsidRDefault="002B1CBB" w:rsidP="00D06765">
      <w:pPr>
        <w:numPr>
          <w:ilvl w:val="0"/>
          <w:numId w:val="18"/>
        </w:numPr>
        <w:rPr>
          <w:rFonts w:cs="Tahoma"/>
          <w:sz w:val="24"/>
        </w:rPr>
      </w:pPr>
      <w:r w:rsidRPr="0004327C">
        <w:rPr>
          <w:rFonts w:cs="Tahoma"/>
          <w:sz w:val="24"/>
        </w:rPr>
        <w:t>organizacyjne,</w:t>
      </w:r>
    </w:p>
    <w:p w:rsidR="002B1CBB" w:rsidRPr="0004327C" w:rsidRDefault="002B1CBB" w:rsidP="00D06765">
      <w:pPr>
        <w:numPr>
          <w:ilvl w:val="0"/>
          <w:numId w:val="18"/>
        </w:numPr>
        <w:rPr>
          <w:rFonts w:cs="Tahoma"/>
          <w:sz w:val="24"/>
        </w:rPr>
      </w:pPr>
      <w:r w:rsidRPr="0004327C">
        <w:rPr>
          <w:rFonts w:cs="Tahoma"/>
          <w:sz w:val="24"/>
        </w:rPr>
        <w:t>planistyczne,</w:t>
      </w:r>
    </w:p>
    <w:p w:rsidR="002B1CBB" w:rsidRPr="0004327C" w:rsidRDefault="002B1CBB" w:rsidP="00D06765">
      <w:pPr>
        <w:numPr>
          <w:ilvl w:val="0"/>
          <w:numId w:val="18"/>
        </w:numPr>
        <w:rPr>
          <w:rFonts w:cs="Tahoma"/>
          <w:sz w:val="24"/>
        </w:rPr>
      </w:pPr>
      <w:r w:rsidRPr="0004327C">
        <w:rPr>
          <w:rFonts w:cs="Tahoma"/>
          <w:sz w:val="24"/>
        </w:rPr>
        <w:t>finansowo – majątkowe,</w:t>
      </w:r>
    </w:p>
    <w:p w:rsidR="002B1CBB" w:rsidRPr="0004327C" w:rsidRDefault="002B1CBB" w:rsidP="00D06765">
      <w:pPr>
        <w:numPr>
          <w:ilvl w:val="0"/>
          <w:numId w:val="18"/>
        </w:numPr>
        <w:rPr>
          <w:rFonts w:cs="Tahoma"/>
          <w:sz w:val="24"/>
        </w:rPr>
      </w:pPr>
      <w:r w:rsidRPr="0004327C">
        <w:rPr>
          <w:rFonts w:cs="Tahoma"/>
          <w:sz w:val="24"/>
        </w:rPr>
        <w:t>osobowe,</w:t>
      </w:r>
    </w:p>
    <w:p w:rsidR="002B1CBB" w:rsidRPr="0004327C" w:rsidRDefault="002B1CBB" w:rsidP="00D06765">
      <w:pPr>
        <w:numPr>
          <w:ilvl w:val="0"/>
          <w:numId w:val="18"/>
        </w:numPr>
        <w:rPr>
          <w:rFonts w:cs="Tahoma"/>
          <w:sz w:val="24"/>
        </w:rPr>
      </w:pPr>
      <w:r w:rsidRPr="0004327C">
        <w:rPr>
          <w:rFonts w:cs="Tahoma"/>
          <w:sz w:val="24"/>
        </w:rPr>
        <w:t>kontrolne</w:t>
      </w:r>
    </w:p>
    <w:p w:rsidR="002B1CBB" w:rsidRPr="0004327C" w:rsidRDefault="002B1CBB" w:rsidP="00D06765">
      <w:pPr>
        <w:numPr>
          <w:ilvl w:val="0"/>
          <w:numId w:val="18"/>
        </w:numPr>
        <w:rPr>
          <w:rFonts w:cs="Tahoma"/>
          <w:sz w:val="24"/>
        </w:rPr>
      </w:pPr>
      <w:r w:rsidRPr="0004327C">
        <w:rPr>
          <w:rFonts w:cs="Tahoma"/>
          <w:sz w:val="24"/>
        </w:rPr>
        <w:t>inne </w:t>
      </w:r>
    </w:p>
    <w:p w:rsidR="004C1517" w:rsidRPr="0004327C" w:rsidRDefault="004C1517" w:rsidP="00A03D60">
      <w:pPr>
        <w:rPr>
          <w:rFonts w:cs="Tahoma"/>
          <w:sz w:val="24"/>
        </w:rPr>
      </w:pPr>
    </w:p>
    <w:p w:rsidR="00941FB4" w:rsidRPr="0004327C" w:rsidRDefault="00941FB4" w:rsidP="00941FB4">
      <w:pPr>
        <w:rPr>
          <w:rFonts w:cs="Tahoma"/>
          <w:sz w:val="24"/>
        </w:rPr>
      </w:pPr>
      <w:r w:rsidRPr="0004327C">
        <w:rPr>
          <w:rFonts w:cs="Tahoma"/>
          <w:sz w:val="24"/>
        </w:rPr>
        <w:t>Główne zadanie powiatu dotyczą :</w:t>
      </w:r>
    </w:p>
    <w:p w:rsidR="00941FB4" w:rsidRPr="0004327C" w:rsidRDefault="00941FB4" w:rsidP="00D06765">
      <w:pPr>
        <w:numPr>
          <w:ilvl w:val="0"/>
          <w:numId w:val="19"/>
        </w:numPr>
        <w:rPr>
          <w:rFonts w:cs="Tahoma"/>
          <w:sz w:val="24"/>
        </w:rPr>
      </w:pPr>
      <w:r w:rsidRPr="0004327C">
        <w:rPr>
          <w:rFonts w:cs="Tahoma"/>
          <w:sz w:val="24"/>
        </w:rPr>
        <w:t>infrastruktury technicznej,</w:t>
      </w:r>
    </w:p>
    <w:p w:rsidR="00941FB4" w:rsidRPr="0004327C" w:rsidRDefault="00941FB4" w:rsidP="00D06765">
      <w:pPr>
        <w:numPr>
          <w:ilvl w:val="0"/>
          <w:numId w:val="19"/>
        </w:numPr>
        <w:rPr>
          <w:rFonts w:cs="Tahoma"/>
          <w:sz w:val="24"/>
        </w:rPr>
      </w:pPr>
      <w:r w:rsidRPr="0004327C">
        <w:rPr>
          <w:rFonts w:cs="Tahoma"/>
          <w:sz w:val="24"/>
        </w:rPr>
        <w:t>infrastruktury społecznej,</w:t>
      </w:r>
    </w:p>
    <w:p w:rsidR="00941FB4" w:rsidRPr="0004327C" w:rsidRDefault="00941FB4" w:rsidP="00D06765">
      <w:pPr>
        <w:numPr>
          <w:ilvl w:val="0"/>
          <w:numId w:val="19"/>
        </w:numPr>
        <w:rPr>
          <w:rFonts w:cs="Tahoma"/>
          <w:sz w:val="24"/>
        </w:rPr>
      </w:pPr>
      <w:r w:rsidRPr="0004327C">
        <w:rPr>
          <w:rFonts w:cs="Tahoma"/>
          <w:sz w:val="24"/>
        </w:rPr>
        <w:t>porządku i bezpieczeństwa publicznego,</w:t>
      </w:r>
    </w:p>
    <w:p w:rsidR="00941FB4" w:rsidRPr="0004327C" w:rsidRDefault="00941FB4" w:rsidP="00D06765">
      <w:pPr>
        <w:numPr>
          <w:ilvl w:val="0"/>
          <w:numId w:val="19"/>
        </w:numPr>
        <w:rPr>
          <w:rFonts w:cs="Tahoma"/>
          <w:sz w:val="24"/>
        </w:rPr>
      </w:pPr>
      <w:r w:rsidRPr="0004327C">
        <w:rPr>
          <w:rFonts w:cs="Tahoma"/>
          <w:sz w:val="24"/>
        </w:rPr>
        <w:t>ładu przestrzennego i ekologicznego.</w:t>
      </w:r>
    </w:p>
    <w:p w:rsidR="00941FB4" w:rsidRPr="0004327C" w:rsidRDefault="00941FB4" w:rsidP="00941FB4">
      <w:pPr>
        <w:rPr>
          <w:rFonts w:cs="Tahoma"/>
          <w:sz w:val="24"/>
        </w:rPr>
      </w:pPr>
      <w:r w:rsidRPr="0004327C">
        <w:rPr>
          <w:rFonts w:cs="Tahoma"/>
          <w:sz w:val="24"/>
        </w:rPr>
        <w:t>Jest to zaspokojenie zbiorowych potrzeb lokalnej społeczności. Powiat w wykonywaniu poszczególnych zadań na własnym terenie jest suwerenna. Podlega jednak przepisom ustaw, które ściśle określają jego uprawnienia w tym zakresie i  może być ograniczony wyłącznie przepisami tych właśnie ustaw.</w:t>
      </w:r>
    </w:p>
    <w:p w:rsidR="00941FB4" w:rsidRPr="0004327C" w:rsidRDefault="00941FB4" w:rsidP="00A03D60">
      <w:pPr>
        <w:rPr>
          <w:rFonts w:cs="Tahoma"/>
          <w:sz w:val="24"/>
        </w:rPr>
      </w:pPr>
    </w:p>
    <w:p w:rsidR="00BC7A3E" w:rsidRPr="0004327C" w:rsidRDefault="00BC7A3E" w:rsidP="007C6519">
      <w:pPr>
        <w:ind w:firstLine="0"/>
        <w:rPr>
          <w:rFonts w:cs="Tahoma"/>
          <w:sz w:val="24"/>
        </w:rPr>
      </w:pPr>
    </w:p>
    <w:p w:rsidR="00B4701C" w:rsidRPr="0004327C" w:rsidRDefault="00B4701C" w:rsidP="00C43748">
      <w:pPr>
        <w:pStyle w:val="Nagwek2"/>
        <w:rPr>
          <w:rFonts w:cs="Tahoma"/>
        </w:rPr>
      </w:pPr>
      <w:bookmarkStart w:id="22" w:name="_Toc453542892"/>
      <w:r w:rsidRPr="0004327C">
        <w:rPr>
          <w:rFonts w:cs="Tahoma"/>
        </w:rPr>
        <w:lastRenderedPageBreak/>
        <w:t xml:space="preserve">Gmina </w:t>
      </w:r>
      <w:r w:rsidR="00BC7A3E" w:rsidRPr="0004327C">
        <w:rPr>
          <w:rFonts w:cs="Tahoma"/>
        </w:rPr>
        <w:t>Ochotnica Dolna</w:t>
      </w:r>
      <w:bookmarkEnd w:id="22"/>
    </w:p>
    <w:p w:rsidR="00BC7A3E" w:rsidRPr="0004327C" w:rsidRDefault="00BC7A3E" w:rsidP="00A03D60">
      <w:pPr>
        <w:rPr>
          <w:rFonts w:cs="Tahoma"/>
          <w:sz w:val="24"/>
        </w:rPr>
      </w:pPr>
    </w:p>
    <w:p w:rsidR="00B4701C" w:rsidRPr="0004327C" w:rsidRDefault="00B4701C" w:rsidP="00A03D60">
      <w:pPr>
        <w:rPr>
          <w:rFonts w:cs="Tahoma"/>
          <w:sz w:val="24"/>
        </w:rPr>
      </w:pPr>
      <w:r w:rsidRPr="0004327C">
        <w:rPr>
          <w:rFonts w:cs="Tahoma"/>
          <w:sz w:val="24"/>
        </w:rPr>
        <w:t xml:space="preserve">Gmina </w:t>
      </w:r>
      <w:r w:rsidR="00BC7A3E" w:rsidRPr="0004327C">
        <w:rPr>
          <w:rFonts w:cs="Tahoma"/>
          <w:sz w:val="24"/>
        </w:rPr>
        <w:t>Ochotnica Dolna</w:t>
      </w:r>
      <w:r w:rsidRPr="0004327C">
        <w:rPr>
          <w:rFonts w:cs="Tahoma"/>
          <w:sz w:val="24"/>
        </w:rPr>
        <w:t xml:space="preserve"> w liczbach na tle województwa i powiatu</w:t>
      </w:r>
    </w:p>
    <w:tbl>
      <w:tblPr>
        <w:tblStyle w:val="Tabela-Siatka"/>
        <w:tblW w:w="0" w:type="auto"/>
        <w:tblLook w:val="04A0"/>
      </w:tblPr>
      <w:tblGrid>
        <w:gridCol w:w="1720"/>
        <w:gridCol w:w="1707"/>
        <w:gridCol w:w="1433"/>
        <w:gridCol w:w="1074"/>
        <w:gridCol w:w="1074"/>
        <w:gridCol w:w="1457"/>
        <w:gridCol w:w="817"/>
      </w:tblGrid>
      <w:tr w:rsidR="00B4701C" w:rsidRPr="0004327C" w:rsidTr="004D56E8">
        <w:trPr>
          <w:trHeight w:val="300"/>
        </w:trPr>
        <w:tc>
          <w:tcPr>
            <w:tcW w:w="3394" w:type="dxa"/>
            <w:gridSpan w:val="2"/>
            <w:vMerge w:val="restart"/>
            <w:noWrap/>
            <w:hideMark/>
          </w:tcPr>
          <w:p w:rsidR="00B4701C" w:rsidRPr="0004327C" w:rsidRDefault="0081126E" w:rsidP="00B4701C">
            <w:pPr>
              <w:ind w:firstLine="0"/>
              <w:rPr>
                <w:rFonts w:cs="Tahoma"/>
                <w:b/>
                <w:bCs/>
                <w:sz w:val="18"/>
                <w:szCs w:val="18"/>
              </w:rPr>
            </w:pPr>
            <w:r w:rsidRPr="0004327C">
              <w:rPr>
                <w:rFonts w:cs="Tahoma"/>
                <w:b/>
                <w:bCs/>
                <w:sz w:val="18"/>
                <w:szCs w:val="18"/>
              </w:rPr>
              <w:t>Dane dla 2014</w:t>
            </w:r>
            <w:r w:rsidR="00B4701C" w:rsidRPr="0004327C">
              <w:rPr>
                <w:rFonts w:cs="Tahoma"/>
                <w:b/>
                <w:bCs/>
                <w:sz w:val="18"/>
                <w:szCs w:val="18"/>
              </w:rPr>
              <w:t xml:space="preserve"> roku</w:t>
            </w:r>
          </w:p>
        </w:tc>
        <w:tc>
          <w:tcPr>
            <w:tcW w:w="1417" w:type="dxa"/>
            <w:noWrap/>
            <w:hideMark/>
          </w:tcPr>
          <w:p w:rsidR="00B4701C" w:rsidRPr="0004327C" w:rsidRDefault="00B4701C" w:rsidP="00B4701C">
            <w:pPr>
              <w:ind w:firstLine="0"/>
              <w:rPr>
                <w:rFonts w:cs="Tahoma"/>
                <w:b/>
                <w:bCs/>
                <w:sz w:val="18"/>
                <w:szCs w:val="18"/>
              </w:rPr>
            </w:pPr>
            <w:r w:rsidRPr="0004327C">
              <w:rPr>
                <w:rFonts w:cs="Tahoma"/>
                <w:b/>
                <w:bCs/>
                <w:sz w:val="18"/>
                <w:szCs w:val="18"/>
              </w:rPr>
              <w:t>województwo</w:t>
            </w:r>
          </w:p>
        </w:tc>
        <w:tc>
          <w:tcPr>
            <w:tcW w:w="1111" w:type="dxa"/>
            <w:noWrap/>
            <w:hideMark/>
          </w:tcPr>
          <w:p w:rsidR="00B4701C" w:rsidRPr="0004327C" w:rsidRDefault="00B4701C" w:rsidP="00B4701C">
            <w:pPr>
              <w:ind w:firstLine="0"/>
              <w:rPr>
                <w:rFonts w:cs="Tahoma"/>
                <w:b/>
                <w:bCs/>
                <w:sz w:val="18"/>
                <w:szCs w:val="18"/>
              </w:rPr>
            </w:pPr>
            <w:r w:rsidRPr="0004327C">
              <w:rPr>
                <w:rFonts w:cs="Tahoma"/>
                <w:b/>
                <w:bCs/>
                <w:sz w:val="18"/>
                <w:szCs w:val="18"/>
              </w:rPr>
              <w:t>powiat</w:t>
            </w:r>
          </w:p>
        </w:tc>
        <w:tc>
          <w:tcPr>
            <w:tcW w:w="1111" w:type="dxa"/>
            <w:noWrap/>
            <w:hideMark/>
          </w:tcPr>
          <w:p w:rsidR="00B4701C" w:rsidRPr="0004327C" w:rsidRDefault="00B4701C" w:rsidP="00B4701C">
            <w:pPr>
              <w:ind w:firstLine="0"/>
              <w:rPr>
                <w:rFonts w:cs="Tahoma"/>
                <w:b/>
                <w:bCs/>
                <w:sz w:val="18"/>
                <w:szCs w:val="18"/>
              </w:rPr>
            </w:pPr>
            <w:r w:rsidRPr="0004327C">
              <w:rPr>
                <w:rFonts w:cs="Tahoma"/>
                <w:b/>
                <w:bCs/>
                <w:sz w:val="18"/>
                <w:szCs w:val="18"/>
              </w:rPr>
              <w:t>gmina</w:t>
            </w:r>
          </w:p>
        </w:tc>
        <w:tc>
          <w:tcPr>
            <w:tcW w:w="1440" w:type="dxa"/>
            <w:vMerge w:val="restart"/>
            <w:hideMark/>
          </w:tcPr>
          <w:p w:rsidR="00B4701C" w:rsidRPr="0004327C" w:rsidRDefault="00B4701C" w:rsidP="00B4701C">
            <w:pPr>
              <w:ind w:firstLine="0"/>
              <w:rPr>
                <w:rFonts w:cs="Tahoma"/>
                <w:b/>
                <w:bCs/>
                <w:sz w:val="18"/>
                <w:szCs w:val="18"/>
              </w:rPr>
            </w:pPr>
            <w:r w:rsidRPr="0004327C">
              <w:rPr>
                <w:rFonts w:cs="Tahoma"/>
                <w:b/>
                <w:bCs/>
                <w:sz w:val="18"/>
                <w:szCs w:val="18"/>
              </w:rPr>
              <w:t>Województwo = 100%</w:t>
            </w:r>
          </w:p>
        </w:tc>
        <w:tc>
          <w:tcPr>
            <w:tcW w:w="809" w:type="dxa"/>
            <w:vMerge w:val="restart"/>
            <w:hideMark/>
          </w:tcPr>
          <w:p w:rsidR="00B4701C" w:rsidRPr="0004327C" w:rsidRDefault="00B4701C" w:rsidP="00B4701C">
            <w:pPr>
              <w:ind w:firstLine="0"/>
              <w:rPr>
                <w:rFonts w:cs="Tahoma"/>
                <w:b/>
                <w:bCs/>
                <w:sz w:val="18"/>
                <w:szCs w:val="18"/>
              </w:rPr>
            </w:pPr>
            <w:r w:rsidRPr="0004327C">
              <w:rPr>
                <w:rFonts w:cs="Tahoma"/>
                <w:b/>
                <w:bCs/>
                <w:sz w:val="18"/>
                <w:szCs w:val="18"/>
              </w:rPr>
              <w:t>Powiat = 100%</w:t>
            </w:r>
          </w:p>
        </w:tc>
      </w:tr>
      <w:tr w:rsidR="00B4701C" w:rsidRPr="0004327C" w:rsidTr="004D56E8">
        <w:trPr>
          <w:trHeight w:val="300"/>
        </w:trPr>
        <w:tc>
          <w:tcPr>
            <w:tcW w:w="3394" w:type="dxa"/>
            <w:gridSpan w:val="2"/>
            <w:vMerge/>
            <w:hideMark/>
          </w:tcPr>
          <w:p w:rsidR="00B4701C" w:rsidRPr="0004327C" w:rsidRDefault="00B4701C" w:rsidP="00B4701C">
            <w:pPr>
              <w:ind w:firstLine="0"/>
              <w:rPr>
                <w:rFonts w:cs="Tahoma"/>
                <w:b/>
                <w:bCs/>
                <w:sz w:val="18"/>
                <w:szCs w:val="18"/>
              </w:rPr>
            </w:pPr>
          </w:p>
        </w:tc>
        <w:tc>
          <w:tcPr>
            <w:tcW w:w="3639" w:type="dxa"/>
            <w:gridSpan w:val="3"/>
            <w:noWrap/>
            <w:hideMark/>
          </w:tcPr>
          <w:p w:rsidR="00B4701C" w:rsidRPr="0004327C" w:rsidRDefault="00B4701C" w:rsidP="00B4701C">
            <w:pPr>
              <w:ind w:firstLine="0"/>
              <w:rPr>
                <w:rFonts w:cs="Tahoma"/>
                <w:b/>
                <w:bCs/>
                <w:sz w:val="18"/>
                <w:szCs w:val="18"/>
              </w:rPr>
            </w:pPr>
            <w:r w:rsidRPr="0004327C">
              <w:rPr>
                <w:rFonts w:cs="Tahoma"/>
                <w:b/>
                <w:bCs/>
                <w:sz w:val="18"/>
                <w:szCs w:val="18"/>
              </w:rPr>
              <w:t>w liczbach bezwzględnych/procent</w:t>
            </w:r>
          </w:p>
        </w:tc>
        <w:tc>
          <w:tcPr>
            <w:tcW w:w="1440" w:type="dxa"/>
            <w:vMerge/>
            <w:hideMark/>
          </w:tcPr>
          <w:p w:rsidR="00B4701C" w:rsidRPr="0004327C" w:rsidRDefault="00B4701C" w:rsidP="00B4701C">
            <w:pPr>
              <w:ind w:firstLine="0"/>
              <w:rPr>
                <w:rFonts w:cs="Tahoma"/>
                <w:b/>
                <w:bCs/>
                <w:sz w:val="18"/>
                <w:szCs w:val="18"/>
              </w:rPr>
            </w:pPr>
          </w:p>
        </w:tc>
        <w:tc>
          <w:tcPr>
            <w:tcW w:w="809" w:type="dxa"/>
            <w:vMerge/>
            <w:hideMark/>
          </w:tcPr>
          <w:p w:rsidR="00B4701C" w:rsidRPr="0004327C" w:rsidRDefault="00B4701C" w:rsidP="00B4701C">
            <w:pPr>
              <w:ind w:firstLine="0"/>
              <w:rPr>
                <w:rFonts w:cs="Tahoma"/>
                <w:b/>
                <w:bCs/>
                <w:sz w:val="18"/>
                <w:szCs w:val="18"/>
              </w:rPr>
            </w:pPr>
          </w:p>
        </w:tc>
      </w:tr>
      <w:tr w:rsidR="00B4701C" w:rsidRPr="0004327C" w:rsidTr="004D56E8">
        <w:trPr>
          <w:trHeight w:val="360"/>
        </w:trPr>
        <w:tc>
          <w:tcPr>
            <w:tcW w:w="3394" w:type="dxa"/>
            <w:gridSpan w:val="2"/>
            <w:noWrap/>
            <w:hideMark/>
          </w:tcPr>
          <w:p w:rsidR="00B4701C" w:rsidRPr="0004327C" w:rsidRDefault="00B4701C" w:rsidP="00B4701C">
            <w:pPr>
              <w:ind w:firstLine="0"/>
              <w:rPr>
                <w:rFonts w:cs="Tahoma"/>
                <w:sz w:val="18"/>
                <w:szCs w:val="18"/>
              </w:rPr>
            </w:pPr>
            <w:r w:rsidRPr="0004327C">
              <w:rPr>
                <w:rFonts w:cs="Tahoma"/>
                <w:sz w:val="18"/>
                <w:szCs w:val="18"/>
              </w:rPr>
              <w:t>Powierzchnia w km</w:t>
            </w:r>
            <w:r w:rsidRPr="0004327C">
              <w:rPr>
                <w:rFonts w:cs="Tahoma"/>
                <w:sz w:val="18"/>
                <w:szCs w:val="18"/>
                <w:vertAlign w:val="superscript"/>
              </w:rPr>
              <w:t>2</w:t>
            </w:r>
          </w:p>
        </w:tc>
        <w:tc>
          <w:tcPr>
            <w:tcW w:w="1417" w:type="dxa"/>
            <w:noWrap/>
            <w:hideMark/>
          </w:tcPr>
          <w:p w:rsidR="00B4701C" w:rsidRPr="0004327C" w:rsidRDefault="00A61473" w:rsidP="00B4701C">
            <w:pPr>
              <w:ind w:firstLine="0"/>
              <w:rPr>
                <w:rFonts w:cs="Tahoma"/>
                <w:sz w:val="18"/>
                <w:szCs w:val="18"/>
              </w:rPr>
            </w:pPr>
            <w:r w:rsidRPr="0004327C">
              <w:rPr>
                <w:rFonts w:cs="Tahoma"/>
                <w:sz w:val="18"/>
                <w:szCs w:val="18"/>
              </w:rPr>
              <w:t>15183</w:t>
            </w:r>
          </w:p>
        </w:tc>
        <w:tc>
          <w:tcPr>
            <w:tcW w:w="1111" w:type="dxa"/>
            <w:noWrap/>
            <w:hideMark/>
          </w:tcPr>
          <w:p w:rsidR="00B4701C" w:rsidRPr="0004327C" w:rsidRDefault="00881A01" w:rsidP="00B4701C">
            <w:pPr>
              <w:ind w:firstLine="0"/>
              <w:rPr>
                <w:rFonts w:cs="Tahoma"/>
                <w:sz w:val="18"/>
                <w:szCs w:val="18"/>
              </w:rPr>
            </w:pPr>
            <w:r w:rsidRPr="0004327C">
              <w:rPr>
                <w:rFonts w:cs="Tahoma"/>
                <w:sz w:val="18"/>
                <w:szCs w:val="18"/>
              </w:rPr>
              <w:t>1474</w:t>
            </w:r>
          </w:p>
        </w:tc>
        <w:tc>
          <w:tcPr>
            <w:tcW w:w="1111" w:type="dxa"/>
            <w:noWrap/>
            <w:hideMark/>
          </w:tcPr>
          <w:p w:rsidR="00B4701C" w:rsidRPr="0004327C" w:rsidRDefault="00B4701C" w:rsidP="00B4701C">
            <w:pPr>
              <w:ind w:firstLine="0"/>
              <w:rPr>
                <w:rFonts w:cs="Tahoma"/>
                <w:sz w:val="18"/>
                <w:szCs w:val="18"/>
              </w:rPr>
            </w:pPr>
            <w:r w:rsidRPr="0004327C">
              <w:rPr>
                <w:rFonts w:cs="Tahoma"/>
                <w:sz w:val="18"/>
                <w:szCs w:val="18"/>
              </w:rPr>
              <w:t>14</w:t>
            </w:r>
            <w:r w:rsidR="00881A01" w:rsidRPr="0004327C">
              <w:rPr>
                <w:rFonts w:cs="Tahoma"/>
                <w:sz w:val="18"/>
                <w:szCs w:val="18"/>
              </w:rPr>
              <w:t>1</w:t>
            </w:r>
          </w:p>
        </w:tc>
        <w:tc>
          <w:tcPr>
            <w:tcW w:w="1440" w:type="dxa"/>
            <w:noWrap/>
            <w:hideMark/>
          </w:tcPr>
          <w:p w:rsidR="00B4701C" w:rsidRPr="0004327C" w:rsidRDefault="005D2C5E" w:rsidP="00B4701C">
            <w:pPr>
              <w:ind w:firstLine="0"/>
              <w:rPr>
                <w:rFonts w:cs="Tahoma"/>
                <w:sz w:val="18"/>
                <w:szCs w:val="18"/>
              </w:rPr>
            </w:pPr>
            <w:r w:rsidRPr="0004327C">
              <w:rPr>
                <w:rFonts w:cs="Tahoma"/>
                <w:sz w:val="18"/>
                <w:szCs w:val="18"/>
              </w:rPr>
              <w:t>0,9</w:t>
            </w:r>
            <w:r w:rsidR="000243E8" w:rsidRPr="0004327C">
              <w:rPr>
                <w:rFonts w:cs="Tahoma"/>
                <w:sz w:val="18"/>
                <w:szCs w:val="18"/>
              </w:rPr>
              <w:t>3</w:t>
            </w:r>
          </w:p>
        </w:tc>
        <w:tc>
          <w:tcPr>
            <w:tcW w:w="809" w:type="dxa"/>
            <w:noWrap/>
            <w:hideMark/>
          </w:tcPr>
          <w:p w:rsidR="00B4701C" w:rsidRPr="0004327C" w:rsidRDefault="000243E8" w:rsidP="00B4701C">
            <w:pPr>
              <w:ind w:firstLine="0"/>
              <w:rPr>
                <w:rFonts w:cs="Tahoma"/>
                <w:sz w:val="18"/>
                <w:szCs w:val="18"/>
              </w:rPr>
            </w:pPr>
            <w:r w:rsidRPr="0004327C">
              <w:rPr>
                <w:rFonts w:cs="Tahoma"/>
                <w:sz w:val="18"/>
                <w:szCs w:val="18"/>
              </w:rPr>
              <w:t>9,56</w:t>
            </w:r>
          </w:p>
        </w:tc>
      </w:tr>
      <w:tr w:rsidR="00B4701C" w:rsidRPr="0004327C" w:rsidTr="004D56E8">
        <w:trPr>
          <w:trHeight w:val="300"/>
        </w:trPr>
        <w:tc>
          <w:tcPr>
            <w:tcW w:w="3394" w:type="dxa"/>
            <w:gridSpan w:val="2"/>
            <w:noWrap/>
            <w:hideMark/>
          </w:tcPr>
          <w:p w:rsidR="00B4701C" w:rsidRPr="0004327C" w:rsidRDefault="00B4701C" w:rsidP="00B4701C">
            <w:pPr>
              <w:ind w:firstLine="0"/>
              <w:rPr>
                <w:rFonts w:cs="Tahoma"/>
                <w:sz w:val="18"/>
                <w:szCs w:val="18"/>
              </w:rPr>
            </w:pPr>
            <w:r w:rsidRPr="0004327C">
              <w:rPr>
                <w:rFonts w:cs="Tahoma"/>
                <w:sz w:val="18"/>
                <w:szCs w:val="18"/>
              </w:rPr>
              <w:t xml:space="preserve">Ludność </w:t>
            </w:r>
          </w:p>
        </w:tc>
        <w:tc>
          <w:tcPr>
            <w:tcW w:w="1417" w:type="dxa"/>
            <w:noWrap/>
            <w:hideMark/>
          </w:tcPr>
          <w:p w:rsidR="00B4701C" w:rsidRPr="0004327C" w:rsidRDefault="00881A01" w:rsidP="00B4701C">
            <w:pPr>
              <w:ind w:firstLine="0"/>
              <w:rPr>
                <w:rFonts w:cs="Tahoma"/>
                <w:sz w:val="18"/>
                <w:szCs w:val="18"/>
              </w:rPr>
            </w:pPr>
            <w:r w:rsidRPr="0004327C">
              <w:rPr>
                <w:rFonts w:cs="Tahoma"/>
                <w:sz w:val="18"/>
                <w:szCs w:val="18"/>
              </w:rPr>
              <w:t>3368336</w:t>
            </w:r>
          </w:p>
        </w:tc>
        <w:tc>
          <w:tcPr>
            <w:tcW w:w="1111" w:type="dxa"/>
            <w:noWrap/>
            <w:hideMark/>
          </w:tcPr>
          <w:p w:rsidR="00B4701C" w:rsidRPr="0004327C" w:rsidRDefault="00881A01" w:rsidP="00B4701C">
            <w:pPr>
              <w:ind w:firstLine="0"/>
              <w:rPr>
                <w:rFonts w:cs="Tahoma"/>
                <w:sz w:val="18"/>
                <w:szCs w:val="18"/>
              </w:rPr>
            </w:pPr>
            <w:r w:rsidRPr="0004327C">
              <w:rPr>
                <w:rFonts w:cs="Tahoma"/>
                <w:sz w:val="18"/>
                <w:szCs w:val="18"/>
              </w:rPr>
              <w:t>190128</w:t>
            </w:r>
          </w:p>
        </w:tc>
        <w:tc>
          <w:tcPr>
            <w:tcW w:w="1111" w:type="dxa"/>
            <w:noWrap/>
            <w:hideMark/>
          </w:tcPr>
          <w:p w:rsidR="00B4701C" w:rsidRPr="0004327C" w:rsidRDefault="00881A01" w:rsidP="00B4701C">
            <w:pPr>
              <w:ind w:firstLine="0"/>
              <w:rPr>
                <w:rFonts w:cs="Tahoma"/>
                <w:sz w:val="18"/>
                <w:szCs w:val="18"/>
              </w:rPr>
            </w:pPr>
            <w:r w:rsidRPr="0004327C">
              <w:rPr>
                <w:rFonts w:cs="Tahoma"/>
                <w:sz w:val="18"/>
                <w:szCs w:val="18"/>
              </w:rPr>
              <w:t>8422</w:t>
            </w:r>
          </w:p>
        </w:tc>
        <w:tc>
          <w:tcPr>
            <w:tcW w:w="1440" w:type="dxa"/>
            <w:noWrap/>
            <w:hideMark/>
          </w:tcPr>
          <w:p w:rsidR="00B4701C" w:rsidRPr="0004327C" w:rsidRDefault="000243E8" w:rsidP="00B4701C">
            <w:pPr>
              <w:ind w:firstLine="0"/>
              <w:rPr>
                <w:rFonts w:cs="Tahoma"/>
                <w:sz w:val="18"/>
                <w:szCs w:val="18"/>
              </w:rPr>
            </w:pPr>
            <w:r w:rsidRPr="0004327C">
              <w:rPr>
                <w:rFonts w:cs="Tahoma"/>
                <w:sz w:val="18"/>
                <w:szCs w:val="18"/>
              </w:rPr>
              <w:t>0,25</w:t>
            </w:r>
          </w:p>
        </w:tc>
        <w:tc>
          <w:tcPr>
            <w:tcW w:w="809" w:type="dxa"/>
            <w:noWrap/>
            <w:hideMark/>
          </w:tcPr>
          <w:p w:rsidR="00B4701C" w:rsidRPr="0004327C" w:rsidRDefault="000243E8" w:rsidP="00B4701C">
            <w:pPr>
              <w:ind w:firstLine="0"/>
              <w:rPr>
                <w:rFonts w:cs="Tahoma"/>
                <w:sz w:val="18"/>
                <w:szCs w:val="18"/>
              </w:rPr>
            </w:pPr>
            <w:r w:rsidRPr="0004327C">
              <w:rPr>
                <w:rFonts w:cs="Tahoma"/>
                <w:sz w:val="18"/>
                <w:szCs w:val="18"/>
              </w:rPr>
              <w:t>4,42</w:t>
            </w:r>
          </w:p>
        </w:tc>
      </w:tr>
      <w:tr w:rsidR="00B4701C" w:rsidRPr="0004327C" w:rsidTr="004D56E8">
        <w:trPr>
          <w:trHeight w:val="300"/>
        </w:trPr>
        <w:tc>
          <w:tcPr>
            <w:tcW w:w="3394" w:type="dxa"/>
            <w:gridSpan w:val="2"/>
            <w:noWrap/>
            <w:hideMark/>
          </w:tcPr>
          <w:p w:rsidR="00B4701C" w:rsidRPr="0004327C" w:rsidRDefault="00B4701C" w:rsidP="00B4701C">
            <w:pPr>
              <w:ind w:firstLine="0"/>
              <w:rPr>
                <w:rFonts w:cs="Tahoma"/>
                <w:sz w:val="18"/>
                <w:szCs w:val="18"/>
              </w:rPr>
            </w:pPr>
            <w:r w:rsidRPr="0004327C">
              <w:rPr>
                <w:rFonts w:cs="Tahoma"/>
                <w:sz w:val="18"/>
                <w:szCs w:val="18"/>
              </w:rPr>
              <w:t>w tym kobiety</w:t>
            </w:r>
          </w:p>
        </w:tc>
        <w:tc>
          <w:tcPr>
            <w:tcW w:w="1417" w:type="dxa"/>
            <w:noWrap/>
            <w:hideMark/>
          </w:tcPr>
          <w:p w:rsidR="00B4701C" w:rsidRPr="0004327C" w:rsidRDefault="0009484A" w:rsidP="00B4701C">
            <w:pPr>
              <w:ind w:firstLine="0"/>
              <w:rPr>
                <w:rFonts w:cs="Tahoma"/>
                <w:sz w:val="18"/>
                <w:szCs w:val="18"/>
              </w:rPr>
            </w:pPr>
            <w:r w:rsidRPr="0004327C">
              <w:rPr>
                <w:rFonts w:cs="Tahoma"/>
                <w:sz w:val="18"/>
                <w:szCs w:val="18"/>
              </w:rPr>
              <w:t>1734070</w:t>
            </w:r>
          </w:p>
        </w:tc>
        <w:tc>
          <w:tcPr>
            <w:tcW w:w="1111" w:type="dxa"/>
            <w:noWrap/>
            <w:hideMark/>
          </w:tcPr>
          <w:p w:rsidR="00B4701C" w:rsidRPr="0004327C" w:rsidRDefault="0009484A" w:rsidP="00B4701C">
            <w:pPr>
              <w:ind w:firstLine="0"/>
              <w:rPr>
                <w:rFonts w:cs="Tahoma"/>
                <w:sz w:val="18"/>
                <w:szCs w:val="18"/>
              </w:rPr>
            </w:pPr>
            <w:r w:rsidRPr="0004327C">
              <w:rPr>
                <w:rFonts w:cs="Tahoma"/>
                <w:sz w:val="18"/>
                <w:szCs w:val="18"/>
              </w:rPr>
              <w:t>97119</w:t>
            </w:r>
          </w:p>
        </w:tc>
        <w:tc>
          <w:tcPr>
            <w:tcW w:w="1111" w:type="dxa"/>
            <w:noWrap/>
            <w:hideMark/>
          </w:tcPr>
          <w:p w:rsidR="00B4701C" w:rsidRPr="0004327C" w:rsidRDefault="0009484A" w:rsidP="00B4701C">
            <w:pPr>
              <w:ind w:firstLine="0"/>
              <w:rPr>
                <w:rFonts w:cs="Tahoma"/>
                <w:sz w:val="18"/>
                <w:szCs w:val="18"/>
              </w:rPr>
            </w:pPr>
            <w:r w:rsidRPr="0004327C">
              <w:rPr>
                <w:rFonts w:cs="Tahoma"/>
                <w:sz w:val="18"/>
                <w:szCs w:val="18"/>
              </w:rPr>
              <w:t>4222</w:t>
            </w:r>
          </w:p>
        </w:tc>
        <w:tc>
          <w:tcPr>
            <w:tcW w:w="1440" w:type="dxa"/>
            <w:noWrap/>
            <w:hideMark/>
          </w:tcPr>
          <w:p w:rsidR="00B4701C" w:rsidRPr="0004327C" w:rsidRDefault="00B4701C" w:rsidP="00355F52">
            <w:pPr>
              <w:ind w:firstLine="0"/>
              <w:rPr>
                <w:rFonts w:cs="Tahoma"/>
                <w:sz w:val="18"/>
                <w:szCs w:val="18"/>
              </w:rPr>
            </w:pPr>
            <w:r w:rsidRPr="0004327C">
              <w:rPr>
                <w:rFonts w:cs="Tahoma"/>
                <w:sz w:val="18"/>
                <w:szCs w:val="18"/>
              </w:rPr>
              <w:t>0,</w:t>
            </w:r>
            <w:r w:rsidR="00355F52" w:rsidRPr="0004327C">
              <w:rPr>
                <w:rFonts w:cs="Tahoma"/>
                <w:sz w:val="18"/>
                <w:szCs w:val="18"/>
              </w:rPr>
              <w:t>24</w:t>
            </w:r>
          </w:p>
        </w:tc>
        <w:tc>
          <w:tcPr>
            <w:tcW w:w="809" w:type="dxa"/>
            <w:noWrap/>
            <w:hideMark/>
          </w:tcPr>
          <w:p w:rsidR="00B4701C" w:rsidRPr="0004327C" w:rsidRDefault="00E44DDC" w:rsidP="00B4701C">
            <w:pPr>
              <w:ind w:firstLine="0"/>
              <w:rPr>
                <w:rFonts w:cs="Tahoma"/>
                <w:sz w:val="18"/>
                <w:szCs w:val="18"/>
              </w:rPr>
            </w:pPr>
            <w:r w:rsidRPr="0004327C">
              <w:rPr>
                <w:rFonts w:cs="Tahoma"/>
                <w:sz w:val="18"/>
                <w:szCs w:val="18"/>
              </w:rPr>
              <w:t>4,35</w:t>
            </w:r>
          </w:p>
        </w:tc>
      </w:tr>
      <w:tr w:rsidR="00B4701C" w:rsidRPr="0004327C" w:rsidTr="004D56E8">
        <w:trPr>
          <w:trHeight w:val="600"/>
        </w:trPr>
        <w:tc>
          <w:tcPr>
            <w:tcW w:w="1707" w:type="dxa"/>
            <w:vMerge w:val="restart"/>
            <w:hideMark/>
          </w:tcPr>
          <w:p w:rsidR="00B4701C" w:rsidRPr="0004327C" w:rsidRDefault="00B4701C" w:rsidP="00B4701C">
            <w:pPr>
              <w:ind w:firstLine="0"/>
              <w:rPr>
                <w:rFonts w:cs="Tahoma"/>
                <w:sz w:val="18"/>
                <w:szCs w:val="18"/>
              </w:rPr>
            </w:pPr>
            <w:r w:rsidRPr="0004327C">
              <w:rPr>
                <w:rFonts w:cs="Tahoma"/>
                <w:sz w:val="18"/>
                <w:szCs w:val="18"/>
              </w:rPr>
              <w:t>Ludność w wieku</w:t>
            </w:r>
          </w:p>
        </w:tc>
        <w:tc>
          <w:tcPr>
            <w:tcW w:w="1687" w:type="dxa"/>
            <w:hideMark/>
          </w:tcPr>
          <w:p w:rsidR="00B4701C" w:rsidRPr="0004327C" w:rsidRDefault="00B4701C" w:rsidP="00B4701C">
            <w:pPr>
              <w:ind w:firstLine="0"/>
              <w:rPr>
                <w:rFonts w:cs="Tahoma"/>
                <w:sz w:val="18"/>
                <w:szCs w:val="18"/>
              </w:rPr>
            </w:pPr>
            <w:r w:rsidRPr="0004327C">
              <w:rPr>
                <w:rFonts w:cs="Tahoma"/>
                <w:sz w:val="18"/>
                <w:szCs w:val="18"/>
              </w:rPr>
              <w:t>Przedprodukcyjnym</w:t>
            </w:r>
          </w:p>
        </w:tc>
        <w:tc>
          <w:tcPr>
            <w:tcW w:w="1417" w:type="dxa"/>
            <w:noWrap/>
            <w:hideMark/>
          </w:tcPr>
          <w:p w:rsidR="00B4701C" w:rsidRPr="0004327C" w:rsidRDefault="00881A01" w:rsidP="00B4701C">
            <w:pPr>
              <w:ind w:firstLine="0"/>
              <w:rPr>
                <w:rFonts w:cs="Tahoma"/>
                <w:sz w:val="18"/>
                <w:szCs w:val="18"/>
              </w:rPr>
            </w:pPr>
            <w:r w:rsidRPr="0004327C">
              <w:rPr>
                <w:rFonts w:cs="Tahoma"/>
                <w:sz w:val="18"/>
                <w:szCs w:val="18"/>
              </w:rPr>
              <w:t>640835</w:t>
            </w:r>
          </w:p>
        </w:tc>
        <w:tc>
          <w:tcPr>
            <w:tcW w:w="1111" w:type="dxa"/>
            <w:noWrap/>
            <w:hideMark/>
          </w:tcPr>
          <w:p w:rsidR="00B4701C" w:rsidRPr="0004327C" w:rsidRDefault="00881A01" w:rsidP="00B4701C">
            <w:pPr>
              <w:ind w:firstLine="0"/>
              <w:rPr>
                <w:rFonts w:cs="Tahoma"/>
                <w:sz w:val="18"/>
                <w:szCs w:val="18"/>
              </w:rPr>
            </w:pPr>
            <w:r w:rsidRPr="0004327C">
              <w:rPr>
                <w:rFonts w:cs="Tahoma"/>
                <w:sz w:val="18"/>
                <w:szCs w:val="18"/>
              </w:rPr>
              <w:t>40211</w:t>
            </w:r>
          </w:p>
        </w:tc>
        <w:tc>
          <w:tcPr>
            <w:tcW w:w="1111" w:type="dxa"/>
            <w:noWrap/>
            <w:hideMark/>
          </w:tcPr>
          <w:p w:rsidR="00B4701C" w:rsidRPr="0004327C" w:rsidRDefault="00881A01" w:rsidP="00B4701C">
            <w:pPr>
              <w:ind w:firstLine="0"/>
              <w:rPr>
                <w:rFonts w:cs="Tahoma"/>
                <w:sz w:val="18"/>
                <w:szCs w:val="18"/>
              </w:rPr>
            </w:pPr>
            <w:r w:rsidRPr="0004327C">
              <w:rPr>
                <w:rFonts w:cs="Tahoma"/>
                <w:sz w:val="18"/>
                <w:szCs w:val="18"/>
              </w:rPr>
              <w:t>2054</w:t>
            </w:r>
          </w:p>
        </w:tc>
        <w:tc>
          <w:tcPr>
            <w:tcW w:w="1440" w:type="dxa"/>
            <w:noWrap/>
            <w:hideMark/>
          </w:tcPr>
          <w:p w:rsidR="00B4701C" w:rsidRPr="0004327C" w:rsidRDefault="00E44DDC" w:rsidP="00B4701C">
            <w:pPr>
              <w:ind w:firstLine="0"/>
              <w:rPr>
                <w:rFonts w:cs="Tahoma"/>
                <w:sz w:val="18"/>
                <w:szCs w:val="18"/>
              </w:rPr>
            </w:pPr>
            <w:r w:rsidRPr="0004327C">
              <w:rPr>
                <w:rFonts w:cs="Tahoma"/>
                <w:sz w:val="18"/>
                <w:szCs w:val="18"/>
              </w:rPr>
              <w:t>0,32</w:t>
            </w:r>
          </w:p>
        </w:tc>
        <w:tc>
          <w:tcPr>
            <w:tcW w:w="809" w:type="dxa"/>
            <w:noWrap/>
            <w:hideMark/>
          </w:tcPr>
          <w:p w:rsidR="00B4701C" w:rsidRPr="0004327C" w:rsidRDefault="00E44DDC" w:rsidP="00B4701C">
            <w:pPr>
              <w:ind w:firstLine="0"/>
              <w:rPr>
                <w:rFonts w:cs="Tahoma"/>
                <w:sz w:val="18"/>
                <w:szCs w:val="18"/>
              </w:rPr>
            </w:pPr>
            <w:r w:rsidRPr="0004327C">
              <w:rPr>
                <w:rFonts w:cs="Tahoma"/>
                <w:sz w:val="18"/>
                <w:szCs w:val="18"/>
              </w:rPr>
              <w:t>5,10</w:t>
            </w:r>
          </w:p>
        </w:tc>
      </w:tr>
      <w:tr w:rsidR="00B4701C" w:rsidRPr="0004327C" w:rsidTr="004D56E8">
        <w:trPr>
          <w:trHeight w:val="600"/>
        </w:trPr>
        <w:tc>
          <w:tcPr>
            <w:tcW w:w="1707" w:type="dxa"/>
            <w:vMerge/>
            <w:hideMark/>
          </w:tcPr>
          <w:p w:rsidR="00B4701C" w:rsidRPr="0004327C" w:rsidRDefault="00B4701C" w:rsidP="00B4701C">
            <w:pPr>
              <w:ind w:firstLine="0"/>
              <w:rPr>
                <w:rFonts w:cs="Tahoma"/>
                <w:sz w:val="18"/>
                <w:szCs w:val="18"/>
              </w:rPr>
            </w:pPr>
          </w:p>
        </w:tc>
        <w:tc>
          <w:tcPr>
            <w:tcW w:w="1687" w:type="dxa"/>
            <w:hideMark/>
          </w:tcPr>
          <w:p w:rsidR="00B4701C" w:rsidRPr="0004327C" w:rsidRDefault="00B4701C" w:rsidP="00B4701C">
            <w:pPr>
              <w:ind w:firstLine="0"/>
              <w:rPr>
                <w:rFonts w:cs="Tahoma"/>
                <w:sz w:val="18"/>
                <w:szCs w:val="18"/>
              </w:rPr>
            </w:pPr>
            <w:r w:rsidRPr="0004327C">
              <w:rPr>
                <w:rFonts w:cs="Tahoma"/>
                <w:sz w:val="18"/>
                <w:szCs w:val="18"/>
              </w:rPr>
              <w:t>Produkcyjnym</w:t>
            </w:r>
          </w:p>
        </w:tc>
        <w:tc>
          <w:tcPr>
            <w:tcW w:w="1417" w:type="dxa"/>
            <w:noWrap/>
            <w:hideMark/>
          </w:tcPr>
          <w:p w:rsidR="00B4701C" w:rsidRPr="0004327C" w:rsidRDefault="00881A01" w:rsidP="00B4701C">
            <w:pPr>
              <w:ind w:firstLine="0"/>
              <w:rPr>
                <w:rFonts w:cs="Tahoma"/>
                <w:sz w:val="18"/>
                <w:szCs w:val="18"/>
              </w:rPr>
            </w:pPr>
            <w:r w:rsidRPr="0004327C">
              <w:rPr>
                <w:rFonts w:cs="Tahoma"/>
                <w:sz w:val="18"/>
                <w:szCs w:val="18"/>
              </w:rPr>
              <w:t>2115881</w:t>
            </w:r>
          </w:p>
        </w:tc>
        <w:tc>
          <w:tcPr>
            <w:tcW w:w="1111" w:type="dxa"/>
            <w:noWrap/>
            <w:hideMark/>
          </w:tcPr>
          <w:p w:rsidR="00B4701C" w:rsidRPr="0004327C" w:rsidRDefault="0009484A" w:rsidP="00B4701C">
            <w:pPr>
              <w:ind w:firstLine="0"/>
              <w:rPr>
                <w:rFonts w:cs="Tahoma"/>
                <w:sz w:val="18"/>
                <w:szCs w:val="18"/>
              </w:rPr>
            </w:pPr>
            <w:r w:rsidRPr="0004327C">
              <w:rPr>
                <w:rFonts w:cs="Tahoma"/>
                <w:sz w:val="18"/>
                <w:szCs w:val="18"/>
              </w:rPr>
              <w:t>119532</w:t>
            </w:r>
          </w:p>
        </w:tc>
        <w:tc>
          <w:tcPr>
            <w:tcW w:w="1111" w:type="dxa"/>
            <w:noWrap/>
            <w:hideMark/>
          </w:tcPr>
          <w:p w:rsidR="00B4701C" w:rsidRPr="0004327C" w:rsidRDefault="0009484A" w:rsidP="00B4701C">
            <w:pPr>
              <w:ind w:firstLine="0"/>
              <w:rPr>
                <w:rFonts w:cs="Tahoma"/>
                <w:sz w:val="18"/>
                <w:szCs w:val="18"/>
              </w:rPr>
            </w:pPr>
            <w:r w:rsidRPr="0004327C">
              <w:rPr>
                <w:rFonts w:cs="Tahoma"/>
                <w:sz w:val="18"/>
                <w:szCs w:val="18"/>
              </w:rPr>
              <w:t>5224</w:t>
            </w:r>
          </w:p>
        </w:tc>
        <w:tc>
          <w:tcPr>
            <w:tcW w:w="1440" w:type="dxa"/>
            <w:noWrap/>
            <w:hideMark/>
          </w:tcPr>
          <w:p w:rsidR="00B4701C" w:rsidRPr="0004327C" w:rsidRDefault="00E44DDC" w:rsidP="00B4701C">
            <w:pPr>
              <w:ind w:firstLine="0"/>
              <w:rPr>
                <w:rFonts w:cs="Tahoma"/>
                <w:sz w:val="18"/>
                <w:szCs w:val="18"/>
              </w:rPr>
            </w:pPr>
            <w:r w:rsidRPr="0004327C">
              <w:rPr>
                <w:rFonts w:cs="Tahoma"/>
                <w:sz w:val="18"/>
                <w:szCs w:val="18"/>
              </w:rPr>
              <w:t>0,25</w:t>
            </w:r>
          </w:p>
        </w:tc>
        <w:tc>
          <w:tcPr>
            <w:tcW w:w="809" w:type="dxa"/>
            <w:noWrap/>
            <w:hideMark/>
          </w:tcPr>
          <w:p w:rsidR="00B4701C" w:rsidRPr="0004327C" w:rsidRDefault="00E44DDC" w:rsidP="00B4701C">
            <w:pPr>
              <w:ind w:firstLine="0"/>
              <w:rPr>
                <w:rFonts w:cs="Tahoma"/>
                <w:sz w:val="18"/>
                <w:szCs w:val="18"/>
              </w:rPr>
            </w:pPr>
            <w:r w:rsidRPr="0004327C">
              <w:rPr>
                <w:rFonts w:cs="Tahoma"/>
                <w:sz w:val="18"/>
                <w:szCs w:val="18"/>
              </w:rPr>
              <w:t>4,37</w:t>
            </w:r>
          </w:p>
        </w:tc>
      </w:tr>
      <w:tr w:rsidR="00B4701C" w:rsidRPr="0004327C" w:rsidTr="004D56E8">
        <w:trPr>
          <w:trHeight w:val="600"/>
        </w:trPr>
        <w:tc>
          <w:tcPr>
            <w:tcW w:w="1707" w:type="dxa"/>
            <w:vMerge/>
            <w:hideMark/>
          </w:tcPr>
          <w:p w:rsidR="00B4701C" w:rsidRPr="0004327C" w:rsidRDefault="00B4701C" w:rsidP="00B4701C">
            <w:pPr>
              <w:ind w:firstLine="0"/>
              <w:rPr>
                <w:rFonts w:cs="Tahoma"/>
                <w:sz w:val="18"/>
                <w:szCs w:val="18"/>
              </w:rPr>
            </w:pPr>
          </w:p>
        </w:tc>
        <w:tc>
          <w:tcPr>
            <w:tcW w:w="1687" w:type="dxa"/>
            <w:hideMark/>
          </w:tcPr>
          <w:p w:rsidR="00B4701C" w:rsidRPr="0004327C" w:rsidRDefault="00B4701C" w:rsidP="00B4701C">
            <w:pPr>
              <w:ind w:firstLine="0"/>
              <w:rPr>
                <w:rFonts w:cs="Tahoma"/>
                <w:sz w:val="18"/>
                <w:szCs w:val="18"/>
              </w:rPr>
            </w:pPr>
            <w:r w:rsidRPr="0004327C">
              <w:rPr>
                <w:rFonts w:cs="Tahoma"/>
                <w:sz w:val="18"/>
                <w:szCs w:val="18"/>
              </w:rPr>
              <w:t>Poprodukcyjnym</w:t>
            </w:r>
          </w:p>
        </w:tc>
        <w:tc>
          <w:tcPr>
            <w:tcW w:w="1417" w:type="dxa"/>
            <w:noWrap/>
            <w:hideMark/>
          </w:tcPr>
          <w:p w:rsidR="00B4701C" w:rsidRPr="0004327C" w:rsidRDefault="0009484A" w:rsidP="00B4701C">
            <w:pPr>
              <w:ind w:firstLine="0"/>
              <w:rPr>
                <w:rFonts w:cs="Tahoma"/>
                <w:sz w:val="18"/>
                <w:szCs w:val="18"/>
              </w:rPr>
            </w:pPr>
            <w:r w:rsidRPr="0004327C">
              <w:rPr>
                <w:rFonts w:cs="Tahoma"/>
                <w:sz w:val="18"/>
                <w:szCs w:val="18"/>
              </w:rPr>
              <w:t>611620</w:t>
            </w:r>
          </w:p>
        </w:tc>
        <w:tc>
          <w:tcPr>
            <w:tcW w:w="1111" w:type="dxa"/>
            <w:noWrap/>
            <w:hideMark/>
          </w:tcPr>
          <w:p w:rsidR="00B4701C" w:rsidRPr="0004327C" w:rsidRDefault="0009484A" w:rsidP="00B4701C">
            <w:pPr>
              <w:ind w:firstLine="0"/>
              <w:rPr>
                <w:rFonts w:cs="Tahoma"/>
                <w:sz w:val="18"/>
                <w:szCs w:val="18"/>
              </w:rPr>
            </w:pPr>
            <w:r w:rsidRPr="0004327C">
              <w:rPr>
                <w:rFonts w:cs="Tahoma"/>
                <w:sz w:val="18"/>
                <w:szCs w:val="18"/>
              </w:rPr>
              <w:t>30385</w:t>
            </w:r>
          </w:p>
        </w:tc>
        <w:tc>
          <w:tcPr>
            <w:tcW w:w="1111" w:type="dxa"/>
            <w:noWrap/>
            <w:hideMark/>
          </w:tcPr>
          <w:p w:rsidR="00B4701C" w:rsidRPr="0004327C" w:rsidRDefault="0009484A" w:rsidP="00B4701C">
            <w:pPr>
              <w:ind w:firstLine="0"/>
              <w:rPr>
                <w:rFonts w:cs="Tahoma"/>
                <w:sz w:val="18"/>
                <w:szCs w:val="18"/>
              </w:rPr>
            </w:pPr>
            <w:r w:rsidRPr="0004327C">
              <w:rPr>
                <w:rFonts w:cs="Tahoma"/>
                <w:sz w:val="18"/>
                <w:szCs w:val="18"/>
              </w:rPr>
              <w:t>1144</w:t>
            </w:r>
          </w:p>
        </w:tc>
        <w:tc>
          <w:tcPr>
            <w:tcW w:w="1440" w:type="dxa"/>
            <w:noWrap/>
            <w:hideMark/>
          </w:tcPr>
          <w:p w:rsidR="00B4701C" w:rsidRPr="0004327C" w:rsidRDefault="00B4701C" w:rsidP="00E44DDC">
            <w:pPr>
              <w:ind w:firstLine="0"/>
              <w:rPr>
                <w:rFonts w:cs="Tahoma"/>
                <w:sz w:val="18"/>
                <w:szCs w:val="18"/>
              </w:rPr>
            </w:pPr>
            <w:r w:rsidRPr="0004327C">
              <w:rPr>
                <w:rFonts w:cs="Tahoma"/>
                <w:sz w:val="18"/>
                <w:szCs w:val="18"/>
              </w:rPr>
              <w:t>0,</w:t>
            </w:r>
            <w:r w:rsidR="00E44DDC" w:rsidRPr="0004327C">
              <w:rPr>
                <w:rFonts w:cs="Tahoma"/>
                <w:sz w:val="18"/>
                <w:szCs w:val="18"/>
              </w:rPr>
              <w:t>19</w:t>
            </w:r>
          </w:p>
        </w:tc>
        <w:tc>
          <w:tcPr>
            <w:tcW w:w="809" w:type="dxa"/>
            <w:noWrap/>
            <w:hideMark/>
          </w:tcPr>
          <w:p w:rsidR="00B4701C" w:rsidRPr="0004327C" w:rsidRDefault="00E44DDC" w:rsidP="00B4701C">
            <w:pPr>
              <w:ind w:firstLine="0"/>
              <w:rPr>
                <w:rFonts w:cs="Tahoma"/>
                <w:sz w:val="18"/>
                <w:szCs w:val="18"/>
              </w:rPr>
            </w:pPr>
            <w:r w:rsidRPr="0004327C">
              <w:rPr>
                <w:rFonts w:cs="Tahoma"/>
                <w:sz w:val="18"/>
                <w:szCs w:val="18"/>
              </w:rPr>
              <w:t>3,77</w:t>
            </w:r>
          </w:p>
        </w:tc>
      </w:tr>
      <w:tr w:rsidR="00B4701C" w:rsidRPr="0004327C" w:rsidTr="004D56E8">
        <w:trPr>
          <w:trHeight w:val="300"/>
        </w:trPr>
        <w:tc>
          <w:tcPr>
            <w:tcW w:w="3394" w:type="dxa"/>
            <w:gridSpan w:val="2"/>
            <w:noWrap/>
            <w:hideMark/>
          </w:tcPr>
          <w:p w:rsidR="00B4701C" w:rsidRPr="0004327C" w:rsidRDefault="00B4701C" w:rsidP="00B4701C">
            <w:pPr>
              <w:ind w:firstLine="0"/>
              <w:rPr>
                <w:rFonts w:cs="Tahoma"/>
                <w:sz w:val="18"/>
                <w:szCs w:val="18"/>
              </w:rPr>
            </w:pPr>
            <w:r w:rsidRPr="0004327C">
              <w:rPr>
                <w:rFonts w:cs="Tahoma"/>
                <w:sz w:val="18"/>
                <w:szCs w:val="18"/>
              </w:rPr>
              <w:t>Ludność</w:t>
            </w:r>
            <w:r w:rsidR="0009484A" w:rsidRPr="0004327C">
              <w:rPr>
                <w:rFonts w:cs="Tahoma"/>
                <w:sz w:val="18"/>
                <w:szCs w:val="18"/>
              </w:rPr>
              <w:t xml:space="preserve"> w wieku 14</w:t>
            </w:r>
            <w:r w:rsidRPr="0004327C">
              <w:rPr>
                <w:rFonts w:cs="Tahoma"/>
                <w:sz w:val="18"/>
                <w:szCs w:val="18"/>
              </w:rPr>
              <w:t xml:space="preserve"> lat i mniej</w:t>
            </w:r>
          </w:p>
        </w:tc>
        <w:tc>
          <w:tcPr>
            <w:tcW w:w="1417" w:type="dxa"/>
            <w:noWrap/>
            <w:hideMark/>
          </w:tcPr>
          <w:p w:rsidR="00B4701C" w:rsidRPr="0004327C" w:rsidRDefault="00537DD5" w:rsidP="00B4701C">
            <w:pPr>
              <w:ind w:firstLine="0"/>
              <w:rPr>
                <w:rFonts w:cs="Tahoma"/>
                <w:sz w:val="18"/>
                <w:szCs w:val="18"/>
              </w:rPr>
            </w:pPr>
            <w:r w:rsidRPr="0004327C">
              <w:rPr>
                <w:rFonts w:cs="Tahoma"/>
                <w:sz w:val="18"/>
                <w:szCs w:val="18"/>
              </w:rPr>
              <w:t>530782</w:t>
            </w:r>
          </w:p>
        </w:tc>
        <w:tc>
          <w:tcPr>
            <w:tcW w:w="1111" w:type="dxa"/>
            <w:noWrap/>
            <w:hideMark/>
          </w:tcPr>
          <w:p w:rsidR="00B4701C" w:rsidRPr="0004327C" w:rsidRDefault="00537DD5" w:rsidP="00B4701C">
            <w:pPr>
              <w:ind w:firstLine="0"/>
              <w:rPr>
                <w:rFonts w:cs="Tahoma"/>
                <w:sz w:val="18"/>
                <w:szCs w:val="18"/>
              </w:rPr>
            </w:pPr>
            <w:r w:rsidRPr="0004327C">
              <w:rPr>
                <w:rFonts w:cs="Tahoma"/>
                <w:sz w:val="18"/>
                <w:szCs w:val="18"/>
              </w:rPr>
              <w:t>32910</w:t>
            </w:r>
          </w:p>
        </w:tc>
        <w:tc>
          <w:tcPr>
            <w:tcW w:w="1111" w:type="dxa"/>
            <w:noWrap/>
            <w:hideMark/>
          </w:tcPr>
          <w:p w:rsidR="00B4701C" w:rsidRPr="0004327C" w:rsidRDefault="00537DD5" w:rsidP="00B4701C">
            <w:pPr>
              <w:ind w:firstLine="0"/>
              <w:rPr>
                <w:rFonts w:cs="Tahoma"/>
                <w:sz w:val="18"/>
                <w:szCs w:val="18"/>
              </w:rPr>
            </w:pPr>
            <w:r w:rsidRPr="0004327C">
              <w:rPr>
                <w:rFonts w:cs="Tahoma"/>
                <w:sz w:val="18"/>
                <w:szCs w:val="18"/>
              </w:rPr>
              <w:t>1687</w:t>
            </w:r>
          </w:p>
        </w:tc>
        <w:tc>
          <w:tcPr>
            <w:tcW w:w="1440" w:type="dxa"/>
            <w:noWrap/>
            <w:hideMark/>
          </w:tcPr>
          <w:p w:rsidR="00B4701C" w:rsidRPr="0004327C" w:rsidRDefault="00E44DDC" w:rsidP="00B4701C">
            <w:pPr>
              <w:ind w:firstLine="0"/>
              <w:rPr>
                <w:rFonts w:cs="Tahoma"/>
                <w:sz w:val="18"/>
                <w:szCs w:val="18"/>
              </w:rPr>
            </w:pPr>
            <w:r w:rsidRPr="0004327C">
              <w:rPr>
                <w:rFonts w:cs="Tahoma"/>
                <w:sz w:val="18"/>
                <w:szCs w:val="18"/>
              </w:rPr>
              <w:t>0,32</w:t>
            </w:r>
          </w:p>
        </w:tc>
        <w:tc>
          <w:tcPr>
            <w:tcW w:w="809" w:type="dxa"/>
            <w:noWrap/>
            <w:hideMark/>
          </w:tcPr>
          <w:p w:rsidR="00B4701C" w:rsidRPr="0004327C" w:rsidRDefault="00E44DDC" w:rsidP="00B4701C">
            <w:pPr>
              <w:ind w:firstLine="0"/>
              <w:rPr>
                <w:rFonts w:cs="Tahoma"/>
                <w:sz w:val="18"/>
                <w:szCs w:val="18"/>
              </w:rPr>
            </w:pPr>
            <w:r w:rsidRPr="0004327C">
              <w:rPr>
                <w:rFonts w:cs="Tahoma"/>
                <w:sz w:val="18"/>
                <w:szCs w:val="18"/>
              </w:rPr>
              <w:t>5,13</w:t>
            </w:r>
          </w:p>
        </w:tc>
      </w:tr>
      <w:tr w:rsidR="00B4701C" w:rsidRPr="0004327C" w:rsidTr="004D56E8">
        <w:trPr>
          <w:trHeight w:val="300"/>
        </w:trPr>
        <w:tc>
          <w:tcPr>
            <w:tcW w:w="3394" w:type="dxa"/>
            <w:gridSpan w:val="2"/>
            <w:noWrap/>
            <w:hideMark/>
          </w:tcPr>
          <w:p w:rsidR="00B4701C" w:rsidRPr="0004327C" w:rsidRDefault="00B4701C" w:rsidP="00537DD5">
            <w:pPr>
              <w:ind w:firstLine="0"/>
              <w:rPr>
                <w:rFonts w:cs="Tahoma"/>
                <w:sz w:val="18"/>
                <w:szCs w:val="18"/>
              </w:rPr>
            </w:pPr>
            <w:r w:rsidRPr="0004327C">
              <w:rPr>
                <w:rFonts w:cs="Tahoma"/>
                <w:sz w:val="18"/>
                <w:szCs w:val="18"/>
              </w:rPr>
              <w:t xml:space="preserve">Ludność w wieku 15 lat </w:t>
            </w:r>
            <w:r w:rsidR="00537DD5" w:rsidRPr="0004327C">
              <w:rPr>
                <w:rFonts w:cs="Tahoma"/>
                <w:sz w:val="18"/>
                <w:szCs w:val="18"/>
              </w:rPr>
              <w:t>do 64 lat</w:t>
            </w:r>
          </w:p>
        </w:tc>
        <w:tc>
          <w:tcPr>
            <w:tcW w:w="1417" w:type="dxa"/>
            <w:noWrap/>
            <w:hideMark/>
          </w:tcPr>
          <w:p w:rsidR="00B4701C" w:rsidRPr="0004327C" w:rsidRDefault="00537DD5" w:rsidP="00B4701C">
            <w:pPr>
              <w:ind w:firstLine="0"/>
              <w:rPr>
                <w:rFonts w:cs="Tahoma"/>
                <w:sz w:val="18"/>
                <w:szCs w:val="18"/>
              </w:rPr>
            </w:pPr>
            <w:r w:rsidRPr="0004327C">
              <w:rPr>
                <w:rFonts w:cs="Tahoma"/>
                <w:sz w:val="18"/>
                <w:szCs w:val="18"/>
              </w:rPr>
              <w:t>2336276</w:t>
            </w:r>
          </w:p>
        </w:tc>
        <w:tc>
          <w:tcPr>
            <w:tcW w:w="1111" w:type="dxa"/>
            <w:noWrap/>
            <w:hideMark/>
          </w:tcPr>
          <w:p w:rsidR="00B4701C" w:rsidRPr="0004327C" w:rsidRDefault="00537DD5" w:rsidP="00B4701C">
            <w:pPr>
              <w:ind w:firstLine="0"/>
              <w:rPr>
                <w:rFonts w:cs="Tahoma"/>
                <w:sz w:val="18"/>
                <w:szCs w:val="18"/>
              </w:rPr>
            </w:pPr>
            <w:r w:rsidRPr="0004327C">
              <w:rPr>
                <w:rFonts w:cs="Tahoma"/>
                <w:sz w:val="18"/>
                <w:szCs w:val="18"/>
              </w:rPr>
              <w:t>132037</w:t>
            </w:r>
          </w:p>
        </w:tc>
        <w:tc>
          <w:tcPr>
            <w:tcW w:w="1111" w:type="dxa"/>
            <w:noWrap/>
            <w:hideMark/>
          </w:tcPr>
          <w:p w:rsidR="00B4701C" w:rsidRPr="0004327C" w:rsidRDefault="00537DD5" w:rsidP="00B4701C">
            <w:pPr>
              <w:ind w:firstLine="0"/>
              <w:rPr>
                <w:rFonts w:cs="Tahoma"/>
                <w:sz w:val="18"/>
                <w:szCs w:val="18"/>
              </w:rPr>
            </w:pPr>
            <w:r w:rsidRPr="0004327C">
              <w:rPr>
                <w:rFonts w:cs="Tahoma"/>
                <w:sz w:val="18"/>
                <w:szCs w:val="18"/>
              </w:rPr>
              <w:t>5747</w:t>
            </w:r>
          </w:p>
        </w:tc>
        <w:tc>
          <w:tcPr>
            <w:tcW w:w="1440" w:type="dxa"/>
            <w:noWrap/>
            <w:hideMark/>
          </w:tcPr>
          <w:p w:rsidR="00B4701C" w:rsidRPr="0004327C" w:rsidRDefault="00B4701C" w:rsidP="00E44DDC">
            <w:pPr>
              <w:ind w:firstLine="0"/>
              <w:rPr>
                <w:rFonts w:cs="Tahoma"/>
                <w:sz w:val="18"/>
                <w:szCs w:val="18"/>
              </w:rPr>
            </w:pPr>
            <w:r w:rsidRPr="0004327C">
              <w:rPr>
                <w:rFonts w:cs="Tahoma"/>
                <w:sz w:val="18"/>
                <w:szCs w:val="18"/>
              </w:rPr>
              <w:t>0,</w:t>
            </w:r>
            <w:r w:rsidR="00E44DDC" w:rsidRPr="0004327C">
              <w:rPr>
                <w:rFonts w:cs="Tahoma"/>
                <w:sz w:val="18"/>
                <w:szCs w:val="18"/>
              </w:rPr>
              <w:t>25</w:t>
            </w:r>
          </w:p>
        </w:tc>
        <w:tc>
          <w:tcPr>
            <w:tcW w:w="809" w:type="dxa"/>
            <w:noWrap/>
            <w:hideMark/>
          </w:tcPr>
          <w:p w:rsidR="00B4701C" w:rsidRPr="0004327C" w:rsidRDefault="00E44DDC" w:rsidP="00B4701C">
            <w:pPr>
              <w:ind w:firstLine="0"/>
              <w:rPr>
                <w:rFonts w:cs="Tahoma"/>
                <w:sz w:val="18"/>
                <w:szCs w:val="18"/>
              </w:rPr>
            </w:pPr>
            <w:r w:rsidRPr="0004327C">
              <w:rPr>
                <w:rFonts w:cs="Tahoma"/>
                <w:sz w:val="18"/>
                <w:szCs w:val="18"/>
              </w:rPr>
              <w:t>4,35</w:t>
            </w:r>
          </w:p>
        </w:tc>
      </w:tr>
      <w:tr w:rsidR="00B4701C" w:rsidRPr="0004327C" w:rsidTr="004D56E8">
        <w:trPr>
          <w:trHeight w:val="300"/>
        </w:trPr>
        <w:tc>
          <w:tcPr>
            <w:tcW w:w="3394" w:type="dxa"/>
            <w:gridSpan w:val="2"/>
            <w:noWrap/>
            <w:hideMark/>
          </w:tcPr>
          <w:p w:rsidR="00B4701C" w:rsidRPr="0004327C" w:rsidRDefault="00B4701C" w:rsidP="00B4701C">
            <w:pPr>
              <w:ind w:firstLine="0"/>
              <w:rPr>
                <w:rFonts w:cs="Tahoma"/>
                <w:sz w:val="18"/>
                <w:szCs w:val="18"/>
              </w:rPr>
            </w:pPr>
            <w:r w:rsidRPr="0004327C">
              <w:rPr>
                <w:rFonts w:cs="Tahoma"/>
                <w:sz w:val="18"/>
                <w:szCs w:val="18"/>
              </w:rPr>
              <w:t>Ludność w wieku 65 lat i więcej</w:t>
            </w:r>
          </w:p>
        </w:tc>
        <w:tc>
          <w:tcPr>
            <w:tcW w:w="1417" w:type="dxa"/>
            <w:noWrap/>
            <w:hideMark/>
          </w:tcPr>
          <w:p w:rsidR="00B4701C" w:rsidRPr="0004327C" w:rsidRDefault="00537DD5" w:rsidP="00B4701C">
            <w:pPr>
              <w:ind w:firstLine="0"/>
              <w:rPr>
                <w:rFonts w:cs="Tahoma"/>
                <w:sz w:val="18"/>
                <w:szCs w:val="18"/>
              </w:rPr>
            </w:pPr>
            <w:r w:rsidRPr="0004327C">
              <w:rPr>
                <w:rFonts w:cs="Tahoma"/>
                <w:sz w:val="18"/>
                <w:szCs w:val="18"/>
              </w:rPr>
              <w:t>501278</w:t>
            </w:r>
          </w:p>
        </w:tc>
        <w:tc>
          <w:tcPr>
            <w:tcW w:w="1111" w:type="dxa"/>
            <w:noWrap/>
            <w:hideMark/>
          </w:tcPr>
          <w:p w:rsidR="00B4701C" w:rsidRPr="0004327C" w:rsidRDefault="00537DD5" w:rsidP="00B4701C">
            <w:pPr>
              <w:ind w:firstLine="0"/>
              <w:rPr>
                <w:rFonts w:cs="Tahoma"/>
                <w:sz w:val="18"/>
                <w:szCs w:val="18"/>
              </w:rPr>
            </w:pPr>
            <w:r w:rsidRPr="0004327C">
              <w:rPr>
                <w:rFonts w:cs="Tahoma"/>
                <w:sz w:val="18"/>
                <w:szCs w:val="18"/>
              </w:rPr>
              <w:t>25181</w:t>
            </w:r>
          </w:p>
        </w:tc>
        <w:tc>
          <w:tcPr>
            <w:tcW w:w="1111" w:type="dxa"/>
            <w:noWrap/>
            <w:hideMark/>
          </w:tcPr>
          <w:p w:rsidR="00B4701C" w:rsidRPr="0004327C" w:rsidRDefault="00537DD5" w:rsidP="00B4701C">
            <w:pPr>
              <w:ind w:firstLine="0"/>
              <w:rPr>
                <w:rFonts w:cs="Tahoma"/>
                <w:sz w:val="18"/>
                <w:szCs w:val="18"/>
              </w:rPr>
            </w:pPr>
            <w:r w:rsidRPr="0004327C">
              <w:rPr>
                <w:rFonts w:cs="Tahoma"/>
                <w:sz w:val="18"/>
                <w:szCs w:val="18"/>
              </w:rPr>
              <w:t>988</w:t>
            </w:r>
          </w:p>
        </w:tc>
        <w:tc>
          <w:tcPr>
            <w:tcW w:w="1440" w:type="dxa"/>
            <w:noWrap/>
            <w:hideMark/>
          </w:tcPr>
          <w:p w:rsidR="00B4701C" w:rsidRPr="0004327C" w:rsidRDefault="00E44DDC" w:rsidP="00B4701C">
            <w:pPr>
              <w:ind w:firstLine="0"/>
              <w:rPr>
                <w:rFonts w:cs="Tahoma"/>
                <w:sz w:val="18"/>
                <w:szCs w:val="18"/>
              </w:rPr>
            </w:pPr>
            <w:r w:rsidRPr="0004327C">
              <w:rPr>
                <w:rFonts w:cs="Tahoma"/>
                <w:sz w:val="18"/>
                <w:szCs w:val="18"/>
              </w:rPr>
              <w:t>0,20</w:t>
            </w:r>
          </w:p>
        </w:tc>
        <w:tc>
          <w:tcPr>
            <w:tcW w:w="809" w:type="dxa"/>
            <w:noWrap/>
            <w:hideMark/>
          </w:tcPr>
          <w:p w:rsidR="00B4701C" w:rsidRPr="0004327C" w:rsidRDefault="00E44DDC" w:rsidP="00B4701C">
            <w:pPr>
              <w:ind w:firstLine="0"/>
              <w:rPr>
                <w:rFonts w:cs="Tahoma"/>
                <w:sz w:val="18"/>
                <w:szCs w:val="18"/>
              </w:rPr>
            </w:pPr>
            <w:r w:rsidRPr="0004327C">
              <w:rPr>
                <w:rFonts w:cs="Tahoma"/>
                <w:sz w:val="18"/>
                <w:szCs w:val="18"/>
              </w:rPr>
              <w:t>3,92</w:t>
            </w:r>
          </w:p>
        </w:tc>
      </w:tr>
      <w:tr w:rsidR="00B4701C" w:rsidRPr="0004327C" w:rsidTr="004D56E8">
        <w:trPr>
          <w:trHeight w:val="600"/>
        </w:trPr>
        <w:tc>
          <w:tcPr>
            <w:tcW w:w="1707" w:type="dxa"/>
            <w:vMerge w:val="restart"/>
            <w:hideMark/>
          </w:tcPr>
          <w:p w:rsidR="00B4701C" w:rsidRPr="0004327C" w:rsidRDefault="00B4701C" w:rsidP="00B4701C">
            <w:pPr>
              <w:ind w:firstLine="0"/>
              <w:rPr>
                <w:rFonts w:cs="Tahoma"/>
                <w:sz w:val="18"/>
                <w:szCs w:val="18"/>
              </w:rPr>
            </w:pPr>
            <w:r w:rsidRPr="0004327C">
              <w:rPr>
                <w:rFonts w:cs="Tahoma"/>
                <w:sz w:val="18"/>
                <w:szCs w:val="18"/>
              </w:rPr>
              <w:t xml:space="preserve">Ruch naturalny </w:t>
            </w:r>
            <w:r w:rsidR="00C21F4C" w:rsidRPr="0004327C">
              <w:rPr>
                <w:rFonts w:cs="Tahoma"/>
                <w:sz w:val="18"/>
                <w:szCs w:val="18"/>
              </w:rPr>
              <w:t>ludności</w:t>
            </w:r>
          </w:p>
        </w:tc>
        <w:tc>
          <w:tcPr>
            <w:tcW w:w="1687" w:type="dxa"/>
            <w:hideMark/>
          </w:tcPr>
          <w:p w:rsidR="00B4701C" w:rsidRPr="0004327C" w:rsidRDefault="00B4701C" w:rsidP="00B4701C">
            <w:pPr>
              <w:ind w:firstLine="0"/>
              <w:rPr>
                <w:rFonts w:cs="Tahoma"/>
                <w:sz w:val="18"/>
                <w:szCs w:val="18"/>
              </w:rPr>
            </w:pPr>
            <w:r w:rsidRPr="0004327C">
              <w:rPr>
                <w:rFonts w:cs="Tahoma"/>
                <w:sz w:val="18"/>
                <w:szCs w:val="18"/>
              </w:rPr>
              <w:t>urodzenia żywe</w:t>
            </w:r>
          </w:p>
        </w:tc>
        <w:tc>
          <w:tcPr>
            <w:tcW w:w="1417" w:type="dxa"/>
            <w:noWrap/>
            <w:hideMark/>
          </w:tcPr>
          <w:p w:rsidR="00B4701C" w:rsidRPr="0004327C" w:rsidRDefault="00960E90" w:rsidP="00B4701C">
            <w:pPr>
              <w:ind w:firstLine="0"/>
              <w:rPr>
                <w:rFonts w:cs="Tahoma"/>
                <w:sz w:val="18"/>
                <w:szCs w:val="18"/>
              </w:rPr>
            </w:pPr>
            <w:r w:rsidRPr="0004327C">
              <w:rPr>
                <w:rFonts w:cs="Tahoma"/>
                <w:sz w:val="18"/>
                <w:szCs w:val="18"/>
              </w:rPr>
              <w:t>34419</w:t>
            </w:r>
          </w:p>
        </w:tc>
        <w:tc>
          <w:tcPr>
            <w:tcW w:w="1111" w:type="dxa"/>
            <w:noWrap/>
            <w:hideMark/>
          </w:tcPr>
          <w:p w:rsidR="00B4701C" w:rsidRPr="0004327C" w:rsidRDefault="000D0E59" w:rsidP="00B4701C">
            <w:pPr>
              <w:ind w:firstLine="0"/>
              <w:rPr>
                <w:rFonts w:cs="Tahoma"/>
                <w:sz w:val="18"/>
                <w:szCs w:val="18"/>
              </w:rPr>
            </w:pPr>
            <w:r w:rsidRPr="0004327C">
              <w:rPr>
                <w:rFonts w:cs="Tahoma"/>
                <w:sz w:val="18"/>
                <w:szCs w:val="18"/>
              </w:rPr>
              <w:t>1933</w:t>
            </w:r>
          </w:p>
        </w:tc>
        <w:tc>
          <w:tcPr>
            <w:tcW w:w="1111" w:type="dxa"/>
            <w:noWrap/>
            <w:hideMark/>
          </w:tcPr>
          <w:p w:rsidR="00B4701C" w:rsidRPr="0004327C" w:rsidRDefault="000D0E59" w:rsidP="00B4701C">
            <w:pPr>
              <w:ind w:firstLine="0"/>
              <w:rPr>
                <w:rFonts w:cs="Tahoma"/>
                <w:sz w:val="18"/>
                <w:szCs w:val="18"/>
              </w:rPr>
            </w:pPr>
            <w:r w:rsidRPr="0004327C">
              <w:rPr>
                <w:rFonts w:cs="Tahoma"/>
                <w:sz w:val="18"/>
                <w:szCs w:val="18"/>
              </w:rPr>
              <w:t>97</w:t>
            </w:r>
          </w:p>
        </w:tc>
        <w:tc>
          <w:tcPr>
            <w:tcW w:w="1440" w:type="dxa"/>
            <w:noWrap/>
            <w:hideMark/>
          </w:tcPr>
          <w:p w:rsidR="00B4701C" w:rsidRPr="0004327C" w:rsidRDefault="00E44DDC" w:rsidP="00B4701C">
            <w:pPr>
              <w:ind w:firstLine="0"/>
              <w:rPr>
                <w:rFonts w:cs="Tahoma"/>
                <w:sz w:val="18"/>
                <w:szCs w:val="18"/>
              </w:rPr>
            </w:pPr>
            <w:r w:rsidRPr="0004327C">
              <w:rPr>
                <w:rFonts w:cs="Tahoma"/>
                <w:sz w:val="18"/>
                <w:szCs w:val="18"/>
              </w:rPr>
              <w:t>0,30</w:t>
            </w:r>
          </w:p>
        </w:tc>
        <w:tc>
          <w:tcPr>
            <w:tcW w:w="809" w:type="dxa"/>
            <w:noWrap/>
            <w:hideMark/>
          </w:tcPr>
          <w:p w:rsidR="00B4701C" w:rsidRPr="0004327C" w:rsidRDefault="00E44DDC" w:rsidP="00B4701C">
            <w:pPr>
              <w:ind w:firstLine="0"/>
              <w:rPr>
                <w:rFonts w:cs="Tahoma"/>
                <w:sz w:val="18"/>
                <w:szCs w:val="18"/>
              </w:rPr>
            </w:pPr>
            <w:r w:rsidRPr="0004327C">
              <w:rPr>
                <w:rFonts w:cs="Tahoma"/>
                <w:sz w:val="18"/>
                <w:szCs w:val="18"/>
              </w:rPr>
              <w:t>5,00</w:t>
            </w:r>
          </w:p>
        </w:tc>
      </w:tr>
      <w:tr w:rsidR="00B4701C" w:rsidRPr="0004327C" w:rsidTr="004D56E8">
        <w:trPr>
          <w:trHeight w:val="300"/>
        </w:trPr>
        <w:tc>
          <w:tcPr>
            <w:tcW w:w="1707" w:type="dxa"/>
            <w:vMerge/>
            <w:hideMark/>
          </w:tcPr>
          <w:p w:rsidR="00B4701C" w:rsidRPr="0004327C" w:rsidRDefault="00B4701C" w:rsidP="00B4701C">
            <w:pPr>
              <w:ind w:firstLine="0"/>
              <w:rPr>
                <w:rFonts w:cs="Tahoma"/>
                <w:sz w:val="18"/>
                <w:szCs w:val="18"/>
              </w:rPr>
            </w:pPr>
          </w:p>
        </w:tc>
        <w:tc>
          <w:tcPr>
            <w:tcW w:w="1687" w:type="dxa"/>
            <w:noWrap/>
            <w:hideMark/>
          </w:tcPr>
          <w:p w:rsidR="00B4701C" w:rsidRPr="0004327C" w:rsidRDefault="00B4701C" w:rsidP="00B4701C">
            <w:pPr>
              <w:ind w:firstLine="0"/>
              <w:rPr>
                <w:rFonts w:cs="Tahoma"/>
                <w:sz w:val="18"/>
                <w:szCs w:val="18"/>
              </w:rPr>
            </w:pPr>
            <w:r w:rsidRPr="0004327C">
              <w:rPr>
                <w:rFonts w:cs="Tahoma"/>
                <w:sz w:val="18"/>
                <w:szCs w:val="18"/>
              </w:rPr>
              <w:t xml:space="preserve">Zgony </w:t>
            </w:r>
          </w:p>
        </w:tc>
        <w:tc>
          <w:tcPr>
            <w:tcW w:w="1417" w:type="dxa"/>
            <w:noWrap/>
            <w:hideMark/>
          </w:tcPr>
          <w:p w:rsidR="00B4701C" w:rsidRPr="0004327C" w:rsidRDefault="00960E90" w:rsidP="00B4701C">
            <w:pPr>
              <w:ind w:firstLine="0"/>
              <w:rPr>
                <w:rFonts w:cs="Tahoma"/>
                <w:sz w:val="18"/>
                <w:szCs w:val="18"/>
              </w:rPr>
            </w:pPr>
            <w:r w:rsidRPr="0004327C">
              <w:rPr>
                <w:rFonts w:cs="Tahoma"/>
                <w:sz w:val="18"/>
                <w:szCs w:val="18"/>
              </w:rPr>
              <w:t>29611</w:t>
            </w:r>
          </w:p>
        </w:tc>
        <w:tc>
          <w:tcPr>
            <w:tcW w:w="1111" w:type="dxa"/>
            <w:noWrap/>
            <w:hideMark/>
          </w:tcPr>
          <w:p w:rsidR="00B4701C" w:rsidRPr="0004327C" w:rsidRDefault="000D0E59" w:rsidP="00B4701C">
            <w:pPr>
              <w:ind w:firstLine="0"/>
              <w:rPr>
                <w:rFonts w:cs="Tahoma"/>
                <w:sz w:val="18"/>
                <w:szCs w:val="18"/>
              </w:rPr>
            </w:pPr>
            <w:r w:rsidRPr="0004327C">
              <w:rPr>
                <w:rFonts w:cs="Tahoma"/>
                <w:sz w:val="18"/>
                <w:szCs w:val="18"/>
              </w:rPr>
              <w:t>1421</w:t>
            </w:r>
          </w:p>
        </w:tc>
        <w:tc>
          <w:tcPr>
            <w:tcW w:w="1111" w:type="dxa"/>
            <w:noWrap/>
            <w:hideMark/>
          </w:tcPr>
          <w:p w:rsidR="00B4701C" w:rsidRPr="0004327C" w:rsidRDefault="000D0E59" w:rsidP="00B4701C">
            <w:pPr>
              <w:ind w:firstLine="0"/>
              <w:rPr>
                <w:rFonts w:cs="Tahoma"/>
                <w:sz w:val="18"/>
                <w:szCs w:val="18"/>
              </w:rPr>
            </w:pPr>
            <w:r w:rsidRPr="0004327C">
              <w:rPr>
                <w:rFonts w:cs="Tahoma"/>
                <w:sz w:val="18"/>
                <w:szCs w:val="18"/>
              </w:rPr>
              <w:t>67</w:t>
            </w:r>
          </w:p>
        </w:tc>
        <w:tc>
          <w:tcPr>
            <w:tcW w:w="1440" w:type="dxa"/>
            <w:noWrap/>
            <w:hideMark/>
          </w:tcPr>
          <w:p w:rsidR="00B4701C" w:rsidRPr="0004327C" w:rsidRDefault="00E44DDC" w:rsidP="00B4701C">
            <w:pPr>
              <w:ind w:firstLine="0"/>
              <w:rPr>
                <w:rFonts w:cs="Tahoma"/>
                <w:sz w:val="18"/>
                <w:szCs w:val="18"/>
              </w:rPr>
            </w:pPr>
            <w:r w:rsidRPr="0004327C">
              <w:rPr>
                <w:rFonts w:cs="Tahoma"/>
                <w:sz w:val="18"/>
                <w:szCs w:val="18"/>
              </w:rPr>
              <w:t>0,23</w:t>
            </w:r>
          </w:p>
        </w:tc>
        <w:tc>
          <w:tcPr>
            <w:tcW w:w="809" w:type="dxa"/>
            <w:noWrap/>
            <w:hideMark/>
          </w:tcPr>
          <w:p w:rsidR="00B4701C" w:rsidRPr="0004327C" w:rsidRDefault="00E44DDC" w:rsidP="00B4701C">
            <w:pPr>
              <w:ind w:firstLine="0"/>
              <w:rPr>
                <w:rFonts w:cs="Tahoma"/>
                <w:sz w:val="18"/>
                <w:szCs w:val="18"/>
              </w:rPr>
            </w:pPr>
            <w:r w:rsidRPr="0004327C">
              <w:rPr>
                <w:rFonts w:cs="Tahoma"/>
                <w:sz w:val="18"/>
                <w:szCs w:val="18"/>
              </w:rPr>
              <w:t>4,71</w:t>
            </w:r>
          </w:p>
        </w:tc>
      </w:tr>
      <w:tr w:rsidR="00B4701C" w:rsidRPr="0004327C" w:rsidTr="004D56E8">
        <w:trPr>
          <w:trHeight w:val="600"/>
        </w:trPr>
        <w:tc>
          <w:tcPr>
            <w:tcW w:w="1707" w:type="dxa"/>
            <w:vMerge/>
            <w:hideMark/>
          </w:tcPr>
          <w:p w:rsidR="00B4701C" w:rsidRPr="0004327C" w:rsidRDefault="00B4701C" w:rsidP="00B4701C">
            <w:pPr>
              <w:ind w:firstLine="0"/>
              <w:rPr>
                <w:rFonts w:cs="Tahoma"/>
                <w:sz w:val="18"/>
                <w:szCs w:val="18"/>
              </w:rPr>
            </w:pPr>
          </w:p>
        </w:tc>
        <w:tc>
          <w:tcPr>
            <w:tcW w:w="1687" w:type="dxa"/>
            <w:hideMark/>
          </w:tcPr>
          <w:p w:rsidR="00B4701C" w:rsidRPr="0004327C" w:rsidRDefault="00B4701C" w:rsidP="00B4701C">
            <w:pPr>
              <w:ind w:firstLine="0"/>
              <w:rPr>
                <w:rFonts w:cs="Tahoma"/>
                <w:sz w:val="18"/>
                <w:szCs w:val="18"/>
              </w:rPr>
            </w:pPr>
            <w:r w:rsidRPr="0004327C">
              <w:rPr>
                <w:rFonts w:cs="Tahoma"/>
                <w:sz w:val="18"/>
                <w:szCs w:val="18"/>
              </w:rPr>
              <w:t>przyrost naturalny</w:t>
            </w:r>
          </w:p>
        </w:tc>
        <w:tc>
          <w:tcPr>
            <w:tcW w:w="1417" w:type="dxa"/>
            <w:noWrap/>
            <w:hideMark/>
          </w:tcPr>
          <w:p w:rsidR="00B4701C" w:rsidRPr="0004327C" w:rsidRDefault="00960E90" w:rsidP="00B4701C">
            <w:pPr>
              <w:ind w:firstLine="0"/>
              <w:rPr>
                <w:rFonts w:cs="Tahoma"/>
                <w:sz w:val="18"/>
                <w:szCs w:val="18"/>
              </w:rPr>
            </w:pPr>
            <w:r w:rsidRPr="0004327C">
              <w:rPr>
                <w:rFonts w:cs="Tahoma"/>
                <w:sz w:val="18"/>
                <w:szCs w:val="18"/>
              </w:rPr>
              <w:t>4808</w:t>
            </w:r>
          </w:p>
        </w:tc>
        <w:tc>
          <w:tcPr>
            <w:tcW w:w="1111" w:type="dxa"/>
            <w:noWrap/>
            <w:hideMark/>
          </w:tcPr>
          <w:p w:rsidR="00B4701C" w:rsidRPr="0004327C" w:rsidRDefault="000D0E59" w:rsidP="00B4701C">
            <w:pPr>
              <w:ind w:firstLine="0"/>
              <w:rPr>
                <w:rFonts w:cs="Tahoma"/>
                <w:sz w:val="18"/>
                <w:szCs w:val="18"/>
              </w:rPr>
            </w:pPr>
            <w:r w:rsidRPr="0004327C">
              <w:rPr>
                <w:rFonts w:cs="Tahoma"/>
                <w:sz w:val="18"/>
                <w:szCs w:val="18"/>
              </w:rPr>
              <w:t>512</w:t>
            </w:r>
          </w:p>
        </w:tc>
        <w:tc>
          <w:tcPr>
            <w:tcW w:w="1111" w:type="dxa"/>
            <w:noWrap/>
            <w:hideMark/>
          </w:tcPr>
          <w:p w:rsidR="00B4701C" w:rsidRPr="0004327C" w:rsidRDefault="000D0E59" w:rsidP="00B4701C">
            <w:pPr>
              <w:ind w:firstLine="0"/>
              <w:rPr>
                <w:rFonts w:cs="Tahoma"/>
                <w:sz w:val="18"/>
                <w:szCs w:val="18"/>
              </w:rPr>
            </w:pPr>
            <w:r w:rsidRPr="0004327C">
              <w:rPr>
                <w:rFonts w:cs="Tahoma"/>
                <w:sz w:val="18"/>
                <w:szCs w:val="18"/>
              </w:rPr>
              <w:t>30</w:t>
            </w:r>
          </w:p>
        </w:tc>
        <w:tc>
          <w:tcPr>
            <w:tcW w:w="1440" w:type="dxa"/>
            <w:noWrap/>
            <w:hideMark/>
          </w:tcPr>
          <w:p w:rsidR="00B4701C" w:rsidRPr="0004327C" w:rsidRDefault="00E44DDC" w:rsidP="00B4701C">
            <w:pPr>
              <w:ind w:firstLine="0"/>
              <w:rPr>
                <w:rFonts w:cs="Tahoma"/>
                <w:sz w:val="18"/>
                <w:szCs w:val="18"/>
              </w:rPr>
            </w:pPr>
            <w:r w:rsidRPr="0004327C">
              <w:rPr>
                <w:rFonts w:cs="Tahoma"/>
                <w:sz w:val="18"/>
                <w:szCs w:val="18"/>
              </w:rPr>
              <w:t>0,62</w:t>
            </w:r>
          </w:p>
        </w:tc>
        <w:tc>
          <w:tcPr>
            <w:tcW w:w="809" w:type="dxa"/>
            <w:noWrap/>
            <w:hideMark/>
          </w:tcPr>
          <w:p w:rsidR="00B4701C" w:rsidRPr="0004327C" w:rsidRDefault="00E44DDC" w:rsidP="00B4701C">
            <w:pPr>
              <w:ind w:firstLine="0"/>
              <w:rPr>
                <w:rFonts w:cs="Tahoma"/>
                <w:sz w:val="18"/>
                <w:szCs w:val="18"/>
              </w:rPr>
            </w:pPr>
            <w:r w:rsidRPr="0004327C">
              <w:rPr>
                <w:rFonts w:cs="Tahoma"/>
                <w:sz w:val="18"/>
                <w:szCs w:val="18"/>
              </w:rPr>
              <w:t>5,86</w:t>
            </w:r>
          </w:p>
        </w:tc>
      </w:tr>
      <w:tr w:rsidR="004D56E8" w:rsidRPr="0004327C" w:rsidTr="004D56E8">
        <w:trPr>
          <w:trHeight w:val="600"/>
        </w:trPr>
        <w:tc>
          <w:tcPr>
            <w:tcW w:w="1707" w:type="dxa"/>
            <w:vMerge w:val="restart"/>
            <w:hideMark/>
          </w:tcPr>
          <w:p w:rsidR="004D56E8" w:rsidRPr="0004327C" w:rsidRDefault="004D56E8" w:rsidP="00B4701C">
            <w:pPr>
              <w:ind w:firstLine="0"/>
              <w:rPr>
                <w:rFonts w:cs="Tahoma"/>
                <w:sz w:val="18"/>
                <w:szCs w:val="18"/>
              </w:rPr>
            </w:pPr>
            <w:r w:rsidRPr="0004327C">
              <w:rPr>
                <w:rFonts w:cs="Tahoma"/>
                <w:sz w:val="18"/>
                <w:szCs w:val="18"/>
              </w:rPr>
              <w:t>Migracje na pobyt stały gminne</w:t>
            </w:r>
          </w:p>
        </w:tc>
        <w:tc>
          <w:tcPr>
            <w:tcW w:w="7575" w:type="dxa"/>
            <w:gridSpan w:val="6"/>
            <w:vAlign w:val="center"/>
            <w:hideMark/>
          </w:tcPr>
          <w:p w:rsidR="004D56E8" w:rsidRPr="0004327C" w:rsidRDefault="004D56E8" w:rsidP="004D56E8">
            <w:pPr>
              <w:ind w:firstLine="0"/>
              <w:jc w:val="center"/>
              <w:rPr>
                <w:rFonts w:cs="Tahoma"/>
                <w:sz w:val="18"/>
                <w:szCs w:val="18"/>
              </w:rPr>
            </w:pPr>
            <w:r w:rsidRPr="0004327C">
              <w:rPr>
                <w:rFonts w:cs="Tahoma"/>
                <w:sz w:val="18"/>
                <w:szCs w:val="18"/>
              </w:rPr>
              <w:t>Zameldowania</w:t>
            </w:r>
          </w:p>
          <w:p w:rsidR="004D56E8" w:rsidRPr="0004327C" w:rsidRDefault="004D56E8" w:rsidP="004D56E8">
            <w:pPr>
              <w:ind w:firstLine="0"/>
              <w:jc w:val="center"/>
              <w:rPr>
                <w:rFonts w:cs="Tahoma"/>
                <w:sz w:val="18"/>
                <w:szCs w:val="18"/>
              </w:rPr>
            </w:pPr>
          </w:p>
        </w:tc>
      </w:tr>
      <w:tr w:rsidR="00B4701C" w:rsidRPr="0004327C" w:rsidTr="004D56E8">
        <w:trPr>
          <w:trHeight w:val="300"/>
        </w:trPr>
        <w:tc>
          <w:tcPr>
            <w:tcW w:w="1707" w:type="dxa"/>
            <w:vMerge/>
            <w:hideMark/>
          </w:tcPr>
          <w:p w:rsidR="00B4701C" w:rsidRPr="0004327C" w:rsidRDefault="00B4701C" w:rsidP="00B4701C">
            <w:pPr>
              <w:ind w:firstLine="0"/>
              <w:rPr>
                <w:rFonts w:cs="Tahoma"/>
                <w:sz w:val="18"/>
                <w:szCs w:val="18"/>
              </w:rPr>
            </w:pPr>
          </w:p>
        </w:tc>
        <w:tc>
          <w:tcPr>
            <w:tcW w:w="1687" w:type="dxa"/>
            <w:noWrap/>
            <w:hideMark/>
          </w:tcPr>
          <w:p w:rsidR="00B4701C" w:rsidRPr="0004327C" w:rsidRDefault="00B4701C" w:rsidP="00B4701C">
            <w:pPr>
              <w:ind w:firstLine="0"/>
              <w:rPr>
                <w:rFonts w:cs="Tahoma"/>
                <w:sz w:val="18"/>
                <w:szCs w:val="18"/>
              </w:rPr>
            </w:pPr>
            <w:r w:rsidRPr="0004327C">
              <w:rPr>
                <w:rFonts w:cs="Tahoma"/>
                <w:sz w:val="18"/>
                <w:szCs w:val="18"/>
              </w:rPr>
              <w:t>ogółem</w:t>
            </w:r>
          </w:p>
        </w:tc>
        <w:tc>
          <w:tcPr>
            <w:tcW w:w="1417" w:type="dxa"/>
            <w:noWrap/>
          </w:tcPr>
          <w:p w:rsidR="00B4701C" w:rsidRPr="0004327C" w:rsidRDefault="00123AA6" w:rsidP="00B4701C">
            <w:pPr>
              <w:ind w:firstLine="0"/>
              <w:rPr>
                <w:rFonts w:cs="Tahoma"/>
                <w:sz w:val="18"/>
                <w:szCs w:val="18"/>
              </w:rPr>
            </w:pPr>
            <w:r w:rsidRPr="0004327C">
              <w:rPr>
                <w:rFonts w:cs="Tahoma"/>
                <w:sz w:val="18"/>
                <w:szCs w:val="18"/>
              </w:rPr>
              <w:t>32921</w:t>
            </w:r>
          </w:p>
        </w:tc>
        <w:tc>
          <w:tcPr>
            <w:tcW w:w="1111" w:type="dxa"/>
            <w:noWrap/>
          </w:tcPr>
          <w:p w:rsidR="00B4701C" w:rsidRPr="0004327C" w:rsidRDefault="00123AA6" w:rsidP="00B4701C">
            <w:pPr>
              <w:ind w:firstLine="0"/>
              <w:rPr>
                <w:rFonts w:cs="Tahoma"/>
                <w:sz w:val="18"/>
                <w:szCs w:val="18"/>
              </w:rPr>
            </w:pPr>
            <w:r w:rsidRPr="0004327C">
              <w:rPr>
                <w:rFonts w:cs="Tahoma"/>
                <w:sz w:val="18"/>
                <w:szCs w:val="18"/>
              </w:rPr>
              <w:t>1475</w:t>
            </w:r>
          </w:p>
        </w:tc>
        <w:tc>
          <w:tcPr>
            <w:tcW w:w="1111" w:type="dxa"/>
            <w:noWrap/>
          </w:tcPr>
          <w:p w:rsidR="00B4701C" w:rsidRPr="0004327C" w:rsidRDefault="00123AA6" w:rsidP="00B4701C">
            <w:pPr>
              <w:ind w:firstLine="0"/>
              <w:rPr>
                <w:rFonts w:cs="Tahoma"/>
                <w:sz w:val="18"/>
                <w:szCs w:val="18"/>
              </w:rPr>
            </w:pPr>
            <w:r w:rsidRPr="0004327C">
              <w:rPr>
                <w:rFonts w:cs="Tahoma"/>
                <w:sz w:val="18"/>
                <w:szCs w:val="18"/>
              </w:rPr>
              <w:t>59</w:t>
            </w:r>
          </w:p>
        </w:tc>
        <w:tc>
          <w:tcPr>
            <w:tcW w:w="1440" w:type="dxa"/>
            <w:noWrap/>
            <w:hideMark/>
          </w:tcPr>
          <w:p w:rsidR="00B4701C" w:rsidRPr="0004327C" w:rsidRDefault="00FD26EA" w:rsidP="00B4701C">
            <w:pPr>
              <w:ind w:firstLine="0"/>
              <w:rPr>
                <w:rFonts w:cs="Tahoma"/>
                <w:sz w:val="18"/>
                <w:szCs w:val="18"/>
              </w:rPr>
            </w:pPr>
            <w:r w:rsidRPr="0004327C">
              <w:rPr>
                <w:rFonts w:cs="Tahoma"/>
                <w:sz w:val="18"/>
                <w:szCs w:val="18"/>
              </w:rPr>
              <w:t>0,18</w:t>
            </w:r>
          </w:p>
        </w:tc>
        <w:tc>
          <w:tcPr>
            <w:tcW w:w="809" w:type="dxa"/>
            <w:noWrap/>
            <w:hideMark/>
          </w:tcPr>
          <w:p w:rsidR="00B4701C" w:rsidRPr="0004327C" w:rsidRDefault="00FD26EA" w:rsidP="00B4701C">
            <w:pPr>
              <w:ind w:firstLine="0"/>
              <w:rPr>
                <w:rFonts w:cs="Tahoma"/>
                <w:sz w:val="18"/>
                <w:szCs w:val="18"/>
              </w:rPr>
            </w:pPr>
            <w:r w:rsidRPr="0004327C">
              <w:rPr>
                <w:rFonts w:cs="Tahoma"/>
                <w:sz w:val="18"/>
                <w:szCs w:val="18"/>
              </w:rPr>
              <w:t>4,00</w:t>
            </w:r>
          </w:p>
        </w:tc>
      </w:tr>
      <w:tr w:rsidR="00B4701C" w:rsidRPr="0004327C" w:rsidTr="004D56E8">
        <w:trPr>
          <w:trHeight w:val="900"/>
        </w:trPr>
        <w:tc>
          <w:tcPr>
            <w:tcW w:w="1707" w:type="dxa"/>
            <w:vMerge/>
            <w:hideMark/>
          </w:tcPr>
          <w:p w:rsidR="00B4701C" w:rsidRPr="0004327C" w:rsidRDefault="00B4701C" w:rsidP="00B4701C">
            <w:pPr>
              <w:ind w:firstLine="0"/>
              <w:rPr>
                <w:rFonts w:cs="Tahoma"/>
                <w:sz w:val="18"/>
                <w:szCs w:val="18"/>
              </w:rPr>
            </w:pPr>
          </w:p>
        </w:tc>
        <w:tc>
          <w:tcPr>
            <w:tcW w:w="1687" w:type="dxa"/>
            <w:hideMark/>
          </w:tcPr>
          <w:p w:rsidR="00B4701C" w:rsidRPr="0004327C" w:rsidRDefault="00B4701C" w:rsidP="00B4701C">
            <w:pPr>
              <w:ind w:firstLine="0"/>
              <w:rPr>
                <w:rFonts w:cs="Tahoma"/>
                <w:sz w:val="18"/>
                <w:szCs w:val="18"/>
              </w:rPr>
            </w:pPr>
            <w:r w:rsidRPr="0004327C">
              <w:rPr>
                <w:rFonts w:cs="Tahoma"/>
                <w:sz w:val="18"/>
                <w:szCs w:val="18"/>
              </w:rPr>
              <w:t>w ruchu wewnętrznym</w:t>
            </w:r>
          </w:p>
        </w:tc>
        <w:tc>
          <w:tcPr>
            <w:tcW w:w="1417" w:type="dxa"/>
            <w:noWrap/>
            <w:hideMark/>
          </w:tcPr>
          <w:p w:rsidR="00B4701C" w:rsidRPr="0004327C" w:rsidRDefault="002923F0" w:rsidP="00B4701C">
            <w:pPr>
              <w:ind w:firstLine="0"/>
              <w:rPr>
                <w:rFonts w:cs="Tahoma"/>
                <w:sz w:val="18"/>
                <w:szCs w:val="18"/>
              </w:rPr>
            </w:pPr>
            <w:r w:rsidRPr="0004327C">
              <w:rPr>
                <w:rFonts w:cs="Tahoma"/>
                <w:sz w:val="18"/>
                <w:szCs w:val="18"/>
              </w:rPr>
              <w:t>31390</w:t>
            </w:r>
          </w:p>
        </w:tc>
        <w:tc>
          <w:tcPr>
            <w:tcW w:w="1111" w:type="dxa"/>
            <w:noWrap/>
            <w:hideMark/>
          </w:tcPr>
          <w:p w:rsidR="00B4701C" w:rsidRPr="0004327C" w:rsidRDefault="002923F0" w:rsidP="00B4701C">
            <w:pPr>
              <w:ind w:firstLine="0"/>
              <w:rPr>
                <w:rFonts w:cs="Tahoma"/>
                <w:sz w:val="18"/>
                <w:szCs w:val="18"/>
              </w:rPr>
            </w:pPr>
            <w:r w:rsidRPr="0004327C">
              <w:rPr>
                <w:rFonts w:cs="Tahoma"/>
                <w:sz w:val="18"/>
                <w:szCs w:val="18"/>
              </w:rPr>
              <w:t>1289</w:t>
            </w:r>
          </w:p>
        </w:tc>
        <w:tc>
          <w:tcPr>
            <w:tcW w:w="1111" w:type="dxa"/>
            <w:noWrap/>
            <w:hideMark/>
          </w:tcPr>
          <w:p w:rsidR="00B4701C" w:rsidRPr="0004327C" w:rsidRDefault="00123AA6" w:rsidP="00B4701C">
            <w:pPr>
              <w:ind w:firstLine="0"/>
              <w:rPr>
                <w:rFonts w:cs="Tahoma"/>
                <w:sz w:val="18"/>
                <w:szCs w:val="18"/>
              </w:rPr>
            </w:pPr>
            <w:r w:rsidRPr="0004327C">
              <w:rPr>
                <w:rFonts w:cs="Tahoma"/>
                <w:sz w:val="18"/>
                <w:szCs w:val="18"/>
              </w:rPr>
              <w:t>57</w:t>
            </w:r>
          </w:p>
        </w:tc>
        <w:tc>
          <w:tcPr>
            <w:tcW w:w="1440" w:type="dxa"/>
            <w:noWrap/>
            <w:hideMark/>
          </w:tcPr>
          <w:p w:rsidR="00B4701C" w:rsidRPr="0004327C" w:rsidRDefault="00FD26EA" w:rsidP="00B4701C">
            <w:pPr>
              <w:ind w:firstLine="0"/>
              <w:rPr>
                <w:rFonts w:cs="Tahoma"/>
                <w:sz w:val="18"/>
                <w:szCs w:val="18"/>
              </w:rPr>
            </w:pPr>
            <w:r w:rsidRPr="0004327C">
              <w:rPr>
                <w:rFonts w:cs="Tahoma"/>
                <w:sz w:val="18"/>
                <w:szCs w:val="18"/>
              </w:rPr>
              <w:t>0,18</w:t>
            </w:r>
          </w:p>
        </w:tc>
        <w:tc>
          <w:tcPr>
            <w:tcW w:w="809" w:type="dxa"/>
            <w:noWrap/>
            <w:hideMark/>
          </w:tcPr>
          <w:p w:rsidR="00B4701C" w:rsidRPr="0004327C" w:rsidRDefault="00FD26EA" w:rsidP="00B4701C">
            <w:pPr>
              <w:ind w:firstLine="0"/>
              <w:rPr>
                <w:rFonts w:cs="Tahoma"/>
                <w:sz w:val="18"/>
                <w:szCs w:val="18"/>
              </w:rPr>
            </w:pPr>
            <w:r w:rsidRPr="0004327C">
              <w:rPr>
                <w:rFonts w:cs="Tahoma"/>
                <w:sz w:val="18"/>
                <w:szCs w:val="18"/>
              </w:rPr>
              <w:t>4,42</w:t>
            </w:r>
          </w:p>
        </w:tc>
      </w:tr>
      <w:tr w:rsidR="00B4701C" w:rsidRPr="0004327C" w:rsidTr="004D56E8">
        <w:trPr>
          <w:trHeight w:val="300"/>
        </w:trPr>
        <w:tc>
          <w:tcPr>
            <w:tcW w:w="1707" w:type="dxa"/>
            <w:vMerge/>
            <w:hideMark/>
          </w:tcPr>
          <w:p w:rsidR="00B4701C" w:rsidRPr="0004327C" w:rsidRDefault="00B4701C" w:rsidP="00B4701C">
            <w:pPr>
              <w:ind w:firstLine="0"/>
              <w:rPr>
                <w:rFonts w:cs="Tahoma"/>
                <w:sz w:val="18"/>
                <w:szCs w:val="18"/>
              </w:rPr>
            </w:pPr>
          </w:p>
        </w:tc>
        <w:tc>
          <w:tcPr>
            <w:tcW w:w="1687" w:type="dxa"/>
            <w:noWrap/>
            <w:hideMark/>
          </w:tcPr>
          <w:p w:rsidR="00B4701C" w:rsidRPr="0004327C" w:rsidRDefault="00B4701C" w:rsidP="00B4701C">
            <w:pPr>
              <w:ind w:firstLine="0"/>
              <w:rPr>
                <w:rFonts w:cs="Tahoma"/>
                <w:sz w:val="18"/>
                <w:szCs w:val="18"/>
              </w:rPr>
            </w:pPr>
            <w:r w:rsidRPr="0004327C">
              <w:rPr>
                <w:rFonts w:cs="Tahoma"/>
                <w:sz w:val="18"/>
                <w:szCs w:val="18"/>
              </w:rPr>
              <w:t>zagranica</w:t>
            </w:r>
          </w:p>
        </w:tc>
        <w:tc>
          <w:tcPr>
            <w:tcW w:w="1417" w:type="dxa"/>
            <w:noWrap/>
            <w:hideMark/>
          </w:tcPr>
          <w:p w:rsidR="00B4701C" w:rsidRPr="0004327C" w:rsidRDefault="002923F0" w:rsidP="00B4701C">
            <w:pPr>
              <w:ind w:firstLine="0"/>
              <w:rPr>
                <w:rFonts w:cs="Tahoma"/>
                <w:sz w:val="18"/>
                <w:szCs w:val="18"/>
              </w:rPr>
            </w:pPr>
            <w:r w:rsidRPr="0004327C">
              <w:rPr>
                <w:rFonts w:cs="Tahoma"/>
                <w:sz w:val="18"/>
                <w:szCs w:val="18"/>
              </w:rPr>
              <w:t>1531</w:t>
            </w:r>
          </w:p>
        </w:tc>
        <w:tc>
          <w:tcPr>
            <w:tcW w:w="1111" w:type="dxa"/>
            <w:noWrap/>
            <w:hideMark/>
          </w:tcPr>
          <w:p w:rsidR="00B4701C" w:rsidRPr="0004327C" w:rsidRDefault="002923F0" w:rsidP="00B4701C">
            <w:pPr>
              <w:ind w:firstLine="0"/>
              <w:rPr>
                <w:rFonts w:cs="Tahoma"/>
                <w:sz w:val="18"/>
                <w:szCs w:val="18"/>
              </w:rPr>
            </w:pPr>
            <w:r w:rsidRPr="0004327C">
              <w:rPr>
                <w:rFonts w:cs="Tahoma"/>
                <w:sz w:val="18"/>
                <w:szCs w:val="18"/>
              </w:rPr>
              <w:t>186</w:t>
            </w:r>
          </w:p>
        </w:tc>
        <w:tc>
          <w:tcPr>
            <w:tcW w:w="1111" w:type="dxa"/>
            <w:noWrap/>
            <w:hideMark/>
          </w:tcPr>
          <w:p w:rsidR="00B4701C" w:rsidRPr="0004327C" w:rsidRDefault="00123AA6" w:rsidP="00B4701C">
            <w:pPr>
              <w:ind w:firstLine="0"/>
              <w:rPr>
                <w:rFonts w:cs="Tahoma"/>
                <w:sz w:val="18"/>
                <w:szCs w:val="18"/>
              </w:rPr>
            </w:pPr>
            <w:r w:rsidRPr="0004327C">
              <w:rPr>
                <w:rFonts w:cs="Tahoma"/>
                <w:sz w:val="18"/>
                <w:szCs w:val="18"/>
              </w:rPr>
              <w:t>2</w:t>
            </w:r>
          </w:p>
        </w:tc>
        <w:tc>
          <w:tcPr>
            <w:tcW w:w="1440" w:type="dxa"/>
            <w:noWrap/>
            <w:hideMark/>
          </w:tcPr>
          <w:p w:rsidR="00B4701C" w:rsidRPr="0004327C" w:rsidRDefault="00FD26EA" w:rsidP="00B4701C">
            <w:pPr>
              <w:ind w:firstLine="0"/>
              <w:rPr>
                <w:rFonts w:cs="Tahoma"/>
                <w:sz w:val="18"/>
                <w:szCs w:val="18"/>
              </w:rPr>
            </w:pPr>
            <w:r w:rsidRPr="0004327C">
              <w:rPr>
                <w:rFonts w:cs="Tahoma"/>
                <w:sz w:val="18"/>
                <w:szCs w:val="18"/>
              </w:rPr>
              <w:t>0,1</w:t>
            </w:r>
            <w:r w:rsidR="00B4701C" w:rsidRPr="0004327C">
              <w:rPr>
                <w:rFonts w:cs="Tahoma"/>
                <w:sz w:val="18"/>
                <w:szCs w:val="18"/>
              </w:rPr>
              <w:t>3</w:t>
            </w:r>
          </w:p>
        </w:tc>
        <w:tc>
          <w:tcPr>
            <w:tcW w:w="809" w:type="dxa"/>
            <w:noWrap/>
            <w:hideMark/>
          </w:tcPr>
          <w:p w:rsidR="00B4701C" w:rsidRPr="0004327C" w:rsidRDefault="00FD26EA" w:rsidP="00B4701C">
            <w:pPr>
              <w:ind w:firstLine="0"/>
              <w:rPr>
                <w:rFonts w:cs="Tahoma"/>
                <w:sz w:val="18"/>
                <w:szCs w:val="18"/>
              </w:rPr>
            </w:pPr>
            <w:r w:rsidRPr="0004327C">
              <w:rPr>
                <w:rFonts w:cs="Tahoma"/>
                <w:sz w:val="18"/>
                <w:szCs w:val="18"/>
              </w:rPr>
              <w:t>1,0</w:t>
            </w:r>
            <w:r w:rsidR="00B4701C" w:rsidRPr="0004327C">
              <w:rPr>
                <w:rFonts w:cs="Tahoma"/>
                <w:sz w:val="18"/>
                <w:szCs w:val="18"/>
              </w:rPr>
              <w:t>8</w:t>
            </w:r>
          </w:p>
        </w:tc>
      </w:tr>
      <w:tr w:rsidR="004D56E8" w:rsidRPr="0004327C" w:rsidTr="004D56E8">
        <w:trPr>
          <w:trHeight w:val="600"/>
        </w:trPr>
        <w:tc>
          <w:tcPr>
            <w:tcW w:w="1707" w:type="dxa"/>
            <w:vMerge/>
            <w:hideMark/>
          </w:tcPr>
          <w:p w:rsidR="004D56E8" w:rsidRPr="0004327C" w:rsidRDefault="004D56E8" w:rsidP="00B4701C">
            <w:pPr>
              <w:ind w:firstLine="0"/>
              <w:rPr>
                <w:rFonts w:cs="Tahoma"/>
                <w:sz w:val="18"/>
                <w:szCs w:val="18"/>
              </w:rPr>
            </w:pPr>
          </w:p>
        </w:tc>
        <w:tc>
          <w:tcPr>
            <w:tcW w:w="7575" w:type="dxa"/>
            <w:gridSpan w:val="6"/>
            <w:hideMark/>
          </w:tcPr>
          <w:p w:rsidR="004D56E8" w:rsidRPr="0004327C" w:rsidRDefault="004D56E8" w:rsidP="004D56E8">
            <w:pPr>
              <w:ind w:firstLine="0"/>
              <w:jc w:val="center"/>
              <w:rPr>
                <w:rFonts w:cs="Tahoma"/>
                <w:sz w:val="18"/>
                <w:szCs w:val="18"/>
              </w:rPr>
            </w:pPr>
            <w:r w:rsidRPr="0004327C">
              <w:rPr>
                <w:rFonts w:cs="Tahoma"/>
                <w:sz w:val="18"/>
                <w:szCs w:val="18"/>
              </w:rPr>
              <w:t>Wymeldowania</w:t>
            </w:r>
          </w:p>
        </w:tc>
      </w:tr>
      <w:tr w:rsidR="00B4701C" w:rsidRPr="0004327C" w:rsidTr="004D56E8">
        <w:trPr>
          <w:trHeight w:val="300"/>
        </w:trPr>
        <w:tc>
          <w:tcPr>
            <w:tcW w:w="1707" w:type="dxa"/>
            <w:vMerge/>
            <w:hideMark/>
          </w:tcPr>
          <w:p w:rsidR="00B4701C" w:rsidRPr="0004327C" w:rsidRDefault="00B4701C" w:rsidP="00B4701C">
            <w:pPr>
              <w:ind w:firstLine="0"/>
              <w:rPr>
                <w:rFonts w:cs="Tahoma"/>
                <w:sz w:val="18"/>
                <w:szCs w:val="18"/>
              </w:rPr>
            </w:pPr>
          </w:p>
        </w:tc>
        <w:tc>
          <w:tcPr>
            <w:tcW w:w="1687" w:type="dxa"/>
            <w:noWrap/>
            <w:hideMark/>
          </w:tcPr>
          <w:p w:rsidR="00B4701C" w:rsidRPr="0004327C" w:rsidRDefault="00B4701C" w:rsidP="00B4701C">
            <w:pPr>
              <w:ind w:firstLine="0"/>
              <w:rPr>
                <w:rFonts w:cs="Tahoma"/>
                <w:sz w:val="18"/>
                <w:szCs w:val="18"/>
              </w:rPr>
            </w:pPr>
            <w:r w:rsidRPr="0004327C">
              <w:rPr>
                <w:rFonts w:cs="Tahoma"/>
                <w:sz w:val="18"/>
                <w:szCs w:val="18"/>
              </w:rPr>
              <w:t>Ogółem</w:t>
            </w:r>
          </w:p>
        </w:tc>
        <w:tc>
          <w:tcPr>
            <w:tcW w:w="1417" w:type="dxa"/>
            <w:noWrap/>
          </w:tcPr>
          <w:p w:rsidR="00B4701C" w:rsidRPr="0004327C" w:rsidRDefault="00123AA6" w:rsidP="00B4701C">
            <w:pPr>
              <w:ind w:firstLine="0"/>
              <w:rPr>
                <w:rFonts w:cs="Tahoma"/>
                <w:sz w:val="18"/>
                <w:szCs w:val="18"/>
              </w:rPr>
            </w:pPr>
            <w:r w:rsidRPr="0004327C">
              <w:rPr>
                <w:rFonts w:cs="Tahoma"/>
                <w:sz w:val="18"/>
                <w:szCs w:val="18"/>
              </w:rPr>
              <w:t>29974</w:t>
            </w:r>
          </w:p>
        </w:tc>
        <w:tc>
          <w:tcPr>
            <w:tcW w:w="1111" w:type="dxa"/>
            <w:noWrap/>
          </w:tcPr>
          <w:p w:rsidR="00B4701C" w:rsidRPr="0004327C" w:rsidRDefault="00123AA6" w:rsidP="00B4701C">
            <w:pPr>
              <w:ind w:firstLine="0"/>
              <w:rPr>
                <w:rFonts w:cs="Tahoma"/>
                <w:sz w:val="18"/>
                <w:szCs w:val="18"/>
              </w:rPr>
            </w:pPr>
            <w:r w:rsidRPr="0004327C">
              <w:rPr>
                <w:rFonts w:cs="Tahoma"/>
                <w:sz w:val="18"/>
                <w:szCs w:val="18"/>
              </w:rPr>
              <w:t>1370</w:t>
            </w:r>
          </w:p>
        </w:tc>
        <w:tc>
          <w:tcPr>
            <w:tcW w:w="1111" w:type="dxa"/>
            <w:noWrap/>
          </w:tcPr>
          <w:p w:rsidR="00B4701C" w:rsidRPr="0004327C" w:rsidRDefault="00123AA6" w:rsidP="00B4701C">
            <w:pPr>
              <w:ind w:firstLine="0"/>
              <w:rPr>
                <w:rFonts w:cs="Tahoma"/>
                <w:sz w:val="18"/>
                <w:szCs w:val="18"/>
              </w:rPr>
            </w:pPr>
            <w:r w:rsidRPr="0004327C">
              <w:rPr>
                <w:rFonts w:cs="Tahoma"/>
                <w:sz w:val="18"/>
                <w:szCs w:val="18"/>
              </w:rPr>
              <w:t>74</w:t>
            </w:r>
          </w:p>
        </w:tc>
        <w:tc>
          <w:tcPr>
            <w:tcW w:w="1440" w:type="dxa"/>
            <w:noWrap/>
            <w:hideMark/>
          </w:tcPr>
          <w:p w:rsidR="00B4701C" w:rsidRPr="0004327C" w:rsidRDefault="00FD26EA" w:rsidP="00B4701C">
            <w:pPr>
              <w:ind w:firstLine="0"/>
              <w:rPr>
                <w:rFonts w:cs="Tahoma"/>
                <w:sz w:val="18"/>
                <w:szCs w:val="18"/>
              </w:rPr>
            </w:pPr>
            <w:r w:rsidRPr="0004327C">
              <w:rPr>
                <w:rFonts w:cs="Tahoma"/>
                <w:sz w:val="18"/>
                <w:szCs w:val="18"/>
              </w:rPr>
              <w:t>0,25</w:t>
            </w:r>
          </w:p>
        </w:tc>
        <w:tc>
          <w:tcPr>
            <w:tcW w:w="809" w:type="dxa"/>
            <w:noWrap/>
            <w:hideMark/>
          </w:tcPr>
          <w:p w:rsidR="00B4701C" w:rsidRPr="0004327C" w:rsidRDefault="00FD26EA" w:rsidP="00B4701C">
            <w:pPr>
              <w:ind w:firstLine="0"/>
              <w:rPr>
                <w:rFonts w:cs="Tahoma"/>
                <w:sz w:val="18"/>
                <w:szCs w:val="18"/>
              </w:rPr>
            </w:pPr>
            <w:r w:rsidRPr="0004327C">
              <w:rPr>
                <w:rFonts w:cs="Tahoma"/>
                <w:sz w:val="18"/>
                <w:szCs w:val="18"/>
              </w:rPr>
              <w:t>5,40</w:t>
            </w:r>
          </w:p>
        </w:tc>
      </w:tr>
      <w:tr w:rsidR="00B4701C" w:rsidRPr="0004327C" w:rsidTr="004D56E8">
        <w:trPr>
          <w:trHeight w:val="900"/>
        </w:trPr>
        <w:tc>
          <w:tcPr>
            <w:tcW w:w="1707" w:type="dxa"/>
            <w:vMerge/>
            <w:hideMark/>
          </w:tcPr>
          <w:p w:rsidR="00B4701C" w:rsidRPr="0004327C" w:rsidRDefault="00B4701C" w:rsidP="00B4701C">
            <w:pPr>
              <w:ind w:firstLine="0"/>
              <w:rPr>
                <w:rFonts w:cs="Tahoma"/>
                <w:sz w:val="18"/>
                <w:szCs w:val="18"/>
              </w:rPr>
            </w:pPr>
          </w:p>
        </w:tc>
        <w:tc>
          <w:tcPr>
            <w:tcW w:w="1687" w:type="dxa"/>
            <w:hideMark/>
          </w:tcPr>
          <w:p w:rsidR="00B4701C" w:rsidRPr="0004327C" w:rsidRDefault="00B4701C" w:rsidP="00B4701C">
            <w:pPr>
              <w:ind w:firstLine="0"/>
              <w:rPr>
                <w:rFonts w:cs="Tahoma"/>
                <w:sz w:val="18"/>
                <w:szCs w:val="18"/>
              </w:rPr>
            </w:pPr>
            <w:r w:rsidRPr="0004327C">
              <w:rPr>
                <w:rFonts w:cs="Tahoma"/>
                <w:sz w:val="18"/>
                <w:szCs w:val="18"/>
              </w:rPr>
              <w:t>w ruchu wewnętrznym</w:t>
            </w:r>
          </w:p>
        </w:tc>
        <w:tc>
          <w:tcPr>
            <w:tcW w:w="1417" w:type="dxa"/>
            <w:noWrap/>
            <w:hideMark/>
          </w:tcPr>
          <w:p w:rsidR="00B4701C" w:rsidRPr="0004327C" w:rsidRDefault="002923F0" w:rsidP="00B4701C">
            <w:pPr>
              <w:ind w:firstLine="0"/>
              <w:rPr>
                <w:rFonts w:cs="Tahoma"/>
                <w:sz w:val="18"/>
                <w:szCs w:val="18"/>
              </w:rPr>
            </w:pPr>
            <w:r w:rsidRPr="0004327C">
              <w:rPr>
                <w:rFonts w:cs="Tahoma"/>
                <w:sz w:val="18"/>
                <w:szCs w:val="18"/>
              </w:rPr>
              <w:t>27818</w:t>
            </w:r>
          </w:p>
        </w:tc>
        <w:tc>
          <w:tcPr>
            <w:tcW w:w="1111" w:type="dxa"/>
            <w:noWrap/>
            <w:hideMark/>
          </w:tcPr>
          <w:p w:rsidR="00B4701C" w:rsidRPr="0004327C" w:rsidRDefault="002923F0" w:rsidP="00B4701C">
            <w:pPr>
              <w:ind w:firstLine="0"/>
              <w:rPr>
                <w:rFonts w:cs="Tahoma"/>
                <w:sz w:val="18"/>
                <w:szCs w:val="18"/>
              </w:rPr>
            </w:pPr>
            <w:r w:rsidRPr="0004327C">
              <w:rPr>
                <w:rFonts w:cs="Tahoma"/>
                <w:sz w:val="18"/>
                <w:szCs w:val="18"/>
              </w:rPr>
              <w:t>1212</w:t>
            </w:r>
          </w:p>
        </w:tc>
        <w:tc>
          <w:tcPr>
            <w:tcW w:w="1111" w:type="dxa"/>
            <w:noWrap/>
            <w:hideMark/>
          </w:tcPr>
          <w:p w:rsidR="00B4701C" w:rsidRPr="0004327C" w:rsidRDefault="00123AA6" w:rsidP="00B4701C">
            <w:pPr>
              <w:ind w:firstLine="0"/>
              <w:rPr>
                <w:rFonts w:cs="Tahoma"/>
                <w:sz w:val="18"/>
                <w:szCs w:val="18"/>
              </w:rPr>
            </w:pPr>
            <w:r w:rsidRPr="0004327C">
              <w:rPr>
                <w:rFonts w:cs="Tahoma"/>
                <w:sz w:val="18"/>
                <w:szCs w:val="18"/>
              </w:rPr>
              <w:t>72</w:t>
            </w:r>
          </w:p>
        </w:tc>
        <w:tc>
          <w:tcPr>
            <w:tcW w:w="1440" w:type="dxa"/>
            <w:noWrap/>
            <w:hideMark/>
          </w:tcPr>
          <w:p w:rsidR="00B4701C" w:rsidRPr="0004327C" w:rsidRDefault="00FD26EA" w:rsidP="00B4701C">
            <w:pPr>
              <w:ind w:firstLine="0"/>
              <w:rPr>
                <w:rFonts w:cs="Tahoma"/>
                <w:sz w:val="18"/>
                <w:szCs w:val="18"/>
              </w:rPr>
            </w:pPr>
            <w:r w:rsidRPr="0004327C">
              <w:rPr>
                <w:rFonts w:cs="Tahoma"/>
                <w:sz w:val="18"/>
                <w:szCs w:val="18"/>
              </w:rPr>
              <w:t>0,26</w:t>
            </w:r>
          </w:p>
        </w:tc>
        <w:tc>
          <w:tcPr>
            <w:tcW w:w="809" w:type="dxa"/>
            <w:noWrap/>
            <w:hideMark/>
          </w:tcPr>
          <w:p w:rsidR="00B4701C" w:rsidRPr="0004327C" w:rsidRDefault="00FD26EA" w:rsidP="00B4701C">
            <w:pPr>
              <w:ind w:firstLine="0"/>
              <w:rPr>
                <w:rFonts w:cs="Tahoma"/>
                <w:sz w:val="18"/>
                <w:szCs w:val="18"/>
              </w:rPr>
            </w:pPr>
            <w:r w:rsidRPr="0004327C">
              <w:rPr>
                <w:rFonts w:cs="Tahoma"/>
                <w:sz w:val="18"/>
                <w:szCs w:val="18"/>
              </w:rPr>
              <w:t>5,9</w:t>
            </w:r>
            <w:r w:rsidR="00B4701C" w:rsidRPr="0004327C">
              <w:rPr>
                <w:rFonts w:cs="Tahoma"/>
                <w:sz w:val="18"/>
                <w:szCs w:val="18"/>
              </w:rPr>
              <w:t>4</w:t>
            </w:r>
          </w:p>
        </w:tc>
      </w:tr>
      <w:tr w:rsidR="00B4701C" w:rsidRPr="0004327C" w:rsidTr="004D56E8">
        <w:trPr>
          <w:trHeight w:val="300"/>
        </w:trPr>
        <w:tc>
          <w:tcPr>
            <w:tcW w:w="1707" w:type="dxa"/>
            <w:vMerge/>
            <w:hideMark/>
          </w:tcPr>
          <w:p w:rsidR="00B4701C" w:rsidRPr="0004327C" w:rsidRDefault="00B4701C" w:rsidP="00B4701C">
            <w:pPr>
              <w:ind w:firstLine="0"/>
              <w:rPr>
                <w:rFonts w:cs="Tahoma"/>
                <w:sz w:val="18"/>
                <w:szCs w:val="18"/>
              </w:rPr>
            </w:pPr>
          </w:p>
        </w:tc>
        <w:tc>
          <w:tcPr>
            <w:tcW w:w="1687" w:type="dxa"/>
            <w:noWrap/>
            <w:hideMark/>
          </w:tcPr>
          <w:p w:rsidR="00B4701C" w:rsidRPr="0004327C" w:rsidRDefault="00B4701C" w:rsidP="00B4701C">
            <w:pPr>
              <w:ind w:firstLine="0"/>
              <w:rPr>
                <w:rFonts w:cs="Tahoma"/>
                <w:sz w:val="18"/>
                <w:szCs w:val="18"/>
              </w:rPr>
            </w:pPr>
            <w:r w:rsidRPr="0004327C">
              <w:rPr>
                <w:rFonts w:cs="Tahoma"/>
                <w:sz w:val="18"/>
                <w:szCs w:val="18"/>
              </w:rPr>
              <w:t>zagranica</w:t>
            </w:r>
          </w:p>
        </w:tc>
        <w:tc>
          <w:tcPr>
            <w:tcW w:w="1417" w:type="dxa"/>
            <w:noWrap/>
            <w:hideMark/>
          </w:tcPr>
          <w:p w:rsidR="00B4701C" w:rsidRPr="0004327C" w:rsidRDefault="002923F0" w:rsidP="00B4701C">
            <w:pPr>
              <w:ind w:firstLine="0"/>
              <w:rPr>
                <w:rFonts w:cs="Tahoma"/>
                <w:sz w:val="18"/>
                <w:szCs w:val="18"/>
              </w:rPr>
            </w:pPr>
            <w:r w:rsidRPr="0004327C">
              <w:rPr>
                <w:rFonts w:cs="Tahoma"/>
                <w:sz w:val="18"/>
                <w:szCs w:val="18"/>
              </w:rPr>
              <w:t>2156</w:t>
            </w:r>
          </w:p>
        </w:tc>
        <w:tc>
          <w:tcPr>
            <w:tcW w:w="1111" w:type="dxa"/>
            <w:noWrap/>
            <w:hideMark/>
          </w:tcPr>
          <w:p w:rsidR="00B4701C" w:rsidRPr="0004327C" w:rsidRDefault="00123AA6" w:rsidP="00B4701C">
            <w:pPr>
              <w:ind w:firstLine="0"/>
              <w:rPr>
                <w:rFonts w:cs="Tahoma"/>
                <w:sz w:val="18"/>
                <w:szCs w:val="18"/>
              </w:rPr>
            </w:pPr>
            <w:r w:rsidRPr="0004327C">
              <w:rPr>
                <w:rFonts w:cs="Tahoma"/>
                <w:sz w:val="18"/>
                <w:szCs w:val="18"/>
              </w:rPr>
              <w:t>158</w:t>
            </w:r>
          </w:p>
        </w:tc>
        <w:tc>
          <w:tcPr>
            <w:tcW w:w="1111" w:type="dxa"/>
            <w:noWrap/>
            <w:hideMark/>
          </w:tcPr>
          <w:p w:rsidR="00B4701C" w:rsidRPr="0004327C" w:rsidRDefault="00123AA6" w:rsidP="00B4701C">
            <w:pPr>
              <w:ind w:firstLine="0"/>
              <w:rPr>
                <w:rFonts w:cs="Tahoma"/>
                <w:sz w:val="18"/>
                <w:szCs w:val="18"/>
              </w:rPr>
            </w:pPr>
            <w:r w:rsidRPr="0004327C">
              <w:rPr>
                <w:rFonts w:cs="Tahoma"/>
                <w:sz w:val="18"/>
                <w:szCs w:val="18"/>
              </w:rPr>
              <w:t>2</w:t>
            </w:r>
          </w:p>
        </w:tc>
        <w:tc>
          <w:tcPr>
            <w:tcW w:w="1440" w:type="dxa"/>
            <w:noWrap/>
            <w:hideMark/>
          </w:tcPr>
          <w:p w:rsidR="00B4701C" w:rsidRPr="0004327C" w:rsidRDefault="00FD26EA" w:rsidP="00B4701C">
            <w:pPr>
              <w:ind w:firstLine="0"/>
              <w:rPr>
                <w:rFonts w:cs="Tahoma"/>
                <w:sz w:val="18"/>
                <w:szCs w:val="18"/>
              </w:rPr>
            </w:pPr>
            <w:r w:rsidRPr="0004327C">
              <w:rPr>
                <w:rFonts w:cs="Tahoma"/>
                <w:sz w:val="18"/>
                <w:szCs w:val="18"/>
              </w:rPr>
              <w:t>0,09</w:t>
            </w:r>
          </w:p>
        </w:tc>
        <w:tc>
          <w:tcPr>
            <w:tcW w:w="809" w:type="dxa"/>
            <w:noWrap/>
            <w:hideMark/>
          </w:tcPr>
          <w:p w:rsidR="00B4701C" w:rsidRPr="0004327C" w:rsidRDefault="00FD26EA" w:rsidP="00B4701C">
            <w:pPr>
              <w:ind w:firstLine="0"/>
              <w:rPr>
                <w:rFonts w:cs="Tahoma"/>
                <w:sz w:val="18"/>
                <w:szCs w:val="18"/>
              </w:rPr>
            </w:pPr>
            <w:r w:rsidRPr="0004327C">
              <w:rPr>
                <w:rFonts w:cs="Tahoma"/>
                <w:sz w:val="18"/>
                <w:szCs w:val="18"/>
              </w:rPr>
              <w:t>1,27</w:t>
            </w:r>
          </w:p>
        </w:tc>
      </w:tr>
      <w:tr w:rsidR="00B4701C" w:rsidRPr="0004327C" w:rsidTr="004D56E8">
        <w:trPr>
          <w:trHeight w:val="600"/>
        </w:trPr>
        <w:tc>
          <w:tcPr>
            <w:tcW w:w="1707" w:type="dxa"/>
            <w:vMerge w:val="restart"/>
            <w:hideMark/>
          </w:tcPr>
          <w:p w:rsidR="00B4701C" w:rsidRPr="0004327C" w:rsidRDefault="00B4701C" w:rsidP="00B4701C">
            <w:pPr>
              <w:ind w:firstLine="0"/>
              <w:rPr>
                <w:rFonts w:cs="Tahoma"/>
                <w:sz w:val="18"/>
                <w:szCs w:val="18"/>
              </w:rPr>
            </w:pPr>
            <w:r w:rsidRPr="0004327C">
              <w:rPr>
                <w:rFonts w:cs="Tahoma"/>
                <w:sz w:val="18"/>
                <w:szCs w:val="18"/>
              </w:rPr>
              <w:t xml:space="preserve">Migracje na pobyt stały </w:t>
            </w:r>
            <w:r w:rsidR="00E30F20" w:rsidRPr="0004327C">
              <w:rPr>
                <w:rFonts w:cs="Tahoma"/>
                <w:sz w:val="18"/>
                <w:szCs w:val="18"/>
              </w:rPr>
              <w:t>między powiatowe</w:t>
            </w:r>
          </w:p>
        </w:tc>
        <w:tc>
          <w:tcPr>
            <w:tcW w:w="1687" w:type="dxa"/>
            <w:hideMark/>
          </w:tcPr>
          <w:p w:rsidR="00B4701C" w:rsidRPr="0004327C" w:rsidRDefault="00B4701C" w:rsidP="00B4701C">
            <w:pPr>
              <w:ind w:firstLine="0"/>
              <w:rPr>
                <w:rFonts w:cs="Tahoma"/>
                <w:sz w:val="18"/>
                <w:szCs w:val="18"/>
              </w:rPr>
            </w:pPr>
            <w:r w:rsidRPr="0004327C">
              <w:rPr>
                <w:rFonts w:cs="Tahoma"/>
                <w:sz w:val="18"/>
                <w:szCs w:val="18"/>
              </w:rPr>
              <w:t>Zameldowania</w:t>
            </w:r>
          </w:p>
        </w:tc>
        <w:tc>
          <w:tcPr>
            <w:tcW w:w="1417" w:type="dxa"/>
            <w:noWrap/>
            <w:hideMark/>
          </w:tcPr>
          <w:p w:rsidR="00B4701C" w:rsidRPr="0004327C" w:rsidRDefault="004D56E8" w:rsidP="00B4701C">
            <w:pPr>
              <w:ind w:firstLine="0"/>
              <w:rPr>
                <w:rFonts w:cs="Tahoma"/>
                <w:sz w:val="18"/>
                <w:szCs w:val="18"/>
              </w:rPr>
            </w:pPr>
            <w:r w:rsidRPr="0004327C">
              <w:rPr>
                <w:rFonts w:cs="Tahoma"/>
                <w:sz w:val="18"/>
                <w:szCs w:val="18"/>
              </w:rPr>
              <w:t>23075</w:t>
            </w:r>
          </w:p>
        </w:tc>
        <w:tc>
          <w:tcPr>
            <w:tcW w:w="1111" w:type="dxa"/>
            <w:noWrap/>
            <w:hideMark/>
          </w:tcPr>
          <w:p w:rsidR="00B4701C" w:rsidRPr="0004327C" w:rsidRDefault="004D56E8" w:rsidP="00B4701C">
            <w:pPr>
              <w:ind w:firstLine="0"/>
              <w:rPr>
                <w:rFonts w:cs="Tahoma"/>
                <w:sz w:val="18"/>
                <w:szCs w:val="18"/>
              </w:rPr>
            </w:pPr>
            <w:r w:rsidRPr="0004327C">
              <w:rPr>
                <w:rFonts w:cs="Tahoma"/>
                <w:sz w:val="18"/>
                <w:szCs w:val="18"/>
              </w:rPr>
              <w:t>725</w:t>
            </w:r>
          </w:p>
        </w:tc>
        <w:tc>
          <w:tcPr>
            <w:tcW w:w="1111" w:type="dxa"/>
            <w:noWrap/>
            <w:hideMark/>
          </w:tcPr>
          <w:p w:rsidR="00B4701C" w:rsidRPr="0004327C" w:rsidRDefault="00B4701C" w:rsidP="00B4701C">
            <w:pPr>
              <w:ind w:firstLine="0"/>
              <w:rPr>
                <w:rFonts w:cs="Tahoma"/>
                <w:sz w:val="18"/>
                <w:szCs w:val="18"/>
              </w:rPr>
            </w:pPr>
            <w:r w:rsidRPr="0004327C">
              <w:rPr>
                <w:rFonts w:cs="Tahoma"/>
                <w:sz w:val="18"/>
                <w:szCs w:val="18"/>
              </w:rPr>
              <w:t>-</w:t>
            </w:r>
          </w:p>
        </w:tc>
        <w:tc>
          <w:tcPr>
            <w:tcW w:w="1440" w:type="dxa"/>
            <w:noWrap/>
            <w:hideMark/>
          </w:tcPr>
          <w:p w:rsidR="00B4701C" w:rsidRPr="0004327C" w:rsidRDefault="00B4701C" w:rsidP="00B4701C">
            <w:pPr>
              <w:ind w:firstLine="0"/>
              <w:rPr>
                <w:rFonts w:cs="Tahoma"/>
                <w:sz w:val="18"/>
                <w:szCs w:val="18"/>
              </w:rPr>
            </w:pPr>
            <w:r w:rsidRPr="0004327C">
              <w:rPr>
                <w:rFonts w:cs="Tahoma"/>
                <w:sz w:val="18"/>
                <w:szCs w:val="18"/>
              </w:rPr>
              <w:t>-</w:t>
            </w:r>
          </w:p>
        </w:tc>
        <w:tc>
          <w:tcPr>
            <w:tcW w:w="809" w:type="dxa"/>
            <w:noWrap/>
            <w:hideMark/>
          </w:tcPr>
          <w:p w:rsidR="00B4701C" w:rsidRPr="0004327C" w:rsidRDefault="00B4701C" w:rsidP="00B4701C">
            <w:pPr>
              <w:ind w:firstLine="0"/>
              <w:rPr>
                <w:rFonts w:cs="Tahoma"/>
                <w:sz w:val="18"/>
                <w:szCs w:val="18"/>
              </w:rPr>
            </w:pPr>
            <w:r w:rsidRPr="0004327C">
              <w:rPr>
                <w:rFonts w:cs="Tahoma"/>
                <w:sz w:val="18"/>
                <w:szCs w:val="18"/>
              </w:rPr>
              <w:t>-</w:t>
            </w:r>
          </w:p>
        </w:tc>
      </w:tr>
      <w:tr w:rsidR="00B4701C" w:rsidRPr="0004327C" w:rsidTr="004D56E8">
        <w:trPr>
          <w:trHeight w:val="600"/>
        </w:trPr>
        <w:tc>
          <w:tcPr>
            <w:tcW w:w="1707" w:type="dxa"/>
            <w:vMerge/>
            <w:hideMark/>
          </w:tcPr>
          <w:p w:rsidR="00B4701C" w:rsidRPr="0004327C" w:rsidRDefault="00B4701C" w:rsidP="00B4701C">
            <w:pPr>
              <w:ind w:firstLine="0"/>
              <w:rPr>
                <w:rFonts w:cs="Tahoma"/>
                <w:sz w:val="18"/>
                <w:szCs w:val="18"/>
              </w:rPr>
            </w:pPr>
          </w:p>
        </w:tc>
        <w:tc>
          <w:tcPr>
            <w:tcW w:w="1687" w:type="dxa"/>
            <w:hideMark/>
          </w:tcPr>
          <w:p w:rsidR="00B4701C" w:rsidRPr="0004327C" w:rsidRDefault="00B4701C" w:rsidP="00B4701C">
            <w:pPr>
              <w:ind w:firstLine="0"/>
              <w:rPr>
                <w:rFonts w:cs="Tahoma"/>
                <w:sz w:val="18"/>
                <w:szCs w:val="18"/>
              </w:rPr>
            </w:pPr>
            <w:r w:rsidRPr="0004327C">
              <w:rPr>
                <w:rFonts w:cs="Tahoma"/>
                <w:sz w:val="18"/>
                <w:szCs w:val="18"/>
              </w:rPr>
              <w:t>Wymeldowania</w:t>
            </w:r>
          </w:p>
        </w:tc>
        <w:tc>
          <w:tcPr>
            <w:tcW w:w="1417" w:type="dxa"/>
            <w:noWrap/>
            <w:hideMark/>
          </w:tcPr>
          <w:p w:rsidR="00B4701C" w:rsidRPr="0004327C" w:rsidRDefault="004D56E8" w:rsidP="00B4701C">
            <w:pPr>
              <w:ind w:firstLine="0"/>
              <w:rPr>
                <w:rFonts w:cs="Tahoma"/>
                <w:sz w:val="18"/>
                <w:szCs w:val="18"/>
              </w:rPr>
            </w:pPr>
            <w:r w:rsidRPr="0004327C">
              <w:rPr>
                <w:rFonts w:cs="Tahoma"/>
                <w:sz w:val="18"/>
                <w:szCs w:val="18"/>
              </w:rPr>
              <w:t>19503</w:t>
            </w:r>
          </w:p>
        </w:tc>
        <w:tc>
          <w:tcPr>
            <w:tcW w:w="1111" w:type="dxa"/>
            <w:noWrap/>
            <w:hideMark/>
          </w:tcPr>
          <w:p w:rsidR="00B4701C" w:rsidRPr="0004327C" w:rsidRDefault="004D56E8" w:rsidP="00B4701C">
            <w:pPr>
              <w:ind w:firstLine="0"/>
              <w:rPr>
                <w:rFonts w:cs="Tahoma"/>
                <w:sz w:val="18"/>
                <w:szCs w:val="18"/>
              </w:rPr>
            </w:pPr>
            <w:r w:rsidRPr="0004327C">
              <w:rPr>
                <w:rFonts w:cs="Tahoma"/>
                <w:sz w:val="18"/>
                <w:szCs w:val="18"/>
              </w:rPr>
              <w:t>648</w:t>
            </w:r>
          </w:p>
        </w:tc>
        <w:tc>
          <w:tcPr>
            <w:tcW w:w="1111" w:type="dxa"/>
            <w:noWrap/>
            <w:hideMark/>
          </w:tcPr>
          <w:p w:rsidR="00B4701C" w:rsidRPr="0004327C" w:rsidRDefault="00B4701C" w:rsidP="00B4701C">
            <w:pPr>
              <w:ind w:firstLine="0"/>
              <w:rPr>
                <w:rFonts w:cs="Tahoma"/>
                <w:sz w:val="18"/>
                <w:szCs w:val="18"/>
              </w:rPr>
            </w:pPr>
            <w:r w:rsidRPr="0004327C">
              <w:rPr>
                <w:rFonts w:cs="Tahoma"/>
                <w:sz w:val="18"/>
                <w:szCs w:val="18"/>
              </w:rPr>
              <w:t>-</w:t>
            </w:r>
          </w:p>
        </w:tc>
        <w:tc>
          <w:tcPr>
            <w:tcW w:w="1440" w:type="dxa"/>
            <w:noWrap/>
            <w:hideMark/>
          </w:tcPr>
          <w:p w:rsidR="00B4701C" w:rsidRPr="0004327C" w:rsidRDefault="00B4701C" w:rsidP="00B4701C">
            <w:pPr>
              <w:ind w:firstLine="0"/>
              <w:rPr>
                <w:rFonts w:cs="Tahoma"/>
                <w:sz w:val="18"/>
                <w:szCs w:val="18"/>
              </w:rPr>
            </w:pPr>
            <w:r w:rsidRPr="0004327C">
              <w:rPr>
                <w:rFonts w:cs="Tahoma"/>
                <w:sz w:val="18"/>
                <w:szCs w:val="18"/>
              </w:rPr>
              <w:t>-</w:t>
            </w:r>
          </w:p>
        </w:tc>
        <w:tc>
          <w:tcPr>
            <w:tcW w:w="809" w:type="dxa"/>
            <w:noWrap/>
            <w:hideMark/>
          </w:tcPr>
          <w:p w:rsidR="00B4701C" w:rsidRPr="0004327C" w:rsidRDefault="00B4701C" w:rsidP="00B4701C">
            <w:pPr>
              <w:ind w:firstLine="0"/>
              <w:rPr>
                <w:rFonts w:cs="Tahoma"/>
                <w:sz w:val="18"/>
                <w:szCs w:val="18"/>
              </w:rPr>
            </w:pPr>
            <w:r w:rsidRPr="0004327C">
              <w:rPr>
                <w:rFonts w:cs="Tahoma"/>
                <w:sz w:val="18"/>
                <w:szCs w:val="18"/>
              </w:rPr>
              <w:t>-</w:t>
            </w:r>
          </w:p>
        </w:tc>
      </w:tr>
      <w:tr w:rsidR="00B4701C" w:rsidRPr="0004327C" w:rsidTr="004D56E8">
        <w:trPr>
          <w:trHeight w:val="600"/>
        </w:trPr>
        <w:tc>
          <w:tcPr>
            <w:tcW w:w="1707" w:type="dxa"/>
            <w:vMerge w:val="restart"/>
            <w:hideMark/>
          </w:tcPr>
          <w:p w:rsidR="00B4701C" w:rsidRPr="0004327C" w:rsidRDefault="00B4701C" w:rsidP="00B4701C">
            <w:pPr>
              <w:ind w:firstLine="0"/>
              <w:rPr>
                <w:rFonts w:cs="Tahoma"/>
                <w:sz w:val="18"/>
                <w:szCs w:val="18"/>
              </w:rPr>
            </w:pPr>
            <w:r w:rsidRPr="0004327C">
              <w:rPr>
                <w:rFonts w:cs="Tahoma"/>
                <w:sz w:val="18"/>
                <w:szCs w:val="18"/>
              </w:rPr>
              <w:t>Migracje międzywojewódzki</w:t>
            </w:r>
            <w:r w:rsidRPr="0004327C">
              <w:rPr>
                <w:rFonts w:cs="Tahoma"/>
                <w:sz w:val="18"/>
                <w:szCs w:val="18"/>
              </w:rPr>
              <w:lastRenderedPageBreak/>
              <w:t>e</w:t>
            </w:r>
          </w:p>
        </w:tc>
        <w:tc>
          <w:tcPr>
            <w:tcW w:w="1687" w:type="dxa"/>
            <w:hideMark/>
          </w:tcPr>
          <w:p w:rsidR="00B4701C" w:rsidRPr="0004327C" w:rsidRDefault="00B4701C" w:rsidP="00B4701C">
            <w:pPr>
              <w:ind w:firstLine="0"/>
              <w:rPr>
                <w:rFonts w:cs="Tahoma"/>
                <w:sz w:val="18"/>
                <w:szCs w:val="18"/>
              </w:rPr>
            </w:pPr>
            <w:r w:rsidRPr="0004327C">
              <w:rPr>
                <w:rFonts w:cs="Tahoma"/>
                <w:sz w:val="18"/>
                <w:szCs w:val="18"/>
              </w:rPr>
              <w:lastRenderedPageBreak/>
              <w:t>Zameldowania</w:t>
            </w:r>
          </w:p>
        </w:tc>
        <w:tc>
          <w:tcPr>
            <w:tcW w:w="1417" w:type="dxa"/>
            <w:noWrap/>
            <w:hideMark/>
          </w:tcPr>
          <w:p w:rsidR="00B4701C" w:rsidRPr="0004327C" w:rsidRDefault="00167211" w:rsidP="00B4701C">
            <w:pPr>
              <w:ind w:firstLine="0"/>
              <w:rPr>
                <w:rFonts w:cs="Tahoma"/>
                <w:sz w:val="18"/>
                <w:szCs w:val="18"/>
              </w:rPr>
            </w:pPr>
            <w:r w:rsidRPr="0004327C">
              <w:rPr>
                <w:rFonts w:cs="Tahoma"/>
                <w:sz w:val="18"/>
                <w:szCs w:val="18"/>
              </w:rPr>
              <w:t>9196</w:t>
            </w:r>
          </w:p>
        </w:tc>
        <w:tc>
          <w:tcPr>
            <w:tcW w:w="1111" w:type="dxa"/>
            <w:noWrap/>
            <w:hideMark/>
          </w:tcPr>
          <w:p w:rsidR="00B4701C" w:rsidRPr="0004327C" w:rsidRDefault="00B4701C" w:rsidP="00B4701C">
            <w:pPr>
              <w:ind w:firstLine="0"/>
              <w:rPr>
                <w:rFonts w:cs="Tahoma"/>
                <w:sz w:val="18"/>
                <w:szCs w:val="18"/>
              </w:rPr>
            </w:pPr>
            <w:r w:rsidRPr="0004327C">
              <w:rPr>
                <w:rFonts w:cs="Tahoma"/>
                <w:sz w:val="18"/>
                <w:szCs w:val="18"/>
              </w:rPr>
              <w:t>-</w:t>
            </w:r>
          </w:p>
        </w:tc>
        <w:tc>
          <w:tcPr>
            <w:tcW w:w="1111" w:type="dxa"/>
            <w:noWrap/>
            <w:hideMark/>
          </w:tcPr>
          <w:p w:rsidR="00B4701C" w:rsidRPr="0004327C" w:rsidRDefault="00B4701C" w:rsidP="00B4701C">
            <w:pPr>
              <w:ind w:firstLine="0"/>
              <w:rPr>
                <w:rFonts w:cs="Tahoma"/>
                <w:sz w:val="18"/>
                <w:szCs w:val="18"/>
              </w:rPr>
            </w:pPr>
            <w:r w:rsidRPr="0004327C">
              <w:rPr>
                <w:rFonts w:cs="Tahoma"/>
                <w:sz w:val="18"/>
                <w:szCs w:val="18"/>
              </w:rPr>
              <w:t>-</w:t>
            </w:r>
          </w:p>
        </w:tc>
        <w:tc>
          <w:tcPr>
            <w:tcW w:w="1440" w:type="dxa"/>
            <w:noWrap/>
            <w:hideMark/>
          </w:tcPr>
          <w:p w:rsidR="00B4701C" w:rsidRPr="0004327C" w:rsidRDefault="00B4701C" w:rsidP="00B4701C">
            <w:pPr>
              <w:ind w:firstLine="0"/>
              <w:rPr>
                <w:rFonts w:cs="Tahoma"/>
                <w:sz w:val="18"/>
                <w:szCs w:val="18"/>
              </w:rPr>
            </w:pPr>
            <w:r w:rsidRPr="0004327C">
              <w:rPr>
                <w:rFonts w:cs="Tahoma"/>
                <w:sz w:val="18"/>
                <w:szCs w:val="18"/>
              </w:rPr>
              <w:t>-</w:t>
            </w:r>
          </w:p>
        </w:tc>
        <w:tc>
          <w:tcPr>
            <w:tcW w:w="809" w:type="dxa"/>
            <w:noWrap/>
            <w:hideMark/>
          </w:tcPr>
          <w:p w:rsidR="00B4701C" w:rsidRPr="0004327C" w:rsidRDefault="00B4701C" w:rsidP="00B4701C">
            <w:pPr>
              <w:ind w:firstLine="0"/>
              <w:rPr>
                <w:rFonts w:cs="Tahoma"/>
                <w:sz w:val="18"/>
                <w:szCs w:val="18"/>
              </w:rPr>
            </w:pPr>
            <w:r w:rsidRPr="0004327C">
              <w:rPr>
                <w:rFonts w:cs="Tahoma"/>
                <w:sz w:val="18"/>
                <w:szCs w:val="18"/>
              </w:rPr>
              <w:t>-</w:t>
            </w:r>
          </w:p>
        </w:tc>
      </w:tr>
      <w:tr w:rsidR="00B4701C" w:rsidRPr="0004327C" w:rsidTr="004D56E8">
        <w:trPr>
          <w:trHeight w:val="600"/>
        </w:trPr>
        <w:tc>
          <w:tcPr>
            <w:tcW w:w="1707" w:type="dxa"/>
            <w:vMerge/>
            <w:hideMark/>
          </w:tcPr>
          <w:p w:rsidR="00B4701C" w:rsidRPr="0004327C" w:rsidRDefault="00B4701C" w:rsidP="00B4701C">
            <w:pPr>
              <w:ind w:firstLine="0"/>
              <w:rPr>
                <w:rFonts w:cs="Tahoma"/>
                <w:sz w:val="18"/>
                <w:szCs w:val="18"/>
              </w:rPr>
            </w:pPr>
          </w:p>
        </w:tc>
        <w:tc>
          <w:tcPr>
            <w:tcW w:w="1687" w:type="dxa"/>
            <w:hideMark/>
          </w:tcPr>
          <w:p w:rsidR="00B4701C" w:rsidRPr="0004327C" w:rsidRDefault="00B4701C" w:rsidP="00B4701C">
            <w:pPr>
              <w:ind w:firstLine="0"/>
              <w:rPr>
                <w:rFonts w:cs="Tahoma"/>
                <w:sz w:val="18"/>
                <w:szCs w:val="18"/>
              </w:rPr>
            </w:pPr>
            <w:r w:rsidRPr="0004327C">
              <w:rPr>
                <w:rFonts w:cs="Tahoma"/>
                <w:sz w:val="18"/>
                <w:szCs w:val="18"/>
              </w:rPr>
              <w:t>Wymeldowania</w:t>
            </w:r>
          </w:p>
        </w:tc>
        <w:tc>
          <w:tcPr>
            <w:tcW w:w="1417" w:type="dxa"/>
            <w:noWrap/>
            <w:hideMark/>
          </w:tcPr>
          <w:p w:rsidR="00B4701C" w:rsidRPr="0004327C" w:rsidRDefault="00167211" w:rsidP="00B4701C">
            <w:pPr>
              <w:ind w:firstLine="0"/>
              <w:rPr>
                <w:rFonts w:cs="Tahoma"/>
                <w:sz w:val="18"/>
                <w:szCs w:val="18"/>
              </w:rPr>
            </w:pPr>
            <w:r w:rsidRPr="0004327C">
              <w:rPr>
                <w:rFonts w:cs="Tahoma"/>
                <w:sz w:val="18"/>
                <w:szCs w:val="18"/>
              </w:rPr>
              <w:t>5624</w:t>
            </w:r>
          </w:p>
        </w:tc>
        <w:tc>
          <w:tcPr>
            <w:tcW w:w="1111" w:type="dxa"/>
            <w:noWrap/>
            <w:hideMark/>
          </w:tcPr>
          <w:p w:rsidR="00B4701C" w:rsidRPr="0004327C" w:rsidRDefault="00B4701C" w:rsidP="00B4701C">
            <w:pPr>
              <w:ind w:firstLine="0"/>
              <w:rPr>
                <w:rFonts w:cs="Tahoma"/>
                <w:sz w:val="18"/>
                <w:szCs w:val="18"/>
              </w:rPr>
            </w:pPr>
            <w:r w:rsidRPr="0004327C">
              <w:rPr>
                <w:rFonts w:cs="Tahoma"/>
                <w:sz w:val="18"/>
                <w:szCs w:val="18"/>
              </w:rPr>
              <w:t>-</w:t>
            </w:r>
          </w:p>
        </w:tc>
        <w:tc>
          <w:tcPr>
            <w:tcW w:w="1111" w:type="dxa"/>
            <w:noWrap/>
            <w:hideMark/>
          </w:tcPr>
          <w:p w:rsidR="00B4701C" w:rsidRPr="0004327C" w:rsidRDefault="00B4701C" w:rsidP="00B4701C">
            <w:pPr>
              <w:ind w:firstLine="0"/>
              <w:rPr>
                <w:rFonts w:cs="Tahoma"/>
                <w:sz w:val="18"/>
                <w:szCs w:val="18"/>
              </w:rPr>
            </w:pPr>
            <w:r w:rsidRPr="0004327C">
              <w:rPr>
                <w:rFonts w:cs="Tahoma"/>
                <w:sz w:val="18"/>
                <w:szCs w:val="18"/>
              </w:rPr>
              <w:t>-</w:t>
            </w:r>
          </w:p>
        </w:tc>
        <w:tc>
          <w:tcPr>
            <w:tcW w:w="1440" w:type="dxa"/>
            <w:noWrap/>
            <w:hideMark/>
          </w:tcPr>
          <w:p w:rsidR="00B4701C" w:rsidRPr="0004327C" w:rsidRDefault="00B4701C" w:rsidP="00B4701C">
            <w:pPr>
              <w:ind w:firstLine="0"/>
              <w:rPr>
                <w:rFonts w:cs="Tahoma"/>
                <w:sz w:val="18"/>
                <w:szCs w:val="18"/>
              </w:rPr>
            </w:pPr>
            <w:r w:rsidRPr="0004327C">
              <w:rPr>
                <w:rFonts w:cs="Tahoma"/>
                <w:sz w:val="18"/>
                <w:szCs w:val="18"/>
              </w:rPr>
              <w:t>-</w:t>
            </w:r>
          </w:p>
        </w:tc>
        <w:tc>
          <w:tcPr>
            <w:tcW w:w="809" w:type="dxa"/>
            <w:noWrap/>
            <w:hideMark/>
          </w:tcPr>
          <w:p w:rsidR="00B4701C" w:rsidRPr="0004327C" w:rsidRDefault="00B4701C" w:rsidP="00B4701C">
            <w:pPr>
              <w:ind w:firstLine="0"/>
              <w:rPr>
                <w:rFonts w:cs="Tahoma"/>
                <w:sz w:val="18"/>
                <w:szCs w:val="18"/>
              </w:rPr>
            </w:pPr>
            <w:r w:rsidRPr="0004327C">
              <w:rPr>
                <w:rFonts w:cs="Tahoma"/>
                <w:sz w:val="18"/>
                <w:szCs w:val="18"/>
              </w:rPr>
              <w:t>-</w:t>
            </w:r>
          </w:p>
        </w:tc>
      </w:tr>
      <w:tr w:rsidR="00B4701C" w:rsidRPr="0004327C" w:rsidTr="004D56E8">
        <w:trPr>
          <w:trHeight w:val="300"/>
        </w:trPr>
        <w:tc>
          <w:tcPr>
            <w:tcW w:w="3394" w:type="dxa"/>
            <w:gridSpan w:val="2"/>
            <w:noWrap/>
            <w:hideMark/>
          </w:tcPr>
          <w:p w:rsidR="00B4701C" w:rsidRPr="0004327C" w:rsidRDefault="00B4701C" w:rsidP="00B4701C">
            <w:pPr>
              <w:ind w:firstLine="0"/>
              <w:rPr>
                <w:rFonts w:cs="Tahoma"/>
                <w:sz w:val="18"/>
                <w:szCs w:val="18"/>
              </w:rPr>
            </w:pPr>
            <w:r w:rsidRPr="0004327C">
              <w:rPr>
                <w:rFonts w:cs="Tahoma"/>
                <w:sz w:val="18"/>
                <w:szCs w:val="18"/>
              </w:rPr>
              <w:lastRenderedPageBreak/>
              <w:t>Pracujący</w:t>
            </w:r>
            <w:r w:rsidR="0031494F" w:rsidRPr="0004327C">
              <w:rPr>
                <w:rFonts w:cs="Tahoma"/>
                <w:sz w:val="18"/>
                <w:szCs w:val="18"/>
              </w:rPr>
              <w:t>*</w:t>
            </w:r>
          </w:p>
        </w:tc>
        <w:tc>
          <w:tcPr>
            <w:tcW w:w="1417" w:type="dxa"/>
            <w:noWrap/>
            <w:hideMark/>
          </w:tcPr>
          <w:p w:rsidR="00B4701C" w:rsidRPr="0004327C" w:rsidRDefault="0031494F" w:rsidP="00B4701C">
            <w:pPr>
              <w:ind w:firstLine="0"/>
              <w:rPr>
                <w:rFonts w:cs="Tahoma"/>
                <w:sz w:val="18"/>
                <w:szCs w:val="18"/>
              </w:rPr>
            </w:pPr>
            <w:r w:rsidRPr="0004327C">
              <w:rPr>
                <w:rFonts w:cs="Tahoma"/>
                <w:sz w:val="18"/>
                <w:szCs w:val="18"/>
              </w:rPr>
              <w:t>720942</w:t>
            </w:r>
          </w:p>
        </w:tc>
        <w:tc>
          <w:tcPr>
            <w:tcW w:w="1111" w:type="dxa"/>
            <w:noWrap/>
            <w:hideMark/>
          </w:tcPr>
          <w:p w:rsidR="00B4701C" w:rsidRPr="0004327C" w:rsidRDefault="0031494F" w:rsidP="0031494F">
            <w:pPr>
              <w:ind w:firstLine="0"/>
              <w:rPr>
                <w:rFonts w:cs="Tahoma"/>
                <w:sz w:val="18"/>
                <w:szCs w:val="18"/>
              </w:rPr>
            </w:pPr>
            <w:r w:rsidRPr="0004327C">
              <w:rPr>
                <w:rFonts w:cs="Tahoma"/>
                <w:sz w:val="18"/>
                <w:szCs w:val="18"/>
              </w:rPr>
              <w:t>23674</w:t>
            </w:r>
          </w:p>
        </w:tc>
        <w:tc>
          <w:tcPr>
            <w:tcW w:w="1111" w:type="dxa"/>
            <w:noWrap/>
            <w:hideMark/>
          </w:tcPr>
          <w:p w:rsidR="00B4701C" w:rsidRPr="0004327C" w:rsidRDefault="0031494F" w:rsidP="00B4701C">
            <w:pPr>
              <w:ind w:firstLine="0"/>
              <w:rPr>
                <w:rFonts w:cs="Tahoma"/>
                <w:sz w:val="18"/>
                <w:szCs w:val="18"/>
              </w:rPr>
            </w:pPr>
            <w:r w:rsidRPr="0004327C">
              <w:rPr>
                <w:rFonts w:cs="Tahoma"/>
                <w:sz w:val="18"/>
                <w:szCs w:val="18"/>
              </w:rPr>
              <w:t>1104</w:t>
            </w:r>
          </w:p>
        </w:tc>
        <w:tc>
          <w:tcPr>
            <w:tcW w:w="1440" w:type="dxa"/>
            <w:noWrap/>
            <w:hideMark/>
          </w:tcPr>
          <w:p w:rsidR="00B4701C" w:rsidRPr="0004327C" w:rsidRDefault="00FD26EA" w:rsidP="00B4701C">
            <w:pPr>
              <w:ind w:firstLine="0"/>
              <w:rPr>
                <w:rFonts w:cs="Tahoma"/>
                <w:sz w:val="18"/>
                <w:szCs w:val="18"/>
              </w:rPr>
            </w:pPr>
            <w:r w:rsidRPr="0004327C">
              <w:rPr>
                <w:rFonts w:cs="Tahoma"/>
                <w:sz w:val="18"/>
                <w:szCs w:val="18"/>
              </w:rPr>
              <w:t>0,15</w:t>
            </w:r>
          </w:p>
        </w:tc>
        <w:tc>
          <w:tcPr>
            <w:tcW w:w="809" w:type="dxa"/>
            <w:noWrap/>
            <w:hideMark/>
          </w:tcPr>
          <w:p w:rsidR="00B4701C" w:rsidRPr="0004327C" w:rsidRDefault="00FD26EA" w:rsidP="00B4701C">
            <w:pPr>
              <w:ind w:firstLine="0"/>
              <w:rPr>
                <w:rFonts w:cs="Tahoma"/>
                <w:sz w:val="18"/>
                <w:szCs w:val="18"/>
              </w:rPr>
            </w:pPr>
            <w:r w:rsidRPr="0004327C">
              <w:rPr>
                <w:rFonts w:cs="Tahoma"/>
                <w:sz w:val="18"/>
                <w:szCs w:val="18"/>
              </w:rPr>
              <w:t>4,67</w:t>
            </w:r>
          </w:p>
        </w:tc>
      </w:tr>
      <w:tr w:rsidR="00B4701C" w:rsidRPr="0004327C" w:rsidTr="004D56E8">
        <w:trPr>
          <w:trHeight w:val="300"/>
        </w:trPr>
        <w:tc>
          <w:tcPr>
            <w:tcW w:w="3394" w:type="dxa"/>
            <w:gridSpan w:val="2"/>
            <w:noWrap/>
            <w:hideMark/>
          </w:tcPr>
          <w:p w:rsidR="00B4701C" w:rsidRPr="0004327C" w:rsidRDefault="00B4701C" w:rsidP="00B4701C">
            <w:pPr>
              <w:ind w:firstLine="0"/>
              <w:rPr>
                <w:rFonts w:cs="Tahoma"/>
                <w:sz w:val="18"/>
                <w:szCs w:val="18"/>
              </w:rPr>
            </w:pPr>
            <w:r w:rsidRPr="0004327C">
              <w:rPr>
                <w:rFonts w:cs="Tahoma"/>
                <w:sz w:val="18"/>
                <w:szCs w:val="18"/>
              </w:rPr>
              <w:t>w tym kobiety</w:t>
            </w:r>
          </w:p>
        </w:tc>
        <w:tc>
          <w:tcPr>
            <w:tcW w:w="1417" w:type="dxa"/>
            <w:noWrap/>
            <w:hideMark/>
          </w:tcPr>
          <w:p w:rsidR="00B4701C" w:rsidRPr="0004327C" w:rsidRDefault="0031494F" w:rsidP="00B4701C">
            <w:pPr>
              <w:ind w:firstLine="0"/>
              <w:rPr>
                <w:rFonts w:cs="Tahoma"/>
                <w:sz w:val="18"/>
                <w:szCs w:val="18"/>
              </w:rPr>
            </w:pPr>
            <w:r w:rsidRPr="0004327C">
              <w:rPr>
                <w:rFonts w:cs="Tahoma"/>
                <w:sz w:val="18"/>
                <w:szCs w:val="18"/>
              </w:rPr>
              <w:t>363839</w:t>
            </w:r>
          </w:p>
        </w:tc>
        <w:tc>
          <w:tcPr>
            <w:tcW w:w="1111" w:type="dxa"/>
            <w:noWrap/>
            <w:hideMark/>
          </w:tcPr>
          <w:p w:rsidR="00B4701C" w:rsidRPr="0004327C" w:rsidRDefault="0031494F" w:rsidP="00B4701C">
            <w:pPr>
              <w:ind w:firstLine="0"/>
              <w:rPr>
                <w:rFonts w:cs="Tahoma"/>
                <w:sz w:val="18"/>
                <w:szCs w:val="18"/>
              </w:rPr>
            </w:pPr>
            <w:r w:rsidRPr="0004327C">
              <w:rPr>
                <w:rFonts w:cs="Tahoma"/>
                <w:sz w:val="18"/>
                <w:szCs w:val="18"/>
              </w:rPr>
              <w:t>13129</w:t>
            </w:r>
          </w:p>
        </w:tc>
        <w:tc>
          <w:tcPr>
            <w:tcW w:w="1111" w:type="dxa"/>
            <w:noWrap/>
            <w:hideMark/>
          </w:tcPr>
          <w:p w:rsidR="00B4701C" w:rsidRPr="0004327C" w:rsidRDefault="0031494F" w:rsidP="00B4701C">
            <w:pPr>
              <w:ind w:firstLine="0"/>
              <w:rPr>
                <w:rFonts w:cs="Tahoma"/>
                <w:sz w:val="18"/>
                <w:szCs w:val="18"/>
              </w:rPr>
            </w:pPr>
            <w:r w:rsidRPr="0004327C">
              <w:rPr>
                <w:rFonts w:cs="Tahoma"/>
                <w:sz w:val="18"/>
                <w:szCs w:val="18"/>
              </w:rPr>
              <w:t>464</w:t>
            </w:r>
          </w:p>
        </w:tc>
        <w:tc>
          <w:tcPr>
            <w:tcW w:w="1440" w:type="dxa"/>
            <w:noWrap/>
            <w:hideMark/>
          </w:tcPr>
          <w:p w:rsidR="00B4701C" w:rsidRPr="0004327C" w:rsidRDefault="00FD26EA" w:rsidP="00B4701C">
            <w:pPr>
              <w:ind w:firstLine="0"/>
              <w:rPr>
                <w:rFonts w:cs="Tahoma"/>
                <w:sz w:val="18"/>
                <w:szCs w:val="18"/>
              </w:rPr>
            </w:pPr>
            <w:r w:rsidRPr="0004327C">
              <w:rPr>
                <w:rFonts w:cs="Tahoma"/>
                <w:sz w:val="18"/>
                <w:szCs w:val="18"/>
              </w:rPr>
              <w:t>0,13</w:t>
            </w:r>
          </w:p>
        </w:tc>
        <w:tc>
          <w:tcPr>
            <w:tcW w:w="809" w:type="dxa"/>
            <w:noWrap/>
            <w:hideMark/>
          </w:tcPr>
          <w:p w:rsidR="00B4701C" w:rsidRPr="0004327C" w:rsidRDefault="00FD26EA" w:rsidP="00B4701C">
            <w:pPr>
              <w:ind w:firstLine="0"/>
              <w:rPr>
                <w:rFonts w:cs="Tahoma"/>
                <w:sz w:val="18"/>
                <w:szCs w:val="18"/>
              </w:rPr>
            </w:pPr>
            <w:r w:rsidRPr="0004327C">
              <w:rPr>
                <w:rFonts w:cs="Tahoma"/>
                <w:sz w:val="18"/>
                <w:szCs w:val="18"/>
              </w:rPr>
              <w:t>3,53</w:t>
            </w:r>
          </w:p>
        </w:tc>
      </w:tr>
      <w:tr w:rsidR="00B4701C" w:rsidRPr="0004327C" w:rsidTr="004D56E8">
        <w:trPr>
          <w:trHeight w:val="300"/>
        </w:trPr>
        <w:tc>
          <w:tcPr>
            <w:tcW w:w="3394" w:type="dxa"/>
            <w:gridSpan w:val="2"/>
            <w:noWrap/>
            <w:hideMark/>
          </w:tcPr>
          <w:p w:rsidR="00B4701C" w:rsidRPr="0004327C" w:rsidRDefault="00B4701C" w:rsidP="00B4701C">
            <w:pPr>
              <w:ind w:firstLine="0"/>
              <w:rPr>
                <w:rFonts w:cs="Tahoma"/>
                <w:sz w:val="18"/>
                <w:szCs w:val="18"/>
              </w:rPr>
            </w:pPr>
            <w:r w:rsidRPr="0004327C">
              <w:rPr>
                <w:rFonts w:cs="Tahoma"/>
                <w:sz w:val="18"/>
                <w:szCs w:val="18"/>
              </w:rPr>
              <w:t>Bezrobotni</w:t>
            </w:r>
          </w:p>
        </w:tc>
        <w:tc>
          <w:tcPr>
            <w:tcW w:w="1417" w:type="dxa"/>
            <w:noWrap/>
            <w:hideMark/>
          </w:tcPr>
          <w:p w:rsidR="00B4701C" w:rsidRPr="0004327C" w:rsidRDefault="0031494F" w:rsidP="00B4701C">
            <w:pPr>
              <w:ind w:firstLine="0"/>
              <w:rPr>
                <w:rFonts w:cs="Tahoma"/>
                <w:sz w:val="18"/>
                <w:szCs w:val="18"/>
              </w:rPr>
            </w:pPr>
            <w:r w:rsidRPr="0004327C">
              <w:rPr>
                <w:rFonts w:cs="Tahoma"/>
                <w:sz w:val="18"/>
                <w:szCs w:val="18"/>
              </w:rPr>
              <w:t>139027</w:t>
            </w:r>
          </w:p>
        </w:tc>
        <w:tc>
          <w:tcPr>
            <w:tcW w:w="1111" w:type="dxa"/>
            <w:noWrap/>
            <w:hideMark/>
          </w:tcPr>
          <w:p w:rsidR="00B4701C" w:rsidRPr="0004327C" w:rsidRDefault="0031494F" w:rsidP="00B4701C">
            <w:pPr>
              <w:ind w:firstLine="0"/>
              <w:rPr>
                <w:rFonts w:cs="Tahoma"/>
                <w:sz w:val="18"/>
                <w:szCs w:val="18"/>
              </w:rPr>
            </w:pPr>
            <w:r w:rsidRPr="0004327C">
              <w:rPr>
                <w:rFonts w:cs="Tahoma"/>
                <w:sz w:val="18"/>
                <w:szCs w:val="18"/>
              </w:rPr>
              <w:t>8752</w:t>
            </w:r>
          </w:p>
        </w:tc>
        <w:tc>
          <w:tcPr>
            <w:tcW w:w="1111" w:type="dxa"/>
            <w:noWrap/>
            <w:hideMark/>
          </w:tcPr>
          <w:p w:rsidR="00B4701C" w:rsidRPr="0004327C" w:rsidRDefault="0031494F" w:rsidP="00B4701C">
            <w:pPr>
              <w:ind w:firstLine="0"/>
              <w:rPr>
                <w:rFonts w:cs="Tahoma"/>
                <w:sz w:val="18"/>
                <w:szCs w:val="18"/>
              </w:rPr>
            </w:pPr>
            <w:r w:rsidRPr="0004327C">
              <w:rPr>
                <w:rFonts w:cs="Tahoma"/>
                <w:sz w:val="18"/>
                <w:szCs w:val="18"/>
              </w:rPr>
              <w:t>352</w:t>
            </w:r>
          </w:p>
        </w:tc>
        <w:tc>
          <w:tcPr>
            <w:tcW w:w="1440" w:type="dxa"/>
            <w:noWrap/>
            <w:hideMark/>
          </w:tcPr>
          <w:p w:rsidR="00B4701C" w:rsidRPr="0004327C" w:rsidRDefault="00FD26EA" w:rsidP="00B4701C">
            <w:pPr>
              <w:ind w:firstLine="0"/>
              <w:rPr>
                <w:rFonts w:cs="Tahoma"/>
                <w:sz w:val="18"/>
                <w:szCs w:val="18"/>
              </w:rPr>
            </w:pPr>
            <w:r w:rsidRPr="0004327C">
              <w:rPr>
                <w:rFonts w:cs="Tahoma"/>
                <w:sz w:val="18"/>
                <w:szCs w:val="18"/>
              </w:rPr>
              <w:t>0,25</w:t>
            </w:r>
          </w:p>
        </w:tc>
        <w:tc>
          <w:tcPr>
            <w:tcW w:w="809" w:type="dxa"/>
            <w:noWrap/>
            <w:hideMark/>
          </w:tcPr>
          <w:p w:rsidR="00B4701C" w:rsidRPr="0004327C" w:rsidRDefault="00FD26EA" w:rsidP="00B4701C">
            <w:pPr>
              <w:ind w:firstLine="0"/>
              <w:rPr>
                <w:rFonts w:cs="Tahoma"/>
                <w:sz w:val="18"/>
                <w:szCs w:val="18"/>
              </w:rPr>
            </w:pPr>
            <w:r w:rsidRPr="0004327C">
              <w:rPr>
                <w:rFonts w:cs="Tahoma"/>
                <w:sz w:val="18"/>
                <w:szCs w:val="18"/>
              </w:rPr>
              <w:t>4,02</w:t>
            </w:r>
          </w:p>
        </w:tc>
      </w:tr>
      <w:tr w:rsidR="00B4701C" w:rsidRPr="0004327C" w:rsidTr="004D56E8">
        <w:trPr>
          <w:trHeight w:val="300"/>
        </w:trPr>
        <w:tc>
          <w:tcPr>
            <w:tcW w:w="3394" w:type="dxa"/>
            <w:gridSpan w:val="2"/>
            <w:noWrap/>
            <w:hideMark/>
          </w:tcPr>
          <w:p w:rsidR="00B4701C" w:rsidRPr="0004327C" w:rsidRDefault="00B4701C" w:rsidP="00B4701C">
            <w:pPr>
              <w:ind w:firstLine="0"/>
              <w:rPr>
                <w:rFonts w:cs="Tahoma"/>
                <w:sz w:val="18"/>
                <w:szCs w:val="18"/>
              </w:rPr>
            </w:pPr>
            <w:r w:rsidRPr="0004327C">
              <w:rPr>
                <w:rFonts w:cs="Tahoma"/>
                <w:sz w:val="18"/>
                <w:szCs w:val="18"/>
              </w:rPr>
              <w:t>Stopa bezrobocia</w:t>
            </w:r>
          </w:p>
        </w:tc>
        <w:tc>
          <w:tcPr>
            <w:tcW w:w="1417" w:type="dxa"/>
            <w:noWrap/>
            <w:hideMark/>
          </w:tcPr>
          <w:p w:rsidR="00B4701C" w:rsidRPr="0004327C" w:rsidRDefault="0031494F" w:rsidP="00B4701C">
            <w:pPr>
              <w:ind w:firstLine="0"/>
              <w:rPr>
                <w:rFonts w:cs="Tahoma"/>
                <w:sz w:val="18"/>
                <w:szCs w:val="18"/>
              </w:rPr>
            </w:pPr>
            <w:r w:rsidRPr="0004327C">
              <w:rPr>
                <w:rFonts w:cs="Tahoma"/>
                <w:sz w:val="18"/>
                <w:szCs w:val="18"/>
              </w:rPr>
              <w:t>9,9</w:t>
            </w:r>
          </w:p>
        </w:tc>
        <w:tc>
          <w:tcPr>
            <w:tcW w:w="1111" w:type="dxa"/>
            <w:noWrap/>
            <w:hideMark/>
          </w:tcPr>
          <w:p w:rsidR="00B4701C" w:rsidRPr="0004327C" w:rsidRDefault="0031494F" w:rsidP="00B4701C">
            <w:pPr>
              <w:ind w:firstLine="0"/>
              <w:rPr>
                <w:rFonts w:cs="Tahoma"/>
                <w:sz w:val="18"/>
                <w:szCs w:val="18"/>
              </w:rPr>
            </w:pPr>
            <w:r w:rsidRPr="0004327C">
              <w:rPr>
                <w:rFonts w:cs="Tahoma"/>
                <w:sz w:val="18"/>
                <w:szCs w:val="18"/>
              </w:rPr>
              <w:t>13,3</w:t>
            </w:r>
          </w:p>
        </w:tc>
        <w:tc>
          <w:tcPr>
            <w:tcW w:w="1111" w:type="dxa"/>
            <w:noWrap/>
            <w:hideMark/>
          </w:tcPr>
          <w:p w:rsidR="00B4701C" w:rsidRPr="0004327C" w:rsidRDefault="00B4701C" w:rsidP="00B4701C">
            <w:pPr>
              <w:ind w:firstLine="0"/>
              <w:rPr>
                <w:rFonts w:cs="Tahoma"/>
                <w:sz w:val="18"/>
                <w:szCs w:val="18"/>
              </w:rPr>
            </w:pPr>
            <w:r w:rsidRPr="0004327C">
              <w:rPr>
                <w:rFonts w:cs="Tahoma"/>
                <w:sz w:val="18"/>
                <w:szCs w:val="18"/>
              </w:rPr>
              <w:t>-</w:t>
            </w:r>
          </w:p>
        </w:tc>
        <w:tc>
          <w:tcPr>
            <w:tcW w:w="1440" w:type="dxa"/>
            <w:noWrap/>
            <w:hideMark/>
          </w:tcPr>
          <w:p w:rsidR="00B4701C" w:rsidRPr="0004327C" w:rsidRDefault="00B4701C" w:rsidP="00B4701C">
            <w:pPr>
              <w:ind w:firstLine="0"/>
              <w:rPr>
                <w:rFonts w:cs="Tahoma"/>
                <w:sz w:val="18"/>
                <w:szCs w:val="18"/>
              </w:rPr>
            </w:pPr>
            <w:r w:rsidRPr="0004327C">
              <w:rPr>
                <w:rFonts w:cs="Tahoma"/>
                <w:sz w:val="18"/>
                <w:szCs w:val="18"/>
              </w:rPr>
              <w:t>-</w:t>
            </w:r>
          </w:p>
        </w:tc>
        <w:tc>
          <w:tcPr>
            <w:tcW w:w="809" w:type="dxa"/>
            <w:noWrap/>
            <w:hideMark/>
          </w:tcPr>
          <w:p w:rsidR="00B4701C" w:rsidRPr="0004327C" w:rsidRDefault="00B4701C" w:rsidP="00B4701C">
            <w:pPr>
              <w:ind w:firstLine="0"/>
              <w:rPr>
                <w:rFonts w:cs="Tahoma"/>
                <w:sz w:val="18"/>
                <w:szCs w:val="18"/>
              </w:rPr>
            </w:pPr>
            <w:r w:rsidRPr="0004327C">
              <w:rPr>
                <w:rFonts w:cs="Tahoma"/>
                <w:sz w:val="18"/>
                <w:szCs w:val="18"/>
              </w:rPr>
              <w:t>-</w:t>
            </w:r>
          </w:p>
        </w:tc>
      </w:tr>
    </w:tbl>
    <w:p w:rsidR="004C1517" w:rsidRPr="0004327C" w:rsidRDefault="0031494F" w:rsidP="0031494F">
      <w:pPr>
        <w:ind w:firstLine="0"/>
        <w:rPr>
          <w:rFonts w:cs="Tahoma"/>
          <w:sz w:val="18"/>
          <w:szCs w:val="18"/>
        </w:rPr>
      </w:pPr>
      <w:r w:rsidRPr="0004327C">
        <w:rPr>
          <w:rFonts w:cs="Tahoma"/>
          <w:sz w:val="18"/>
          <w:szCs w:val="18"/>
        </w:rPr>
        <w:t>* dane za 2013 rok</w:t>
      </w:r>
    </w:p>
    <w:p w:rsidR="004C1517" w:rsidRPr="0004327C" w:rsidRDefault="004C1517" w:rsidP="00A03D60">
      <w:pPr>
        <w:rPr>
          <w:rFonts w:cs="Tahoma"/>
          <w:sz w:val="24"/>
        </w:rPr>
      </w:pPr>
    </w:p>
    <w:p w:rsidR="004C1517" w:rsidRPr="0004327C" w:rsidRDefault="004C1517" w:rsidP="00A03D60">
      <w:pPr>
        <w:rPr>
          <w:rFonts w:cs="Tahoma"/>
          <w:sz w:val="24"/>
        </w:rPr>
      </w:pPr>
    </w:p>
    <w:p w:rsidR="004C1517" w:rsidRPr="0004327C" w:rsidRDefault="004C1517" w:rsidP="00A03D60">
      <w:pPr>
        <w:rPr>
          <w:rFonts w:cs="Tahoma"/>
          <w:sz w:val="24"/>
        </w:rPr>
      </w:pPr>
    </w:p>
    <w:p w:rsidR="004C1517" w:rsidRPr="0004327C" w:rsidRDefault="004C1517" w:rsidP="00A03D60">
      <w:pPr>
        <w:rPr>
          <w:rFonts w:cs="Tahoma"/>
          <w:sz w:val="24"/>
        </w:rPr>
      </w:pPr>
    </w:p>
    <w:p w:rsidR="004C1517" w:rsidRPr="0004327C" w:rsidRDefault="004C1517" w:rsidP="00A03D60">
      <w:pPr>
        <w:rPr>
          <w:rFonts w:cs="Tahoma"/>
          <w:sz w:val="24"/>
        </w:rPr>
      </w:pPr>
    </w:p>
    <w:p w:rsidR="004C1517" w:rsidRPr="0004327C" w:rsidRDefault="004C1517" w:rsidP="00A03D60">
      <w:pPr>
        <w:rPr>
          <w:rFonts w:cs="Tahoma"/>
          <w:sz w:val="24"/>
        </w:rPr>
      </w:pPr>
    </w:p>
    <w:p w:rsidR="004C1517" w:rsidRPr="0004327C" w:rsidRDefault="004C1517" w:rsidP="00A03D60">
      <w:pPr>
        <w:rPr>
          <w:rFonts w:cs="Tahoma"/>
          <w:sz w:val="24"/>
        </w:rPr>
      </w:pPr>
    </w:p>
    <w:p w:rsidR="004C1517" w:rsidRPr="0004327C" w:rsidRDefault="004C1517" w:rsidP="00A03D60">
      <w:pPr>
        <w:rPr>
          <w:rFonts w:cs="Tahoma"/>
          <w:sz w:val="24"/>
        </w:rPr>
      </w:pPr>
    </w:p>
    <w:p w:rsidR="00333488" w:rsidRPr="0004327C" w:rsidRDefault="00333488" w:rsidP="00A03D60">
      <w:pPr>
        <w:rPr>
          <w:rFonts w:cs="Tahoma"/>
          <w:sz w:val="24"/>
        </w:rPr>
      </w:pPr>
    </w:p>
    <w:p w:rsidR="00333488" w:rsidRPr="0004327C" w:rsidRDefault="00333488" w:rsidP="00A03D60">
      <w:pPr>
        <w:rPr>
          <w:rFonts w:cs="Tahoma"/>
          <w:sz w:val="24"/>
        </w:rPr>
      </w:pPr>
    </w:p>
    <w:p w:rsidR="00333488" w:rsidRPr="0004327C" w:rsidRDefault="00333488" w:rsidP="00A03D60">
      <w:pPr>
        <w:rPr>
          <w:rFonts w:cs="Tahoma"/>
          <w:sz w:val="24"/>
        </w:rPr>
      </w:pPr>
    </w:p>
    <w:p w:rsidR="00333488" w:rsidRPr="0004327C" w:rsidRDefault="00333488" w:rsidP="00A03D60">
      <w:pPr>
        <w:rPr>
          <w:rFonts w:cs="Tahoma"/>
          <w:sz w:val="24"/>
        </w:rPr>
      </w:pPr>
    </w:p>
    <w:p w:rsidR="00333488" w:rsidRPr="0004327C" w:rsidRDefault="00333488" w:rsidP="00A03D60">
      <w:pPr>
        <w:rPr>
          <w:rFonts w:cs="Tahoma"/>
          <w:sz w:val="24"/>
        </w:rPr>
      </w:pPr>
    </w:p>
    <w:p w:rsidR="00333488" w:rsidRPr="0004327C" w:rsidRDefault="00333488" w:rsidP="00A03D60">
      <w:pPr>
        <w:rPr>
          <w:rFonts w:cs="Tahoma"/>
          <w:sz w:val="24"/>
        </w:rPr>
      </w:pPr>
    </w:p>
    <w:p w:rsidR="00333488" w:rsidRPr="0004327C" w:rsidRDefault="00333488" w:rsidP="00A03D60">
      <w:pPr>
        <w:rPr>
          <w:rFonts w:cs="Tahoma"/>
          <w:sz w:val="24"/>
        </w:rPr>
      </w:pPr>
    </w:p>
    <w:p w:rsidR="00333488" w:rsidRPr="0004327C" w:rsidRDefault="00333488" w:rsidP="00A03D60">
      <w:pPr>
        <w:rPr>
          <w:rFonts w:cs="Tahoma"/>
          <w:sz w:val="24"/>
        </w:rPr>
      </w:pPr>
    </w:p>
    <w:p w:rsidR="00333488" w:rsidRPr="0004327C" w:rsidRDefault="00333488" w:rsidP="00A03D60">
      <w:pPr>
        <w:rPr>
          <w:rFonts w:cs="Tahoma"/>
          <w:sz w:val="24"/>
        </w:rPr>
      </w:pPr>
    </w:p>
    <w:p w:rsidR="00333488" w:rsidRPr="0004327C" w:rsidRDefault="00333488" w:rsidP="00A03D60">
      <w:pPr>
        <w:rPr>
          <w:rFonts w:cs="Tahoma"/>
          <w:sz w:val="24"/>
        </w:rPr>
      </w:pPr>
    </w:p>
    <w:p w:rsidR="007C6519" w:rsidRPr="0004327C" w:rsidRDefault="007C6519" w:rsidP="00A03D60">
      <w:pPr>
        <w:rPr>
          <w:rFonts w:cs="Tahoma"/>
          <w:sz w:val="24"/>
        </w:rPr>
      </w:pPr>
    </w:p>
    <w:p w:rsidR="007C6519" w:rsidRPr="0004327C" w:rsidRDefault="007C6519" w:rsidP="00A03D60">
      <w:pPr>
        <w:rPr>
          <w:rFonts w:cs="Tahoma"/>
          <w:sz w:val="24"/>
        </w:rPr>
      </w:pPr>
    </w:p>
    <w:p w:rsidR="00333488" w:rsidRPr="0004327C" w:rsidRDefault="00333488" w:rsidP="00A03D60">
      <w:pPr>
        <w:rPr>
          <w:rFonts w:cs="Tahoma"/>
          <w:sz w:val="24"/>
        </w:rPr>
      </w:pPr>
    </w:p>
    <w:p w:rsidR="00333488" w:rsidRPr="0004327C" w:rsidRDefault="00333488" w:rsidP="00A03D60">
      <w:pPr>
        <w:rPr>
          <w:rFonts w:cs="Tahoma"/>
          <w:sz w:val="24"/>
        </w:rPr>
      </w:pPr>
    </w:p>
    <w:p w:rsidR="00333488" w:rsidRPr="0004327C" w:rsidRDefault="00333488" w:rsidP="00A03D60">
      <w:pPr>
        <w:rPr>
          <w:rFonts w:cs="Tahoma"/>
          <w:sz w:val="24"/>
        </w:rPr>
      </w:pPr>
    </w:p>
    <w:p w:rsidR="00333488" w:rsidRPr="0004327C" w:rsidRDefault="00333488" w:rsidP="00A03D60">
      <w:pPr>
        <w:rPr>
          <w:rFonts w:cs="Tahoma"/>
          <w:sz w:val="24"/>
        </w:rPr>
      </w:pPr>
    </w:p>
    <w:p w:rsidR="00333488" w:rsidRPr="0004327C" w:rsidRDefault="00333488" w:rsidP="00A03D60">
      <w:pPr>
        <w:rPr>
          <w:rFonts w:cs="Tahoma"/>
          <w:sz w:val="24"/>
        </w:rPr>
      </w:pPr>
    </w:p>
    <w:p w:rsidR="00333488" w:rsidRPr="0004327C" w:rsidRDefault="00333488" w:rsidP="00A03D60">
      <w:pPr>
        <w:rPr>
          <w:rFonts w:cs="Tahoma"/>
          <w:sz w:val="24"/>
        </w:rPr>
      </w:pPr>
    </w:p>
    <w:p w:rsidR="004C1517" w:rsidRPr="0004327C" w:rsidRDefault="004C1517" w:rsidP="00F26308">
      <w:pPr>
        <w:ind w:firstLine="0"/>
        <w:rPr>
          <w:rFonts w:cs="Tahoma"/>
          <w:sz w:val="24"/>
        </w:rPr>
      </w:pPr>
    </w:p>
    <w:p w:rsidR="00FB2866" w:rsidRPr="0004327C" w:rsidRDefault="00FB2866" w:rsidP="00A01C54">
      <w:pPr>
        <w:pStyle w:val="Nagwek3"/>
        <w:rPr>
          <w:rFonts w:cs="Tahoma"/>
        </w:rPr>
      </w:pPr>
      <w:bookmarkStart w:id="23" w:name="_Toc186981163"/>
      <w:bookmarkStart w:id="24" w:name="_Toc187310982"/>
      <w:bookmarkStart w:id="25" w:name="_Toc453542893"/>
      <w:bookmarkStart w:id="26" w:name="_Toc233528026"/>
      <w:bookmarkStart w:id="27" w:name="_Toc78826380"/>
      <w:bookmarkEnd w:id="23"/>
      <w:bookmarkEnd w:id="24"/>
      <w:r w:rsidRPr="0004327C">
        <w:rPr>
          <w:rFonts w:cs="Tahoma"/>
        </w:rPr>
        <w:lastRenderedPageBreak/>
        <w:t>Informacje ogólne</w:t>
      </w:r>
      <w:bookmarkEnd w:id="25"/>
    </w:p>
    <w:p w:rsidR="00FB2866" w:rsidRPr="0004327C" w:rsidRDefault="00FB2866" w:rsidP="00FB2866">
      <w:pPr>
        <w:ind w:firstLine="0"/>
        <w:rPr>
          <w:rFonts w:cs="Tahoma"/>
          <w:sz w:val="24"/>
        </w:rPr>
      </w:pPr>
    </w:p>
    <w:p w:rsidR="00FB2866" w:rsidRPr="0004327C" w:rsidRDefault="00B15202" w:rsidP="00FB2866">
      <w:pPr>
        <w:ind w:firstLine="0"/>
        <w:rPr>
          <w:rFonts w:cs="Tahoma"/>
          <w:sz w:val="24"/>
          <w:u w:val="single"/>
        </w:rPr>
      </w:pPr>
      <w:r w:rsidRPr="0004327C">
        <w:rPr>
          <w:rFonts w:cs="Tahoma"/>
          <w:sz w:val="24"/>
          <w:u w:val="single"/>
        </w:rPr>
        <w:t>Charakterystyka i r</w:t>
      </w:r>
      <w:r w:rsidR="00FB2866" w:rsidRPr="0004327C">
        <w:rPr>
          <w:rFonts w:cs="Tahoma"/>
          <w:sz w:val="24"/>
          <w:u w:val="single"/>
        </w:rPr>
        <w:t xml:space="preserve">ys historyczny gminy </w:t>
      </w:r>
      <w:r w:rsidR="005E3A35" w:rsidRPr="0004327C">
        <w:rPr>
          <w:rFonts w:cs="Tahoma"/>
          <w:sz w:val="24"/>
          <w:u w:val="single"/>
        </w:rPr>
        <w:t>Ochotnica Dolna</w:t>
      </w:r>
    </w:p>
    <w:p w:rsidR="00A471F8" w:rsidRPr="0004327C" w:rsidRDefault="00A471F8" w:rsidP="007524B6">
      <w:pPr>
        <w:rPr>
          <w:rFonts w:cs="Tahoma"/>
          <w:sz w:val="24"/>
        </w:rPr>
      </w:pPr>
    </w:p>
    <w:p w:rsidR="007524B6" w:rsidRPr="0004327C" w:rsidRDefault="007524B6" w:rsidP="007524B6">
      <w:pPr>
        <w:rPr>
          <w:rFonts w:cs="Tahoma"/>
          <w:i/>
          <w:sz w:val="24"/>
          <w:u w:val="single"/>
        </w:rPr>
      </w:pPr>
      <w:r w:rsidRPr="0004327C">
        <w:rPr>
          <w:rFonts w:cs="Tahoma"/>
          <w:i/>
          <w:sz w:val="24"/>
          <w:u w:val="single"/>
        </w:rPr>
        <w:t>Charakterystyka gminy</w:t>
      </w:r>
    </w:p>
    <w:p w:rsidR="007524B6" w:rsidRPr="0004327C" w:rsidRDefault="007524B6" w:rsidP="007524B6">
      <w:pPr>
        <w:ind w:firstLine="708"/>
        <w:rPr>
          <w:rFonts w:cs="Tahoma"/>
          <w:sz w:val="24"/>
        </w:rPr>
      </w:pPr>
      <w:r w:rsidRPr="0004327C">
        <w:rPr>
          <w:rFonts w:cs="Tahoma"/>
          <w:sz w:val="24"/>
        </w:rPr>
        <w:t>Gmina Ochotnica Dolna położona jest w południowej części województwa małopolskiego, w powiecie nowotarskim. Gmina graniczy: od południowego zachodu z gminą wiejską Nowy Targ (powiat nowotarski), od południa z gminą Czorsztyn (powiat nowotarski) i gminą Krościenko (powiat nowotarski), od północy z gminą Kamienica (powiat limanowski), od wschodu z gminą Łącko (powiat nowosądecki),</w:t>
      </w:r>
    </w:p>
    <w:p w:rsidR="00845E6B" w:rsidRPr="0004327C" w:rsidRDefault="00845E6B" w:rsidP="007524B6">
      <w:pPr>
        <w:ind w:firstLine="708"/>
        <w:rPr>
          <w:rFonts w:cs="Tahoma"/>
          <w:sz w:val="24"/>
        </w:rPr>
      </w:pPr>
      <w:r w:rsidRPr="0004327C">
        <w:rPr>
          <w:rFonts w:cs="Tahoma"/>
          <w:sz w:val="24"/>
        </w:rPr>
        <w:t>Ochotnica Dolna jest gminą wiejską, jednak ze względu na wybitnie górzysty charakter (duże wysokości npm. i o spore nachylenie stoków) nie ma tu dobrych warunków do rozwoju rolnictwa.</w:t>
      </w:r>
    </w:p>
    <w:p w:rsidR="007524B6" w:rsidRPr="0004327C" w:rsidRDefault="007524B6" w:rsidP="007524B6">
      <w:pPr>
        <w:ind w:firstLine="708"/>
        <w:rPr>
          <w:rFonts w:cs="Tahoma"/>
          <w:sz w:val="24"/>
        </w:rPr>
      </w:pPr>
      <w:r w:rsidRPr="0004327C">
        <w:rPr>
          <w:rFonts w:cs="Tahoma"/>
          <w:sz w:val="24"/>
        </w:rPr>
        <w:t>W skład gminy Ochotnica Dolna wchodzą trzy wsie:</w:t>
      </w:r>
    </w:p>
    <w:p w:rsidR="007524B6" w:rsidRPr="0004327C" w:rsidRDefault="007524B6" w:rsidP="00D06765">
      <w:pPr>
        <w:pStyle w:val="Akapitzlist"/>
        <w:numPr>
          <w:ilvl w:val="0"/>
          <w:numId w:val="45"/>
        </w:numPr>
        <w:rPr>
          <w:rFonts w:cs="Tahoma"/>
          <w:sz w:val="24"/>
        </w:rPr>
      </w:pPr>
      <w:r w:rsidRPr="0004327C">
        <w:rPr>
          <w:rFonts w:cs="Tahoma"/>
          <w:sz w:val="24"/>
        </w:rPr>
        <w:t>Ochotnica Dolna – (z dwoma sołectwami Ochotnica Dolna i Młynne) położona w masywie Gorców, w dolinie potoku Ochotnica, w niżej położonej jej części;</w:t>
      </w:r>
    </w:p>
    <w:p w:rsidR="007524B6" w:rsidRPr="0004327C" w:rsidRDefault="007524B6" w:rsidP="00D06765">
      <w:pPr>
        <w:pStyle w:val="Akapitzlist"/>
        <w:numPr>
          <w:ilvl w:val="0"/>
          <w:numId w:val="45"/>
        </w:numPr>
        <w:rPr>
          <w:rFonts w:cs="Tahoma"/>
          <w:sz w:val="24"/>
        </w:rPr>
      </w:pPr>
      <w:r w:rsidRPr="0004327C">
        <w:rPr>
          <w:rFonts w:cs="Tahoma"/>
          <w:sz w:val="24"/>
        </w:rPr>
        <w:t>Ochotnica Górna – położona również w masywie Gorców, w dolinie potoku Ochotnica, w górnej jej części;</w:t>
      </w:r>
    </w:p>
    <w:p w:rsidR="007524B6" w:rsidRPr="0004327C" w:rsidRDefault="007524B6" w:rsidP="00D06765">
      <w:pPr>
        <w:pStyle w:val="Akapitzlist"/>
        <w:numPr>
          <w:ilvl w:val="0"/>
          <w:numId w:val="45"/>
        </w:numPr>
        <w:rPr>
          <w:rFonts w:cs="Tahoma"/>
          <w:sz w:val="24"/>
        </w:rPr>
      </w:pPr>
      <w:r w:rsidRPr="0004327C">
        <w:rPr>
          <w:rFonts w:cs="Tahoma"/>
          <w:sz w:val="24"/>
        </w:rPr>
        <w:t>Tylmanowa – położona w przeważającej części w dolinie rzeki Dunajec oraz częściowo wzdłuż dolnego biegu potoku Ochotnica.</w:t>
      </w:r>
    </w:p>
    <w:p w:rsidR="007524B6" w:rsidRPr="0004327C" w:rsidRDefault="007524B6" w:rsidP="007524B6">
      <w:pPr>
        <w:ind w:firstLine="708"/>
        <w:rPr>
          <w:rFonts w:cs="Tahoma"/>
          <w:sz w:val="24"/>
        </w:rPr>
      </w:pPr>
      <w:r w:rsidRPr="0004327C">
        <w:rPr>
          <w:rFonts w:cs="Tahoma"/>
          <w:sz w:val="24"/>
        </w:rPr>
        <w:t>Ludność Gminy Ochotnica Dolna według danych GUS w dniu 31.12.2014 r. Szacowana była na 8 422 osoby, w tym 4 200 osoby to mężczyźni, a 4 222 kobiety, co stanowi około 0,25% ludności Małopolski oraz około 4,42% ludności powiatu nowotarskiego.</w:t>
      </w:r>
    </w:p>
    <w:p w:rsidR="007524B6" w:rsidRPr="0004327C" w:rsidRDefault="007524B6" w:rsidP="007524B6">
      <w:pPr>
        <w:ind w:firstLine="708"/>
        <w:rPr>
          <w:rFonts w:cs="Tahoma"/>
          <w:sz w:val="24"/>
        </w:rPr>
      </w:pPr>
      <w:r w:rsidRPr="0004327C">
        <w:rPr>
          <w:rFonts w:cs="Tahoma"/>
          <w:sz w:val="24"/>
        </w:rPr>
        <w:t xml:space="preserve">Wielkość gęstości zaludnienia, wynosząca zaledwie </w:t>
      </w:r>
      <w:r w:rsidR="00440570" w:rsidRPr="0004327C">
        <w:rPr>
          <w:rFonts w:cs="Tahoma"/>
          <w:sz w:val="24"/>
        </w:rPr>
        <w:t>60</w:t>
      </w:r>
      <w:r w:rsidRPr="0004327C">
        <w:rPr>
          <w:rFonts w:cs="Tahoma"/>
          <w:sz w:val="24"/>
        </w:rPr>
        <w:t xml:space="preserve"> osób/km2  jest najniższa spośród wszystkich gmin powiatu nowotarskiego oraz zdecydowanie niższa niż przeciętne </w:t>
      </w:r>
      <w:r w:rsidR="00440570" w:rsidRPr="0004327C">
        <w:rPr>
          <w:rFonts w:cs="Tahoma"/>
          <w:sz w:val="24"/>
        </w:rPr>
        <w:t>zaludnienie w kraju (123</w:t>
      </w:r>
      <w:r w:rsidRPr="0004327C">
        <w:rPr>
          <w:rFonts w:cs="Tahoma"/>
          <w:sz w:val="24"/>
        </w:rPr>
        <w:t xml:space="preserve"> osoby/km2 ), województwa małopolskiego (2</w:t>
      </w:r>
      <w:r w:rsidR="00440570" w:rsidRPr="0004327C">
        <w:rPr>
          <w:rFonts w:cs="Tahoma"/>
          <w:sz w:val="24"/>
        </w:rPr>
        <w:t>22</w:t>
      </w:r>
      <w:r w:rsidRPr="0004327C">
        <w:rPr>
          <w:rFonts w:cs="Tahoma"/>
          <w:sz w:val="24"/>
        </w:rPr>
        <w:t xml:space="preserve"> osób/km2 ) oraz </w:t>
      </w:r>
      <w:r w:rsidR="00440570" w:rsidRPr="0004327C">
        <w:rPr>
          <w:rFonts w:cs="Tahoma"/>
          <w:sz w:val="24"/>
        </w:rPr>
        <w:t>powiatu nowotarskiego (129</w:t>
      </w:r>
      <w:r w:rsidRPr="0004327C">
        <w:rPr>
          <w:rFonts w:cs="Tahoma"/>
          <w:sz w:val="24"/>
        </w:rPr>
        <w:t xml:space="preserve"> osób/km2 ).</w:t>
      </w:r>
    </w:p>
    <w:p w:rsidR="00A471F8" w:rsidRPr="0004327C" w:rsidRDefault="007524B6" w:rsidP="007524B6">
      <w:pPr>
        <w:ind w:firstLine="708"/>
        <w:rPr>
          <w:rFonts w:cs="Tahoma"/>
          <w:sz w:val="24"/>
        </w:rPr>
      </w:pPr>
      <w:r w:rsidRPr="0004327C">
        <w:rPr>
          <w:rFonts w:cs="Tahoma"/>
          <w:sz w:val="24"/>
        </w:rPr>
        <w:t xml:space="preserve">Komunikację gminy z resztą kraju zapewnia droga wojewódzka (nr 969) prowadząca z Nowego Targu do Nowego Sącza – (na terenie gminy znajduje się jej odcinek o długości 11 km). Druga pod względem ważności jest droga powiatowa – prowadząca z Tylmanowej przez </w:t>
      </w:r>
      <w:r w:rsidR="005C3AB1" w:rsidRPr="0004327C">
        <w:rPr>
          <w:rFonts w:cs="Tahoma"/>
          <w:sz w:val="24"/>
        </w:rPr>
        <w:t>Ochotnicę</w:t>
      </w:r>
      <w:r w:rsidRPr="0004327C">
        <w:rPr>
          <w:rFonts w:cs="Tahoma"/>
          <w:sz w:val="24"/>
        </w:rPr>
        <w:t xml:space="preserve"> Dolną i Górną do Knurowa w gminie Nowy Targ (droga K 1637 przez przełęcz Knurowską)</w:t>
      </w:r>
      <w:r w:rsidR="00440570" w:rsidRPr="0004327C">
        <w:rPr>
          <w:rFonts w:cs="Tahoma"/>
          <w:sz w:val="24"/>
        </w:rPr>
        <w:t>, na terenie gminy przebiega odcinek tej drogi o łącznej długości ponad 14 km</w:t>
      </w:r>
      <w:r w:rsidRPr="0004327C">
        <w:rPr>
          <w:rFonts w:cs="Tahoma"/>
          <w:sz w:val="24"/>
        </w:rPr>
        <w:t>.</w:t>
      </w:r>
    </w:p>
    <w:p w:rsidR="00B31DC1" w:rsidRPr="0004327C" w:rsidRDefault="00B31DC1" w:rsidP="007524B6">
      <w:pPr>
        <w:ind w:firstLine="708"/>
        <w:rPr>
          <w:rFonts w:cs="Tahoma"/>
          <w:sz w:val="24"/>
        </w:rPr>
      </w:pPr>
    </w:p>
    <w:p w:rsidR="00845E6B" w:rsidRPr="0004327C" w:rsidRDefault="00845E6B" w:rsidP="00B31DC1">
      <w:pPr>
        <w:ind w:firstLine="708"/>
        <w:rPr>
          <w:rFonts w:cs="Tahoma"/>
          <w:i/>
          <w:sz w:val="24"/>
          <w:u w:val="single"/>
        </w:rPr>
      </w:pPr>
      <w:r w:rsidRPr="0004327C">
        <w:rPr>
          <w:rFonts w:cs="Tahoma"/>
          <w:i/>
          <w:sz w:val="24"/>
          <w:u w:val="single"/>
        </w:rPr>
        <w:t xml:space="preserve">Rys historyczny </w:t>
      </w:r>
    </w:p>
    <w:p w:rsidR="00340A42" w:rsidRPr="0004327C" w:rsidRDefault="00845E6B" w:rsidP="00340A42">
      <w:pPr>
        <w:ind w:firstLine="0"/>
        <w:rPr>
          <w:rFonts w:cs="Tahoma"/>
          <w:sz w:val="24"/>
        </w:rPr>
      </w:pPr>
      <w:r w:rsidRPr="0004327C">
        <w:rPr>
          <w:rFonts w:cs="Tahoma"/>
          <w:sz w:val="24"/>
        </w:rPr>
        <w:tab/>
      </w:r>
      <w:r w:rsidR="00340A42" w:rsidRPr="0004327C">
        <w:rPr>
          <w:rFonts w:cs="Tahoma"/>
          <w:sz w:val="24"/>
        </w:rPr>
        <w:t xml:space="preserve">Najstarsza zachowana wzmianka o osadnictwie w dolinie Ochotnicy znajduje się w dokumencie lokacyjnym Tylmanowej z 1336 roku. Wspomina o niej również Jan Długosz opisując drogę biegnącą wzdłuż Dunajca w stronę Czorsztyna i Spisza. Nazwa wsi pochodzi prawdopodobnie od imienia pierwszego jej osadnika – Tylmana. Od 1350 roku Tylmanowa stanowiła parafię, której patronem był św. Mikołaj. Z kolei </w:t>
      </w:r>
      <w:r w:rsidR="00340A42" w:rsidRPr="0004327C">
        <w:rPr>
          <w:rFonts w:cs="Tahoma"/>
          <w:sz w:val="24"/>
        </w:rPr>
        <w:lastRenderedPageBreak/>
        <w:t>nazwa Ochotnica początkowo</w:t>
      </w:r>
      <w:r w:rsidR="005C3AB1">
        <w:rPr>
          <w:rFonts w:cs="Tahoma"/>
          <w:sz w:val="24"/>
        </w:rPr>
        <w:t xml:space="preserve"> </w:t>
      </w:r>
      <w:r w:rsidR="00340A42" w:rsidRPr="0004327C">
        <w:rPr>
          <w:rFonts w:cs="Tahoma"/>
          <w:sz w:val="24"/>
        </w:rPr>
        <w:t xml:space="preserve">pojawia się w kontekście rzeki, </w:t>
      </w:r>
      <w:r w:rsidR="004D54B9" w:rsidRPr="0004327C">
        <w:rPr>
          <w:rFonts w:cs="Tahoma"/>
          <w:sz w:val="24"/>
        </w:rPr>
        <w:t>która</w:t>
      </w:r>
      <w:r w:rsidR="00340A42" w:rsidRPr="0004327C">
        <w:rPr>
          <w:rFonts w:cs="Tahoma"/>
          <w:sz w:val="24"/>
        </w:rPr>
        <w:t xml:space="preserve"> nosiła </w:t>
      </w:r>
      <w:r w:rsidR="004D54B9" w:rsidRPr="0004327C">
        <w:rPr>
          <w:rFonts w:cs="Tahoma"/>
          <w:sz w:val="24"/>
        </w:rPr>
        <w:t>wówczas</w:t>
      </w:r>
      <w:r w:rsidR="00340A42" w:rsidRPr="0004327C">
        <w:rPr>
          <w:rFonts w:cs="Tahoma"/>
          <w:sz w:val="24"/>
        </w:rPr>
        <w:t xml:space="preserve"> nazwę „rivulus Ochodnik”. Pierwsza zaś</w:t>
      </w:r>
      <w:r w:rsidR="005C3AB1">
        <w:rPr>
          <w:rFonts w:cs="Tahoma"/>
          <w:sz w:val="24"/>
        </w:rPr>
        <w:t xml:space="preserve"> </w:t>
      </w:r>
      <w:r w:rsidR="00340A42" w:rsidRPr="0004327C">
        <w:rPr>
          <w:rFonts w:cs="Tahoma"/>
          <w:sz w:val="24"/>
        </w:rPr>
        <w:t xml:space="preserve">informacja pochodzi dopiero z 31 marca 1413 r. Znajduje się ona w dokumencie, w </w:t>
      </w:r>
      <w:r w:rsidR="004D54B9" w:rsidRPr="0004327C">
        <w:rPr>
          <w:rFonts w:cs="Tahoma"/>
          <w:sz w:val="24"/>
        </w:rPr>
        <w:t>którym król</w:t>
      </w:r>
      <w:r w:rsidR="00340A42" w:rsidRPr="0004327C">
        <w:rPr>
          <w:rFonts w:cs="Tahoma"/>
          <w:sz w:val="24"/>
        </w:rPr>
        <w:t xml:space="preserve"> Władysław Jagiełło przekazał w zastaw za 700 </w:t>
      </w:r>
      <w:r w:rsidR="004D54B9" w:rsidRPr="0004327C">
        <w:rPr>
          <w:rFonts w:cs="Tahoma"/>
          <w:sz w:val="24"/>
        </w:rPr>
        <w:t>florenów</w:t>
      </w:r>
      <w:r w:rsidR="00340A42" w:rsidRPr="0004327C">
        <w:rPr>
          <w:rFonts w:cs="Tahoma"/>
          <w:sz w:val="24"/>
        </w:rPr>
        <w:t>, całe starostwo czorsztyńskie</w:t>
      </w:r>
      <w:r w:rsidR="005C3AB1">
        <w:rPr>
          <w:rFonts w:cs="Tahoma"/>
          <w:sz w:val="24"/>
        </w:rPr>
        <w:t xml:space="preserve"> </w:t>
      </w:r>
      <w:r w:rsidR="00340A42" w:rsidRPr="0004327C">
        <w:rPr>
          <w:rFonts w:cs="Tahoma"/>
          <w:sz w:val="24"/>
        </w:rPr>
        <w:t xml:space="preserve">rycerzowi Abrahamowi z Goszczyc. Z </w:t>
      </w:r>
      <w:r w:rsidR="004D54B9" w:rsidRPr="0004327C">
        <w:rPr>
          <w:rFonts w:cs="Tahoma"/>
          <w:sz w:val="24"/>
        </w:rPr>
        <w:t>powyższego wynika, ż</w:t>
      </w:r>
      <w:r w:rsidR="00340A42" w:rsidRPr="0004327C">
        <w:rPr>
          <w:rFonts w:cs="Tahoma"/>
          <w:sz w:val="24"/>
        </w:rPr>
        <w:t xml:space="preserve">e Ochotnica była w 1413 r. </w:t>
      </w:r>
      <w:r w:rsidR="004D54B9" w:rsidRPr="0004327C">
        <w:rPr>
          <w:rFonts w:cs="Tahoma"/>
          <w:sz w:val="24"/>
        </w:rPr>
        <w:t>W</w:t>
      </w:r>
      <w:r w:rsidR="00340A42" w:rsidRPr="0004327C">
        <w:rPr>
          <w:rFonts w:cs="Tahoma"/>
          <w:sz w:val="24"/>
        </w:rPr>
        <w:t>sią</w:t>
      </w:r>
      <w:r w:rsidR="004D54B9" w:rsidRPr="0004327C">
        <w:rPr>
          <w:rFonts w:cs="Tahoma"/>
          <w:sz w:val="24"/>
        </w:rPr>
        <w:t xml:space="preserve"> królewską</w:t>
      </w:r>
      <w:r w:rsidR="00340A42" w:rsidRPr="0004327C">
        <w:rPr>
          <w:rFonts w:cs="Tahoma"/>
          <w:sz w:val="24"/>
        </w:rPr>
        <w:t>. Ochotnica uzyskałaby przywilej lokacyjny w 20.03.1416 r. z kancelarii</w:t>
      </w:r>
      <w:r w:rsidR="004D54B9" w:rsidRPr="0004327C">
        <w:rPr>
          <w:rFonts w:cs="Tahoma"/>
          <w:sz w:val="24"/>
        </w:rPr>
        <w:t xml:space="preserve"> królewskiej</w:t>
      </w:r>
      <w:r w:rsidR="00340A42" w:rsidRPr="0004327C">
        <w:rPr>
          <w:rFonts w:cs="Tahoma"/>
          <w:sz w:val="24"/>
        </w:rPr>
        <w:t>. Nadano w nim „sołectwo we wsi naszej Ochodnicza” niejakiemu Dawidowi</w:t>
      </w:r>
      <w:r w:rsidR="005C3AB1">
        <w:rPr>
          <w:rFonts w:cs="Tahoma"/>
          <w:sz w:val="24"/>
        </w:rPr>
        <w:t xml:space="preserve"> </w:t>
      </w:r>
      <w:r w:rsidR="00340A42" w:rsidRPr="0004327C">
        <w:rPr>
          <w:rFonts w:cs="Tahoma"/>
          <w:sz w:val="24"/>
        </w:rPr>
        <w:t>Wołochowi. [Ochotnica – dzieje gorczańskiej wsi 1416 – 1986 r., S. Czajka, 1987 r.]</w:t>
      </w:r>
    </w:p>
    <w:p w:rsidR="004D54B9" w:rsidRPr="0004327C" w:rsidRDefault="00340A42" w:rsidP="004D54B9">
      <w:pPr>
        <w:ind w:firstLine="708"/>
        <w:rPr>
          <w:rFonts w:cs="Tahoma"/>
          <w:sz w:val="24"/>
        </w:rPr>
      </w:pPr>
      <w:r w:rsidRPr="0004327C">
        <w:rPr>
          <w:rFonts w:cs="Tahoma"/>
          <w:sz w:val="24"/>
        </w:rPr>
        <w:t xml:space="preserve">Powstanie wsi Ochotnica Dolna i </w:t>
      </w:r>
      <w:r w:rsidR="004D54B9" w:rsidRPr="0004327C">
        <w:rPr>
          <w:rFonts w:cs="Tahoma"/>
          <w:sz w:val="24"/>
        </w:rPr>
        <w:t>Górna</w:t>
      </w:r>
      <w:r w:rsidRPr="0004327C">
        <w:rPr>
          <w:rFonts w:cs="Tahoma"/>
          <w:sz w:val="24"/>
        </w:rPr>
        <w:t xml:space="preserve"> związane jest z pasterstwem wołoskim. W 1578 roku</w:t>
      </w:r>
      <w:r w:rsidR="004D54B9" w:rsidRPr="0004327C">
        <w:rPr>
          <w:rFonts w:cs="Tahoma"/>
          <w:sz w:val="24"/>
        </w:rPr>
        <w:t xml:space="preserve"> król</w:t>
      </w:r>
      <w:r w:rsidRPr="0004327C">
        <w:rPr>
          <w:rFonts w:cs="Tahoma"/>
          <w:sz w:val="24"/>
        </w:rPr>
        <w:t xml:space="preserve"> Stefan Batory nadał Sołtysowi Maciejowi Ochotnickiemu liczne przywileje ekonomiczne,</w:t>
      </w:r>
      <w:r w:rsidR="004D54B9" w:rsidRPr="0004327C">
        <w:rPr>
          <w:rFonts w:cs="Tahoma"/>
          <w:sz w:val="24"/>
        </w:rPr>
        <w:t xml:space="preserve"> a Jan Sobieski w 1676 roku zezwolił mieszkańcom wsi na użytkowanie lasów i pastwisk górskich.</w:t>
      </w:r>
    </w:p>
    <w:p w:rsidR="004D54B9" w:rsidRPr="0004327C" w:rsidRDefault="004D54B9" w:rsidP="00B31DC1">
      <w:pPr>
        <w:ind w:firstLine="708"/>
        <w:rPr>
          <w:rFonts w:cs="Tahoma"/>
          <w:sz w:val="24"/>
        </w:rPr>
      </w:pPr>
      <w:r w:rsidRPr="0004327C">
        <w:rPr>
          <w:rFonts w:cs="Tahoma"/>
          <w:sz w:val="24"/>
        </w:rPr>
        <w:t>Wieś Ochotnica Górna powstała w drugiej połowie XVI wieku, jej zasadźcą był pierwszy jej sołtys – Walenty Ochotnicki. Pierwotnie nosiła nazwę Babieniec. Dokument lokacyjny Babieńca nie jest znany. Wszystko jednak wskazuje, iż Babieniec został założony na normach prawa wołoskiego. W przywileju lokacyjnym Ochotnicy wyraźnie występowało połączenie prawa niemieckiego z charakterem gospodarczym kultury wołoskiej. Ten system nazywano w Polsce prawem wołoskim. Jeszcze do dziś ślady wpływów wołoskich w Ochotnicy zaznaczają się w języku jej mieszkańców np. słownictwo takie, jak „dosiela” (dotąd), „karpa” (grymaśnik), „wiera” (naprawdę), tradycji pasterskiej, nazwach sprzętów i czynności gospodarskich, nazwiskach starych osadników, a także w niektórych nazwach geograficznych.</w:t>
      </w:r>
    </w:p>
    <w:p w:rsidR="000B24DC" w:rsidRPr="0004327C" w:rsidRDefault="000B24DC" w:rsidP="000B24DC">
      <w:pPr>
        <w:rPr>
          <w:rFonts w:cs="Tahoma"/>
          <w:sz w:val="24"/>
          <w:u w:val="single"/>
        </w:rPr>
      </w:pPr>
    </w:p>
    <w:p w:rsidR="00A03D60" w:rsidRPr="0004327C" w:rsidRDefault="00A471F8" w:rsidP="000B24DC">
      <w:pPr>
        <w:rPr>
          <w:rFonts w:cs="Tahoma"/>
          <w:sz w:val="24"/>
          <w:u w:val="single"/>
        </w:rPr>
      </w:pPr>
      <w:r w:rsidRPr="0004327C">
        <w:rPr>
          <w:rFonts w:cs="Tahoma"/>
          <w:sz w:val="24"/>
          <w:u w:val="single"/>
        </w:rPr>
        <w:t>Położenie geograficzne</w:t>
      </w:r>
      <w:r w:rsidR="00A03D60" w:rsidRPr="0004327C">
        <w:rPr>
          <w:rFonts w:cs="Tahoma"/>
          <w:sz w:val="24"/>
          <w:u w:val="single"/>
        </w:rPr>
        <w:t xml:space="preserve"> gminy</w:t>
      </w:r>
      <w:bookmarkEnd w:id="26"/>
      <w:bookmarkEnd w:id="27"/>
    </w:p>
    <w:p w:rsidR="00A03D60" w:rsidRPr="0004327C" w:rsidRDefault="00A03D60" w:rsidP="00A03D60">
      <w:pPr>
        <w:rPr>
          <w:rFonts w:cs="Tahoma"/>
          <w:sz w:val="24"/>
        </w:rPr>
      </w:pPr>
    </w:p>
    <w:p w:rsidR="00666F12" w:rsidRPr="0004327C" w:rsidRDefault="00666F12" w:rsidP="00666F12">
      <w:pPr>
        <w:ind w:firstLine="0"/>
        <w:rPr>
          <w:rFonts w:cs="Tahoma"/>
          <w:i/>
          <w:sz w:val="24"/>
        </w:rPr>
      </w:pPr>
      <w:r w:rsidRPr="0004327C">
        <w:rPr>
          <w:rFonts w:cs="Tahoma"/>
          <w:i/>
          <w:sz w:val="24"/>
        </w:rPr>
        <w:t xml:space="preserve">Położenie gminy </w:t>
      </w:r>
    </w:p>
    <w:p w:rsidR="00A03D60" w:rsidRPr="0004327C" w:rsidRDefault="00A03D60" w:rsidP="00CB1984">
      <w:pPr>
        <w:rPr>
          <w:rFonts w:cs="Tahoma"/>
          <w:sz w:val="24"/>
        </w:rPr>
      </w:pPr>
      <w:r w:rsidRPr="0004327C">
        <w:rPr>
          <w:rFonts w:cs="Tahoma"/>
          <w:sz w:val="24"/>
        </w:rPr>
        <w:t xml:space="preserve">Gmina </w:t>
      </w:r>
      <w:r w:rsidR="004D54B9" w:rsidRPr="0004327C">
        <w:rPr>
          <w:rFonts w:cs="Tahoma"/>
          <w:sz w:val="24"/>
        </w:rPr>
        <w:t>Ochotnica Dolna</w:t>
      </w:r>
      <w:r w:rsidRPr="0004327C">
        <w:rPr>
          <w:rFonts w:cs="Tahoma"/>
          <w:sz w:val="24"/>
        </w:rPr>
        <w:t xml:space="preserve"> leży </w:t>
      </w:r>
      <w:r w:rsidR="004D54B9" w:rsidRPr="0004327C">
        <w:rPr>
          <w:rFonts w:cs="Tahoma"/>
          <w:sz w:val="24"/>
        </w:rPr>
        <w:t>w masywie Gorców w dolinie potoku Ochotnica otoczonej pasami Gorca i Lubania</w:t>
      </w:r>
      <w:r w:rsidRPr="0004327C">
        <w:rPr>
          <w:rFonts w:cs="Tahoma"/>
          <w:sz w:val="24"/>
        </w:rPr>
        <w:t xml:space="preserve">, w </w:t>
      </w:r>
      <w:r w:rsidR="004D54B9" w:rsidRPr="0004327C">
        <w:rPr>
          <w:rFonts w:cs="Tahoma"/>
          <w:sz w:val="24"/>
        </w:rPr>
        <w:t>południowej</w:t>
      </w:r>
      <w:r w:rsidRPr="0004327C">
        <w:rPr>
          <w:rFonts w:cs="Tahoma"/>
          <w:sz w:val="24"/>
        </w:rPr>
        <w:t xml:space="preserve"> części województwa </w:t>
      </w:r>
      <w:r w:rsidR="004D54B9" w:rsidRPr="0004327C">
        <w:rPr>
          <w:rFonts w:cs="Tahoma"/>
          <w:sz w:val="24"/>
        </w:rPr>
        <w:t>małopolskiego</w:t>
      </w:r>
      <w:r w:rsidRPr="0004327C">
        <w:rPr>
          <w:rFonts w:cs="Tahoma"/>
          <w:sz w:val="24"/>
        </w:rPr>
        <w:t>.</w:t>
      </w:r>
      <w:r w:rsidR="00CB1984" w:rsidRPr="0004327C">
        <w:rPr>
          <w:rFonts w:cs="Tahoma"/>
          <w:sz w:val="24"/>
        </w:rPr>
        <w:t xml:space="preserve"> Mniejsza część gminy położona jest na wschodnim brzegu Dunajca należącym do Beskidu Sądeckiego.</w:t>
      </w:r>
      <w:r w:rsidRPr="0004327C">
        <w:rPr>
          <w:rFonts w:cs="Tahoma"/>
          <w:sz w:val="24"/>
        </w:rPr>
        <w:t xml:space="preserve"> Od granic </w:t>
      </w:r>
      <w:r w:rsidR="00CB1984" w:rsidRPr="0004327C">
        <w:rPr>
          <w:rFonts w:cs="Tahoma"/>
          <w:sz w:val="24"/>
        </w:rPr>
        <w:t>stolicy województwa Krakowa</w:t>
      </w:r>
      <w:r w:rsidRPr="0004327C">
        <w:rPr>
          <w:rFonts w:cs="Tahoma"/>
          <w:sz w:val="24"/>
        </w:rPr>
        <w:t xml:space="preserve"> dzieli ją ok. </w:t>
      </w:r>
      <w:r w:rsidR="00CB1984" w:rsidRPr="0004327C">
        <w:rPr>
          <w:rFonts w:cs="Tahoma"/>
          <w:sz w:val="24"/>
        </w:rPr>
        <w:t xml:space="preserve">106 km. </w:t>
      </w:r>
      <w:r w:rsidRPr="0004327C">
        <w:rPr>
          <w:rFonts w:cs="Tahoma"/>
          <w:sz w:val="24"/>
        </w:rPr>
        <w:t xml:space="preserve">Odległość z </w:t>
      </w:r>
      <w:r w:rsidR="00CB1984" w:rsidRPr="0004327C">
        <w:rPr>
          <w:rFonts w:cs="Tahoma"/>
          <w:sz w:val="24"/>
        </w:rPr>
        <w:t xml:space="preserve">miejscowości Ochotnica Dolna </w:t>
      </w:r>
      <w:r w:rsidRPr="0004327C">
        <w:rPr>
          <w:rFonts w:cs="Tahoma"/>
          <w:sz w:val="24"/>
        </w:rPr>
        <w:t xml:space="preserve"> do stolicy powiatu w </w:t>
      </w:r>
      <w:r w:rsidR="00CB1984" w:rsidRPr="0004327C">
        <w:rPr>
          <w:rFonts w:cs="Tahoma"/>
          <w:sz w:val="24"/>
        </w:rPr>
        <w:t>Nowym Targu</w:t>
      </w:r>
      <w:r w:rsidRPr="0004327C">
        <w:rPr>
          <w:rFonts w:cs="Tahoma"/>
          <w:sz w:val="24"/>
        </w:rPr>
        <w:t xml:space="preserve"> wynosi ok. </w:t>
      </w:r>
      <w:r w:rsidR="00CB1984" w:rsidRPr="0004327C">
        <w:rPr>
          <w:rFonts w:cs="Tahoma"/>
          <w:sz w:val="24"/>
        </w:rPr>
        <w:t>32</w:t>
      </w:r>
      <w:r w:rsidRPr="0004327C">
        <w:rPr>
          <w:rFonts w:cs="Tahoma"/>
          <w:sz w:val="24"/>
        </w:rPr>
        <w:t xml:space="preserve"> km. Sąsiaduje z gminami:</w:t>
      </w:r>
    </w:p>
    <w:p w:rsidR="008C4619" w:rsidRPr="0004327C" w:rsidRDefault="008C4619" w:rsidP="00A03D60">
      <w:pPr>
        <w:rPr>
          <w:rFonts w:cs="Tahoma"/>
          <w:sz w:val="24"/>
        </w:rPr>
      </w:pPr>
      <w:r w:rsidRPr="0004327C">
        <w:rPr>
          <w:rFonts w:cs="Tahoma"/>
          <w:sz w:val="24"/>
        </w:rPr>
        <w:t xml:space="preserve">- od północy – Kamienica </w:t>
      </w:r>
      <w:r w:rsidR="00AD2E15" w:rsidRPr="0004327C">
        <w:rPr>
          <w:rFonts w:cs="Tahoma"/>
          <w:sz w:val="24"/>
        </w:rPr>
        <w:t>( powiat limanowski ),</w:t>
      </w:r>
    </w:p>
    <w:p w:rsidR="00A03D60" w:rsidRPr="0004327C" w:rsidRDefault="00A03D60" w:rsidP="00A03D60">
      <w:pPr>
        <w:rPr>
          <w:rFonts w:cs="Tahoma"/>
          <w:sz w:val="24"/>
        </w:rPr>
      </w:pPr>
      <w:r w:rsidRPr="0004327C">
        <w:rPr>
          <w:rFonts w:cs="Tahoma"/>
          <w:sz w:val="24"/>
        </w:rPr>
        <w:t xml:space="preserve">- od </w:t>
      </w:r>
      <w:r w:rsidR="00CB1984" w:rsidRPr="0004327C">
        <w:rPr>
          <w:rFonts w:cs="Tahoma"/>
          <w:sz w:val="24"/>
        </w:rPr>
        <w:t>zachodu–Nowy Targ</w:t>
      </w:r>
      <w:r w:rsidR="00AD2E15" w:rsidRPr="0004327C">
        <w:rPr>
          <w:rFonts w:cs="Tahoma"/>
          <w:sz w:val="24"/>
        </w:rPr>
        <w:t>,</w:t>
      </w:r>
    </w:p>
    <w:p w:rsidR="00A03D60" w:rsidRPr="0004327C" w:rsidRDefault="00A03D60" w:rsidP="00A03D60">
      <w:pPr>
        <w:rPr>
          <w:rFonts w:cs="Tahoma"/>
          <w:sz w:val="24"/>
        </w:rPr>
      </w:pPr>
      <w:r w:rsidRPr="0004327C">
        <w:rPr>
          <w:rFonts w:cs="Tahoma"/>
          <w:sz w:val="24"/>
        </w:rPr>
        <w:t xml:space="preserve">- od południa </w:t>
      </w:r>
      <w:r w:rsidR="00CB1984" w:rsidRPr="0004327C">
        <w:rPr>
          <w:rFonts w:cs="Tahoma"/>
          <w:sz w:val="24"/>
        </w:rPr>
        <w:t>– Czorsztyn, Krościenko nad Dunajcem</w:t>
      </w:r>
      <w:r w:rsidR="00AD2E15" w:rsidRPr="0004327C">
        <w:rPr>
          <w:rFonts w:cs="Tahoma"/>
          <w:sz w:val="24"/>
        </w:rPr>
        <w:t>,</w:t>
      </w:r>
    </w:p>
    <w:p w:rsidR="00A03D60" w:rsidRPr="0004327C" w:rsidRDefault="00A03D60" w:rsidP="00A03D60">
      <w:pPr>
        <w:rPr>
          <w:rFonts w:cs="Tahoma"/>
          <w:sz w:val="24"/>
        </w:rPr>
      </w:pPr>
      <w:r w:rsidRPr="0004327C">
        <w:rPr>
          <w:rFonts w:cs="Tahoma"/>
          <w:sz w:val="24"/>
        </w:rPr>
        <w:t xml:space="preserve">- od </w:t>
      </w:r>
      <w:r w:rsidR="00CB1984" w:rsidRPr="0004327C">
        <w:rPr>
          <w:rFonts w:cs="Tahoma"/>
          <w:sz w:val="24"/>
        </w:rPr>
        <w:t>wschodu</w:t>
      </w:r>
      <w:r w:rsidR="00363048" w:rsidRPr="0004327C">
        <w:rPr>
          <w:rFonts w:cs="Tahoma"/>
          <w:sz w:val="24"/>
        </w:rPr>
        <w:t>–Łącko</w:t>
      </w:r>
      <w:r w:rsidR="00AD2E15" w:rsidRPr="0004327C">
        <w:rPr>
          <w:rFonts w:cs="Tahoma"/>
          <w:sz w:val="24"/>
        </w:rPr>
        <w:t xml:space="preserve"> ( powiat nowosądecki) </w:t>
      </w:r>
      <w:r w:rsidR="00363048" w:rsidRPr="0004327C">
        <w:rPr>
          <w:rFonts w:cs="Tahoma"/>
          <w:sz w:val="24"/>
        </w:rPr>
        <w:t xml:space="preserve">, </w:t>
      </w:r>
      <w:r w:rsidR="00CB1984" w:rsidRPr="0004327C">
        <w:rPr>
          <w:rFonts w:cs="Tahoma"/>
          <w:sz w:val="24"/>
        </w:rPr>
        <w:t>Szczawnica</w:t>
      </w:r>
      <w:r w:rsidRPr="0004327C">
        <w:rPr>
          <w:rFonts w:cs="Tahoma"/>
          <w:sz w:val="24"/>
        </w:rPr>
        <w:t>.</w:t>
      </w:r>
    </w:p>
    <w:p w:rsidR="00ED5918" w:rsidRPr="0004327C" w:rsidRDefault="00ED5918" w:rsidP="00A03D60">
      <w:pPr>
        <w:ind w:firstLine="0"/>
        <w:rPr>
          <w:rFonts w:cs="Tahoma"/>
          <w:sz w:val="24"/>
        </w:rPr>
      </w:pPr>
      <w:r w:rsidRPr="0004327C">
        <w:rPr>
          <w:rFonts w:cs="Tahoma"/>
          <w:sz w:val="24"/>
        </w:rPr>
        <w:tab/>
      </w:r>
      <w:r w:rsidR="009A1337" w:rsidRPr="0004327C">
        <w:rPr>
          <w:rFonts w:cs="Tahoma"/>
          <w:sz w:val="24"/>
        </w:rPr>
        <w:t xml:space="preserve">Położenie gminy Ochotnica Dolna w otoczeniu pasm górskich Gorców i Pienin, na granicy Gorczańskiego i Pienińskiego Parku Narodowego, zapewniających niespotykane walory przyrodnicze i krajoznawcze może być zasadniczo atutem choć gdy spojrzy się na to z innego punktu może to też być słabym punktem. </w:t>
      </w:r>
    </w:p>
    <w:p w:rsidR="009A1337" w:rsidRPr="0004327C" w:rsidRDefault="009A1337" w:rsidP="00A03D60">
      <w:pPr>
        <w:ind w:firstLine="0"/>
        <w:rPr>
          <w:rFonts w:cs="Tahoma"/>
          <w:sz w:val="24"/>
        </w:rPr>
      </w:pPr>
      <w:r w:rsidRPr="0004327C">
        <w:rPr>
          <w:rFonts w:cs="Tahoma"/>
          <w:sz w:val="24"/>
        </w:rPr>
        <w:lastRenderedPageBreak/>
        <w:t>Położenie gminy powoduje bowiem, iż praktycznie może być tu rozwijany właściwie jednie tzw. przemysł czasu wolnego a więc związany z rozwojem różnych form turystyki.</w:t>
      </w:r>
    </w:p>
    <w:p w:rsidR="00C3408E" w:rsidRPr="0004327C" w:rsidRDefault="009A1337" w:rsidP="00A03D60">
      <w:pPr>
        <w:ind w:firstLine="0"/>
        <w:rPr>
          <w:rFonts w:cs="Tahoma"/>
          <w:sz w:val="24"/>
        </w:rPr>
      </w:pPr>
      <w:r w:rsidRPr="0004327C">
        <w:rPr>
          <w:rFonts w:cs="Tahoma"/>
          <w:sz w:val="24"/>
        </w:rPr>
        <w:tab/>
        <w:t xml:space="preserve">Jednakże posiadane walory krajoznawcze, przyrodnicze i turystyczne pozwalają zasadniczo na rozwój kwalifikowanych form turystyki takich jak turystyka piesza, rowerowa, narciarstwo biegowe czy też turystyka wodna ( kajakarstwo ). Wymienione formy turystyki posiadają jedną wspólną cechę – niestety nie charakteryzują się one masowością a co za tym idzie nie można budować na tym strategii rozwoju gospodarczego gminy. </w:t>
      </w:r>
      <w:r w:rsidR="00C3408E" w:rsidRPr="0004327C">
        <w:rPr>
          <w:rFonts w:cs="Tahoma"/>
          <w:sz w:val="24"/>
        </w:rPr>
        <w:t xml:space="preserve">Ruch turystyczny generowany przez wymienione formy turystki nie jest w stanie zapewnić takiego przepływu środków, który zapewnił by rozwój sektora przedsiębiorstw związanego z jego obsługą               ( gastronomia, hotelarstwo, wypożyczalnie sprzętu turystycznego, handel) w skali pozwalającej na dynamiczny i stabilny rozwój gminy. </w:t>
      </w:r>
    </w:p>
    <w:p w:rsidR="009A1337" w:rsidRPr="0004327C" w:rsidRDefault="00C3408E" w:rsidP="00A03D60">
      <w:pPr>
        <w:ind w:firstLine="0"/>
        <w:rPr>
          <w:rFonts w:cs="Tahoma"/>
          <w:sz w:val="24"/>
        </w:rPr>
      </w:pPr>
      <w:r w:rsidRPr="0004327C">
        <w:rPr>
          <w:rFonts w:cs="Tahoma"/>
          <w:sz w:val="24"/>
        </w:rPr>
        <w:tab/>
        <w:t xml:space="preserve">Pomimo posiadanych walorów związanych z położeniem należy wyraźnie zaznaczyć, iż gmina nie posiada takich atutów jak choćby sąsiednia gmina Szczawnica w postaci spływu Dunajcem czy Wąwozu Homole, które generują masowy ruch turystyczny  umożliwiający rozwój </w:t>
      </w:r>
      <w:r w:rsidR="00F817EC" w:rsidRPr="0004327C">
        <w:rPr>
          <w:rFonts w:cs="Tahoma"/>
          <w:sz w:val="24"/>
        </w:rPr>
        <w:t xml:space="preserve">branży turystycznej w skali pozwalającej na wzrost zamożności mieszkańców i poprawy jakości ich życia.            W związku z tym należałoby rozważyć w strategii rozwoju gminy rozwijania innych branż niż turystyczne ale które byłyby przyjazne środowisku naturalnemu i nie wpływałyby negatywnie na </w:t>
      </w:r>
      <w:r w:rsidR="00B31DC1" w:rsidRPr="0004327C">
        <w:rPr>
          <w:rFonts w:cs="Tahoma"/>
          <w:sz w:val="24"/>
        </w:rPr>
        <w:t>otaczającą przyrodę.</w:t>
      </w:r>
    </w:p>
    <w:p w:rsidR="009A1337" w:rsidRPr="0004327C" w:rsidRDefault="00B31DC1" w:rsidP="00A03D60">
      <w:pPr>
        <w:ind w:firstLine="0"/>
        <w:rPr>
          <w:rFonts w:cs="Tahoma"/>
          <w:sz w:val="24"/>
        </w:rPr>
      </w:pPr>
      <w:r w:rsidRPr="0004327C">
        <w:rPr>
          <w:rFonts w:cs="Tahoma"/>
          <w:sz w:val="24"/>
        </w:rPr>
        <w:tab/>
        <w:t>Podkreślić należy fakt, iż to nie jest tak, że gmina nie powinna sprzyjać rozwojowi  turystyki ale należy mieć świadomość, że nie osiągnie ona takiego poziomu jak w takich gminach powiatu nowotarskiego jak Szczawnica, Białka , Bukowina Tatrzańska czy Zakopane.</w:t>
      </w:r>
    </w:p>
    <w:p w:rsidR="00A471F8" w:rsidRPr="0004327C" w:rsidRDefault="00147C1B" w:rsidP="00A03D60">
      <w:pPr>
        <w:ind w:firstLine="0"/>
        <w:rPr>
          <w:rFonts w:cs="Tahoma"/>
          <w:color w:val="000000"/>
          <w:sz w:val="24"/>
        </w:rPr>
      </w:pPr>
      <w:r w:rsidRPr="0004327C">
        <w:rPr>
          <w:rFonts w:cs="Tahoma"/>
          <w:color w:val="000000"/>
          <w:sz w:val="24"/>
        </w:rPr>
        <w:t xml:space="preserve">Poniżej przedstawiona jest poglądowa mapa fizyczna obszaru obejmującego gminę </w:t>
      </w:r>
      <w:r w:rsidR="00B31DC1" w:rsidRPr="0004327C">
        <w:rPr>
          <w:rFonts w:cs="Tahoma"/>
          <w:color w:val="000000"/>
          <w:sz w:val="24"/>
        </w:rPr>
        <w:t>Ochotnica Dolna</w:t>
      </w:r>
      <w:r w:rsidRPr="0004327C">
        <w:rPr>
          <w:rFonts w:cs="Tahoma"/>
          <w:color w:val="000000"/>
          <w:sz w:val="24"/>
        </w:rPr>
        <w:t>.</w:t>
      </w:r>
    </w:p>
    <w:p w:rsidR="00A471F8" w:rsidRPr="0004327C" w:rsidRDefault="00B31DC1" w:rsidP="00A03D60">
      <w:pPr>
        <w:ind w:firstLine="0"/>
        <w:rPr>
          <w:rFonts w:cs="Tahoma"/>
          <w:color w:val="000000"/>
          <w:sz w:val="20"/>
          <w:szCs w:val="20"/>
        </w:rPr>
      </w:pPr>
      <w:r w:rsidRPr="0004327C">
        <w:rPr>
          <w:rFonts w:cs="Tahoma"/>
          <w:color w:val="000000"/>
          <w:sz w:val="20"/>
          <w:szCs w:val="20"/>
        </w:rPr>
        <w:t>Rys. Mapa fizyczna gminy Ochotnica Dolna.</w:t>
      </w:r>
    </w:p>
    <w:p w:rsidR="00A471F8" w:rsidRPr="0004327C" w:rsidRDefault="00AD2E15" w:rsidP="00A03D60">
      <w:pPr>
        <w:ind w:firstLine="0"/>
        <w:rPr>
          <w:rFonts w:cs="Tahoma"/>
          <w:color w:val="000000"/>
          <w:sz w:val="24"/>
        </w:rPr>
      </w:pPr>
      <w:r w:rsidRPr="0004327C">
        <w:rPr>
          <w:rFonts w:cs="Tahoma"/>
          <w:noProof/>
          <w:color w:val="000000"/>
          <w:sz w:val="24"/>
        </w:rPr>
        <w:drawing>
          <wp:inline distT="0" distB="0" distL="0" distR="0">
            <wp:extent cx="5756266" cy="3017078"/>
            <wp:effectExtent l="0" t="0" r="10160" b="571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82012" cy="3030572"/>
                    </a:xfrm>
                    <a:prstGeom prst="rect">
                      <a:avLst/>
                    </a:prstGeom>
                  </pic:spPr>
                </pic:pic>
              </a:graphicData>
            </a:graphic>
          </wp:inline>
        </w:drawing>
      </w:r>
    </w:p>
    <w:p w:rsidR="00B31DC1" w:rsidRPr="0004327C" w:rsidRDefault="00B31DC1" w:rsidP="00A03D60">
      <w:pPr>
        <w:ind w:firstLine="0"/>
        <w:rPr>
          <w:rFonts w:cs="Tahoma"/>
          <w:i/>
          <w:color w:val="000000"/>
          <w:sz w:val="20"/>
          <w:szCs w:val="20"/>
        </w:rPr>
      </w:pPr>
      <w:r w:rsidRPr="0004327C">
        <w:rPr>
          <w:rFonts w:cs="Tahoma"/>
          <w:i/>
          <w:color w:val="000000"/>
          <w:sz w:val="20"/>
          <w:szCs w:val="20"/>
        </w:rPr>
        <w:t xml:space="preserve">Źródło: </w:t>
      </w:r>
    </w:p>
    <w:p w:rsidR="00A471F8" w:rsidRPr="0004327C" w:rsidRDefault="002166F0" w:rsidP="00A03D60">
      <w:pPr>
        <w:ind w:firstLine="0"/>
        <w:rPr>
          <w:rFonts w:cs="Tahoma"/>
          <w:i/>
          <w:color w:val="000000"/>
          <w:sz w:val="24"/>
        </w:rPr>
      </w:pPr>
      <w:r w:rsidRPr="0004327C">
        <w:rPr>
          <w:rFonts w:cs="Tahoma"/>
          <w:i/>
          <w:color w:val="000000"/>
          <w:sz w:val="24"/>
        </w:rPr>
        <w:lastRenderedPageBreak/>
        <w:t>Rzeźba terenu</w:t>
      </w:r>
    </w:p>
    <w:p w:rsidR="000E69FA" w:rsidRPr="0004327C" w:rsidRDefault="00A41EE6" w:rsidP="00A41EE6">
      <w:pPr>
        <w:ind w:firstLine="708"/>
        <w:rPr>
          <w:rFonts w:cs="Tahoma"/>
          <w:color w:val="000000"/>
          <w:sz w:val="24"/>
        </w:rPr>
      </w:pPr>
      <w:r w:rsidRPr="0004327C">
        <w:rPr>
          <w:rFonts w:cs="Tahoma"/>
          <w:color w:val="000000"/>
          <w:sz w:val="24"/>
        </w:rPr>
        <w:t>Gmina leż</w:t>
      </w:r>
      <w:r w:rsidR="000E69FA" w:rsidRPr="0004327C">
        <w:rPr>
          <w:rFonts w:cs="Tahoma"/>
          <w:color w:val="000000"/>
          <w:sz w:val="24"/>
        </w:rPr>
        <w:t xml:space="preserve">y w masywie </w:t>
      </w:r>
      <w:r w:rsidRPr="0004327C">
        <w:rPr>
          <w:rFonts w:cs="Tahoma"/>
          <w:color w:val="000000"/>
          <w:sz w:val="24"/>
        </w:rPr>
        <w:t>Gorców</w:t>
      </w:r>
      <w:r w:rsidR="000E69FA" w:rsidRPr="0004327C">
        <w:rPr>
          <w:rFonts w:cs="Tahoma"/>
          <w:color w:val="000000"/>
          <w:sz w:val="24"/>
        </w:rPr>
        <w:t>, w odosobnionej dolinie potoku Ochotnica otoczonej</w:t>
      </w:r>
      <w:r w:rsidR="005C3AB1">
        <w:rPr>
          <w:rFonts w:cs="Tahoma"/>
          <w:color w:val="000000"/>
          <w:sz w:val="24"/>
        </w:rPr>
        <w:t xml:space="preserve"> </w:t>
      </w:r>
      <w:r w:rsidR="000E69FA" w:rsidRPr="0004327C">
        <w:rPr>
          <w:rFonts w:cs="Tahoma"/>
          <w:color w:val="000000"/>
          <w:sz w:val="24"/>
        </w:rPr>
        <w:t xml:space="preserve">pasmami Gorca i Lubania, mniejsza część gminy </w:t>
      </w:r>
      <w:r w:rsidRPr="0004327C">
        <w:rPr>
          <w:rFonts w:cs="Tahoma"/>
          <w:color w:val="000000"/>
          <w:sz w:val="24"/>
        </w:rPr>
        <w:t>położona</w:t>
      </w:r>
      <w:r w:rsidR="000E69FA" w:rsidRPr="0004327C">
        <w:rPr>
          <w:rFonts w:cs="Tahoma"/>
          <w:color w:val="000000"/>
          <w:sz w:val="24"/>
        </w:rPr>
        <w:t xml:space="preserve"> na wschodnim brzegu Dunajca</w:t>
      </w:r>
      <w:r w:rsidRPr="0004327C">
        <w:rPr>
          <w:rFonts w:cs="Tahoma"/>
          <w:color w:val="000000"/>
          <w:sz w:val="24"/>
        </w:rPr>
        <w:t xml:space="preserve"> należy</w:t>
      </w:r>
      <w:r w:rsidR="000E69FA" w:rsidRPr="0004327C">
        <w:rPr>
          <w:rFonts w:cs="Tahoma"/>
          <w:color w:val="000000"/>
          <w:sz w:val="24"/>
        </w:rPr>
        <w:t xml:space="preserve"> do Beskidu Sądeckiego. Pie</w:t>
      </w:r>
      <w:r w:rsidRPr="0004327C">
        <w:rPr>
          <w:rFonts w:cs="Tahoma"/>
          <w:color w:val="000000"/>
          <w:sz w:val="24"/>
        </w:rPr>
        <w:t>rwszy z wymienionych mezoregionó</w:t>
      </w:r>
      <w:r w:rsidR="000E69FA" w:rsidRPr="0004327C">
        <w:rPr>
          <w:rFonts w:cs="Tahoma"/>
          <w:color w:val="000000"/>
          <w:sz w:val="24"/>
        </w:rPr>
        <w:t>w obejmuje swoją</w:t>
      </w:r>
      <w:r w:rsidR="005C3AB1">
        <w:rPr>
          <w:rFonts w:cs="Tahoma"/>
          <w:color w:val="000000"/>
          <w:sz w:val="24"/>
        </w:rPr>
        <w:t xml:space="preserve"> </w:t>
      </w:r>
      <w:r w:rsidR="000E69FA" w:rsidRPr="0004327C">
        <w:rPr>
          <w:rFonts w:cs="Tahoma"/>
          <w:color w:val="000000"/>
          <w:sz w:val="24"/>
        </w:rPr>
        <w:t xml:space="preserve">powierzchnią ponad 90% gminy, drugi zaledwie 10%. Podkreślić </w:t>
      </w:r>
      <w:r w:rsidRPr="0004327C">
        <w:rPr>
          <w:rFonts w:cs="Tahoma"/>
          <w:color w:val="000000"/>
          <w:sz w:val="24"/>
        </w:rPr>
        <w:t>należy, iż</w:t>
      </w:r>
      <w:r w:rsidR="000E69FA" w:rsidRPr="0004327C">
        <w:rPr>
          <w:rFonts w:cs="Tahoma"/>
          <w:color w:val="000000"/>
          <w:sz w:val="24"/>
        </w:rPr>
        <w:t xml:space="preserve"> blisko 50%</w:t>
      </w:r>
      <w:r w:rsidRPr="0004327C">
        <w:rPr>
          <w:rFonts w:cs="Tahoma"/>
          <w:color w:val="000000"/>
          <w:sz w:val="24"/>
        </w:rPr>
        <w:t xml:space="preserve"> powierzchni gminy leż</w:t>
      </w:r>
      <w:r w:rsidR="000E69FA" w:rsidRPr="0004327C">
        <w:rPr>
          <w:rFonts w:cs="Tahoma"/>
          <w:color w:val="000000"/>
          <w:sz w:val="24"/>
        </w:rPr>
        <w:t xml:space="preserve">y </w:t>
      </w:r>
      <w:r w:rsidRPr="0004327C">
        <w:rPr>
          <w:rFonts w:cs="Tahoma"/>
          <w:color w:val="000000"/>
          <w:sz w:val="24"/>
        </w:rPr>
        <w:t>powyżej</w:t>
      </w:r>
      <w:r w:rsidR="000E69FA" w:rsidRPr="0004327C">
        <w:rPr>
          <w:rFonts w:cs="Tahoma"/>
          <w:color w:val="000000"/>
          <w:sz w:val="24"/>
        </w:rPr>
        <w:t xml:space="preserve"> 700 m n.p.m.</w:t>
      </w:r>
    </w:p>
    <w:p w:rsidR="000E69FA" w:rsidRPr="0004327C" w:rsidRDefault="000E69FA" w:rsidP="00C272B9">
      <w:pPr>
        <w:ind w:firstLine="360"/>
        <w:rPr>
          <w:rFonts w:cs="Tahoma"/>
          <w:color w:val="000000"/>
          <w:sz w:val="24"/>
        </w:rPr>
      </w:pPr>
      <w:r w:rsidRPr="0004327C">
        <w:rPr>
          <w:rFonts w:cs="Tahoma"/>
          <w:color w:val="000000"/>
          <w:sz w:val="24"/>
        </w:rPr>
        <w:t xml:space="preserve">Gorce jako grupa </w:t>
      </w:r>
      <w:r w:rsidR="00A41EE6" w:rsidRPr="0004327C">
        <w:rPr>
          <w:rFonts w:cs="Tahoma"/>
          <w:color w:val="000000"/>
          <w:sz w:val="24"/>
        </w:rPr>
        <w:t>górska</w:t>
      </w:r>
      <w:r w:rsidR="005C3AB1">
        <w:rPr>
          <w:rFonts w:cs="Tahoma"/>
          <w:color w:val="000000"/>
          <w:sz w:val="24"/>
        </w:rPr>
        <w:t xml:space="preserve"> </w:t>
      </w:r>
      <w:r w:rsidR="00A41EE6" w:rsidRPr="0004327C">
        <w:rPr>
          <w:rFonts w:cs="Tahoma"/>
          <w:color w:val="000000"/>
          <w:sz w:val="24"/>
        </w:rPr>
        <w:t>nalezą</w:t>
      </w:r>
      <w:r w:rsidRPr="0004327C">
        <w:rPr>
          <w:rFonts w:cs="Tahoma"/>
          <w:color w:val="000000"/>
          <w:sz w:val="24"/>
        </w:rPr>
        <w:t xml:space="preserve"> do Beskidu Zachodniego. Stanowią one część Zewnętrznych</w:t>
      </w:r>
      <w:r w:rsidR="005C3AB1">
        <w:rPr>
          <w:rFonts w:cs="Tahoma"/>
          <w:color w:val="000000"/>
          <w:sz w:val="24"/>
        </w:rPr>
        <w:t xml:space="preserve"> </w:t>
      </w:r>
      <w:r w:rsidRPr="0004327C">
        <w:rPr>
          <w:rFonts w:cs="Tahoma"/>
          <w:color w:val="000000"/>
          <w:sz w:val="24"/>
        </w:rPr>
        <w:t xml:space="preserve">Karpat Fliszowych. </w:t>
      </w:r>
      <w:r w:rsidR="00A41EE6" w:rsidRPr="0004327C">
        <w:rPr>
          <w:rFonts w:cs="Tahoma"/>
          <w:color w:val="000000"/>
          <w:sz w:val="24"/>
        </w:rPr>
        <w:t>Położone</w:t>
      </w:r>
      <w:r w:rsidRPr="0004327C">
        <w:rPr>
          <w:rFonts w:cs="Tahoma"/>
          <w:color w:val="000000"/>
          <w:sz w:val="24"/>
        </w:rPr>
        <w:t xml:space="preserve"> są między Przełęczą Sieniawską a przełomem Dunajca i dolnym</w:t>
      </w:r>
      <w:r w:rsidR="005C3AB1">
        <w:rPr>
          <w:rFonts w:cs="Tahoma"/>
          <w:color w:val="000000"/>
          <w:sz w:val="24"/>
        </w:rPr>
        <w:t xml:space="preserve"> </w:t>
      </w:r>
      <w:r w:rsidRPr="0004327C">
        <w:rPr>
          <w:rFonts w:cs="Tahoma"/>
          <w:color w:val="000000"/>
          <w:sz w:val="24"/>
        </w:rPr>
        <w:t xml:space="preserve">biegiem Kamienicy. Struktura budowy morfologicznej </w:t>
      </w:r>
      <w:r w:rsidR="00A41EE6" w:rsidRPr="0004327C">
        <w:rPr>
          <w:rFonts w:cs="Tahoma"/>
          <w:color w:val="000000"/>
          <w:sz w:val="24"/>
        </w:rPr>
        <w:t>Gorców</w:t>
      </w:r>
      <w:r w:rsidRPr="0004327C">
        <w:rPr>
          <w:rFonts w:cs="Tahoma"/>
          <w:color w:val="000000"/>
          <w:sz w:val="24"/>
        </w:rPr>
        <w:t xml:space="preserve"> wykazuje przewagę ławic</w:t>
      </w:r>
      <w:r w:rsidR="005C3AB1">
        <w:rPr>
          <w:rFonts w:cs="Tahoma"/>
          <w:color w:val="000000"/>
          <w:sz w:val="24"/>
        </w:rPr>
        <w:t xml:space="preserve"> </w:t>
      </w:r>
      <w:r w:rsidRPr="0004327C">
        <w:rPr>
          <w:rFonts w:cs="Tahoma"/>
          <w:color w:val="000000"/>
          <w:sz w:val="24"/>
        </w:rPr>
        <w:t xml:space="preserve">twardych </w:t>
      </w:r>
      <w:r w:rsidR="00A41EE6" w:rsidRPr="0004327C">
        <w:rPr>
          <w:rFonts w:cs="Tahoma"/>
          <w:color w:val="000000"/>
          <w:sz w:val="24"/>
        </w:rPr>
        <w:t>piaskowców</w:t>
      </w:r>
      <w:r w:rsidRPr="0004327C">
        <w:rPr>
          <w:rFonts w:cs="Tahoma"/>
          <w:color w:val="000000"/>
          <w:sz w:val="24"/>
        </w:rPr>
        <w:t xml:space="preserve">. Mają one budowę pasmową. Centrum </w:t>
      </w:r>
      <w:r w:rsidR="00A41EE6" w:rsidRPr="0004327C">
        <w:rPr>
          <w:rFonts w:cs="Tahoma"/>
          <w:color w:val="000000"/>
          <w:sz w:val="24"/>
        </w:rPr>
        <w:t>Gorców</w:t>
      </w:r>
      <w:r w:rsidRPr="0004327C">
        <w:rPr>
          <w:rFonts w:cs="Tahoma"/>
          <w:color w:val="000000"/>
          <w:sz w:val="24"/>
        </w:rPr>
        <w:t xml:space="preserve"> zajmuje masyw</w:t>
      </w:r>
      <w:r w:rsidR="005C3AB1">
        <w:rPr>
          <w:rFonts w:cs="Tahoma"/>
          <w:color w:val="000000"/>
          <w:sz w:val="24"/>
        </w:rPr>
        <w:t xml:space="preserve"> </w:t>
      </w:r>
      <w:r w:rsidRPr="0004327C">
        <w:rPr>
          <w:rFonts w:cs="Tahoma"/>
          <w:color w:val="000000"/>
          <w:sz w:val="24"/>
        </w:rPr>
        <w:t xml:space="preserve">Turbacza (1310 m n.p.m.), będącego </w:t>
      </w:r>
      <w:r w:rsidR="00A41EE6" w:rsidRPr="0004327C">
        <w:rPr>
          <w:rFonts w:cs="Tahoma"/>
          <w:color w:val="000000"/>
          <w:sz w:val="24"/>
        </w:rPr>
        <w:t>najwyższym</w:t>
      </w:r>
      <w:r w:rsidRPr="0004327C">
        <w:rPr>
          <w:rFonts w:cs="Tahoma"/>
          <w:color w:val="000000"/>
          <w:sz w:val="24"/>
        </w:rPr>
        <w:t xml:space="preserve"> szczytem grupy. Od jego szczytu</w:t>
      </w:r>
      <w:r w:rsidR="005C3AB1">
        <w:rPr>
          <w:rFonts w:cs="Tahoma"/>
          <w:color w:val="000000"/>
          <w:sz w:val="24"/>
        </w:rPr>
        <w:t xml:space="preserve"> </w:t>
      </w:r>
      <w:r w:rsidRPr="0004327C">
        <w:rPr>
          <w:rFonts w:cs="Tahoma"/>
          <w:color w:val="000000"/>
          <w:sz w:val="24"/>
        </w:rPr>
        <w:t xml:space="preserve">rozchodzą się we wszystkich kierunkach grzbiety </w:t>
      </w:r>
      <w:r w:rsidR="00A41EE6" w:rsidRPr="0004327C">
        <w:rPr>
          <w:rFonts w:cs="Tahoma"/>
          <w:color w:val="000000"/>
          <w:sz w:val="24"/>
        </w:rPr>
        <w:t>górskie</w:t>
      </w:r>
      <w:r w:rsidRPr="0004327C">
        <w:rPr>
          <w:rFonts w:cs="Tahoma"/>
          <w:color w:val="000000"/>
          <w:sz w:val="24"/>
        </w:rPr>
        <w:t>:</w:t>
      </w:r>
    </w:p>
    <w:p w:rsidR="000E69FA" w:rsidRPr="0004327C" w:rsidRDefault="000E69FA" w:rsidP="00D06765">
      <w:pPr>
        <w:pStyle w:val="Akapitzlist"/>
        <w:numPr>
          <w:ilvl w:val="0"/>
          <w:numId w:val="46"/>
        </w:numPr>
        <w:rPr>
          <w:rFonts w:cs="Tahoma"/>
          <w:color w:val="000000"/>
          <w:sz w:val="24"/>
        </w:rPr>
      </w:pPr>
      <w:r w:rsidRPr="0004327C">
        <w:rPr>
          <w:rFonts w:cs="Tahoma"/>
          <w:color w:val="000000"/>
          <w:sz w:val="24"/>
        </w:rPr>
        <w:t>w kierunku zachodnim grzbiety Obidowca (1102 m n.p.m.), Średniego Wierchu (1114 mn.p.m.) i Bukowiny (1140 m n.p.m.),</w:t>
      </w:r>
    </w:p>
    <w:p w:rsidR="000E69FA" w:rsidRPr="0004327C" w:rsidRDefault="000E69FA" w:rsidP="00D06765">
      <w:pPr>
        <w:pStyle w:val="Akapitzlist"/>
        <w:numPr>
          <w:ilvl w:val="0"/>
          <w:numId w:val="46"/>
        </w:numPr>
        <w:rPr>
          <w:rFonts w:cs="Tahoma"/>
          <w:color w:val="000000"/>
          <w:sz w:val="24"/>
        </w:rPr>
      </w:pPr>
      <w:r w:rsidRPr="0004327C">
        <w:rPr>
          <w:rFonts w:cs="Tahoma"/>
          <w:color w:val="000000"/>
          <w:sz w:val="24"/>
        </w:rPr>
        <w:t xml:space="preserve">w kierunku </w:t>
      </w:r>
      <w:r w:rsidR="00A41EE6" w:rsidRPr="0004327C">
        <w:rPr>
          <w:rFonts w:cs="Tahoma"/>
          <w:color w:val="000000"/>
          <w:sz w:val="24"/>
        </w:rPr>
        <w:t>północnym</w:t>
      </w:r>
      <w:r w:rsidRPr="0004327C">
        <w:rPr>
          <w:rFonts w:cs="Tahoma"/>
          <w:color w:val="000000"/>
          <w:sz w:val="24"/>
        </w:rPr>
        <w:t xml:space="preserve"> grzbiet Turbaczyka (1091 m n.p.m.),</w:t>
      </w:r>
    </w:p>
    <w:p w:rsidR="000E69FA" w:rsidRPr="0004327C" w:rsidRDefault="000E69FA" w:rsidP="00D06765">
      <w:pPr>
        <w:pStyle w:val="Akapitzlist"/>
        <w:numPr>
          <w:ilvl w:val="0"/>
          <w:numId w:val="46"/>
        </w:numPr>
        <w:rPr>
          <w:rFonts w:cs="Tahoma"/>
          <w:color w:val="000000"/>
          <w:sz w:val="24"/>
        </w:rPr>
      </w:pPr>
      <w:r w:rsidRPr="0004327C">
        <w:rPr>
          <w:rFonts w:cs="Tahoma"/>
          <w:color w:val="000000"/>
          <w:sz w:val="24"/>
        </w:rPr>
        <w:t xml:space="preserve">w kierunku </w:t>
      </w:r>
      <w:r w:rsidR="00A41EE6" w:rsidRPr="0004327C">
        <w:rPr>
          <w:rFonts w:cs="Tahoma"/>
          <w:color w:val="000000"/>
          <w:sz w:val="24"/>
        </w:rPr>
        <w:t>północno</w:t>
      </w:r>
      <w:r w:rsidRPr="0004327C">
        <w:rPr>
          <w:rFonts w:cs="Tahoma"/>
          <w:color w:val="000000"/>
          <w:sz w:val="24"/>
        </w:rPr>
        <w:t xml:space="preserve"> wschodnim grzbiet Mostownicy (1244 m n.p.m.) i Kudłonia (1274 mn.p.m.),</w:t>
      </w:r>
    </w:p>
    <w:p w:rsidR="00666F12" w:rsidRPr="0004327C" w:rsidRDefault="000E69FA" w:rsidP="00D06765">
      <w:pPr>
        <w:pStyle w:val="Akapitzlist"/>
        <w:numPr>
          <w:ilvl w:val="0"/>
          <w:numId w:val="46"/>
        </w:numPr>
        <w:rPr>
          <w:rFonts w:cs="Tahoma"/>
          <w:color w:val="000000"/>
          <w:sz w:val="24"/>
        </w:rPr>
      </w:pPr>
      <w:r w:rsidRPr="0004327C">
        <w:rPr>
          <w:rFonts w:cs="Tahoma"/>
          <w:color w:val="000000"/>
          <w:sz w:val="24"/>
        </w:rPr>
        <w:t xml:space="preserve">−  w kierunku wschodnim Jaworzyny (1287 m n.p.m.) i Gorca (1228 m n.p.m.)z odgałęzieniem na południowy </w:t>
      </w:r>
      <w:r w:rsidR="00A41EE6" w:rsidRPr="0004327C">
        <w:rPr>
          <w:rFonts w:cs="Tahoma"/>
          <w:color w:val="000000"/>
          <w:sz w:val="24"/>
        </w:rPr>
        <w:t>wschód</w:t>
      </w:r>
      <w:r w:rsidRPr="0004327C">
        <w:rPr>
          <w:rFonts w:cs="Tahoma"/>
          <w:color w:val="000000"/>
          <w:sz w:val="24"/>
        </w:rPr>
        <w:t xml:space="preserve"> gdzie za przełęczą Knurowską rozciąga się grzbiet</w:t>
      </w:r>
      <w:r w:rsidR="005C3AB1">
        <w:rPr>
          <w:rFonts w:cs="Tahoma"/>
          <w:color w:val="000000"/>
          <w:sz w:val="24"/>
        </w:rPr>
        <w:t xml:space="preserve"> </w:t>
      </w:r>
      <w:r w:rsidRPr="0004327C">
        <w:rPr>
          <w:rFonts w:cs="Tahoma"/>
          <w:color w:val="000000"/>
          <w:sz w:val="24"/>
        </w:rPr>
        <w:t>Lubania (1211 m n.p.m.).</w:t>
      </w:r>
    </w:p>
    <w:p w:rsidR="00655001" w:rsidRPr="0004327C" w:rsidRDefault="00655001" w:rsidP="00C272B9">
      <w:pPr>
        <w:ind w:firstLine="360"/>
        <w:rPr>
          <w:rFonts w:cs="Tahoma"/>
          <w:color w:val="000000"/>
          <w:sz w:val="24"/>
        </w:rPr>
      </w:pPr>
      <w:r w:rsidRPr="0004327C">
        <w:rPr>
          <w:rFonts w:cs="Tahoma"/>
          <w:color w:val="000000"/>
          <w:sz w:val="24"/>
        </w:rPr>
        <w:t xml:space="preserve">Gorce ze względu na swoje </w:t>
      </w:r>
      <w:r w:rsidR="00C272B9" w:rsidRPr="0004327C">
        <w:rPr>
          <w:rFonts w:cs="Tahoma"/>
          <w:color w:val="000000"/>
          <w:sz w:val="24"/>
        </w:rPr>
        <w:t>położenie</w:t>
      </w:r>
      <w:r w:rsidRPr="0004327C">
        <w:rPr>
          <w:rFonts w:cs="Tahoma"/>
          <w:color w:val="000000"/>
          <w:sz w:val="24"/>
        </w:rPr>
        <w:t xml:space="preserve"> oraz warunki geograficzne są obszarem bardzo</w:t>
      </w:r>
      <w:r w:rsidR="005C3AB1">
        <w:rPr>
          <w:rFonts w:cs="Tahoma"/>
          <w:color w:val="000000"/>
          <w:sz w:val="24"/>
        </w:rPr>
        <w:t xml:space="preserve"> </w:t>
      </w:r>
      <w:r w:rsidRPr="0004327C">
        <w:rPr>
          <w:rFonts w:cs="Tahoma"/>
          <w:color w:val="000000"/>
          <w:sz w:val="24"/>
        </w:rPr>
        <w:t>korzystnym dla rozwijania turystyki pieszej oraz rowerowej. Warunki klimatyczno</w:t>
      </w:r>
      <w:r w:rsidR="005C3AB1">
        <w:rPr>
          <w:rFonts w:cs="Tahoma"/>
          <w:color w:val="000000"/>
          <w:sz w:val="24"/>
        </w:rPr>
        <w:t xml:space="preserve"> </w:t>
      </w:r>
      <w:r w:rsidRPr="0004327C">
        <w:rPr>
          <w:rFonts w:cs="Tahoma"/>
          <w:color w:val="000000"/>
          <w:sz w:val="24"/>
        </w:rPr>
        <w:t xml:space="preserve">geograficzne(zaleganie pokrywy </w:t>
      </w:r>
      <w:r w:rsidR="00C272B9" w:rsidRPr="0004327C">
        <w:rPr>
          <w:rFonts w:cs="Tahoma"/>
          <w:color w:val="000000"/>
          <w:sz w:val="24"/>
        </w:rPr>
        <w:t>śnieżnej</w:t>
      </w:r>
      <w:r w:rsidRPr="0004327C">
        <w:rPr>
          <w:rFonts w:cs="Tahoma"/>
          <w:color w:val="000000"/>
          <w:sz w:val="24"/>
        </w:rPr>
        <w:t xml:space="preserve"> ponad 140 dni</w:t>
      </w:r>
      <w:r w:rsidR="00C272B9" w:rsidRPr="0004327C">
        <w:rPr>
          <w:rFonts w:cs="Tahoma"/>
          <w:color w:val="000000"/>
          <w:sz w:val="24"/>
        </w:rPr>
        <w:t xml:space="preserve"> oraz róż</w:t>
      </w:r>
      <w:r w:rsidRPr="0004327C">
        <w:rPr>
          <w:rFonts w:cs="Tahoma"/>
          <w:color w:val="000000"/>
          <w:sz w:val="24"/>
        </w:rPr>
        <w:t xml:space="preserve">nice wzniesień ponad400 m, korzystne wartości nachylenia i ekspozycji </w:t>
      </w:r>
      <w:r w:rsidR="00C272B9" w:rsidRPr="0004327C">
        <w:rPr>
          <w:rFonts w:cs="Tahoma"/>
          <w:color w:val="000000"/>
          <w:sz w:val="24"/>
        </w:rPr>
        <w:t>stoków</w:t>
      </w:r>
      <w:r w:rsidRPr="0004327C">
        <w:rPr>
          <w:rFonts w:cs="Tahoma"/>
          <w:color w:val="000000"/>
          <w:sz w:val="24"/>
        </w:rPr>
        <w:t>) predysponują</w:t>
      </w:r>
      <w:r w:rsidR="005C3AB1">
        <w:rPr>
          <w:rFonts w:cs="Tahoma"/>
          <w:color w:val="000000"/>
          <w:sz w:val="24"/>
        </w:rPr>
        <w:t xml:space="preserve"> </w:t>
      </w:r>
      <w:r w:rsidRPr="0004327C">
        <w:rPr>
          <w:rFonts w:cs="Tahoma"/>
          <w:color w:val="000000"/>
          <w:sz w:val="24"/>
        </w:rPr>
        <w:t>do zakwalifikowania do I kategorii pod względem przydatności do narciarstwa znacznej</w:t>
      </w:r>
      <w:r w:rsidR="005C3AB1">
        <w:rPr>
          <w:rFonts w:cs="Tahoma"/>
          <w:color w:val="000000"/>
          <w:sz w:val="24"/>
        </w:rPr>
        <w:t xml:space="preserve"> </w:t>
      </w:r>
      <w:r w:rsidRPr="0004327C">
        <w:rPr>
          <w:rFonts w:cs="Tahoma"/>
          <w:color w:val="000000"/>
          <w:sz w:val="24"/>
        </w:rPr>
        <w:t xml:space="preserve">części </w:t>
      </w:r>
      <w:r w:rsidR="00C272B9" w:rsidRPr="0004327C">
        <w:rPr>
          <w:rFonts w:cs="Tahoma"/>
          <w:color w:val="000000"/>
          <w:sz w:val="24"/>
        </w:rPr>
        <w:t>Gorców</w:t>
      </w:r>
      <w:r w:rsidRPr="0004327C">
        <w:rPr>
          <w:rFonts w:cs="Tahoma"/>
          <w:color w:val="000000"/>
          <w:sz w:val="24"/>
        </w:rPr>
        <w:t xml:space="preserve">. Obszar </w:t>
      </w:r>
      <w:r w:rsidR="00C272B9" w:rsidRPr="0004327C">
        <w:rPr>
          <w:rFonts w:cs="Tahoma"/>
          <w:color w:val="000000"/>
          <w:sz w:val="24"/>
        </w:rPr>
        <w:t>Gorców zalicza się również</w:t>
      </w:r>
      <w:r w:rsidRPr="0004327C">
        <w:rPr>
          <w:rFonts w:cs="Tahoma"/>
          <w:color w:val="000000"/>
          <w:sz w:val="24"/>
        </w:rPr>
        <w:t xml:space="preserve"> do </w:t>
      </w:r>
      <w:r w:rsidR="00C272B9" w:rsidRPr="0004327C">
        <w:rPr>
          <w:rFonts w:cs="Tahoma"/>
          <w:color w:val="000000"/>
          <w:sz w:val="24"/>
        </w:rPr>
        <w:t>terenów</w:t>
      </w:r>
      <w:r w:rsidRPr="0004327C">
        <w:rPr>
          <w:rFonts w:cs="Tahoma"/>
          <w:color w:val="000000"/>
          <w:sz w:val="24"/>
        </w:rPr>
        <w:t xml:space="preserve"> I kategorii pod względem</w:t>
      </w:r>
      <w:r w:rsidR="00C272B9" w:rsidRPr="0004327C">
        <w:rPr>
          <w:rFonts w:cs="Tahoma"/>
          <w:color w:val="000000"/>
          <w:sz w:val="24"/>
        </w:rPr>
        <w:t xml:space="preserve"> walorów</w:t>
      </w:r>
      <w:r w:rsidRPr="0004327C">
        <w:rPr>
          <w:rFonts w:cs="Tahoma"/>
          <w:color w:val="000000"/>
          <w:sz w:val="24"/>
        </w:rPr>
        <w:t xml:space="preserve"> wypoczynkowych w Polsce.</w:t>
      </w:r>
    </w:p>
    <w:p w:rsidR="002166F0" w:rsidRPr="0004327C" w:rsidRDefault="00D65B84" w:rsidP="00A03D60">
      <w:pPr>
        <w:ind w:firstLine="0"/>
        <w:rPr>
          <w:rFonts w:cs="Tahoma"/>
          <w:i/>
          <w:color w:val="000000"/>
          <w:sz w:val="24"/>
        </w:rPr>
      </w:pPr>
      <w:r w:rsidRPr="0004327C">
        <w:rPr>
          <w:rFonts w:cs="Tahoma"/>
          <w:i/>
          <w:color w:val="000000"/>
          <w:sz w:val="24"/>
        </w:rPr>
        <w:t>Stosunki wodne</w:t>
      </w:r>
    </w:p>
    <w:p w:rsidR="00A41EE6" w:rsidRPr="0004327C" w:rsidRDefault="00D65B84" w:rsidP="00400A29">
      <w:pPr>
        <w:ind w:firstLine="708"/>
        <w:rPr>
          <w:rFonts w:cs="Tahoma"/>
          <w:color w:val="000000"/>
          <w:sz w:val="24"/>
        </w:rPr>
      </w:pPr>
      <w:r w:rsidRPr="0004327C">
        <w:rPr>
          <w:rFonts w:cs="Tahoma"/>
          <w:color w:val="000000"/>
          <w:sz w:val="24"/>
        </w:rPr>
        <w:t xml:space="preserve">Cała powierzchnia Gminy </w:t>
      </w:r>
      <w:r w:rsidR="00A41EE6" w:rsidRPr="0004327C">
        <w:rPr>
          <w:rFonts w:cs="Tahoma"/>
          <w:color w:val="000000"/>
          <w:sz w:val="24"/>
        </w:rPr>
        <w:t>Ochotnica Dolna</w:t>
      </w:r>
      <w:r w:rsidRPr="0004327C">
        <w:rPr>
          <w:rFonts w:cs="Tahoma"/>
          <w:color w:val="000000"/>
          <w:sz w:val="24"/>
        </w:rPr>
        <w:t xml:space="preserve"> znajduje się w </w:t>
      </w:r>
      <w:r w:rsidR="00A41EE6" w:rsidRPr="0004327C">
        <w:rPr>
          <w:rFonts w:cs="Tahoma"/>
          <w:color w:val="000000"/>
          <w:sz w:val="24"/>
        </w:rPr>
        <w:t xml:space="preserve"> dorzeczu Dunajca, prawego dopływu Wisły, powstałego z połączenia Białego i Czarnego Dunajca w okolicy Nowego Targu, na terenie Kotliny Orawsko-Nowotarskiej. Dunajec jest zasilany lewostronnie, oprócz </w:t>
      </w:r>
      <w:r w:rsidR="00A13071" w:rsidRPr="0004327C">
        <w:rPr>
          <w:rFonts w:cs="Tahoma"/>
          <w:color w:val="000000"/>
          <w:sz w:val="24"/>
        </w:rPr>
        <w:t>rzeki</w:t>
      </w:r>
      <w:r w:rsidR="00400A29" w:rsidRPr="0004327C">
        <w:rPr>
          <w:rFonts w:cs="Tahoma"/>
          <w:color w:val="000000"/>
          <w:sz w:val="24"/>
        </w:rPr>
        <w:t xml:space="preserve"> Ochotnica</w:t>
      </w:r>
      <w:r w:rsidR="00A41EE6" w:rsidRPr="0004327C">
        <w:rPr>
          <w:rFonts w:cs="Tahoma"/>
          <w:color w:val="000000"/>
          <w:sz w:val="24"/>
        </w:rPr>
        <w:t>, licznymi drobnymi potokami</w:t>
      </w:r>
      <w:r w:rsidR="005C3AB1">
        <w:rPr>
          <w:rFonts w:cs="Tahoma"/>
          <w:color w:val="000000"/>
          <w:sz w:val="24"/>
        </w:rPr>
        <w:t xml:space="preserve"> </w:t>
      </w:r>
      <w:r w:rsidR="00A41EE6" w:rsidRPr="0004327C">
        <w:rPr>
          <w:rFonts w:cs="Tahoma"/>
          <w:color w:val="000000"/>
          <w:sz w:val="24"/>
        </w:rPr>
        <w:t xml:space="preserve">spływającymi doń z otaczających wzniesień </w:t>
      </w:r>
      <w:r w:rsidR="00400A29" w:rsidRPr="0004327C">
        <w:rPr>
          <w:rFonts w:cs="Tahoma"/>
          <w:color w:val="000000"/>
          <w:sz w:val="24"/>
        </w:rPr>
        <w:t>Gorców</w:t>
      </w:r>
      <w:r w:rsidR="00A41EE6" w:rsidRPr="0004327C">
        <w:rPr>
          <w:rFonts w:cs="Tahoma"/>
          <w:color w:val="000000"/>
          <w:sz w:val="24"/>
        </w:rPr>
        <w:t>, zaś prawostronnie potoki odwadniające</w:t>
      </w:r>
      <w:r w:rsidR="005C3AB1">
        <w:rPr>
          <w:rFonts w:cs="Tahoma"/>
          <w:color w:val="000000"/>
          <w:sz w:val="24"/>
        </w:rPr>
        <w:t xml:space="preserve"> </w:t>
      </w:r>
      <w:r w:rsidR="00A41EE6" w:rsidRPr="0004327C">
        <w:rPr>
          <w:rFonts w:cs="Tahoma"/>
          <w:color w:val="000000"/>
          <w:sz w:val="24"/>
        </w:rPr>
        <w:t>zachodnie stoki Pasma Radziejowej. W okolicy Tylmanowej Dunajec płynie malowniczą, krętą</w:t>
      </w:r>
      <w:r w:rsidR="005C3AB1">
        <w:rPr>
          <w:rFonts w:cs="Tahoma"/>
          <w:color w:val="000000"/>
          <w:sz w:val="24"/>
        </w:rPr>
        <w:t xml:space="preserve"> </w:t>
      </w:r>
      <w:r w:rsidR="00A41EE6" w:rsidRPr="0004327C">
        <w:rPr>
          <w:rFonts w:cs="Tahoma"/>
          <w:color w:val="000000"/>
          <w:sz w:val="24"/>
        </w:rPr>
        <w:t>doliną przełomową.</w:t>
      </w:r>
    </w:p>
    <w:p w:rsidR="00A41EE6" w:rsidRPr="0004327C" w:rsidRDefault="00400A29" w:rsidP="00400A29">
      <w:pPr>
        <w:ind w:firstLine="708"/>
        <w:rPr>
          <w:rFonts w:cs="Tahoma"/>
          <w:color w:val="000000"/>
          <w:sz w:val="24"/>
        </w:rPr>
      </w:pPr>
      <w:r w:rsidRPr="0004327C">
        <w:rPr>
          <w:rFonts w:cs="Tahoma"/>
          <w:color w:val="000000"/>
          <w:sz w:val="24"/>
        </w:rPr>
        <w:t xml:space="preserve">Bieg </w:t>
      </w:r>
      <w:r w:rsidR="00A13071" w:rsidRPr="0004327C">
        <w:rPr>
          <w:rFonts w:cs="Tahoma"/>
          <w:color w:val="000000"/>
          <w:sz w:val="24"/>
        </w:rPr>
        <w:t>rzeki</w:t>
      </w:r>
      <w:r w:rsidRPr="0004327C">
        <w:rPr>
          <w:rFonts w:cs="Tahoma"/>
          <w:color w:val="000000"/>
          <w:sz w:val="24"/>
        </w:rPr>
        <w:t xml:space="preserve"> Ochotnica rozpoczyna się przez połączenie dwóch potoków: Forendowskiego i Furcowskiego, których źródła usytuowane są w górnych partiach masywu Turbacza. Przepływając przez całą długość doliny Ochotnicy stanowi granicę pomiędzy największymi masywami górskimi Gorców, tj. pomiędzy masywem Lubania oraz Turbacza i Gorca. Do największych jej dopływów należą: w Ochotnicy Górnej potoki Jaszcze, Jamne i Jurkowski; w Ochotnicy Dolnej: Skrodne, Gorcowe, Młynne, Kudowski, Lubański, Rolnicki i Janczurowski.</w:t>
      </w:r>
    </w:p>
    <w:p w:rsidR="00D65B84" w:rsidRPr="0004327C" w:rsidRDefault="00D65B84" w:rsidP="00A03D60">
      <w:pPr>
        <w:ind w:firstLine="0"/>
        <w:rPr>
          <w:rFonts w:cs="Tahoma"/>
          <w:color w:val="000000"/>
          <w:sz w:val="24"/>
        </w:rPr>
      </w:pPr>
    </w:p>
    <w:p w:rsidR="006F6947" w:rsidRPr="0004327C" w:rsidRDefault="006F6947" w:rsidP="00A03D60">
      <w:pPr>
        <w:ind w:firstLine="0"/>
        <w:rPr>
          <w:rFonts w:cs="Tahoma"/>
          <w:color w:val="000000"/>
          <w:sz w:val="24"/>
        </w:rPr>
      </w:pPr>
      <w:r w:rsidRPr="0004327C">
        <w:rPr>
          <w:rFonts w:cs="Tahoma"/>
          <w:color w:val="000000"/>
          <w:sz w:val="24"/>
        </w:rPr>
        <w:lastRenderedPageBreak/>
        <w:t xml:space="preserve">Tabela Długość naturalnych cieków na terenie gminy </w:t>
      </w:r>
      <w:r w:rsidR="00400A29" w:rsidRPr="0004327C">
        <w:rPr>
          <w:rFonts w:cs="Tahoma"/>
          <w:color w:val="000000"/>
          <w:sz w:val="24"/>
        </w:rPr>
        <w:t>Ochotnica</w:t>
      </w:r>
      <w:r w:rsidR="002A2E39" w:rsidRPr="0004327C">
        <w:rPr>
          <w:rFonts w:cs="Tahoma"/>
          <w:color w:val="000000"/>
          <w:sz w:val="24"/>
        </w:rPr>
        <w:t xml:space="preserve"> Dolna</w:t>
      </w:r>
    </w:p>
    <w:tbl>
      <w:tblPr>
        <w:tblStyle w:val="Tabela-Siatka"/>
        <w:tblW w:w="0" w:type="auto"/>
        <w:tblLook w:val="04A0"/>
      </w:tblPr>
      <w:tblGrid>
        <w:gridCol w:w="817"/>
        <w:gridCol w:w="3785"/>
        <w:gridCol w:w="2302"/>
        <w:gridCol w:w="2302"/>
      </w:tblGrid>
      <w:tr w:rsidR="007974E3" w:rsidRPr="0004327C" w:rsidTr="006F6947">
        <w:tc>
          <w:tcPr>
            <w:tcW w:w="817" w:type="dxa"/>
            <w:vAlign w:val="center"/>
          </w:tcPr>
          <w:p w:rsidR="007974E3" w:rsidRPr="0004327C" w:rsidRDefault="007974E3" w:rsidP="00A03D60">
            <w:pPr>
              <w:ind w:firstLine="0"/>
              <w:rPr>
                <w:rFonts w:cs="Tahoma"/>
                <w:color w:val="000000"/>
                <w:sz w:val="24"/>
              </w:rPr>
            </w:pPr>
            <w:r w:rsidRPr="0004327C">
              <w:rPr>
                <w:rFonts w:cs="Tahoma"/>
                <w:color w:val="000000"/>
                <w:sz w:val="24"/>
              </w:rPr>
              <w:t>LP</w:t>
            </w:r>
          </w:p>
        </w:tc>
        <w:tc>
          <w:tcPr>
            <w:tcW w:w="3785" w:type="dxa"/>
            <w:vAlign w:val="center"/>
          </w:tcPr>
          <w:p w:rsidR="007974E3" w:rsidRPr="0004327C" w:rsidRDefault="007974E3" w:rsidP="006F6947">
            <w:pPr>
              <w:ind w:firstLine="0"/>
              <w:jc w:val="center"/>
              <w:rPr>
                <w:rFonts w:cs="Tahoma"/>
                <w:color w:val="000000"/>
                <w:sz w:val="24"/>
              </w:rPr>
            </w:pPr>
            <w:r w:rsidRPr="0004327C">
              <w:rPr>
                <w:rFonts w:cs="Tahoma"/>
                <w:color w:val="000000"/>
                <w:sz w:val="24"/>
              </w:rPr>
              <w:t>Nazwa cieku</w:t>
            </w:r>
          </w:p>
        </w:tc>
        <w:tc>
          <w:tcPr>
            <w:tcW w:w="2302" w:type="dxa"/>
            <w:vAlign w:val="center"/>
          </w:tcPr>
          <w:p w:rsidR="007974E3" w:rsidRPr="0004327C" w:rsidRDefault="007974E3" w:rsidP="006F6947">
            <w:pPr>
              <w:ind w:firstLine="0"/>
              <w:jc w:val="center"/>
              <w:rPr>
                <w:rFonts w:cs="Tahoma"/>
                <w:color w:val="000000"/>
                <w:sz w:val="24"/>
              </w:rPr>
            </w:pPr>
            <w:r w:rsidRPr="0004327C">
              <w:rPr>
                <w:rFonts w:cs="Tahoma"/>
                <w:color w:val="000000"/>
                <w:sz w:val="24"/>
              </w:rPr>
              <w:t>Km biegu</w:t>
            </w:r>
          </w:p>
        </w:tc>
        <w:tc>
          <w:tcPr>
            <w:tcW w:w="2302" w:type="dxa"/>
            <w:vAlign w:val="center"/>
          </w:tcPr>
          <w:p w:rsidR="007974E3" w:rsidRPr="0004327C" w:rsidRDefault="007974E3" w:rsidP="006F6947">
            <w:pPr>
              <w:ind w:firstLine="0"/>
              <w:jc w:val="center"/>
              <w:rPr>
                <w:rFonts w:cs="Tahoma"/>
                <w:color w:val="000000"/>
                <w:sz w:val="24"/>
              </w:rPr>
            </w:pPr>
            <w:r w:rsidRPr="0004327C">
              <w:rPr>
                <w:rFonts w:cs="Tahoma"/>
                <w:color w:val="000000"/>
                <w:sz w:val="24"/>
              </w:rPr>
              <w:t>Długość w granicach gminy /km/</w:t>
            </w:r>
          </w:p>
        </w:tc>
      </w:tr>
      <w:tr w:rsidR="007974E3" w:rsidRPr="0004327C" w:rsidTr="007974E3">
        <w:tc>
          <w:tcPr>
            <w:tcW w:w="817" w:type="dxa"/>
          </w:tcPr>
          <w:p w:rsidR="007974E3" w:rsidRPr="0004327C" w:rsidRDefault="007974E3" w:rsidP="00A03D60">
            <w:pPr>
              <w:ind w:firstLine="0"/>
              <w:rPr>
                <w:rFonts w:cs="Tahoma"/>
                <w:color w:val="000000"/>
                <w:sz w:val="24"/>
              </w:rPr>
            </w:pPr>
            <w:r w:rsidRPr="0004327C">
              <w:rPr>
                <w:rFonts w:cs="Tahoma"/>
                <w:color w:val="000000"/>
                <w:sz w:val="24"/>
              </w:rPr>
              <w:t>1</w:t>
            </w:r>
          </w:p>
        </w:tc>
        <w:tc>
          <w:tcPr>
            <w:tcW w:w="3785" w:type="dxa"/>
          </w:tcPr>
          <w:p w:rsidR="007974E3" w:rsidRPr="0004327C" w:rsidRDefault="00400A29" w:rsidP="00A03D60">
            <w:pPr>
              <w:ind w:firstLine="0"/>
              <w:rPr>
                <w:rFonts w:cs="Tahoma"/>
                <w:color w:val="000000"/>
                <w:sz w:val="24"/>
              </w:rPr>
            </w:pPr>
            <w:r w:rsidRPr="0004327C">
              <w:rPr>
                <w:rFonts w:cs="Tahoma"/>
                <w:color w:val="000000"/>
                <w:sz w:val="24"/>
              </w:rPr>
              <w:t>Dunajec</w:t>
            </w:r>
          </w:p>
        </w:tc>
        <w:tc>
          <w:tcPr>
            <w:tcW w:w="2302" w:type="dxa"/>
          </w:tcPr>
          <w:p w:rsidR="007974E3" w:rsidRPr="0004327C" w:rsidRDefault="00A13071" w:rsidP="006F6947">
            <w:pPr>
              <w:ind w:firstLine="0"/>
              <w:jc w:val="center"/>
              <w:rPr>
                <w:rFonts w:cs="Tahoma"/>
                <w:color w:val="000000"/>
                <w:sz w:val="24"/>
              </w:rPr>
            </w:pPr>
            <w:r w:rsidRPr="0004327C">
              <w:rPr>
                <w:rFonts w:cs="Tahoma"/>
                <w:color w:val="000000"/>
                <w:sz w:val="24"/>
              </w:rPr>
              <w:t>247</w:t>
            </w:r>
            <w:r w:rsidR="00C272B9" w:rsidRPr="0004327C">
              <w:rPr>
                <w:rFonts w:cs="Tahoma"/>
                <w:color w:val="000000"/>
                <w:sz w:val="24"/>
              </w:rPr>
              <w:t>,0</w:t>
            </w:r>
          </w:p>
        </w:tc>
        <w:tc>
          <w:tcPr>
            <w:tcW w:w="2302" w:type="dxa"/>
          </w:tcPr>
          <w:p w:rsidR="007974E3" w:rsidRPr="0004327C" w:rsidRDefault="00A13071" w:rsidP="006F6947">
            <w:pPr>
              <w:ind w:firstLine="0"/>
              <w:jc w:val="center"/>
              <w:rPr>
                <w:rFonts w:cs="Tahoma"/>
                <w:color w:val="000000"/>
                <w:sz w:val="24"/>
              </w:rPr>
            </w:pPr>
            <w:r w:rsidRPr="0004327C">
              <w:rPr>
                <w:rFonts w:cs="Tahoma"/>
                <w:color w:val="000000"/>
                <w:sz w:val="24"/>
              </w:rPr>
              <w:t>9</w:t>
            </w:r>
            <w:r w:rsidR="00C272B9" w:rsidRPr="0004327C">
              <w:rPr>
                <w:rFonts w:cs="Tahoma"/>
                <w:color w:val="000000"/>
                <w:sz w:val="24"/>
              </w:rPr>
              <w:t>,0</w:t>
            </w:r>
          </w:p>
        </w:tc>
      </w:tr>
      <w:tr w:rsidR="007974E3" w:rsidRPr="0004327C" w:rsidTr="007974E3">
        <w:tc>
          <w:tcPr>
            <w:tcW w:w="817" w:type="dxa"/>
          </w:tcPr>
          <w:p w:rsidR="007974E3" w:rsidRPr="0004327C" w:rsidRDefault="007974E3" w:rsidP="00A03D60">
            <w:pPr>
              <w:ind w:firstLine="0"/>
              <w:rPr>
                <w:rFonts w:cs="Tahoma"/>
                <w:color w:val="000000"/>
                <w:sz w:val="24"/>
              </w:rPr>
            </w:pPr>
            <w:r w:rsidRPr="0004327C">
              <w:rPr>
                <w:rFonts w:cs="Tahoma"/>
                <w:color w:val="000000"/>
                <w:sz w:val="24"/>
              </w:rPr>
              <w:t>2</w:t>
            </w:r>
          </w:p>
        </w:tc>
        <w:tc>
          <w:tcPr>
            <w:tcW w:w="3785" w:type="dxa"/>
          </w:tcPr>
          <w:p w:rsidR="007974E3" w:rsidRPr="0004327C" w:rsidRDefault="00400A29" w:rsidP="00A03D60">
            <w:pPr>
              <w:ind w:firstLine="0"/>
              <w:rPr>
                <w:rFonts w:cs="Tahoma"/>
                <w:color w:val="000000"/>
                <w:sz w:val="24"/>
              </w:rPr>
            </w:pPr>
            <w:r w:rsidRPr="0004327C">
              <w:rPr>
                <w:rFonts w:cs="Tahoma"/>
                <w:color w:val="000000"/>
                <w:sz w:val="24"/>
              </w:rPr>
              <w:t>Ochotnica</w:t>
            </w:r>
          </w:p>
        </w:tc>
        <w:tc>
          <w:tcPr>
            <w:tcW w:w="2302" w:type="dxa"/>
          </w:tcPr>
          <w:p w:rsidR="007974E3" w:rsidRPr="0004327C" w:rsidRDefault="00C272B9" w:rsidP="006F6947">
            <w:pPr>
              <w:ind w:firstLine="0"/>
              <w:jc w:val="center"/>
              <w:rPr>
                <w:rFonts w:cs="Tahoma"/>
                <w:color w:val="000000"/>
                <w:sz w:val="24"/>
              </w:rPr>
            </w:pPr>
            <w:r w:rsidRPr="0004327C">
              <w:rPr>
                <w:rFonts w:cs="Tahoma"/>
                <w:color w:val="000000"/>
                <w:sz w:val="24"/>
              </w:rPr>
              <w:t>24,0</w:t>
            </w:r>
          </w:p>
        </w:tc>
        <w:tc>
          <w:tcPr>
            <w:tcW w:w="2302" w:type="dxa"/>
          </w:tcPr>
          <w:p w:rsidR="007974E3" w:rsidRPr="0004327C" w:rsidRDefault="00C272B9" w:rsidP="006F6947">
            <w:pPr>
              <w:ind w:firstLine="0"/>
              <w:jc w:val="center"/>
              <w:rPr>
                <w:rFonts w:cs="Tahoma"/>
                <w:color w:val="000000"/>
                <w:sz w:val="24"/>
              </w:rPr>
            </w:pPr>
            <w:r w:rsidRPr="0004327C">
              <w:rPr>
                <w:rFonts w:cs="Tahoma"/>
                <w:color w:val="000000"/>
                <w:sz w:val="24"/>
              </w:rPr>
              <w:t>24,0</w:t>
            </w:r>
          </w:p>
        </w:tc>
      </w:tr>
      <w:tr w:rsidR="00A13071" w:rsidRPr="0004327C" w:rsidTr="007974E3">
        <w:tc>
          <w:tcPr>
            <w:tcW w:w="817" w:type="dxa"/>
          </w:tcPr>
          <w:p w:rsidR="00A13071" w:rsidRPr="0004327C" w:rsidRDefault="00A13071" w:rsidP="00A03D60">
            <w:pPr>
              <w:ind w:firstLine="0"/>
              <w:rPr>
                <w:rFonts w:cs="Tahoma"/>
                <w:color w:val="000000"/>
                <w:sz w:val="24"/>
              </w:rPr>
            </w:pPr>
            <w:r w:rsidRPr="0004327C">
              <w:rPr>
                <w:rFonts w:cs="Tahoma"/>
                <w:color w:val="000000"/>
                <w:sz w:val="24"/>
              </w:rPr>
              <w:t>3</w:t>
            </w:r>
          </w:p>
        </w:tc>
        <w:tc>
          <w:tcPr>
            <w:tcW w:w="3785" w:type="dxa"/>
          </w:tcPr>
          <w:p w:rsidR="00A13071" w:rsidRPr="0004327C" w:rsidRDefault="00A13071" w:rsidP="00A03D60">
            <w:pPr>
              <w:ind w:firstLine="0"/>
              <w:rPr>
                <w:rFonts w:cs="Tahoma"/>
                <w:color w:val="000000"/>
                <w:sz w:val="24"/>
              </w:rPr>
            </w:pPr>
            <w:r w:rsidRPr="0004327C">
              <w:rPr>
                <w:rFonts w:cs="Tahoma"/>
                <w:color w:val="000000"/>
                <w:sz w:val="24"/>
              </w:rPr>
              <w:t>Jaszcze</w:t>
            </w:r>
          </w:p>
        </w:tc>
        <w:tc>
          <w:tcPr>
            <w:tcW w:w="2302" w:type="dxa"/>
          </w:tcPr>
          <w:p w:rsidR="00A13071" w:rsidRPr="0004327C" w:rsidRDefault="00A13071" w:rsidP="006F6947">
            <w:pPr>
              <w:ind w:firstLine="0"/>
              <w:jc w:val="center"/>
              <w:rPr>
                <w:rFonts w:cs="Tahoma"/>
                <w:color w:val="000000"/>
                <w:sz w:val="24"/>
              </w:rPr>
            </w:pPr>
            <w:r w:rsidRPr="0004327C">
              <w:rPr>
                <w:rFonts w:cs="Tahoma"/>
                <w:color w:val="000000"/>
                <w:sz w:val="24"/>
              </w:rPr>
              <w:t>6,0</w:t>
            </w:r>
          </w:p>
        </w:tc>
        <w:tc>
          <w:tcPr>
            <w:tcW w:w="2302" w:type="dxa"/>
          </w:tcPr>
          <w:p w:rsidR="00A13071" w:rsidRPr="0004327C" w:rsidRDefault="00A13071" w:rsidP="006F6947">
            <w:pPr>
              <w:ind w:firstLine="0"/>
              <w:jc w:val="center"/>
              <w:rPr>
                <w:rFonts w:cs="Tahoma"/>
                <w:color w:val="000000"/>
                <w:sz w:val="24"/>
              </w:rPr>
            </w:pPr>
            <w:r w:rsidRPr="0004327C">
              <w:rPr>
                <w:rFonts w:cs="Tahoma"/>
                <w:color w:val="000000"/>
                <w:sz w:val="24"/>
              </w:rPr>
              <w:t>6,0</w:t>
            </w:r>
          </w:p>
        </w:tc>
      </w:tr>
      <w:tr w:rsidR="00A13071" w:rsidRPr="0004327C" w:rsidTr="007974E3">
        <w:tc>
          <w:tcPr>
            <w:tcW w:w="817" w:type="dxa"/>
          </w:tcPr>
          <w:p w:rsidR="00A13071" w:rsidRPr="0004327C" w:rsidRDefault="00A13071" w:rsidP="00A03D60">
            <w:pPr>
              <w:ind w:firstLine="0"/>
              <w:rPr>
                <w:rFonts w:cs="Tahoma"/>
                <w:color w:val="000000"/>
                <w:sz w:val="24"/>
              </w:rPr>
            </w:pPr>
            <w:r w:rsidRPr="0004327C">
              <w:rPr>
                <w:rFonts w:cs="Tahoma"/>
                <w:color w:val="000000"/>
                <w:sz w:val="24"/>
              </w:rPr>
              <w:t>4</w:t>
            </w:r>
          </w:p>
        </w:tc>
        <w:tc>
          <w:tcPr>
            <w:tcW w:w="3785" w:type="dxa"/>
          </w:tcPr>
          <w:p w:rsidR="00A13071" w:rsidRPr="0004327C" w:rsidRDefault="00A13071" w:rsidP="00A03D60">
            <w:pPr>
              <w:ind w:firstLine="0"/>
              <w:rPr>
                <w:rFonts w:cs="Tahoma"/>
                <w:color w:val="000000"/>
                <w:sz w:val="24"/>
              </w:rPr>
            </w:pPr>
            <w:r w:rsidRPr="0004327C">
              <w:rPr>
                <w:rFonts w:cs="Tahoma"/>
                <w:color w:val="000000"/>
                <w:sz w:val="24"/>
              </w:rPr>
              <w:t>Jamne</w:t>
            </w:r>
          </w:p>
        </w:tc>
        <w:tc>
          <w:tcPr>
            <w:tcW w:w="2302" w:type="dxa"/>
          </w:tcPr>
          <w:p w:rsidR="00A13071" w:rsidRPr="0004327C" w:rsidRDefault="00A13071" w:rsidP="006F6947">
            <w:pPr>
              <w:ind w:firstLine="0"/>
              <w:jc w:val="center"/>
              <w:rPr>
                <w:rFonts w:cs="Tahoma"/>
                <w:color w:val="000000"/>
                <w:sz w:val="24"/>
              </w:rPr>
            </w:pPr>
            <w:r w:rsidRPr="0004327C">
              <w:rPr>
                <w:rFonts w:cs="Tahoma"/>
                <w:color w:val="000000"/>
                <w:sz w:val="24"/>
              </w:rPr>
              <w:t>5,0</w:t>
            </w:r>
          </w:p>
        </w:tc>
        <w:tc>
          <w:tcPr>
            <w:tcW w:w="2302" w:type="dxa"/>
          </w:tcPr>
          <w:p w:rsidR="00A13071" w:rsidRPr="0004327C" w:rsidRDefault="00A13071" w:rsidP="006F6947">
            <w:pPr>
              <w:ind w:firstLine="0"/>
              <w:jc w:val="center"/>
              <w:rPr>
                <w:rFonts w:cs="Tahoma"/>
                <w:color w:val="000000"/>
                <w:sz w:val="24"/>
              </w:rPr>
            </w:pPr>
            <w:r w:rsidRPr="0004327C">
              <w:rPr>
                <w:rFonts w:cs="Tahoma"/>
                <w:color w:val="000000"/>
                <w:sz w:val="24"/>
              </w:rPr>
              <w:t>5,0</w:t>
            </w:r>
          </w:p>
        </w:tc>
      </w:tr>
      <w:tr w:rsidR="00A13071" w:rsidRPr="0004327C" w:rsidTr="007974E3">
        <w:tc>
          <w:tcPr>
            <w:tcW w:w="817" w:type="dxa"/>
          </w:tcPr>
          <w:p w:rsidR="00A13071" w:rsidRPr="0004327C" w:rsidRDefault="00A13071" w:rsidP="00A03D60">
            <w:pPr>
              <w:ind w:firstLine="0"/>
              <w:rPr>
                <w:rFonts w:cs="Tahoma"/>
                <w:color w:val="000000"/>
                <w:sz w:val="24"/>
              </w:rPr>
            </w:pPr>
            <w:r w:rsidRPr="0004327C">
              <w:rPr>
                <w:rFonts w:cs="Tahoma"/>
                <w:color w:val="000000"/>
                <w:sz w:val="24"/>
              </w:rPr>
              <w:t>5</w:t>
            </w:r>
          </w:p>
        </w:tc>
        <w:tc>
          <w:tcPr>
            <w:tcW w:w="3785" w:type="dxa"/>
          </w:tcPr>
          <w:p w:rsidR="00A13071" w:rsidRPr="0004327C" w:rsidRDefault="00A13071" w:rsidP="00A03D60">
            <w:pPr>
              <w:ind w:firstLine="0"/>
              <w:rPr>
                <w:rFonts w:cs="Tahoma"/>
                <w:color w:val="000000"/>
                <w:sz w:val="24"/>
              </w:rPr>
            </w:pPr>
            <w:r w:rsidRPr="0004327C">
              <w:rPr>
                <w:rFonts w:cs="Tahoma"/>
                <w:color w:val="000000"/>
                <w:sz w:val="24"/>
              </w:rPr>
              <w:t>Młynne</w:t>
            </w:r>
          </w:p>
        </w:tc>
        <w:tc>
          <w:tcPr>
            <w:tcW w:w="2302" w:type="dxa"/>
          </w:tcPr>
          <w:p w:rsidR="00A13071" w:rsidRPr="0004327C" w:rsidRDefault="00A13071" w:rsidP="006F6947">
            <w:pPr>
              <w:ind w:firstLine="0"/>
              <w:jc w:val="center"/>
              <w:rPr>
                <w:rFonts w:cs="Tahoma"/>
                <w:color w:val="000000"/>
                <w:sz w:val="24"/>
              </w:rPr>
            </w:pPr>
            <w:r w:rsidRPr="0004327C">
              <w:rPr>
                <w:rFonts w:cs="Tahoma"/>
                <w:color w:val="000000"/>
                <w:sz w:val="24"/>
              </w:rPr>
              <w:t>7,5</w:t>
            </w:r>
          </w:p>
        </w:tc>
        <w:tc>
          <w:tcPr>
            <w:tcW w:w="2302" w:type="dxa"/>
          </w:tcPr>
          <w:p w:rsidR="00A13071" w:rsidRPr="0004327C" w:rsidRDefault="00A13071" w:rsidP="006F6947">
            <w:pPr>
              <w:ind w:firstLine="0"/>
              <w:jc w:val="center"/>
              <w:rPr>
                <w:rFonts w:cs="Tahoma"/>
                <w:color w:val="000000"/>
                <w:sz w:val="24"/>
              </w:rPr>
            </w:pPr>
            <w:r w:rsidRPr="0004327C">
              <w:rPr>
                <w:rFonts w:cs="Tahoma"/>
                <w:color w:val="000000"/>
                <w:sz w:val="24"/>
              </w:rPr>
              <w:t>7,5</w:t>
            </w:r>
          </w:p>
        </w:tc>
      </w:tr>
      <w:tr w:rsidR="00A13071" w:rsidRPr="0004327C" w:rsidTr="007974E3">
        <w:tc>
          <w:tcPr>
            <w:tcW w:w="817" w:type="dxa"/>
          </w:tcPr>
          <w:p w:rsidR="00A13071" w:rsidRPr="0004327C" w:rsidRDefault="00A13071" w:rsidP="00A03D60">
            <w:pPr>
              <w:ind w:firstLine="0"/>
              <w:rPr>
                <w:rFonts w:cs="Tahoma"/>
                <w:color w:val="000000"/>
                <w:sz w:val="24"/>
              </w:rPr>
            </w:pPr>
            <w:r w:rsidRPr="0004327C">
              <w:rPr>
                <w:rFonts w:cs="Tahoma"/>
                <w:color w:val="000000"/>
                <w:sz w:val="24"/>
              </w:rPr>
              <w:t>6</w:t>
            </w:r>
          </w:p>
        </w:tc>
        <w:tc>
          <w:tcPr>
            <w:tcW w:w="3785" w:type="dxa"/>
          </w:tcPr>
          <w:p w:rsidR="00A13071" w:rsidRPr="0004327C" w:rsidRDefault="00A13071" w:rsidP="00A03D60">
            <w:pPr>
              <w:ind w:firstLine="0"/>
              <w:rPr>
                <w:rFonts w:cs="Tahoma"/>
                <w:color w:val="000000"/>
                <w:sz w:val="24"/>
              </w:rPr>
            </w:pPr>
            <w:r w:rsidRPr="0004327C">
              <w:rPr>
                <w:rFonts w:cs="Tahoma"/>
                <w:color w:val="000000"/>
                <w:sz w:val="24"/>
              </w:rPr>
              <w:t>Skrodne</w:t>
            </w:r>
          </w:p>
        </w:tc>
        <w:tc>
          <w:tcPr>
            <w:tcW w:w="2302" w:type="dxa"/>
          </w:tcPr>
          <w:p w:rsidR="00A13071" w:rsidRPr="0004327C" w:rsidRDefault="00A13071" w:rsidP="006F6947">
            <w:pPr>
              <w:ind w:firstLine="0"/>
              <w:jc w:val="center"/>
              <w:rPr>
                <w:rFonts w:cs="Tahoma"/>
                <w:color w:val="000000"/>
                <w:sz w:val="24"/>
              </w:rPr>
            </w:pPr>
            <w:r w:rsidRPr="0004327C">
              <w:rPr>
                <w:rFonts w:cs="Tahoma"/>
                <w:color w:val="000000"/>
                <w:sz w:val="24"/>
              </w:rPr>
              <w:t>3,0</w:t>
            </w:r>
          </w:p>
        </w:tc>
        <w:tc>
          <w:tcPr>
            <w:tcW w:w="2302" w:type="dxa"/>
          </w:tcPr>
          <w:p w:rsidR="00A13071" w:rsidRPr="0004327C" w:rsidRDefault="00A13071" w:rsidP="006F6947">
            <w:pPr>
              <w:ind w:firstLine="0"/>
              <w:jc w:val="center"/>
              <w:rPr>
                <w:rFonts w:cs="Tahoma"/>
                <w:color w:val="000000"/>
                <w:sz w:val="24"/>
              </w:rPr>
            </w:pPr>
            <w:r w:rsidRPr="0004327C">
              <w:rPr>
                <w:rFonts w:cs="Tahoma"/>
                <w:color w:val="000000"/>
                <w:sz w:val="24"/>
              </w:rPr>
              <w:t>3,0</w:t>
            </w:r>
          </w:p>
        </w:tc>
      </w:tr>
      <w:tr w:rsidR="00A13071" w:rsidRPr="0004327C" w:rsidTr="007974E3">
        <w:tc>
          <w:tcPr>
            <w:tcW w:w="817" w:type="dxa"/>
          </w:tcPr>
          <w:p w:rsidR="00A13071" w:rsidRPr="0004327C" w:rsidRDefault="00A13071" w:rsidP="00A03D60">
            <w:pPr>
              <w:ind w:firstLine="0"/>
              <w:rPr>
                <w:rFonts w:cs="Tahoma"/>
                <w:color w:val="000000"/>
                <w:sz w:val="24"/>
              </w:rPr>
            </w:pPr>
            <w:r w:rsidRPr="0004327C">
              <w:rPr>
                <w:rFonts w:cs="Tahoma"/>
                <w:color w:val="000000"/>
                <w:sz w:val="24"/>
              </w:rPr>
              <w:t>7</w:t>
            </w:r>
          </w:p>
        </w:tc>
        <w:tc>
          <w:tcPr>
            <w:tcW w:w="3785" w:type="dxa"/>
          </w:tcPr>
          <w:p w:rsidR="00A13071" w:rsidRPr="0004327C" w:rsidRDefault="00A13071" w:rsidP="00A03D60">
            <w:pPr>
              <w:ind w:firstLine="0"/>
              <w:rPr>
                <w:rFonts w:cs="Tahoma"/>
                <w:color w:val="000000"/>
                <w:sz w:val="24"/>
              </w:rPr>
            </w:pPr>
            <w:r w:rsidRPr="0004327C">
              <w:rPr>
                <w:rFonts w:cs="Tahoma"/>
                <w:color w:val="000000"/>
                <w:sz w:val="24"/>
              </w:rPr>
              <w:t>Gorcowe</w:t>
            </w:r>
          </w:p>
        </w:tc>
        <w:tc>
          <w:tcPr>
            <w:tcW w:w="2302" w:type="dxa"/>
          </w:tcPr>
          <w:p w:rsidR="00A13071" w:rsidRPr="0004327C" w:rsidRDefault="00A13071" w:rsidP="006F6947">
            <w:pPr>
              <w:ind w:firstLine="0"/>
              <w:jc w:val="center"/>
              <w:rPr>
                <w:rFonts w:cs="Tahoma"/>
                <w:color w:val="000000"/>
                <w:sz w:val="24"/>
              </w:rPr>
            </w:pPr>
            <w:r w:rsidRPr="0004327C">
              <w:rPr>
                <w:rFonts w:cs="Tahoma"/>
                <w:color w:val="000000"/>
                <w:sz w:val="24"/>
              </w:rPr>
              <w:t>5,5</w:t>
            </w:r>
          </w:p>
        </w:tc>
        <w:tc>
          <w:tcPr>
            <w:tcW w:w="2302" w:type="dxa"/>
          </w:tcPr>
          <w:p w:rsidR="00A13071" w:rsidRPr="0004327C" w:rsidRDefault="00A13071" w:rsidP="006F6947">
            <w:pPr>
              <w:ind w:firstLine="0"/>
              <w:jc w:val="center"/>
              <w:rPr>
                <w:rFonts w:cs="Tahoma"/>
                <w:color w:val="000000"/>
                <w:sz w:val="24"/>
              </w:rPr>
            </w:pPr>
            <w:r w:rsidRPr="0004327C">
              <w:rPr>
                <w:rFonts w:cs="Tahoma"/>
                <w:color w:val="000000"/>
                <w:sz w:val="24"/>
              </w:rPr>
              <w:t>5,5</w:t>
            </w:r>
          </w:p>
        </w:tc>
      </w:tr>
    </w:tbl>
    <w:p w:rsidR="00943160" w:rsidRPr="0004327C" w:rsidRDefault="00943160" w:rsidP="00A03D60">
      <w:pPr>
        <w:ind w:firstLine="0"/>
        <w:rPr>
          <w:rFonts w:cs="Tahoma"/>
          <w:color w:val="000000"/>
          <w:sz w:val="24"/>
        </w:rPr>
      </w:pPr>
    </w:p>
    <w:p w:rsidR="007974E3" w:rsidRPr="0004327C" w:rsidRDefault="006F6947" w:rsidP="00A03D60">
      <w:pPr>
        <w:ind w:firstLine="0"/>
        <w:rPr>
          <w:rFonts w:cs="Tahoma"/>
          <w:color w:val="000000"/>
          <w:sz w:val="24"/>
        </w:rPr>
      </w:pPr>
      <w:r w:rsidRPr="0004327C">
        <w:rPr>
          <w:rFonts w:cs="Tahoma"/>
          <w:color w:val="000000"/>
          <w:sz w:val="24"/>
        </w:rPr>
        <w:t xml:space="preserve">Na terenie gminy </w:t>
      </w:r>
      <w:r w:rsidR="00A13071" w:rsidRPr="0004327C">
        <w:rPr>
          <w:rFonts w:cs="Tahoma"/>
          <w:color w:val="000000"/>
          <w:sz w:val="24"/>
        </w:rPr>
        <w:t>Ochotnica Dolna nie</w:t>
      </w:r>
      <w:r w:rsidRPr="0004327C">
        <w:rPr>
          <w:rFonts w:cs="Tahoma"/>
          <w:color w:val="000000"/>
          <w:sz w:val="24"/>
        </w:rPr>
        <w:t xml:space="preserve"> istnieją i</w:t>
      </w:r>
      <w:r w:rsidR="00A13071" w:rsidRPr="0004327C">
        <w:rPr>
          <w:rFonts w:cs="Tahoma"/>
          <w:color w:val="000000"/>
          <w:sz w:val="24"/>
        </w:rPr>
        <w:t xml:space="preserve"> tym samym nie </w:t>
      </w:r>
      <w:r w:rsidRPr="0004327C">
        <w:rPr>
          <w:rFonts w:cs="Tahoma"/>
          <w:color w:val="000000"/>
          <w:sz w:val="24"/>
        </w:rPr>
        <w:t>funkcjonują</w:t>
      </w:r>
      <w:r w:rsidR="00A13071" w:rsidRPr="0004327C">
        <w:rPr>
          <w:rFonts w:cs="Tahoma"/>
          <w:color w:val="000000"/>
          <w:sz w:val="24"/>
        </w:rPr>
        <w:t xml:space="preserve"> sieci rowów melioracyjnych. </w:t>
      </w:r>
      <w:r w:rsidR="00B56962" w:rsidRPr="0004327C">
        <w:rPr>
          <w:rFonts w:cs="Tahoma"/>
          <w:color w:val="000000"/>
          <w:sz w:val="24"/>
        </w:rPr>
        <w:t>Na terenie gminy nie występują</w:t>
      </w:r>
      <w:r w:rsidR="00A13071" w:rsidRPr="0004327C">
        <w:rPr>
          <w:rFonts w:cs="Tahoma"/>
          <w:color w:val="000000"/>
          <w:sz w:val="24"/>
        </w:rPr>
        <w:t xml:space="preserve"> także</w:t>
      </w:r>
      <w:r w:rsidR="00B56962" w:rsidRPr="0004327C">
        <w:rPr>
          <w:rFonts w:cs="Tahoma"/>
          <w:color w:val="000000"/>
          <w:sz w:val="24"/>
        </w:rPr>
        <w:t xml:space="preserve"> takie cieki jak jeziora, sztuczne zbiorniki wodne.</w:t>
      </w:r>
    </w:p>
    <w:p w:rsidR="007974E3" w:rsidRPr="0004327C" w:rsidRDefault="007974E3" w:rsidP="00A03D60">
      <w:pPr>
        <w:ind w:firstLine="0"/>
        <w:rPr>
          <w:rFonts w:cs="Tahoma"/>
          <w:color w:val="000000"/>
          <w:sz w:val="24"/>
        </w:rPr>
      </w:pPr>
    </w:p>
    <w:p w:rsidR="00147C1B" w:rsidRPr="0004327C" w:rsidRDefault="00147C1B" w:rsidP="00147C1B">
      <w:pPr>
        <w:pStyle w:val="Tekstpodstawowy"/>
        <w:rPr>
          <w:rFonts w:ascii="Tahoma" w:hAnsi="Tahoma" w:cs="Tahoma"/>
          <w:sz w:val="22"/>
          <w:u w:val="single"/>
        </w:rPr>
      </w:pPr>
      <w:r w:rsidRPr="0004327C">
        <w:rPr>
          <w:rFonts w:ascii="Tahoma" w:hAnsi="Tahoma" w:cs="Tahoma"/>
          <w:sz w:val="22"/>
          <w:u w:val="single"/>
        </w:rPr>
        <w:t>Powierzchnia i użytkowanie gruntów</w:t>
      </w:r>
    </w:p>
    <w:p w:rsidR="00871EC7" w:rsidRPr="0004327C" w:rsidRDefault="00871EC7" w:rsidP="00147C1B">
      <w:pPr>
        <w:pStyle w:val="Tekstpodstawowy"/>
        <w:rPr>
          <w:rFonts w:ascii="Tahoma" w:hAnsi="Tahoma" w:cs="Tahoma"/>
          <w:sz w:val="22"/>
          <w:u w:val="single"/>
        </w:rPr>
      </w:pPr>
    </w:p>
    <w:p w:rsidR="00147C1B" w:rsidRPr="0004327C" w:rsidRDefault="00147C1B" w:rsidP="00147C1B">
      <w:pPr>
        <w:pStyle w:val="Tekstpodstawowy"/>
        <w:ind w:firstLine="708"/>
        <w:jc w:val="both"/>
        <w:rPr>
          <w:rFonts w:ascii="Tahoma" w:hAnsi="Tahoma" w:cs="Tahoma"/>
          <w:sz w:val="24"/>
          <w:szCs w:val="24"/>
        </w:rPr>
      </w:pPr>
      <w:r w:rsidRPr="0004327C">
        <w:rPr>
          <w:rFonts w:ascii="Tahoma" w:hAnsi="Tahoma" w:cs="Tahoma"/>
          <w:sz w:val="24"/>
          <w:szCs w:val="24"/>
        </w:rPr>
        <w:t xml:space="preserve">Powierzchnia gminy </w:t>
      </w:r>
      <w:r w:rsidR="001B11BE" w:rsidRPr="0004327C">
        <w:rPr>
          <w:rFonts w:ascii="Tahoma" w:hAnsi="Tahoma" w:cs="Tahoma"/>
          <w:sz w:val="24"/>
          <w:szCs w:val="24"/>
        </w:rPr>
        <w:t>Ochotnica Dolna</w:t>
      </w:r>
      <w:r w:rsidRPr="0004327C">
        <w:rPr>
          <w:rFonts w:ascii="Tahoma" w:hAnsi="Tahoma" w:cs="Tahoma"/>
          <w:sz w:val="24"/>
          <w:szCs w:val="24"/>
        </w:rPr>
        <w:t xml:space="preserve"> wynosi </w:t>
      </w:r>
      <w:r w:rsidR="001B11BE" w:rsidRPr="0004327C">
        <w:rPr>
          <w:rFonts w:ascii="Tahoma" w:hAnsi="Tahoma" w:cs="Tahoma"/>
          <w:sz w:val="24"/>
          <w:szCs w:val="24"/>
        </w:rPr>
        <w:t>14 106</w:t>
      </w:r>
      <w:r w:rsidRPr="0004327C">
        <w:rPr>
          <w:rFonts w:ascii="Tahoma" w:hAnsi="Tahoma" w:cs="Tahoma"/>
          <w:sz w:val="24"/>
          <w:szCs w:val="24"/>
        </w:rPr>
        <w:t xml:space="preserve"> ha. </w:t>
      </w:r>
      <w:r w:rsidR="006028BA" w:rsidRPr="0004327C">
        <w:rPr>
          <w:rFonts w:ascii="Tahoma" w:hAnsi="Tahoma" w:cs="Tahoma"/>
          <w:sz w:val="24"/>
          <w:szCs w:val="24"/>
        </w:rPr>
        <w:t xml:space="preserve">Gmina </w:t>
      </w:r>
      <w:r w:rsidR="001B11BE" w:rsidRPr="0004327C">
        <w:rPr>
          <w:rFonts w:ascii="Tahoma" w:hAnsi="Tahoma" w:cs="Tahoma"/>
          <w:sz w:val="24"/>
          <w:szCs w:val="24"/>
        </w:rPr>
        <w:t>Ochotnica Dolna</w:t>
      </w:r>
      <w:r w:rsidR="006028BA" w:rsidRPr="0004327C">
        <w:rPr>
          <w:rFonts w:ascii="Tahoma" w:hAnsi="Tahoma" w:cs="Tahoma"/>
          <w:sz w:val="24"/>
          <w:szCs w:val="24"/>
        </w:rPr>
        <w:t xml:space="preserve"> jest gminą wiejską a więc w jej skład wchodzą </w:t>
      </w:r>
      <w:r w:rsidRPr="0004327C">
        <w:rPr>
          <w:rFonts w:ascii="Tahoma" w:hAnsi="Tahoma" w:cs="Tahoma"/>
          <w:sz w:val="24"/>
          <w:szCs w:val="24"/>
        </w:rPr>
        <w:t xml:space="preserve">jednostki osadnicze </w:t>
      </w:r>
      <w:r w:rsidR="001B11BE" w:rsidRPr="0004327C">
        <w:rPr>
          <w:rFonts w:ascii="Tahoma" w:hAnsi="Tahoma" w:cs="Tahoma"/>
          <w:sz w:val="24"/>
          <w:szCs w:val="24"/>
        </w:rPr>
        <w:t xml:space="preserve">wyłącznie </w:t>
      </w:r>
      <w:r w:rsidRPr="0004327C">
        <w:rPr>
          <w:rFonts w:ascii="Tahoma" w:hAnsi="Tahoma" w:cs="Tahoma"/>
          <w:sz w:val="24"/>
          <w:szCs w:val="24"/>
        </w:rPr>
        <w:t xml:space="preserve">o charakterze wiejskim.  </w:t>
      </w:r>
    </w:p>
    <w:p w:rsidR="00147C1B" w:rsidRPr="0004327C" w:rsidRDefault="00147C1B" w:rsidP="00D9095A">
      <w:pPr>
        <w:pStyle w:val="Tekstpodstawowy"/>
        <w:jc w:val="both"/>
        <w:rPr>
          <w:rFonts w:ascii="Tahoma" w:hAnsi="Tahoma" w:cs="Tahoma"/>
          <w:sz w:val="24"/>
          <w:szCs w:val="24"/>
        </w:rPr>
      </w:pPr>
      <w:r w:rsidRPr="0004327C">
        <w:rPr>
          <w:rFonts w:ascii="Tahoma" w:hAnsi="Tahoma" w:cs="Tahoma"/>
          <w:sz w:val="24"/>
          <w:szCs w:val="24"/>
        </w:rPr>
        <w:t xml:space="preserve">Użytkowanie gruntów na terenie </w:t>
      </w:r>
      <w:r w:rsidR="006028BA" w:rsidRPr="0004327C">
        <w:rPr>
          <w:rFonts w:ascii="Tahoma" w:hAnsi="Tahoma" w:cs="Tahoma"/>
          <w:sz w:val="24"/>
          <w:szCs w:val="24"/>
        </w:rPr>
        <w:t xml:space="preserve">gminy </w:t>
      </w:r>
      <w:r w:rsidR="00717FBE" w:rsidRPr="0004327C">
        <w:rPr>
          <w:rFonts w:ascii="Tahoma" w:hAnsi="Tahoma" w:cs="Tahoma"/>
          <w:sz w:val="24"/>
          <w:szCs w:val="24"/>
        </w:rPr>
        <w:t>Ochotnica Dolna</w:t>
      </w:r>
      <w:r w:rsidRPr="0004327C">
        <w:rPr>
          <w:rFonts w:ascii="Tahoma" w:hAnsi="Tahoma" w:cs="Tahoma"/>
          <w:sz w:val="24"/>
          <w:szCs w:val="24"/>
        </w:rPr>
        <w:t xml:space="preserve"> jednoznacznie wskazuje na </w:t>
      </w:r>
      <w:r w:rsidR="006028BA" w:rsidRPr="0004327C">
        <w:rPr>
          <w:rFonts w:ascii="Tahoma" w:hAnsi="Tahoma" w:cs="Tahoma"/>
          <w:sz w:val="24"/>
          <w:szCs w:val="24"/>
        </w:rPr>
        <w:t>jej rolnicz</w:t>
      </w:r>
      <w:r w:rsidR="00717FBE" w:rsidRPr="0004327C">
        <w:rPr>
          <w:rFonts w:ascii="Tahoma" w:hAnsi="Tahoma" w:cs="Tahoma"/>
          <w:sz w:val="24"/>
          <w:szCs w:val="24"/>
        </w:rPr>
        <w:t>y</w:t>
      </w:r>
      <w:r w:rsidR="006028BA" w:rsidRPr="0004327C">
        <w:rPr>
          <w:rFonts w:ascii="Tahoma" w:hAnsi="Tahoma" w:cs="Tahoma"/>
          <w:sz w:val="24"/>
          <w:szCs w:val="24"/>
        </w:rPr>
        <w:t xml:space="preserve"> charakter. Ponad </w:t>
      </w:r>
      <w:r w:rsidR="00717FBE" w:rsidRPr="0004327C">
        <w:rPr>
          <w:rFonts w:ascii="Tahoma" w:hAnsi="Tahoma" w:cs="Tahoma"/>
          <w:sz w:val="24"/>
          <w:szCs w:val="24"/>
        </w:rPr>
        <w:t>39</w:t>
      </w:r>
      <w:r w:rsidRPr="0004327C">
        <w:rPr>
          <w:rFonts w:ascii="Tahoma" w:hAnsi="Tahoma" w:cs="Tahoma"/>
          <w:sz w:val="24"/>
          <w:szCs w:val="24"/>
        </w:rPr>
        <w:t xml:space="preserve">% powierzchni </w:t>
      </w:r>
      <w:r w:rsidR="006028BA" w:rsidRPr="0004327C">
        <w:rPr>
          <w:rFonts w:ascii="Tahoma" w:hAnsi="Tahoma" w:cs="Tahoma"/>
          <w:sz w:val="24"/>
          <w:szCs w:val="24"/>
        </w:rPr>
        <w:t>gminy stanowią użytki rolne</w:t>
      </w:r>
      <w:r w:rsidRPr="0004327C">
        <w:rPr>
          <w:rFonts w:ascii="Tahoma" w:hAnsi="Tahoma" w:cs="Tahoma"/>
          <w:sz w:val="24"/>
          <w:szCs w:val="24"/>
        </w:rPr>
        <w:t xml:space="preserve">. </w:t>
      </w:r>
      <w:r w:rsidR="006028BA" w:rsidRPr="0004327C">
        <w:rPr>
          <w:rFonts w:ascii="Tahoma" w:hAnsi="Tahoma" w:cs="Tahoma"/>
          <w:sz w:val="24"/>
          <w:szCs w:val="24"/>
        </w:rPr>
        <w:t xml:space="preserve">Stąd też na terenie gminy w największym stopniu rozwinięte jest rolnictwo. </w:t>
      </w:r>
      <w:r w:rsidR="00717FBE" w:rsidRPr="0004327C">
        <w:rPr>
          <w:rFonts w:ascii="Tahoma" w:hAnsi="Tahoma" w:cs="Tahoma"/>
          <w:sz w:val="24"/>
          <w:szCs w:val="24"/>
        </w:rPr>
        <w:t>Przy czym stosunkowo dużą część użytków rolnych stanowią łąki i pastwiska</w:t>
      </w:r>
      <w:r w:rsidR="006028BA" w:rsidRPr="0004327C">
        <w:rPr>
          <w:rFonts w:ascii="Tahoma" w:hAnsi="Tahoma" w:cs="Tahoma"/>
          <w:sz w:val="24"/>
          <w:szCs w:val="24"/>
        </w:rPr>
        <w:t xml:space="preserve">. Stosunkowo duży odsetek </w:t>
      </w:r>
      <w:r w:rsidR="000075DC" w:rsidRPr="0004327C">
        <w:rPr>
          <w:rFonts w:ascii="Tahoma" w:hAnsi="Tahoma" w:cs="Tahoma"/>
          <w:sz w:val="24"/>
          <w:szCs w:val="24"/>
        </w:rPr>
        <w:t xml:space="preserve">powierzchni gminy stanowią lasy </w:t>
      </w:r>
      <w:r w:rsidR="00D9095A" w:rsidRPr="0004327C">
        <w:rPr>
          <w:rFonts w:ascii="Tahoma" w:hAnsi="Tahoma" w:cs="Tahoma"/>
          <w:sz w:val="24"/>
          <w:szCs w:val="24"/>
        </w:rPr>
        <w:t>blisko 58</w:t>
      </w:r>
      <w:r w:rsidR="000075DC" w:rsidRPr="0004327C">
        <w:rPr>
          <w:rFonts w:ascii="Tahoma" w:hAnsi="Tahoma" w:cs="Tahoma"/>
          <w:sz w:val="24"/>
          <w:szCs w:val="24"/>
        </w:rPr>
        <w:t xml:space="preserve">%. </w:t>
      </w:r>
      <w:r w:rsidR="00D9095A" w:rsidRPr="0004327C">
        <w:rPr>
          <w:rFonts w:ascii="Tahoma" w:hAnsi="Tahoma" w:cs="Tahoma"/>
          <w:sz w:val="24"/>
          <w:szCs w:val="24"/>
        </w:rPr>
        <w:t>Taka struktura użytkowania gruntów jest charakterystyczna dla obszarów górskich gdzie ze względu na ukształtowanie terenu mamy do czynienia z nieopłacalnością prowadzenia upraw stąd poza lasami i gruntami leśnymi dominującym typem użytków rolnych są łąki i pastwiska. W przypadku gminy Ochotnica Dolna ponad 50% użytków rolnych stanowią właśnie łąki i pastwiska</w:t>
      </w:r>
      <w:r w:rsidR="000075DC" w:rsidRPr="0004327C">
        <w:rPr>
          <w:rFonts w:ascii="Tahoma" w:hAnsi="Tahoma" w:cs="Tahoma"/>
          <w:sz w:val="24"/>
          <w:szCs w:val="24"/>
        </w:rPr>
        <w:t>.</w:t>
      </w:r>
      <w:r w:rsidR="005C3AB1">
        <w:rPr>
          <w:rFonts w:ascii="Tahoma" w:hAnsi="Tahoma" w:cs="Tahoma"/>
          <w:sz w:val="24"/>
          <w:szCs w:val="24"/>
        </w:rPr>
        <w:t xml:space="preserve"> </w:t>
      </w:r>
      <w:r w:rsidR="00D9095A" w:rsidRPr="0004327C">
        <w:rPr>
          <w:rFonts w:ascii="Tahoma" w:hAnsi="Tahoma" w:cs="Tahoma"/>
          <w:sz w:val="24"/>
          <w:szCs w:val="24"/>
        </w:rPr>
        <w:t>W związku z tym gmina nie odgrywa znaczącej roli w rolnictwie województwa małopolskiego.</w:t>
      </w:r>
    </w:p>
    <w:p w:rsidR="00147C1B" w:rsidRPr="0004327C" w:rsidRDefault="000075DC" w:rsidP="00147C1B">
      <w:pPr>
        <w:pStyle w:val="Tekstpodstawowy"/>
        <w:spacing w:after="0"/>
        <w:rPr>
          <w:rFonts w:ascii="Tahoma" w:hAnsi="Tahoma" w:cs="Tahoma"/>
        </w:rPr>
      </w:pPr>
      <w:r w:rsidRPr="0004327C">
        <w:rPr>
          <w:rFonts w:ascii="Tahoma" w:hAnsi="Tahoma" w:cs="Tahoma"/>
        </w:rPr>
        <w:t xml:space="preserve">Tabela </w:t>
      </w:r>
      <w:r w:rsidR="00147C1B" w:rsidRPr="0004327C">
        <w:rPr>
          <w:rFonts w:ascii="Tahoma" w:hAnsi="Tahoma" w:cs="Tahoma"/>
        </w:rPr>
        <w:t xml:space="preserve">Struktura użytkowania gruntów w </w:t>
      </w:r>
      <w:r w:rsidR="0020460C" w:rsidRPr="0004327C">
        <w:rPr>
          <w:rFonts w:ascii="Tahoma" w:hAnsi="Tahoma" w:cs="Tahoma"/>
        </w:rPr>
        <w:t xml:space="preserve">gminie </w:t>
      </w:r>
      <w:r w:rsidR="00D9095A" w:rsidRPr="0004327C">
        <w:rPr>
          <w:rFonts w:ascii="Tahoma" w:hAnsi="Tahoma" w:cs="Tahoma"/>
        </w:rPr>
        <w:t>Ochotnica Dolna</w:t>
      </w:r>
      <w:r w:rsidR="00147C1B" w:rsidRPr="0004327C">
        <w:rPr>
          <w:rFonts w:ascii="Tahoma" w:hAnsi="Tahoma" w:cs="Tahoma"/>
        </w:rPr>
        <w:t xml:space="preserve"> w ha.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488"/>
        <w:gridCol w:w="992"/>
        <w:gridCol w:w="851"/>
        <w:gridCol w:w="922"/>
        <w:gridCol w:w="779"/>
        <w:gridCol w:w="1106"/>
        <w:gridCol w:w="1023"/>
        <w:gridCol w:w="1981"/>
      </w:tblGrid>
      <w:tr w:rsidR="00147C1B" w:rsidRPr="0004327C" w:rsidTr="00147C1B">
        <w:trPr>
          <w:cantSplit/>
          <w:trHeight w:val="399"/>
        </w:trPr>
        <w:tc>
          <w:tcPr>
            <w:tcW w:w="1488" w:type="dxa"/>
            <w:vMerge w:val="restart"/>
          </w:tcPr>
          <w:p w:rsidR="00147C1B" w:rsidRPr="0004327C" w:rsidRDefault="00147C1B" w:rsidP="00147C1B">
            <w:pPr>
              <w:pStyle w:val="Tekstpodstawowy"/>
              <w:spacing w:after="0"/>
              <w:jc w:val="center"/>
              <w:rPr>
                <w:rFonts w:ascii="Tahoma" w:hAnsi="Tahoma" w:cs="Tahoma"/>
                <w:b/>
                <w:sz w:val="18"/>
                <w:szCs w:val="18"/>
              </w:rPr>
            </w:pPr>
            <w:r w:rsidRPr="0004327C">
              <w:rPr>
                <w:rFonts w:ascii="Tahoma" w:hAnsi="Tahoma" w:cs="Tahoma"/>
                <w:b/>
                <w:sz w:val="18"/>
                <w:szCs w:val="18"/>
              </w:rPr>
              <w:t>Ogólna powierzchnia gruntów</w:t>
            </w:r>
          </w:p>
        </w:tc>
        <w:tc>
          <w:tcPr>
            <w:tcW w:w="4650" w:type="dxa"/>
            <w:gridSpan w:val="5"/>
          </w:tcPr>
          <w:p w:rsidR="00147C1B" w:rsidRPr="0004327C" w:rsidRDefault="00147C1B" w:rsidP="00147C1B">
            <w:pPr>
              <w:pStyle w:val="Tekstpodstawowy"/>
              <w:spacing w:after="0"/>
              <w:jc w:val="center"/>
              <w:rPr>
                <w:rFonts w:ascii="Tahoma" w:hAnsi="Tahoma" w:cs="Tahoma"/>
                <w:b/>
                <w:sz w:val="18"/>
                <w:szCs w:val="18"/>
              </w:rPr>
            </w:pPr>
            <w:r w:rsidRPr="0004327C">
              <w:rPr>
                <w:rFonts w:ascii="Tahoma" w:hAnsi="Tahoma" w:cs="Tahoma"/>
                <w:b/>
                <w:sz w:val="18"/>
                <w:szCs w:val="18"/>
              </w:rPr>
              <w:t>Użytki rolne</w:t>
            </w:r>
          </w:p>
        </w:tc>
        <w:tc>
          <w:tcPr>
            <w:tcW w:w="1023" w:type="dxa"/>
            <w:vMerge w:val="restart"/>
          </w:tcPr>
          <w:p w:rsidR="00147C1B" w:rsidRPr="0004327C" w:rsidRDefault="00147C1B" w:rsidP="00147C1B">
            <w:pPr>
              <w:pStyle w:val="Tekstpodstawowy"/>
              <w:spacing w:after="0"/>
              <w:jc w:val="center"/>
              <w:rPr>
                <w:rFonts w:ascii="Tahoma" w:hAnsi="Tahoma" w:cs="Tahoma"/>
                <w:b/>
                <w:sz w:val="18"/>
                <w:szCs w:val="18"/>
              </w:rPr>
            </w:pPr>
            <w:r w:rsidRPr="0004327C">
              <w:rPr>
                <w:rFonts w:ascii="Tahoma" w:hAnsi="Tahoma" w:cs="Tahoma"/>
                <w:b/>
                <w:sz w:val="18"/>
                <w:szCs w:val="18"/>
              </w:rPr>
              <w:t>Lasy i grunty leśne</w:t>
            </w:r>
          </w:p>
        </w:tc>
        <w:tc>
          <w:tcPr>
            <w:tcW w:w="1981" w:type="dxa"/>
            <w:vMerge w:val="restart"/>
          </w:tcPr>
          <w:p w:rsidR="00147C1B" w:rsidRPr="0004327C" w:rsidRDefault="00147C1B" w:rsidP="00147C1B">
            <w:pPr>
              <w:pStyle w:val="Tekstpodstawowy"/>
              <w:spacing w:after="0"/>
              <w:jc w:val="center"/>
              <w:rPr>
                <w:rFonts w:ascii="Tahoma" w:hAnsi="Tahoma" w:cs="Tahoma"/>
                <w:b/>
                <w:sz w:val="18"/>
                <w:szCs w:val="18"/>
              </w:rPr>
            </w:pPr>
            <w:r w:rsidRPr="0004327C">
              <w:rPr>
                <w:rFonts w:ascii="Tahoma" w:hAnsi="Tahoma" w:cs="Tahoma"/>
                <w:b/>
                <w:sz w:val="18"/>
                <w:szCs w:val="18"/>
              </w:rPr>
              <w:t>Pozostałe grunty</w:t>
            </w:r>
          </w:p>
        </w:tc>
      </w:tr>
      <w:tr w:rsidR="00717FBE" w:rsidRPr="0004327C" w:rsidTr="00717FBE">
        <w:trPr>
          <w:cantSplit/>
          <w:trHeight w:val="419"/>
        </w:trPr>
        <w:tc>
          <w:tcPr>
            <w:tcW w:w="1488" w:type="dxa"/>
            <w:vMerge/>
          </w:tcPr>
          <w:p w:rsidR="00147C1B" w:rsidRPr="0004327C" w:rsidRDefault="00147C1B" w:rsidP="00147C1B">
            <w:pPr>
              <w:pStyle w:val="Tekstpodstawowy"/>
              <w:spacing w:after="0"/>
              <w:jc w:val="center"/>
              <w:rPr>
                <w:rFonts w:ascii="Tahoma" w:hAnsi="Tahoma" w:cs="Tahoma"/>
                <w:b/>
              </w:rPr>
            </w:pPr>
          </w:p>
        </w:tc>
        <w:tc>
          <w:tcPr>
            <w:tcW w:w="992" w:type="dxa"/>
          </w:tcPr>
          <w:p w:rsidR="00147C1B" w:rsidRPr="0004327C" w:rsidRDefault="00147C1B" w:rsidP="00147C1B">
            <w:pPr>
              <w:pStyle w:val="Tekstpodstawowy"/>
              <w:spacing w:after="0"/>
              <w:jc w:val="center"/>
              <w:rPr>
                <w:rFonts w:ascii="Tahoma" w:hAnsi="Tahoma" w:cs="Tahoma"/>
                <w:b/>
                <w:sz w:val="18"/>
                <w:szCs w:val="18"/>
              </w:rPr>
            </w:pPr>
            <w:r w:rsidRPr="0004327C">
              <w:rPr>
                <w:rFonts w:ascii="Tahoma" w:hAnsi="Tahoma" w:cs="Tahoma"/>
                <w:b/>
                <w:sz w:val="18"/>
                <w:szCs w:val="18"/>
              </w:rPr>
              <w:t>Ogółem</w:t>
            </w:r>
          </w:p>
        </w:tc>
        <w:tc>
          <w:tcPr>
            <w:tcW w:w="851" w:type="dxa"/>
          </w:tcPr>
          <w:p w:rsidR="00147C1B" w:rsidRPr="0004327C" w:rsidRDefault="00147C1B" w:rsidP="00147C1B">
            <w:pPr>
              <w:pStyle w:val="Tekstpodstawowy"/>
              <w:spacing w:after="0"/>
              <w:jc w:val="center"/>
              <w:rPr>
                <w:rFonts w:ascii="Tahoma" w:hAnsi="Tahoma" w:cs="Tahoma"/>
                <w:b/>
                <w:sz w:val="18"/>
                <w:szCs w:val="18"/>
              </w:rPr>
            </w:pPr>
            <w:r w:rsidRPr="0004327C">
              <w:rPr>
                <w:rFonts w:ascii="Tahoma" w:hAnsi="Tahoma" w:cs="Tahoma"/>
                <w:b/>
                <w:sz w:val="18"/>
                <w:szCs w:val="18"/>
              </w:rPr>
              <w:t>Grunty orne</w:t>
            </w:r>
          </w:p>
        </w:tc>
        <w:tc>
          <w:tcPr>
            <w:tcW w:w="922" w:type="dxa"/>
          </w:tcPr>
          <w:p w:rsidR="00147C1B" w:rsidRPr="0004327C" w:rsidRDefault="00717FBE" w:rsidP="00147C1B">
            <w:pPr>
              <w:pStyle w:val="Tekstpodstawowy"/>
              <w:spacing w:after="0"/>
              <w:jc w:val="center"/>
              <w:rPr>
                <w:rFonts w:ascii="Tahoma" w:hAnsi="Tahoma" w:cs="Tahoma"/>
                <w:b/>
                <w:sz w:val="18"/>
                <w:szCs w:val="18"/>
              </w:rPr>
            </w:pPr>
            <w:r w:rsidRPr="0004327C">
              <w:rPr>
                <w:rFonts w:ascii="Tahoma" w:hAnsi="Tahoma" w:cs="Tahoma"/>
                <w:b/>
                <w:sz w:val="18"/>
                <w:szCs w:val="18"/>
              </w:rPr>
              <w:t>Grunty pod wodami</w:t>
            </w:r>
          </w:p>
        </w:tc>
        <w:tc>
          <w:tcPr>
            <w:tcW w:w="779" w:type="dxa"/>
          </w:tcPr>
          <w:p w:rsidR="00147C1B" w:rsidRPr="0004327C" w:rsidRDefault="00147C1B" w:rsidP="00147C1B">
            <w:pPr>
              <w:pStyle w:val="Tekstpodstawowy"/>
              <w:spacing w:after="0"/>
              <w:jc w:val="center"/>
              <w:rPr>
                <w:rFonts w:ascii="Tahoma" w:hAnsi="Tahoma" w:cs="Tahoma"/>
                <w:b/>
                <w:sz w:val="18"/>
                <w:szCs w:val="18"/>
              </w:rPr>
            </w:pPr>
            <w:r w:rsidRPr="0004327C">
              <w:rPr>
                <w:rFonts w:ascii="Tahoma" w:hAnsi="Tahoma" w:cs="Tahoma"/>
                <w:b/>
                <w:sz w:val="18"/>
                <w:szCs w:val="18"/>
              </w:rPr>
              <w:t>Łąki trwałe</w:t>
            </w:r>
          </w:p>
        </w:tc>
        <w:tc>
          <w:tcPr>
            <w:tcW w:w="1106" w:type="dxa"/>
          </w:tcPr>
          <w:p w:rsidR="00147C1B" w:rsidRPr="0004327C" w:rsidRDefault="00147C1B" w:rsidP="00147C1B">
            <w:pPr>
              <w:pStyle w:val="Tekstpodstawowy"/>
              <w:spacing w:after="0"/>
              <w:jc w:val="center"/>
              <w:rPr>
                <w:rFonts w:ascii="Tahoma" w:hAnsi="Tahoma" w:cs="Tahoma"/>
                <w:b/>
                <w:sz w:val="18"/>
                <w:szCs w:val="18"/>
              </w:rPr>
            </w:pPr>
            <w:r w:rsidRPr="0004327C">
              <w:rPr>
                <w:rFonts w:ascii="Tahoma" w:hAnsi="Tahoma" w:cs="Tahoma"/>
                <w:b/>
                <w:sz w:val="18"/>
                <w:szCs w:val="18"/>
              </w:rPr>
              <w:t>Pastwiska trwałe</w:t>
            </w:r>
          </w:p>
        </w:tc>
        <w:tc>
          <w:tcPr>
            <w:tcW w:w="1023" w:type="dxa"/>
            <w:vMerge/>
          </w:tcPr>
          <w:p w:rsidR="00147C1B" w:rsidRPr="0004327C" w:rsidRDefault="00147C1B" w:rsidP="00147C1B">
            <w:pPr>
              <w:pStyle w:val="Tekstpodstawowy"/>
              <w:spacing w:after="0"/>
              <w:jc w:val="center"/>
              <w:rPr>
                <w:rFonts w:ascii="Tahoma" w:hAnsi="Tahoma" w:cs="Tahoma"/>
                <w:b/>
              </w:rPr>
            </w:pPr>
          </w:p>
        </w:tc>
        <w:tc>
          <w:tcPr>
            <w:tcW w:w="1981" w:type="dxa"/>
            <w:vMerge/>
          </w:tcPr>
          <w:p w:rsidR="00147C1B" w:rsidRPr="0004327C" w:rsidRDefault="00147C1B" w:rsidP="00147C1B">
            <w:pPr>
              <w:pStyle w:val="Tekstpodstawowy"/>
              <w:spacing w:after="0"/>
              <w:jc w:val="center"/>
              <w:rPr>
                <w:rFonts w:ascii="Tahoma" w:hAnsi="Tahoma" w:cs="Tahoma"/>
                <w:b/>
              </w:rPr>
            </w:pPr>
          </w:p>
        </w:tc>
      </w:tr>
      <w:tr w:rsidR="00717FBE" w:rsidRPr="0004327C" w:rsidTr="00717FBE">
        <w:trPr>
          <w:trHeight w:val="469"/>
        </w:trPr>
        <w:tc>
          <w:tcPr>
            <w:tcW w:w="1488" w:type="dxa"/>
          </w:tcPr>
          <w:p w:rsidR="00147C1B" w:rsidRPr="0004327C" w:rsidRDefault="001B11BE" w:rsidP="00147C1B">
            <w:pPr>
              <w:pStyle w:val="Tekstpodstawowy"/>
              <w:spacing w:after="0"/>
              <w:jc w:val="center"/>
              <w:rPr>
                <w:rFonts w:ascii="Tahoma" w:hAnsi="Tahoma" w:cs="Tahoma"/>
              </w:rPr>
            </w:pPr>
            <w:r w:rsidRPr="0004327C">
              <w:rPr>
                <w:rFonts w:ascii="Tahoma" w:hAnsi="Tahoma" w:cs="Tahoma"/>
              </w:rPr>
              <w:t>141</w:t>
            </w:r>
            <w:r w:rsidR="007C10DA" w:rsidRPr="0004327C">
              <w:rPr>
                <w:rFonts w:ascii="Tahoma" w:hAnsi="Tahoma" w:cs="Tahoma"/>
              </w:rPr>
              <w:t>0</w:t>
            </w:r>
            <w:r w:rsidR="00717FBE" w:rsidRPr="0004327C">
              <w:rPr>
                <w:rFonts w:ascii="Tahoma" w:hAnsi="Tahoma" w:cs="Tahoma"/>
              </w:rPr>
              <w:t>6</w:t>
            </w:r>
          </w:p>
        </w:tc>
        <w:tc>
          <w:tcPr>
            <w:tcW w:w="992" w:type="dxa"/>
          </w:tcPr>
          <w:p w:rsidR="00147C1B" w:rsidRPr="0004327C" w:rsidRDefault="00FB3A3E" w:rsidP="00717FBE">
            <w:pPr>
              <w:pStyle w:val="Tekstpodstawowy"/>
              <w:spacing w:after="0"/>
              <w:jc w:val="center"/>
              <w:rPr>
                <w:rFonts w:ascii="Tahoma" w:hAnsi="Tahoma" w:cs="Tahoma"/>
              </w:rPr>
            </w:pPr>
            <w:r w:rsidRPr="0004327C">
              <w:rPr>
                <w:rFonts w:ascii="Tahoma" w:hAnsi="Tahoma" w:cs="Tahoma"/>
              </w:rPr>
              <w:t>5</w:t>
            </w:r>
            <w:r w:rsidR="00717FBE" w:rsidRPr="0004327C">
              <w:rPr>
                <w:rFonts w:ascii="Tahoma" w:hAnsi="Tahoma" w:cs="Tahoma"/>
              </w:rPr>
              <w:t>521</w:t>
            </w:r>
          </w:p>
        </w:tc>
        <w:tc>
          <w:tcPr>
            <w:tcW w:w="851" w:type="dxa"/>
          </w:tcPr>
          <w:p w:rsidR="00147C1B" w:rsidRPr="0004327C" w:rsidRDefault="00490922" w:rsidP="00147C1B">
            <w:pPr>
              <w:pStyle w:val="Tekstpodstawowy"/>
              <w:spacing w:after="0"/>
              <w:jc w:val="center"/>
              <w:rPr>
                <w:rFonts w:ascii="Tahoma" w:hAnsi="Tahoma" w:cs="Tahoma"/>
              </w:rPr>
            </w:pPr>
            <w:r w:rsidRPr="0004327C">
              <w:rPr>
                <w:rFonts w:ascii="Tahoma" w:hAnsi="Tahoma" w:cs="Tahoma"/>
              </w:rPr>
              <w:t>2531</w:t>
            </w:r>
          </w:p>
        </w:tc>
        <w:tc>
          <w:tcPr>
            <w:tcW w:w="922" w:type="dxa"/>
          </w:tcPr>
          <w:p w:rsidR="00147C1B" w:rsidRPr="0004327C" w:rsidRDefault="00717FBE" w:rsidP="00147C1B">
            <w:pPr>
              <w:pStyle w:val="Tekstpodstawowy"/>
              <w:spacing w:after="0"/>
              <w:jc w:val="center"/>
              <w:rPr>
                <w:rFonts w:ascii="Tahoma" w:hAnsi="Tahoma" w:cs="Tahoma"/>
              </w:rPr>
            </w:pPr>
            <w:r w:rsidRPr="0004327C">
              <w:rPr>
                <w:rFonts w:ascii="Tahoma" w:hAnsi="Tahoma" w:cs="Tahoma"/>
              </w:rPr>
              <w:t>203</w:t>
            </w:r>
          </w:p>
        </w:tc>
        <w:tc>
          <w:tcPr>
            <w:tcW w:w="779" w:type="dxa"/>
          </w:tcPr>
          <w:p w:rsidR="00147C1B" w:rsidRPr="0004327C" w:rsidRDefault="00FB3A3E" w:rsidP="00147C1B">
            <w:pPr>
              <w:pStyle w:val="Tekstpodstawowy"/>
              <w:spacing w:after="0"/>
              <w:jc w:val="center"/>
              <w:rPr>
                <w:rFonts w:ascii="Tahoma" w:hAnsi="Tahoma" w:cs="Tahoma"/>
              </w:rPr>
            </w:pPr>
            <w:r w:rsidRPr="0004327C">
              <w:rPr>
                <w:rFonts w:ascii="Tahoma" w:hAnsi="Tahoma" w:cs="Tahoma"/>
              </w:rPr>
              <w:t>1678</w:t>
            </w:r>
          </w:p>
        </w:tc>
        <w:tc>
          <w:tcPr>
            <w:tcW w:w="1106" w:type="dxa"/>
          </w:tcPr>
          <w:p w:rsidR="00147C1B" w:rsidRPr="0004327C" w:rsidRDefault="00FB3A3E" w:rsidP="00147C1B">
            <w:pPr>
              <w:pStyle w:val="Tekstpodstawowy"/>
              <w:spacing w:after="0"/>
              <w:jc w:val="center"/>
              <w:rPr>
                <w:rFonts w:ascii="Tahoma" w:hAnsi="Tahoma" w:cs="Tahoma"/>
              </w:rPr>
            </w:pPr>
            <w:r w:rsidRPr="0004327C">
              <w:rPr>
                <w:rFonts w:ascii="Tahoma" w:hAnsi="Tahoma" w:cs="Tahoma"/>
              </w:rPr>
              <w:t>1109</w:t>
            </w:r>
          </w:p>
        </w:tc>
        <w:tc>
          <w:tcPr>
            <w:tcW w:w="1023" w:type="dxa"/>
          </w:tcPr>
          <w:p w:rsidR="00147C1B" w:rsidRPr="0004327C" w:rsidRDefault="00FB3A3E" w:rsidP="00147C1B">
            <w:pPr>
              <w:pStyle w:val="Tekstpodstawowy"/>
              <w:spacing w:after="0"/>
              <w:jc w:val="center"/>
              <w:rPr>
                <w:rFonts w:ascii="Tahoma" w:hAnsi="Tahoma" w:cs="Tahoma"/>
              </w:rPr>
            </w:pPr>
            <w:r w:rsidRPr="0004327C">
              <w:rPr>
                <w:rFonts w:ascii="Tahoma" w:hAnsi="Tahoma" w:cs="Tahoma"/>
              </w:rPr>
              <w:t>8168</w:t>
            </w:r>
          </w:p>
        </w:tc>
        <w:tc>
          <w:tcPr>
            <w:tcW w:w="1981" w:type="dxa"/>
          </w:tcPr>
          <w:p w:rsidR="00147C1B" w:rsidRPr="0004327C" w:rsidRDefault="00717FBE" w:rsidP="00147C1B">
            <w:pPr>
              <w:pStyle w:val="Tekstpodstawowy"/>
              <w:spacing w:after="0"/>
              <w:jc w:val="center"/>
              <w:rPr>
                <w:rFonts w:ascii="Tahoma" w:hAnsi="Tahoma" w:cs="Tahoma"/>
              </w:rPr>
            </w:pPr>
            <w:r w:rsidRPr="0004327C">
              <w:rPr>
                <w:rFonts w:ascii="Tahoma" w:hAnsi="Tahoma" w:cs="Tahoma"/>
              </w:rPr>
              <w:t>4</w:t>
            </w:r>
            <w:r w:rsidR="00FB3A3E" w:rsidRPr="0004327C">
              <w:rPr>
                <w:rFonts w:ascii="Tahoma" w:hAnsi="Tahoma" w:cs="Tahoma"/>
              </w:rPr>
              <w:t>17</w:t>
            </w:r>
          </w:p>
        </w:tc>
      </w:tr>
    </w:tbl>
    <w:p w:rsidR="00147C1B" w:rsidRPr="0004327C" w:rsidRDefault="00147C1B" w:rsidP="00147C1B">
      <w:pPr>
        <w:pStyle w:val="Tekstpodstawowy"/>
        <w:spacing w:after="0"/>
        <w:rPr>
          <w:rFonts w:ascii="Tahoma" w:hAnsi="Tahoma" w:cs="Tahoma"/>
          <w:i/>
        </w:rPr>
      </w:pPr>
      <w:r w:rsidRPr="0004327C">
        <w:rPr>
          <w:rFonts w:ascii="Tahoma" w:hAnsi="Tahoma" w:cs="Tahoma"/>
          <w:i/>
        </w:rPr>
        <w:t xml:space="preserve">Źródło: </w:t>
      </w:r>
      <w:r w:rsidR="007C10DA" w:rsidRPr="0004327C">
        <w:rPr>
          <w:rFonts w:ascii="Tahoma" w:hAnsi="Tahoma" w:cs="Tahoma"/>
          <w:i/>
        </w:rPr>
        <w:t>opracowanie własne na podstawie danych GUS</w:t>
      </w:r>
      <w:r w:rsidR="00D9095A" w:rsidRPr="0004327C">
        <w:rPr>
          <w:rFonts w:ascii="Tahoma" w:hAnsi="Tahoma" w:cs="Tahoma"/>
          <w:i/>
        </w:rPr>
        <w:t xml:space="preserve"> i UG Ochotnica Dolna</w:t>
      </w:r>
    </w:p>
    <w:p w:rsidR="00871EC7" w:rsidRPr="0004327C" w:rsidRDefault="00871EC7" w:rsidP="00871EC7">
      <w:pPr>
        <w:ind w:firstLine="0"/>
        <w:rPr>
          <w:rFonts w:cs="Tahoma"/>
          <w:sz w:val="24"/>
        </w:rPr>
      </w:pPr>
    </w:p>
    <w:p w:rsidR="00871EC7" w:rsidRPr="0004327C" w:rsidRDefault="00871EC7" w:rsidP="00EB7214">
      <w:pPr>
        <w:pStyle w:val="Nagwek3"/>
        <w:rPr>
          <w:rFonts w:cs="Tahoma"/>
        </w:rPr>
      </w:pPr>
      <w:bookmarkStart w:id="28" w:name="_Toc453542894"/>
      <w:r w:rsidRPr="0004327C">
        <w:rPr>
          <w:rFonts w:cs="Tahoma"/>
        </w:rPr>
        <w:lastRenderedPageBreak/>
        <w:t>Środowisko przyrodnicze gminy</w:t>
      </w:r>
      <w:bookmarkEnd w:id="28"/>
    </w:p>
    <w:p w:rsidR="00871EC7" w:rsidRPr="0004327C" w:rsidRDefault="00871EC7" w:rsidP="00871EC7">
      <w:pPr>
        <w:ind w:firstLine="0"/>
        <w:rPr>
          <w:rFonts w:cs="Tahoma"/>
          <w:b/>
          <w:sz w:val="24"/>
        </w:rPr>
      </w:pPr>
    </w:p>
    <w:p w:rsidR="00871EC7" w:rsidRPr="0004327C" w:rsidRDefault="00871EC7" w:rsidP="00871EC7">
      <w:pPr>
        <w:rPr>
          <w:rFonts w:cs="Tahoma"/>
          <w:sz w:val="24"/>
        </w:rPr>
      </w:pPr>
      <w:r w:rsidRPr="0004327C">
        <w:rPr>
          <w:rFonts w:cs="Tahoma"/>
          <w:sz w:val="24"/>
        </w:rPr>
        <w:t xml:space="preserve">Gmina </w:t>
      </w:r>
      <w:r w:rsidR="007E2257" w:rsidRPr="0004327C">
        <w:rPr>
          <w:rFonts w:cs="Tahoma"/>
          <w:sz w:val="24"/>
        </w:rPr>
        <w:t>Ochotnica Dolna</w:t>
      </w:r>
      <w:r w:rsidRPr="0004327C">
        <w:rPr>
          <w:rFonts w:cs="Tahoma"/>
          <w:sz w:val="24"/>
        </w:rPr>
        <w:t xml:space="preserve"> leży na obszarze </w:t>
      </w:r>
      <w:r w:rsidR="0015291F" w:rsidRPr="0004327C">
        <w:rPr>
          <w:rFonts w:cs="Tahoma"/>
          <w:sz w:val="24"/>
        </w:rPr>
        <w:t>Karpat</w:t>
      </w:r>
      <w:r w:rsidR="001B0278" w:rsidRPr="0004327C">
        <w:rPr>
          <w:rFonts w:cs="Tahoma"/>
          <w:sz w:val="24"/>
        </w:rPr>
        <w:t xml:space="preserve"> Polskich</w:t>
      </w:r>
      <w:r w:rsidRPr="0004327C">
        <w:rPr>
          <w:rFonts w:cs="Tahoma"/>
          <w:sz w:val="24"/>
        </w:rPr>
        <w:t xml:space="preserve">, </w:t>
      </w:r>
      <w:r w:rsidR="001B0278" w:rsidRPr="0004327C">
        <w:rPr>
          <w:rFonts w:cs="Tahoma"/>
          <w:sz w:val="24"/>
        </w:rPr>
        <w:t>między dwoma pasmami górskimi</w:t>
      </w:r>
      <w:r w:rsidRPr="0004327C">
        <w:rPr>
          <w:rFonts w:cs="Tahoma"/>
          <w:sz w:val="24"/>
        </w:rPr>
        <w:t>:</w:t>
      </w:r>
    </w:p>
    <w:p w:rsidR="00871EC7" w:rsidRPr="0004327C" w:rsidRDefault="001B0278" w:rsidP="00A835A2">
      <w:pPr>
        <w:numPr>
          <w:ilvl w:val="0"/>
          <w:numId w:val="4"/>
        </w:numPr>
        <w:rPr>
          <w:rFonts w:cs="Tahoma"/>
          <w:sz w:val="24"/>
        </w:rPr>
      </w:pPr>
      <w:r w:rsidRPr="0004327C">
        <w:rPr>
          <w:rFonts w:cs="Tahoma"/>
          <w:sz w:val="24"/>
        </w:rPr>
        <w:t>Gorce</w:t>
      </w:r>
    </w:p>
    <w:p w:rsidR="00871EC7" w:rsidRPr="0004327C" w:rsidRDefault="001B0278" w:rsidP="009A754A">
      <w:pPr>
        <w:numPr>
          <w:ilvl w:val="0"/>
          <w:numId w:val="4"/>
        </w:numPr>
        <w:rPr>
          <w:rFonts w:cs="Tahoma"/>
          <w:sz w:val="24"/>
        </w:rPr>
      </w:pPr>
      <w:r w:rsidRPr="0004327C">
        <w:rPr>
          <w:rFonts w:cs="Tahoma"/>
          <w:sz w:val="24"/>
        </w:rPr>
        <w:t>Beskid Sądecki</w:t>
      </w:r>
    </w:p>
    <w:p w:rsidR="00871EC7" w:rsidRPr="0004327C" w:rsidRDefault="00871EC7" w:rsidP="00871EC7">
      <w:pPr>
        <w:ind w:firstLine="360"/>
        <w:rPr>
          <w:rFonts w:cs="Tahoma"/>
          <w:bCs/>
          <w:sz w:val="24"/>
        </w:rPr>
      </w:pPr>
      <w:r w:rsidRPr="0004327C">
        <w:rPr>
          <w:rFonts w:cs="Tahoma"/>
          <w:bCs/>
          <w:sz w:val="24"/>
        </w:rPr>
        <w:t xml:space="preserve">Gmina </w:t>
      </w:r>
      <w:r w:rsidR="001B0278" w:rsidRPr="0004327C">
        <w:rPr>
          <w:rFonts w:cs="Tahoma"/>
          <w:bCs/>
          <w:sz w:val="24"/>
        </w:rPr>
        <w:t>Ochotnica Dolna ze względu na swe położenie</w:t>
      </w:r>
      <w:r w:rsidRPr="0004327C">
        <w:rPr>
          <w:rFonts w:cs="Tahoma"/>
          <w:bCs/>
          <w:sz w:val="24"/>
        </w:rPr>
        <w:t xml:space="preserve"> dysponuje wieloma walorami środowiska naturalnego, których utrzymanie jest niezwykle istotne, ponieważ stanowią najważniejszą atrakcję przyciągającą osoby zainteresowane rekreacją jak również osiedlaniem się na terenie gminy. Do walorów tych zaliczymy:</w:t>
      </w:r>
    </w:p>
    <w:p w:rsidR="004B6A88" w:rsidRPr="0004327C" w:rsidRDefault="00533E9C" w:rsidP="004B6A88">
      <w:pPr>
        <w:ind w:firstLine="0"/>
        <w:rPr>
          <w:rFonts w:cs="Tahoma"/>
          <w:bCs/>
          <w:sz w:val="24"/>
        </w:rPr>
      </w:pPr>
      <w:r w:rsidRPr="0004327C">
        <w:rPr>
          <w:rFonts w:cs="Tahoma"/>
          <w:bCs/>
          <w:i/>
          <w:sz w:val="24"/>
        </w:rPr>
        <w:t>Gorczański Park Narodowy</w:t>
      </w:r>
      <w:r w:rsidR="00871EC7" w:rsidRPr="0004327C">
        <w:rPr>
          <w:rFonts w:cs="Tahoma"/>
          <w:bCs/>
          <w:sz w:val="24"/>
        </w:rPr>
        <w:t xml:space="preserve">- </w:t>
      </w:r>
      <w:r w:rsidR="004B6A88" w:rsidRPr="0004327C">
        <w:rPr>
          <w:rFonts w:cs="Tahoma"/>
          <w:bCs/>
          <w:sz w:val="24"/>
        </w:rPr>
        <w:t>zajmuje obecnie 7 029,85 ha. Pod względem powierzchni jest na 17 miejscu pośród 23 polskich parków narodowych. Ponad 97% obszaru stanowi zwarty kompleks, obejmujący najwyższe położenia Gorców. Pozostały odsetek tworzy 15 enklaw, z których największe to uroczyska: Jasionów, Pod Gorcem, Las Kędzierski i Dwór w Porębie Wielkiej. Od 1997 r. otoczony jest strefą ochronną – otuliną, o powierzchni 16 647 ha, w której obowiązują zasady ochrony środowiska zabezpieczające Park przed zagrożeniami zewnętrznymi, wynikającymi z działalności człowieka. Największa cześć otuliny znajduje się w granicach gminy Nowy Targ (5 818,64 ha), co jednak w niewielkim stopniu rekompensuje pozostawienie poza granicami GPN przyrodniczo cennych terenów – kopuły szczytowej Turbacza, górnej części dolin: Lepietnicy, Obidowca, a także Kowańców.</w:t>
      </w:r>
    </w:p>
    <w:p w:rsidR="004B6A88" w:rsidRPr="0004327C" w:rsidRDefault="004B6A88" w:rsidP="00871EC7">
      <w:pPr>
        <w:ind w:firstLine="0"/>
        <w:rPr>
          <w:rFonts w:cs="Tahoma"/>
          <w:bCs/>
          <w:sz w:val="24"/>
        </w:rPr>
      </w:pPr>
      <w:r w:rsidRPr="0004327C">
        <w:rPr>
          <w:rFonts w:cs="Tahoma"/>
          <w:bCs/>
          <w:sz w:val="24"/>
        </w:rPr>
        <w:t xml:space="preserve">   Cały teren Parku leży w województwie małopolskim, w powiatach limanowskim (77,8%) i nowotarskim (22,2%); na terenie 5 gmin: Niedźwiedź (42% powierzchni), Kamienica (19%), Mszana Dolna (16%), </w:t>
      </w:r>
      <w:r w:rsidRPr="0004327C">
        <w:rPr>
          <w:rFonts w:cs="Tahoma"/>
          <w:b/>
          <w:bCs/>
          <w:sz w:val="24"/>
        </w:rPr>
        <w:t>Ochotnica Dolna (14%)</w:t>
      </w:r>
      <w:r w:rsidRPr="0004327C">
        <w:rPr>
          <w:rFonts w:cs="Tahoma"/>
          <w:bCs/>
          <w:sz w:val="24"/>
        </w:rPr>
        <w:t>, Nowy Targ (9%).</w:t>
      </w:r>
    </w:p>
    <w:p w:rsidR="004B6A88" w:rsidRPr="0004327C" w:rsidRDefault="009A754A" w:rsidP="00871EC7">
      <w:pPr>
        <w:ind w:firstLine="0"/>
        <w:rPr>
          <w:rFonts w:cs="Tahoma"/>
          <w:bCs/>
          <w:i/>
          <w:sz w:val="20"/>
          <w:szCs w:val="20"/>
        </w:rPr>
      </w:pPr>
      <w:r w:rsidRPr="0004327C">
        <w:rPr>
          <w:rFonts w:cs="Tahoma"/>
          <w:bCs/>
          <w:noProof/>
          <w:sz w:val="24"/>
        </w:rPr>
        <w:drawing>
          <wp:inline distT="0" distB="0" distL="0" distR="0">
            <wp:extent cx="5755640" cy="3306307"/>
            <wp:effectExtent l="0" t="0" r="1016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14937" cy="3340370"/>
                    </a:xfrm>
                    <a:prstGeom prst="rect">
                      <a:avLst/>
                    </a:prstGeom>
                  </pic:spPr>
                </pic:pic>
              </a:graphicData>
            </a:graphic>
          </wp:inline>
        </w:drawing>
      </w:r>
      <w:r w:rsidRPr="0004327C">
        <w:rPr>
          <w:rFonts w:cs="Tahoma"/>
          <w:bCs/>
          <w:i/>
          <w:sz w:val="20"/>
          <w:szCs w:val="20"/>
        </w:rPr>
        <w:t>Źródło: http://www.gorczanskipark.pl/admin/art/16_2.jpg</w:t>
      </w:r>
    </w:p>
    <w:p w:rsidR="00AB2611" w:rsidRPr="0004327C" w:rsidRDefault="004B6A88" w:rsidP="00AB2611">
      <w:pPr>
        <w:ind w:firstLine="0"/>
        <w:rPr>
          <w:rFonts w:cs="Tahoma"/>
          <w:bCs/>
          <w:i/>
          <w:sz w:val="24"/>
        </w:rPr>
      </w:pPr>
      <w:r w:rsidRPr="0004327C">
        <w:rPr>
          <w:rFonts w:cs="Tahoma"/>
          <w:bCs/>
          <w:i/>
          <w:sz w:val="24"/>
        </w:rPr>
        <w:lastRenderedPageBreak/>
        <w:t xml:space="preserve">Popradzki Park </w:t>
      </w:r>
      <w:r w:rsidR="00AB2611" w:rsidRPr="0004327C">
        <w:rPr>
          <w:rFonts w:cs="Tahoma"/>
          <w:bCs/>
          <w:i/>
          <w:sz w:val="24"/>
        </w:rPr>
        <w:t xml:space="preserve">Krajobrazowy - </w:t>
      </w:r>
      <w:r w:rsidR="00AB2611" w:rsidRPr="0004327C">
        <w:rPr>
          <w:rFonts w:cs="Tahoma"/>
          <w:bCs/>
          <w:sz w:val="24"/>
        </w:rPr>
        <w:t>to jeden z najstarszych parków krajobrazowych na terenie Karpat. Został on powołany uchwałą Wojewódzkiej Rady Narodowej w Nowym Sączu z dnia 11 wrześnie 1987 r. Rozciąga się on na terenie Beskidu Sądeckiego z jego dwoma pasmami (Radziejowej i Jaworzyny Krynickiej) oraz obejmuje także położoną w granicach Polski część Gór Czerchowskich. Powierzchnia Parku wynosi łącznie 54 392,7 ha, Około 70 % powierzchni stanowią lasy (z czego lasy niepaństwowe zajmują 20%). Popradzki Park Krajobrazowy jest jednym z najbogatszych przyrodniczo i najpiękniejszych krajobrazowo terenów Polski.</w:t>
      </w:r>
    </w:p>
    <w:p w:rsidR="00871EC7" w:rsidRPr="0004327C" w:rsidRDefault="00AB2611" w:rsidP="00871EC7">
      <w:pPr>
        <w:ind w:firstLine="0"/>
        <w:rPr>
          <w:rFonts w:cs="Tahoma"/>
          <w:bCs/>
          <w:sz w:val="24"/>
        </w:rPr>
      </w:pPr>
      <w:r w:rsidRPr="0004327C">
        <w:rPr>
          <w:rFonts w:cs="Tahoma"/>
          <w:bCs/>
          <w:noProof/>
          <w:sz w:val="24"/>
        </w:rPr>
        <w:drawing>
          <wp:inline distT="0" distB="0" distL="0" distR="0">
            <wp:extent cx="5756910" cy="3382838"/>
            <wp:effectExtent l="0" t="0" r="889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760540" cy="3384971"/>
                    </a:xfrm>
                    <a:prstGeom prst="rect">
                      <a:avLst/>
                    </a:prstGeom>
                  </pic:spPr>
                </pic:pic>
              </a:graphicData>
            </a:graphic>
          </wp:inline>
        </w:drawing>
      </w:r>
    </w:p>
    <w:p w:rsidR="00AB2611" w:rsidRPr="0004327C" w:rsidRDefault="00AB2611" w:rsidP="00871EC7">
      <w:pPr>
        <w:ind w:firstLine="0"/>
        <w:rPr>
          <w:rFonts w:cs="Tahoma"/>
          <w:bCs/>
          <w:i/>
          <w:sz w:val="20"/>
          <w:szCs w:val="20"/>
        </w:rPr>
      </w:pPr>
      <w:r w:rsidRPr="0004327C">
        <w:rPr>
          <w:rFonts w:cs="Tahoma"/>
          <w:bCs/>
          <w:i/>
          <w:sz w:val="20"/>
          <w:szCs w:val="20"/>
        </w:rPr>
        <w:t>Źródło: http://www.beskidsadecki.eu/duzeIMG/mapa1.jpg</w:t>
      </w:r>
    </w:p>
    <w:p w:rsidR="00AB2611" w:rsidRPr="0004327C" w:rsidRDefault="00AB2611" w:rsidP="00871EC7">
      <w:pPr>
        <w:ind w:firstLine="0"/>
        <w:rPr>
          <w:rFonts w:cs="Tahoma"/>
          <w:bCs/>
          <w:i/>
          <w:sz w:val="24"/>
        </w:rPr>
      </w:pPr>
    </w:p>
    <w:p w:rsidR="00804AA2" w:rsidRPr="0004327C" w:rsidRDefault="00871EC7" w:rsidP="00804AA2">
      <w:pPr>
        <w:ind w:firstLine="0"/>
        <w:rPr>
          <w:rFonts w:cs="Tahoma"/>
          <w:bCs/>
          <w:sz w:val="24"/>
        </w:rPr>
      </w:pPr>
      <w:r w:rsidRPr="0004327C">
        <w:rPr>
          <w:rFonts w:cs="Tahoma"/>
          <w:bCs/>
          <w:i/>
          <w:sz w:val="24"/>
        </w:rPr>
        <w:t xml:space="preserve">Rezerwat </w:t>
      </w:r>
      <w:r w:rsidR="00804AA2" w:rsidRPr="0004327C">
        <w:rPr>
          <w:rFonts w:cs="Tahoma"/>
          <w:bCs/>
          <w:i/>
          <w:sz w:val="24"/>
        </w:rPr>
        <w:t xml:space="preserve">Kłodne nad Dunajcem </w:t>
      </w:r>
      <w:r w:rsidR="0086677E" w:rsidRPr="0004327C">
        <w:rPr>
          <w:rFonts w:cs="Tahoma"/>
          <w:bCs/>
          <w:i/>
          <w:sz w:val="24"/>
        </w:rPr>
        <w:t xml:space="preserve">- </w:t>
      </w:r>
      <w:r w:rsidR="00804AA2" w:rsidRPr="0004327C">
        <w:rPr>
          <w:rFonts w:cs="Tahoma"/>
          <w:bCs/>
          <w:sz w:val="24"/>
        </w:rPr>
        <w:t xml:space="preserve"> krajobrazowy rezerwat przyrody znajdujący się w przysiółku Kłodne należącym do miejscowości Tylmanowa w gminie Ochotnica Dolna, w powiecie nowotarskim, w województwie małopolskim. Utworzony został w 1964 i ma powierzchnię 79,51 ha. Znajduje się w Paśmie Radziejowej Beskidu Sądeckiego. Wchodzi w skład Popradzkiego Parku Krajobrazowego. Rezerwat przyrody Kłodne nad Dunajcem umiejscowiony jest na dzikim terenie, który charakteryzuje się bardzo stromym i trudno dostępnym prawym zboczem doliny Dunajca, który tworzy w tym miejscu zakole zwane Przełomem Tylmanowskim. Ponadto zbocze to jest przecięte głęboką kotliną uchodzącego do Dunajca potoku o nazwie Potok Lewa Ręka lub Potok po Lewej Ręce. Obszar rezerwatu zajmuje zatem również dolne partie wylotu tego potoku.</w:t>
      </w:r>
    </w:p>
    <w:p w:rsidR="00804AA2" w:rsidRPr="0004327C" w:rsidRDefault="00804AA2" w:rsidP="00804AA2">
      <w:pPr>
        <w:ind w:firstLine="0"/>
        <w:rPr>
          <w:rFonts w:cs="Tahoma"/>
          <w:bCs/>
          <w:sz w:val="24"/>
        </w:rPr>
      </w:pPr>
    </w:p>
    <w:p w:rsidR="00804AA2" w:rsidRPr="0004327C" w:rsidRDefault="00804AA2" w:rsidP="00804AA2">
      <w:pPr>
        <w:ind w:firstLine="0"/>
        <w:rPr>
          <w:rFonts w:cs="Tahoma"/>
          <w:bCs/>
          <w:sz w:val="24"/>
        </w:rPr>
      </w:pPr>
      <w:r w:rsidRPr="0004327C">
        <w:rPr>
          <w:rFonts w:cs="Tahoma"/>
          <w:bCs/>
          <w:i/>
          <w:sz w:val="24"/>
        </w:rPr>
        <w:t xml:space="preserve">Rezerwat Pusta Wielka - </w:t>
      </w:r>
      <w:r w:rsidRPr="0004327C">
        <w:rPr>
          <w:rFonts w:cs="Tahoma"/>
          <w:bCs/>
          <w:sz w:val="24"/>
        </w:rPr>
        <w:t xml:space="preserve">leśny rezerwat przyrody w województwie małopolskim, w powiecie nowotarskim, w gminie Ochotnica Dolna. Rezerwat położony jest w grzbiecie głównym Pasma Radziejowej pomiędzy Błyszczem a przełęczą Złotne, na zachodnim, stromo opadającym do Dunajca zboczu. Znajduje się na obszarze Popradzkiego Parku Krajobrazowego w Beskidzie Sądeckim. Stanowi go reliktowy bór </w:t>
      </w:r>
      <w:r w:rsidRPr="0004327C">
        <w:rPr>
          <w:rFonts w:cs="Tahoma"/>
          <w:bCs/>
          <w:sz w:val="24"/>
        </w:rPr>
        <w:lastRenderedPageBreak/>
        <w:t>sosnowy, rosnący na wysokości ok. 800 m n.p.m. Rezerwat założony został w 1963. Rezerwat ma korzystny lokalny układ warunków termicznych. Jest dobrze nasłoneczniony, dzięki swojemu położeniu w amfiteatralnym obniżeniu grzbietu. Cały teren rezerwatu pokrywa las mieszany świerkowo-bukowo-sosnowo-jodłowy naturalnego pochodzenia. Osobliwością i głównym celem ochrony jest reliktowa sosna, występująca licznie w niektórych miejscach. Stanowi ona odrębny ekotyp sosny pospolitej, wykształcony w warunkach klimatu górskiego.</w:t>
      </w:r>
    </w:p>
    <w:p w:rsidR="00804AA2" w:rsidRPr="0004327C" w:rsidRDefault="00804AA2" w:rsidP="00804AA2">
      <w:pPr>
        <w:ind w:firstLine="0"/>
        <w:rPr>
          <w:rFonts w:cs="Tahoma"/>
          <w:bCs/>
          <w:sz w:val="24"/>
        </w:rPr>
      </w:pPr>
    </w:p>
    <w:p w:rsidR="00804AA2" w:rsidRPr="0004327C" w:rsidRDefault="00025CE5" w:rsidP="00804AA2">
      <w:pPr>
        <w:ind w:firstLine="0"/>
        <w:rPr>
          <w:rFonts w:cs="Tahoma"/>
          <w:bCs/>
          <w:sz w:val="24"/>
        </w:rPr>
      </w:pPr>
      <w:r w:rsidRPr="0004327C">
        <w:rPr>
          <w:rFonts w:cs="Tahoma"/>
          <w:bCs/>
          <w:noProof/>
          <w:sz w:val="24"/>
        </w:rPr>
        <w:drawing>
          <wp:inline distT="0" distB="0" distL="0" distR="0">
            <wp:extent cx="5756910" cy="3835400"/>
            <wp:effectExtent l="0" t="0" r="889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756910" cy="3835400"/>
                    </a:xfrm>
                    <a:prstGeom prst="rect">
                      <a:avLst/>
                    </a:prstGeom>
                  </pic:spPr>
                </pic:pic>
              </a:graphicData>
            </a:graphic>
          </wp:inline>
        </w:drawing>
      </w:r>
    </w:p>
    <w:p w:rsidR="00804AA2" w:rsidRPr="0004327C" w:rsidRDefault="00025CE5" w:rsidP="00804AA2">
      <w:pPr>
        <w:ind w:firstLine="0"/>
        <w:rPr>
          <w:rFonts w:cs="Tahoma"/>
          <w:bCs/>
          <w:i/>
          <w:sz w:val="20"/>
          <w:szCs w:val="20"/>
        </w:rPr>
      </w:pPr>
      <w:r w:rsidRPr="0004327C">
        <w:rPr>
          <w:rFonts w:cs="Tahoma"/>
          <w:bCs/>
          <w:i/>
          <w:sz w:val="20"/>
          <w:szCs w:val="20"/>
        </w:rPr>
        <w:t>Źródło:http://www.beskidsadecki.eu/duzeIMG/678603.jpg</w:t>
      </w:r>
    </w:p>
    <w:p w:rsidR="00871EC7" w:rsidRPr="0004327C" w:rsidRDefault="00871EC7" w:rsidP="00804AA2">
      <w:pPr>
        <w:ind w:firstLine="0"/>
        <w:rPr>
          <w:rFonts w:cs="Tahoma"/>
          <w:bCs/>
          <w:sz w:val="24"/>
        </w:rPr>
      </w:pPr>
    </w:p>
    <w:p w:rsidR="00871EC7" w:rsidRPr="0004327C" w:rsidRDefault="00871EC7" w:rsidP="00871EC7">
      <w:pPr>
        <w:ind w:firstLine="0"/>
        <w:rPr>
          <w:rFonts w:cs="Tahoma"/>
          <w:bCs/>
          <w:sz w:val="24"/>
        </w:rPr>
      </w:pPr>
      <w:r w:rsidRPr="0004327C">
        <w:rPr>
          <w:rFonts w:cs="Tahoma"/>
          <w:bCs/>
          <w:i/>
          <w:sz w:val="24"/>
        </w:rPr>
        <w:t>Pomniki przyrody</w:t>
      </w:r>
      <w:r w:rsidRPr="0004327C">
        <w:rPr>
          <w:rFonts w:cs="Tahoma"/>
          <w:bCs/>
          <w:sz w:val="24"/>
        </w:rPr>
        <w:t>– k</w:t>
      </w:r>
      <w:r w:rsidR="00025CE5" w:rsidRPr="0004327C">
        <w:rPr>
          <w:rFonts w:cs="Tahoma"/>
          <w:bCs/>
          <w:sz w:val="24"/>
        </w:rPr>
        <w:t>tórych na terenie gminy znajdują</w:t>
      </w:r>
      <w:r w:rsidRPr="0004327C">
        <w:rPr>
          <w:rFonts w:cs="Tahoma"/>
          <w:bCs/>
          <w:sz w:val="24"/>
        </w:rPr>
        <w:t xml:space="preserve"> się</w:t>
      </w:r>
      <w:r w:rsidR="00025CE5" w:rsidRPr="0004327C">
        <w:rPr>
          <w:rFonts w:cs="Tahoma"/>
          <w:bCs/>
          <w:sz w:val="24"/>
        </w:rPr>
        <w:t xml:space="preserve">dwa pomniki przyrody i </w:t>
      </w:r>
      <w:r w:rsidR="0086677E" w:rsidRPr="0004327C">
        <w:rPr>
          <w:rFonts w:cs="Tahoma"/>
          <w:bCs/>
          <w:sz w:val="24"/>
        </w:rPr>
        <w:t xml:space="preserve"> są to:</w:t>
      </w:r>
    </w:p>
    <w:p w:rsidR="00025CE5" w:rsidRPr="0004327C" w:rsidRDefault="00025CE5" w:rsidP="00D06765">
      <w:pPr>
        <w:pStyle w:val="Akapitzlist"/>
        <w:numPr>
          <w:ilvl w:val="0"/>
          <w:numId w:val="21"/>
        </w:numPr>
        <w:rPr>
          <w:rFonts w:cs="Tahoma"/>
          <w:bCs/>
          <w:sz w:val="24"/>
        </w:rPr>
      </w:pPr>
      <w:r w:rsidRPr="0004327C">
        <w:rPr>
          <w:rFonts w:cs="Tahoma"/>
          <w:bCs/>
          <w:sz w:val="24"/>
        </w:rPr>
        <w:t>grupa drzew 13 lip drobnolistnych i 1 dąb szypułkowy na cmentarzu parafialnym,</w:t>
      </w:r>
    </w:p>
    <w:p w:rsidR="00025CE5" w:rsidRPr="0004327C" w:rsidRDefault="00025CE5" w:rsidP="00D06765">
      <w:pPr>
        <w:pStyle w:val="Akapitzlist"/>
        <w:numPr>
          <w:ilvl w:val="0"/>
          <w:numId w:val="21"/>
        </w:numPr>
        <w:rPr>
          <w:rFonts w:cs="Tahoma"/>
          <w:bCs/>
          <w:sz w:val="24"/>
        </w:rPr>
      </w:pPr>
      <w:r w:rsidRPr="0004327C">
        <w:rPr>
          <w:rFonts w:cs="Tahoma"/>
          <w:bCs/>
          <w:sz w:val="24"/>
        </w:rPr>
        <w:t xml:space="preserve">grupa drzew 1 lipa drobnolistna i 1 jarząb pospolity, znajdujące się na działce należącej do parafii rzymsko – katolickiej. </w:t>
      </w:r>
    </w:p>
    <w:p w:rsidR="0086677E" w:rsidRPr="0004327C" w:rsidRDefault="0086677E" w:rsidP="00871EC7">
      <w:pPr>
        <w:ind w:firstLine="0"/>
        <w:rPr>
          <w:rFonts w:cs="Tahoma"/>
          <w:bCs/>
          <w:sz w:val="24"/>
        </w:rPr>
      </w:pPr>
    </w:p>
    <w:p w:rsidR="00871EC7" w:rsidRPr="0004327C" w:rsidRDefault="00025CE5" w:rsidP="00025CE5">
      <w:pPr>
        <w:ind w:firstLine="0"/>
        <w:rPr>
          <w:rFonts w:cs="Tahoma"/>
          <w:bCs/>
          <w:sz w:val="24"/>
        </w:rPr>
      </w:pPr>
      <w:r w:rsidRPr="0004327C">
        <w:rPr>
          <w:rFonts w:cs="Tahoma"/>
          <w:bCs/>
          <w:i/>
          <w:sz w:val="24"/>
        </w:rPr>
        <w:t xml:space="preserve">Specjalny obszar ochrony siedlisk projektu „NATURA 2000” </w:t>
      </w:r>
      <w:r w:rsidR="00871EC7" w:rsidRPr="0004327C">
        <w:rPr>
          <w:rFonts w:cs="Tahoma"/>
          <w:bCs/>
          <w:sz w:val="24"/>
        </w:rPr>
        <w:t xml:space="preserve">– </w:t>
      </w:r>
      <w:r w:rsidRPr="0004327C">
        <w:rPr>
          <w:rFonts w:cs="Tahoma"/>
          <w:bCs/>
          <w:sz w:val="24"/>
        </w:rPr>
        <w:t xml:space="preserve">W ramach europejskiego systemu Natura 2000 w Gminie Ochotnica Dolna wyznaczono </w:t>
      </w:r>
      <w:r w:rsidR="00A34E97" w:rsidRPr="0004327C">
        <w:rPr>
          <w:rFonts w:cs="Tahoma"/>
          <w:bCs/>
          <w:sz w:val="24"/>
        </w:rPr>
        <w:t xml:space="preserve">następujące </w:t>
      </w:r>
      <w:r w:rsidRPr="0004327C">
        <w:rPr>
          <w:rFonts w:cs="Tahoma"/>
          <w:bCs/>
          <w:sz w:val="24"/>
        </w:rPr>
        <w:t>obszary ochrony siedlisk naturalnych fauny i flory</w:t>
      </w:r>
      <w:r w:rsidR="00A34E97" w:rsidRPr="0004327C">
        <w:rPr>
          <w:rFonts w:cs="Tahoma"/>
          <w:bCs/>
          <w:sz w:val="24"/>
        </w:rPr>
        <w:t>:</w:t>
      </w:r>
    </w:p>
    <w:p w:rsidR="00A34E97" w:rsidRPr="0004327C" w:rsidRDefault="00A34E97" w:rsidP="00D06765">
      <w:pPr>
        <w:pStyle w:val="Akapitzlist"/>
        <w:numPr>
          <w:ilvl w:val="0"/>
          <w:numId w:val="47"/>
        </w:numPr>
        <w:rPr>
          <w:rFonts w:cs="Tahoma"/>
          <w:bCs/>
          <w:sz w:val="24"/>
        </w:rPr>
      </w:pPr>
      <w:r w:rsidRPr="0004327C">
        <w:rPr>
          <w:rFonts w:cs="Tahoma"/>
          <w:bCs/>
          <w:sz w:val="24"/>
        </w:rPr>
        <w:t>Specjalny Obszar Ochrony Siedlisk „Ostoja Gorczańska”,</w:t>
      </w:r>
    </w:p>
    <w:p w:rsidR="00A34E97" w:rsidRPr="0004327C" w:rsidRDefault="00A34E97" w:rsidP="00D06765">
      <w:pPr>
        <w:pStyle w:val="Akapitzlist"/>
        <w:numPr>
          <w:ilvl w:val="0"/>
          <w:numId w:val="47"/>
        </w:numPr>
        <w:rPr>
          <w:rFonts w:cs="Tahoma"/>
          <w:bCs/>
          <w:sz w:val="24"/>
        </w:rPr>
      </w:pPr>
      <w:r w:rsidRPr="0004327C">
        <w:rPr>
          <w:rFonts w:cs="Tahoma"/>
          <w:bCs/>
          <w:sz w:val="24"/>
        </w:rPr>
        <w:t>Obszar Specjalnej Ochrony Ptaków „Gorce”,</w:t>
      </w:r>
    </w:p>
    <w:p w:rsidR="00A34E97" w:rsidRPr="0004327C" w:rsidRDefault="00A34E97" w:rsidP="00D06765">
      <w:pPr>
        <w:pStyle w:val="Akapitzlist"/>
        <w:numPr>
          <w:ilvl w:val="0"/>
          <w:numId w:val="47"/>
        </w:numPr>
        <w:rPr>
          <w:rFonts w:cs="Tahoma"/>
          <w:bCs/>
          <w:sz w:val="24"/>
        </w:rPr>
      </w:pPr>
      <w:r w:rsidRPr="0004327C">
        <w:rPr>
          <w:rFonts w:cs="Tahoma"/>
          <w:bCs/>
          <w:sz w:val="24"/>
        </w:rPr>
        <w:t>Ostoja Popradzka,</w:t>
      </w:r>
    </w:p>
    <w:p w:rsidR="00A34E97" w:rsidRPr="0004327C" w:rsidRDefault="00A34E97" w:rsidP="00D06765">
      <w:pPr>
        <w:pStyle w:val="Akapitzlist"/>
        <w:numPr>
          <w:ilvl w:val="0"/>
          <w:numId w:val="47"/>
        </w:numPr>
        <w:rPr>
          <w:rFonts w:cs="Tahoma"/>
          <w:bCs/>
          <w:sz w:val="24"/>
        </w:rPr>
      </w:pPr>
      <w:r w:rsidRPr="0004327C">
        <w:rPr>
          <w:rFonts w:cs="Tahoma"/>
          <w:bCs/>
          <w:sz w:val="24"/>
        </w:rPr>
        <w:lastRenderedPageBreak/>
        <w:t>Specjalny Obszar Ochrony Siedlisk Środkowy Dunajec z dopływami,</w:t>
      </w:r>
    </w:p>
    <w:p w:rsidR="00A34E97" w:rsidRPr="0004327C" w:rsidRDefault="00A34E97" w:rsidP="00D06765">
      <w:pPr>
        <w:pStyle w:val="Akapitzlist"/>
        <w:numPr>
          <w:ilvl w:val="0"/>
          <w:numId w:val="47"/>
        </w:numPr>
        <w:rPr>
          <w:rFonts w:cs="Tahoma"/>
          <w:bCs/>
          <w:sz w:val="24"/>
        </w:rPr>
      </w:pPr>
      <w:r w:rsidRPr="0004327C">
        <w:rPr>
          <w:rFonts w:cs="Tahoma"/>
          <w:bCs/>
          <w:sz w:val="24"/>
        </w:rPr>
        <w:t>Specjalny Obszar Ochrony Siedlisk Ochotnica,</w:t>
      </w:r>
    </w:p>
    <w:p w:rsidR="00A34E97" w:rsidRPr="0004327C" w:rsidRDefault="00A34E97" w:rsidP="00D06765">
      <w:pPr>
        <w:pStyle w:val="Akapitzlist"/>
        <w:numPr>
          <w:ilvl w:val="0"/>
          <w:numId w:val="47"/>
        </w:numPr>
        <w:rPr>
          <w:rFonts w:cs="Tahoma"/>
          <w:bCs/>
          <w:sz w:val="24"/>
        </w:rPr>
      </w:pPr>
      <w:r w:rsidRPr="0004327C">
        <w:rPr>
          <w:rFonts w:cs="Tahoma"/>
          <w:bCs/>
          <w:sz w:val="24"/>
        </w:rPr>
        <w:t>Specjalny Obszar Ochrony Siedlisk Tylmanowa.</w:t>
      </w:r>
    </w:p>
    <w:p w:rsidR="00A34E97" w:rsidRPr="0004327C" w:rsidRDefault="00A34E97" w:rsidP="00025CE5">
      <w:pPr>
        <w:ind w:firstLine="0"/>
        <w:rPr>
          <w:rFonts w:cs="Tahoma"/>
          <w:bCs/>
          <w:sz w:val="24"/>
        </w:rPr>
      </w:pPr>
    </w:p>
    <w:p w:rsidR="007A0C9A" w:rsidRPr="0004327C" w:rsidRDefault="00871EC7" w:rsidP="00871EC7">
      <w:pPr>
        <w:ind w:firstLine="0"/>
        <w:rPr>
          <w:rFonts w:cs="Tahoma"/>
          <w:bCs/>
          <w:sz w:val="24"/>
        </w:rPr>
      </w:pPr>
      <w:r w:rsidRPr="0004327C">
        <w:rPr>
          <w:rFonts w:cs="Tahoma"/>
          <w:bCs/>
          <w:sz w:val="24"/>
        </w:rPr>
        <w:t xml:space="preserve">Ogółem na terenie gminy znajduje się </w:t>
      </w:r>
      <w:r w:rsidR="00A34E97" w:rsidRPr="0004327C">
        <w:rPr>
          <w:rFonts w:cs="Tahoma"/>
          <w:bCs/>
          <w:sz w:val="24"/>
        </w:rPr>
        <w:t>około 10 000,00</w:t>
      </w:r>
      <w:r w:rsidRPr="0004327C">
        <w:rPr>
          <w:rFonts w:cs="Tahoma"/>
          <w:bCs/>
          <w:sz w:val="24"/>
        </w:rPr>
        <w:t xml:space="preserve"> ha obszarów prawnie chronionych, z czego </w:t>
      </w:r>
      <w:r w:rsidR="00A34E97" w:rsidRPr="0004327C">
        <w:rPr>
          <w:rFonts w:cs="Tahoma"/>
          <w:bCs/>
          <w:sz w:val="24"/>
        </w:rPr>
        <w:t xml:space="preserve">2 817,2 </w:t>
      </w:r>
      <w:r w:rsidRPr="0004327C">
        <w:rPr>
          <w:rFonts w:cs="Tahoma"/>
          <w:bCs/>
          <w:sz w:val="24"/>
        </w:rPr>
        <w:t xml:space="preserve"> ha stanowią </w:t>
      </w:r>
      <w:r w:rsidR="00A34E97" w:rsidRPr="0004327C">
        <w:rPr>
          <w:rFonts w:cs="Tahoma"/>
          <w:bCs/>
          <w:sz w:val="24"/>
        </w:rPr>
        <w:t>parki narodowe i krajobrazowe</w:t>
      </w:r>
      <w:r w:rsidRPr="0004327C">
        <w:rPr>
          <w:rFonts w:cs="Tahoma"/>
          <w:bCs/>
          <w:sz w:val="24"/>
        </w:rPr>
        <w:t>.</w:t>
      </w:r>
    </w:p>
    <w:p w:rsidR="00A471F8" w:rsidRPr="0004327C" w:rsidRDefault="00871EC7" w:rsidP="00F21AE5">
      <w:pPr>
        <w:ind w:firstLine="708"/>
        <w:rPr>
          <w:rFonts w:cs="Tahoma"/>
          <w:color w:val="000000"/>
          <w:sz w:val="24"/>
        </w:rPr>
      </w:pPr>
      <w:r w:rsidRPr="0004327C">
        <w:rPr>
          <w:rFonts w:cs="Tahoma"/>
          <w:bCs/>
          <w:sz w:val="24"/>
        </w:rPr>
        <w:t xml:space="preserve">Wymienione powyżej zasoby środowiska przyrodniczego ulegają degradacji ze względu na zanieczyszczenie środowiska powodowane </w:t>
      </w:r>
      <w:r w:rsidR="009D1DF6" w:rsidRPr="0004327C">
        <w:rPr>
          <w:rFonts w:cs="Tahoma"/>
          <w:bCs/>
          <w:sz w:val="24"/>
        </w:rPr>
        <w:t>w podstawowym stopniu tzw. niską emisją związaną ze stosowanymi przestarzałymi indywidualnymi systemami grzewczymi</w:t>
      </w:r>
      <w:r w:rsidRPr="0004327C">
        <w:rPr>
          <w:rFonts w:cs="Tahoma"/>
          <w:bCs/>
          <w:sz w:val="24"/>
        </w:rPr>
        <w:t>, zanieczyszczeniami spowodowanymi niewystarczającą infrastrukturą techniczną (wodociąg) służącą ochronie tych zasobów.</w:t>
      </w:r>
    </w:p>
    <w:p w:rsidR="00871EC7" w:rsidRPr="0004327C" w:rsidRDefault="00871EC7" w:rsidP="00871EC7">
      <w:pPr>
        <w:ind w:firstLine="0"/>
        <w:rPr>
          <w:rFonts w:cs="Tahoma"/>
          <w:bCs/>
          <w:color w:val="000000"/>
          <w:sz w:val="24"/>
        </w:rPr>
      </w:pPr>
      <w:r w:rsidRPr="0004327C">
        <w:rPr>
          <w:rFonts w:cs="Tahoma"/>
          <w:bCs/>
          <w:color w:val="000000"/>
          <w:sz w:val="24"/>
        </w:rPr>
        <w:t xml:space="preserve">Charakterystyka klimatu gminy </w:t>
      </w:r>
      <w:r w:rsidR="009D1DF6" w:rsidRPr="0004327C">
        <w:rPr>
          <w:rFonts w:cs="Tahoma"/>
          <w:bCs/>
          <w:color w:val="000000"/>
          <w:sz w:val="24"/>
        </w:rPr>
        <w:t>Ochotnica Dolna</w:t>
      </w:r>
      <w:r w:rsidRPr="0004327C">
        <w:rPr>
          <w:rFonts w:cs="Tahoma"/>
          <w:bCs/>
          <w:color w:val="000000"/>
          <w:sz w:val="24"/>
        </w:rPr>
        <w:t>:</w:t>
      </w:r>
    </w:p>
    <w:p w:rsidR="00871EC7" w:rsidRPr="0004327C" w:rsidRDefault="00871EC7" w:rsidP="00871EC7">
      <w:pPr>
        <w:ind w:firstLine="0"/>
        <w:rPr>
          <w:rFonts w:cs="Tahoma"/>
          <w:bCs/>
          <w:color w:val="000000"/>
          <w:sz w:val="24"/>
        </w:rPr>
      </w:pPr>
      <w:r w:rsidRPr="0004327C">
        <w:rPr>
          <w:rFonts w:cs="Tahoma"/>
          <w:bCs/>
          <w:color w:val="000000"/>
          <w:sz w:val="24"/>
          <w:u w:val="single"/>
        </w:rPr>
        <w:t>Klimat:</w:t>
      </w:r>
      <w:r w:rsidR="005C3AB1" w:rsidRPr="005C3AB1">
        <w:rPr>
          <w:rFonts w:cs="Tahoma"/>
          <w:bCs/>
          <w:color w:val="000000"/>
          <w:sz w:val="24"/>
        </w:rPr>
        <w:t xml:space="preserve"> </w:t>
      </w:r>
      <w:r w:rsidR="00BB4F0F" w:rsidRPr="0004327C">
        <w:rPr>
          <w:rFonts w:cs="Tahoma"/>
          <w:bCs/>
          <w:color w:val="000000"/>
          <w:sz w:val="24"/>
        </w:rPr>
        <w:t>górski</w:t>
      </w:r>
    </w:p>
    <w:p w:rsidR="00871EC7" w:rsidRPr="0004327C" w:rsidRDefault="00871EC7" w:rsidP="00871EC7">
      <w:pPr>
        <w:ind w:firstLine="0"/>
        <w:rPr>
          <w:rFonts w:cs="Tahoma"/>
          <w:bCs/>
          <w:color w:val="000000"/>
          <w:sz w:val="24"/>
        </w:rPr>
      </w:pPr>
    </w:p>
    <w:p w:rsidR="00871EC7" w:rsidRPr="0004327C" w:rsidRDefault="00871EC7" w:rsidP="00871EC7">
      <w:pPr>
        <w:ind w:firstLine="0"/>
        <w:rPr>
          <w:rFonts w:cs="Tahoma"/>
          <w:bCs/>
          <w:color w:val="000000"/>
          <w:sz w:val="24"/>
        </w:rPr>
      </w:pPr>
      <w:r w:rsidRPr="0004327C">
        <w:rPr>
          <w:rFonts w:cs="Tahoma"/>
          <w:bCs/>
          <w:color w:val="000000"/>
          <w:sz w:val="24"/>
        </w:rPr>
        <w:t xml:space="preserve">Średnia temperatura powietrza w zimie: </w:t>
      </w:r>
      <w:r w:rsidR="005665B2" w:rsidRPr="0004327C">
        <w:rPr>
          <w:rFonts w:cs="Tahoma"/>
          <w:bCs/>
          <w:color w:val="000000"/>
          <w:sz w:val="24"/>
        </w:rPr>
        <w:t>- 4,7</w:t>
      </w:r>
      <w:r w:rsidRPr="0004327C">
        <w:rPr>
          <w:rFonts w:cs="Tahoma"/>
          <w:bCs/>
          <w:color w:val="000000"/>
          <w:sz w:val="24"/>
          <w:vertAlign w:val="superscript"/>
        </w:rPr>
        <w:t>o</w:t>
      </w:r>
      <w:r w:rsidRPr="0004327C">
        <w:rPr>
          <w:rFonts w:cs="Tahoma"/>
          <w:bCs/>
          <w:color w:val="000000"/>
          <w:sz w:val="24"/>
        </w:rPr>
        <w:t>C</w:t>
      </w:r>
    </w:p>
    <w:p w:rsidR="00871EC7" w:rsidRPr="0004327C" w:rsidRDefault="00871EC7" w:rsidP="00871EC7">
      <w:pPr>
        <w:ind w:firstLine="0"/>
        <w:rPr>
          <w:rFonts w:cs="Tahoma"/>
          <w:bCs/>
          <w:color w:val="000000"/>
          <w:sz w:val="24"/>
        </w:rPr>
      </w:pPr>
      <w:r w:rsidRPr="0004327C">
        <w:rPr>
          <w:rFonts w:cs="Tahoma"/>
          <w:bCs/>
          <w:color w:val="000000"/>
          <w:sz w:val="24"/>
        </w:rPr>
        <w:t>Średnia t</w:t>
      </w:r>
      <w:r w:rsidR="005665B2" w:rsidRPr="0004327C">
        <w:rPr>
          <w:rFonts w:cs="Tahoma"/>
          <w:bCs/>
          <w:color w:val="000000"/>
          <w:sz w:val="24"/>
        </w:rPr>
        <w:t>emperatura powietrza w lecie: 17,2</w:t>
      </w:r>
      <w:r w:rsidRPr="0004327C">
        <w:rPr>
          <w:rFonts w:cs="Tahoma"/>
          <w:bCs/>
          <w:color w:val="000000"/>
          <w:sz w:val="24"/>
          <w:vertAlign w:val="superscript"/>
        </w:rPr>
        <w:t>o</w:t>
      </w:r>
      <w:r w:rsidRPr="0004327C">
        <w:rPr>
          <w:rFonts w:cs="Tahoma"/>
          <w:bCs/>
          <w:color w:val="000000"/>
          <w:sz w:val="24"/>
        </w:rPr>
        <w:t>C</w:t>
      </w:r>
    </w:p>
    <w:p w:rsidR="00871EC7" w:rsidRPr="0004327C" w:rsidRDefault="00871EC7" w:rsidP="00871EC7">
      <w:pPr>
        <w:ind w:firstLine="0"/>
        <w:rPr>
          <w:rFonts w:cs="Tahoma"/>
          <w:bCs/>
          <w:color w:val="000000"/>
          <w:sz w:val="24"/>
        </w:rPr>
      </w:pPr>
    </w:p>
    <w:p w:rsidR="00871EC7" w:rsidRPr="0004327C" w:rsidRDefault="00871EC7" w:rsidP="00871EC7">
      <w:pPr>
        <w:ind w:firstLine="0"/>
        <w:rPr>
          <w:rFonts w:cs="Tahoma"/>
          <w:bCs/>
          <w:color w:val="000000"/>
          <w:sz w:val="24"/>
        </w:rPr>
      </w:pPr>
      <w:r w:rsidRPr="0004327C">
        <w:rPr>
          <w:rFonts w:cs="Tahoma"/>
          <w:bCs/>
          <w:color w:val="000000"/>
          <w:sz w:val="24"/>
        </w:rPr>
        <w:t>W skali rocznej:</w:t>
      </w:r>
    </w:p>
    <w:p w:rsidR="00871EC7" w:rsidRPr="0004327C" w:rsidRDefault="00871EC7" w:rsidP="00D06765">
      <w:pPr>
        <w:numPr>
          <w:ilvl w:val="0"/>
          <w:numId w:val="20"/>
        </w:numPr>
        <w:tabs>
          <w:tab w:val="left" w:pos="720"/>
        </w:tabs>
        <w:rPr>
          <w:rFonts w:cs="Tahoma"/>
          <w:bCs/>
          <w:color w:val="000000"/>
          <w:sz w:val="24"/>
        </w:rPr>
      </w:pPr>
      <w:r w:rsidRPr="0004327C">
        <w:rPr>
          <w:rFonts w:cs="Tahoma"/>
          <w:bCs/>
          <w:color w:val="000000"/>
          <w:sz w:val="24"/>
        </w:rPr>
        <w:t xml:space="preserve">średnia temperatura powietrza: </w:t>
      </w:r>
      <w:r w:rsidR="00BB4F0F" w:rsidRPr="0004327C">
        <w:rPr>
          <w:rFonts w:cs="Tahoma"/>
          <w:bCs/>
          <w:color w:val="000000"/>
          <w:sz w:val="24"/>
        </w:rPr>
        <w:t>4 - 6</w:t>
      </w:r>
      <w:r w:rsidRPr="0004327C">
        <w:rPr>
          <w:rFonts w:cs="Tahoma"/>
          <w:bCs/>
          <w:color w:val="000000"/>
          <w:sz w:val="24"/>
          <w:vertAlign w:val="superscript"/>
        </w:rPr>
        <w:t>o</w:t>
      </w:r>
      <w:r w:rsidRPr="0004327C">
        <w:rPr>
          <w:rFonts w:cs="Tahoma"/>
          <w:bCs/>
          <w:color w:val="000000"/>
          <w:sz w:val="24"/>
        </w:rPr>
        <w:t>C</w:t>
      </w:r>
    </w:p>
    <w:p w:rsidR="00871EC7" w:rsidRPr="0004327C" w:rsidRDefault="00871EC7" w:rsidP="00D06765">
      <w:pPr>
        <w:numPr>
          <w:ilvl w:val="0"/>
          <w:numId w:val="20"/>
        </w:numPr>
        <w:tabs>
          <w:tab w:val="left" w:pos="720"/>
        </w:tabs>
        <w:rPr>
          <w:rFonts w:cs="Tahoma"/>
          <w:bCs/>
          <w:color w:val="000000"/>
          <w:sz w:val="24"/>
        </w:rPr>
      </w:pPr>
      <w:r w:rsidRPr="0004327C">
        <w:rPr>
          <w:rFonts w:cs="Tahoma"/>
          <w:bCs/>
          <w:color w:val="000000"/>
          <w:sz w:val="24"/>
        </w:rPr>
        <w:t xml:space="preserve">liczba dni z mrozem: od </w:t>
      </w:r>
      <w:r w:rsidR="00544143" w:rsidRPr="0004327C">
        <w:rPr>
          <w:rFonts w:cs="Tahoma"/>
          <w:bCs/>
          <w:color w:val="000000"/>
          <w:sz w:val="24"/>
        </w:rPr>
        <w:t>100</w:t>
      </w:r>
      <w:r w:rsidRPr="0004327C">
        <w:rPr>
          <w:rFonts w:cs="Tahoma"/>
          <w:bCs/>
          <w:color w:val="000000"/>
          <w:sz w:val="24"/>
        </w:rPr>
        <w:t xml:space="preserve"> do </w:t>
      </w:r>
      <w:r w:rsidR="00544143" w:rsidRPr="0004327C">
        <w:rPr>
          <w:rFonts w:cs="Tahoma"/>
          <w:bCs/>
          <w:color w:val="000000"/>
          <w:sz w:val="24"/>
        </w:rPr>
        <w:t>141</w:t>
      </w:r>
      <w:r w:rsidRPr="0004327C">
        <w:rPr>
          <w:rFonts w:cs="Tahoma"/>
          <w:bCs/>
          <w:color w:val="000000"/>
          <w:sz w:val="24"/>
        </w:rPr>
        <w:t xml:space="preserve"> dni</w:t>
      </w:r>
    </w:p>
    <w:p w:rsidR="00871EC7" w:rsidRPr="0004327C" w:rsidRDefault="00871EC7" w:rsidP="00D06765">
      <w:pPr>
        <w:numPr>
          <w:ilvl w:val="0"/>
          <w:numId w:val="20"/>
        </w:numPr>
        <w:tabs>
          <w:tab w:val="left" w:pos="720"/>
        </w:tabs>
        <w:rPr>
          <w:rFonts w:cs="Tahoma"/>
          <w:bCs/>
          <w:color w:val="000000"/>
          <w:sz w:val="24"/>
        </w:rPr>
      </w:pPr>
      <w:r w:rsidRPr="0004327C">
        <w:rPr>
          <w:rFonts w:cs="Tahoma"/>
          <w:bCs/>
          <w:color w:val="000000"/>
          <w:sz w:val="24"/>
        </w:rPr>
        <w:t>l</w:t>
      </w:r>
      <w:r w:rsidR="00BB4F0F" w:rsidRPr="0004327C">
        <w:rPr>
          <w:rFonts w:cs="Tahoma"/>
          <w:bCs/>
          <w:color w:val="000000"/>
          <w:sz w:val="24"/>
        </w:rPr>
        <w:t>iczba dni z przymrozkami: od 120</w:t>
      </w:r>
      <w:r w:rsidRPr="0004327C">
        <w:rPr>
          <w:rFonts w:cs="Tahoma"/>
          <w:bCs/>
          <w:color w:val="000000"/>
          <w:sz w:val="24"/>
        </w:rPr>
        <w:t xml:space="preserve"> do 1</w:t>
      </w:r>
      <w:r w:rsidR="00BB4F0F" w:rsidRPr="0004327C">
        <w:rPr>
          <w:rFonts w:cs="Tahoma"/>
          <w:bCs/>
          <w:color w:val="000000"/>
          <w:sz w:val="24"/>
        </w:rPr>
        <w:t>38</w:t>
      </w:r>
      <w:r w:rsidRPr="0004327C">
        <w:rPr>
          <w:rFonts w:cs="Tahoma"/>
          <w:bCs/>
          <w:color w:val="000000"/>
          <w:sz w:val="24"/>
        </w:rPr>
        <w:t xml:space="preserve"> dni</w:t>
      </w:r>
    </w:p>
    <w:p w:rsidR="00871EC7" w:rsidRPr="0004327C" w:rsidRDefault="00871EC7" w:rsidP="00D06765">
      <w:pPr>
        <w:numPr>
          <w:ilvl w:val="0"/>
          <w:numId w:val="20"/>
        </w:numPr>
        <w:tabs>
          <w:tab w:val="left" w:pos="720"/>
        </w:tabs>
        <w:rPr>
          <w:rFonts w:cs="Tahoma"/>
          <w:bCs/>
          <w:color w:val="000000"/>
          <w:sz w:val="24"/>
        </w:rPr>
      </w:pPr>
      <w:r w:rsidRPr="0004327C">
        <w:rPr>
          <w:rFonts w:cs="Tahoma"/>
          <w:bCs/>
          <w:color w:val="000000"/>
          <w:sz w:val="24"/>
        </w:rPr>
        <w:t xml:space="preserve">długość okresu wegetacyjnego: od </w:t>
      </w:r>
      <w:r w:rsidR="00BB4F0F" w:rsidRPr="0004327C">
        <w:rPr>
          <w:rFonts w:cs="Tahoma"/>
          <w:bCs/>
          <w:color w:val="000000"/>
          <w:sz w:val="24"/>
        </w:rPr>
        <w:t>191 do 223</w:t>
      </w:r>
      <w:r w:rsidRPr="0004327C">
        <w:rPr>
          <w:rFonts w:cs="Tahoma"/>
          <w:bCs/>
          <w:color w:val="000000"/>
          <w:sz w:val="24"/>
        </w:rPr>
        <w:t xml:space="preserve"> dni</w:t>
      </w:r>
    </w:p>
    <w:p w:rsidR="00871EC7" w:rsidRPr="0004327C" w:rsidRDefault="00871EC7" w:rsidP="00871EC7">
      <w:pPr>
        <w:ind w:firstLine="0"/>
        <w:rPr>
          <w:rFonts w:cs="Tahoma"/>
          <w:bCs/>
          <w:color w:val="000000"/>
          <w:sz w:val="24"/>
        </w:rPr>
      </w:pPr>
    </w:p>
    <w:p w:rsidR="00871EC7" w:rsidRPr="0004327C" w:rsidRDefault="00871EC7" w:rsidP="00871EC7">
      <w:pPr>
        <w:ind w:firstLine="0"/>
        <w:rPr>
          <w:rFonts w:cs="Tahoma"/>
          <w:bCs/>
          <w:color w:val="000000"/>
          <w:sz w:val="24"/>
        </w:rPr>
      </w:pPr>
      <w:r w:rsidRPr="0004327C">
        <w:rPr>
          <w:rFonts w:cs="Tahoma"/>
          <w:bCs/>
          <w:color w:val="000000"/>
          <w:sz w:val="24"/>
        </w:rPr>
        <w:t xml:space="preserve">Roczna suma opadów: </w:t>
      </w:r>
      <w:r w:rsidR="00BB4F0F" w:rsidRPr="0004327C">
        <w:rPr>
          <w:rFonts w:cs="Tahoma"/>
          <w:bCs/>
          <w:color w:val="000000"/>
          <w:sz w:val="24"/>
        </w:rPr>
        <w:t>800 - 1000</w:t>
      </w:r>
      <w:r w:rsidRPr="0004327C">
        <w:rPr>
          <w:rFonts w:cs="Tahoma"/>
          <w:bCs/>
          <w:color w:val="000000"/>
          <w:sz w:val="24"/>
        </w:rPr>
        <w:t xml:space="preserve"> mm</w:t>
      </w:r>
    </w:p>
    <w:p w:rsidR="00A471F8" w:rsidRPr="0004327C" w:rsidRDefault="00A471F8" w:rsidP="00A03D60">
      <w:pPr>
        <w:ind w:firstLine="0"/>
        <w:rPr>
          <w:rFonts w:cs="Tahoma"/>
          <w:color w:val="000000"/>
          <w:sz w:val="24"/>
        </w:rPr>
      </w:pPr>
    </w:p>
    <w:p w:rsidR="00A471F8" w:rsidRPr="0004327C" w:rsidRDefault="00F21AE5" w:rsidP="00EB7214">
      <w:pPr>
        <w:pStyle w:val="Nagwek3"/>
        <w:rPr>
          <w:rFonts w:cs="Tahoma"/>
        </w:rPr>
      </w:pPr>
      <w:bookmarkStart w:id="29" w:name="_Toc453542895"/>
      <w:r w:rsidRPr="0004327C">
        <w:rPr>
          <w:rFonts w:cs="Tahoma"/>
        </w:rPr>
        <w:t>Środowisko kulturowe</w:t>
      </w:r>
      <w:bookmarkEnd w:id="29"/>
    </w:p>
    <w:p w:rsidR="00A471F8" w:rsidRPr="0004327C" w:rsidRDefault="00A471F8" w:rsidP="00A03D60">
      <w:pPr>
        <w:ind w:firstLine="0"/>
        <w:rPr>
          <w:rFonts w:cs="Tahoma"/>
          <w:color w:val="000000"/>
          <w:sz w:val="24"/>
        </w:rPr>
      </w:pPr>
    </w:p>
    <w:p w:rsidR="007B20BA" w:rsidRPr="0004327C" w:rsidRDefault="007B20BA" w:rsidP="00013E2E">
      <w:pPr>
        <w:ind w:firstLine="708"/>
        <w:rPr>
          <w:rFonts w:cs="Tahoma"/>
          <w:color w:val="000000"/>
          <w:sz w:val="24"/>
        </w:rPr>
      </w:pPr>
      <w:r w:rsidRPr="0004327C">
        <w:rPr>
          <w:rFonts w:cs="Tahoma"/>
          <w:color w:val="000000"/>
          <w:sz w:val="24"/>
        </w:rPr>
        <w:t xml:space="preserve">Na terenie gminny </w:t>
      </w:r>
      <w:r w:rsidR="008F1964" w:rsidRPr="0004327C">
        <w:rPr>
          <w:rFonts w:cs="Tahoma"/>
          <w:color w:val="000000"/>
          <w:sz w:val="24"/>
        </w:rPr>
        <w:t>Ochotnica Dolna</w:t>
      </w:r>
      <w:r w:rsidR="005C3AB1">
        <w:rPr>
          <w:rFonts w:cs="Tahoma"/>
          <w:color w:val="000000"/>
          <w:sz w:val="24"/>
        </w:rPr>
        <w:t xml:space="preserve"> </w:t>
      </w:r>
      <w:r w:rsidR="00013E2E" w:rsidRPr="0004327C">
        <w:rPr>
          <w:rFonts w:cs="Tahoma"/>
          <w:color w:val="000000"/>
          <w:sz w:val="24"/>
        </w:rPr>
        <w:t xml:space="preserve">nie występuje zbyt wiele </w:t>
      </w:r>
      <w:r w:rsidR="009414DE" w:rsidRPr="0004327C">
        <w:rPr>
          <w:rFonts w:cs="Tahoma"/>
          <w:color w:val="000000"/>
          <w:sz w:val="24"/>
        </w:rPr>
        <w:t>cennych</w:t>
      </w:r>
      <w:r w:rsidR="00013E2E" w:rsidRPr="0004327C">
        <w:rPr>
          <w:rFonts w:cs="Tahoma"/>
          <w:color w:val="000000"/>
          <w:sz w:val="24"/>
        </w:rPr>
        <w:t xml:space="preserve"> obiektów zabytkowych . Najcenniejszym</w:t>
      </w:r>
      <w:r w:rsidR="008F1964" w:rsidRPr="0004327C">
        <w:rPr>
          <w:rFonts w:cs="Tahoma"/>
          <w:color w:val="000000"/>
          <w:sz w:val="24"/>
        </w:rPr>
        <w:t>i obiektami</w:t>
      </w:r>
      <w:r w:rsidR="005C3AB1">
        <w:rPr>
          <w:rFonts w:cs="Tahoma"/>
          <w:color w:val="000000"/>
          <w:sz w:val="24"/>
        </w:rPr>
        <w:t xml:space="preserve"> </w:t>
      </w:r>
      <w:r w:rsidR="009414DE" w:rsidRPr="0004327C">
        <w:rPr>
          <w:rFonts w:cs="Tahoma"/>
          <w:color w:val="000000"/>
          <w:sz w:val="24"/>
        </w:rPr>
        <w:t>zabytkowym</w:t>
      </w:r>
      <w:r w:rsidR="008F1964" w:rsidRPr="0004327C">
        <w:rPr>
          <w:rFonts w:cs="Tahoma"/>
          <w:color w:val="000000"/>
          <w:sz w:val="24"/>
        </w:rPr>
        <w:t>i</w:t>
      </w:r>
      <w:r w:rsidR="005C3AB1">
        <w:rPr>
          <w:rFonts w:cs="Tahoma"/>
          <w:color w:val="000000"/>
          <w:sz w:val="24"/>
        </w:rPr>
        <w:t xml:space="preserve"> </w:t>
      </w:r>
      <w:r w:rsidR="008F1964" w:rsidRPr="0004327C">
        <w:rPr>
          <w:rFonts w:cs="Tahoma"/>
          <w:color w:val="000000"/>
          <w:sz w:val="24"/>
        </w:rPr>
        <w:t xml:space="preserve">są </w:t>
      </w:r>
      <w:r w:rsidR="00516147" w:rsidRPr="0004327C">
        <w:rPr>
          <w:rFonts w:cs="Tahoma"/>
          <w:color w:val="000000"/>
          <w:sz w:val="24"/>
        </w:rPr>
        <w:t xml:space="preserve">w zasadzie </w:t>
      </w:r>
      <w:r w:rsidR="008F1964" w:rsidRPr="0004327C">
        <w:rPr>
          <w:rFonts w:cs="Tahoma"/>
          <w:color w:val="000000"/>
          <w:sz w:val="24"/>
        </w:rPr>
        <w:t xml:space="preserve">obiekty sakralne </w:t>
      </w:r>
      <w:r w:rsidR="00516147" w:rsidRPr="0004327C">
        <w:rPr>
          <w:rFonts w:cs="Tahoma"/>
          <w:color w:val="000000"/>
          <w:sz w:val="24"/>
        </w:rPr>
        <w:t xml:space="preserve">zlokalizowane </w:t>
      </w:r>
      <w:r w:rsidR="008F1964" w:rsidRPr="0004327C">
        <w:rPr>
          <w:rFonts w:cs="Tahoma"/>
          <w:color w:val="000000"/>
          <w:sz w:val="24"/>
        </w:rPr>
        <w:t>na terenie gminy</w:t>
      </w:r>
      <w:r w:rsidR="00013E2E" w:rsidRPr="0004327C">
        <w:rPr>
          <w:rFonts w:cs="Tahoma"/>
          <w:color w:val="000000"/>
          <w:sz w:val="24"/>
        </w:rPr>
        <w:t>.</w:t>
      </w:r>
      <w:r w:rsidR="005C3AB1">
        <w:rPr>
          <w:rFonts w:cs="Tahoma"/>
          <w:color w:val="000000"/>
          <w:sz w:val="24"/>
        </w:rPr>
        <w:t xml:space="preserve"> </w:t>
      </w:r>
      <w:r w:rsidR="00516147" w:rsidRPr="0004327C">
        <w:rPr>
          <w:rFonts w:cs="Tahoma"/>
          <w:color w:val="000000"/>
          <w:sz w:val="24"/>
        </w:rPr>
        <w:t xml:space="preserve">Najcenniejszym i zarazem najstarszym kościołem jest drewniana świątynia pw. Św. Mikołaja z 1756 roku w Tylmanowej. </w:t>
      </w:r>
    </w:p>
    <w:p w:rsidR="00516147" w:rsidRPr="0004327C" w:rsidRDefault="00516147" w:rsidP="00516147">
      <w:pPr>
        <w:ind w:firstLine="708"/>
        <w:rPr>
          <w:rFonts w:cs="Tahoma"/>
          <w:color w:val="000000"/>
          <w:sz w:val="24"/>
        </w:rPr>
      </w:pPr>
      <w:r w:rsidRPr="0004327C">
        <w:rPr>
          <w:rFonts w:cs="Tahoma"/>
          <w:color w:val="000000"/>
          <w:sz w:val="24"/>
        </w:rPr>
        <w:t>Najcenniejszym zabytkiem na terenie Ochotnicy Dolnej jest Kościół Parafialny Znalezienia Krzyża Świętego z 1816 r., który powstał w latach 1813-1816 na miejscu dawniejszych świątyń.</w:t>
      </w:r>
    </w:p>
    <w:p w:rsidR="00516147" w:rsidRPr="0004327C" w:rsidRDefault="00516147" w:rsidP="00516147">
      <w:pPr>
        <w:ind w:firstLine="708"/>
        <w:rPr>
          <w:rFonts w:cs="Tahoma"/>
          <w:color w:val="000000"/>
          <w:sz w:val="24"/>
        </w:rPr>
      </w:pPr>
      <w:r w:rsidRPr="0004327C">
        <w:rPr>
          <w:rFonts w:cs="Tahoma"/>
          <w:color w:val="000000"/>
          <w:sz w:val="24"/>
        </w:rPr>
        <w:t>Pozostałe zabytki sakralne na terenie gminy, zasługujące na uwagę to:</w:t>
      </w:r>
    </w:p>
    <w:p w:rsidR="00516147" w:rsidRPr="0004327C" w:rsidRDefault="00516147" w:rsidP="00D06765">
      <w:pPr>
        <w:pStyle w:val="Akapitzlist"/>
        <w:numPr>
          <w:ilvl w:val="0"/>
          <w:numId w:val="48"/>
        </w:numPr>
        <w:rPr>
          <w:rFonts w:cs="Tahoma"/>
          <w:color w:val="000000"/>
          <w:sz w:val="24"/>
        </w:rPr>
      </w:pPr>
      <w:r w:rsidRPr="0004327C">
        <w:rPr>
          <w:rFonts w:cs="Tahoma"/>
          <w:color w:val="000000"/>
          <w:sz w:val="24"/>
        </w:rPr>
        <w:t>zabytkowe kaplica z 1770 r. znajdująca się w pobliżu kościoła,</w:t>
      </w:r>
    </w:p>
    <w:p w:rsidR="00516147" w:rsidRPr="0004327C" w:rsidRDefault="00516147" w:rsidP="00D06765">
      <w:pPr>
        <w:pStyle w:val="Akapitzlist"/>
        <w:numPr>
          <w:ilvl w:val="0"/>
          <w:numId w:val="48"/>
        </w:numPr>
        <w:rPr>
          <w:rFonts w:cs="Tahoma"/>
          <w:color w:val="000000"/>
          <w:sz w:val="24"/>
        </w:rPr>
      </w:pPr>
      <w:r w:rsidRPr="0004327C">
        <w:rPr>
          <w:rFonts w:cs="Tahoma"/>
          <w:color w:val="000000"/>
          <w:sz w:val="24"/>
        </w:rPr>
        <w:lastRenderedPageBreak/>
        <w:t>przydrożna kapliczka z początku XVIII w. położona u ujśc</w:t>
      </w:r>
      <w:r w:rsidR="002C7751" w:rsidRPr="0004327C">
        <w:rPr>
          <w:rFonts w:cs="Tahoma"/>
          <w:color w:val="000000"/>
          <w:sz w:val="24"/>
        </w:rPr>
        <w:t>ia Potoku Skrodne (oś. Kapłony),</w:t>
      </w:r>
    </w:p>
    <w:p w:rsidR="002C7751" w:rsidRPr="0004327C" w:rsidRDefault="002C7751" w:rsidP="00D06765">
      <w:pPr>
        <w:pStyle w:val="Akapitzlist"/>
        <w:numPr>
          <w:ilvl w:val="0"/>
          <w:numId w:val="48"/>
        </w:numPr>
        <w:rPr>
          <w:rFonts w:cs="Tahoma"/>
          <w:color w:val="000000"/>
          <w:sz w:val="24"/>
        </w:rPr>
      </w:pPr>
      <w:r w:rsidRPr="0004327C">
        <w:rPr>
          <w:rFonts w:cs="Tahoma"/>
          <w:color w:val="000000"/>
          <w:sz w:val="24"/>
        </w:rPr>
        <w:t>kapliczki z XIX wieku na osiedlu Osobie u wylotu doliny Młynnego,</w:t>
      </w:r>
    </w:p>
    <w:p w:rsidR="002C7751" w:rsidRPr="0004327C" w:rsidRDefault="002C7751" w:rsidP="00D06765">
      <w:pPr>
        <w:pStyle w:val="Akapitzlist"/>
        <w:numPr>
          <w:ilvl w:val="0"/>
          <w:numId w:val="48"/>
        </w:numPr>
        <w:rPr>
          <w:rFonts w:cs="Tahoma"/>
          <w:color w:val="000000"/>
          <w:sz w:val="24"/>
        </w:rPr>
      </w:pPr>
      <w:r w:rsidRPr="0004327C">
        <w:rPr>
          <w:rFonts w:cs="Tahoma"/>
          <w:color w:val="000000"/>
          <w:sz w:val="24"/>
        </w:rPr>
        <w:t>kapliczka na Jaworzynie Kamienickiej zwana „Bulandową” z 1904 roku,</w:t>
      </w:r>
    </w:p>
    <w:p w:rsidR="002C7751" w:rsidRPr="0004327C" w:rsidRDefault="008A58B4" w:rsidP="002C7751">
      <w:pPr>
        <w:rPr>
          <w:rFonts w:cs="Tahoma"/>
          <w:color w:val="000000"/>
          <w:sz w:val="20"/>
          <w:szCs w:val="20"/>
        </w:rPr>
      </w:pPr>
      <w:r w:rsidRPr="0004327C">
        <w:rPr>
          <w:rFonts w:cs="Tahoma"/>
          <w:color w:val="000000"/>
          <w:sz w:val="20"/>
          <w:szCs w:val="20"/>
        </w:rPr>
        <w:t>Fot. Kościół pw. Św. Mikołaja z 1756 roku w Tylmanowej</w:t>
      </w:r>
    </w:p>
    <w:p w:rsidR="008A58B4" w:rsidRPr="0004327C" w:rsidRDefault="008A58B4" w:rsidP="002C7751">
      <w:pPr>
        <w:rPr>
          <w:rFonts w:cs="Tahoma"/>
          <w:color w:val="000000"/>
          <w:sz w:val="24"/>
        </w:rPr>
      </w:pPr>
      <w:r w:rsidRPr="0004327C">
        <w:rPr>
          <w:rFonts w:cs="Tahoma"/>
          <w:noProof/>
          <w:color w:val="000000"/>
          <w:sz w:val="24"/>
        </w:rPr>
        <w:drawing>
          <wp:inline distT="0" distB="0" distL="0" distR="0">
            <wp:extent cx="5756910" cy="3434522"/>
            <wp:effectExtent l="0" t="0" r="889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764610" cy="3439116"/>
                    </a:xfrm>
                    <a:prstGeom prst="rect">
                      <a:avLst/>
                    </a:prstGeom>
                  </pic:spPr>
                </pic:pic>
              </a:graphicData>
            </a:graphic>
          </wp:inline>
        </w:drawing>
      </w:r>
    </w:p>
    <w:p w:rsidR="008A58B4" w:rsidRPr="0004327C" w:rsidRDefault="008A58B4" w:rsidP="002C7751">
      <w:pPr>
        <w:rPr>
          <w:rFonts w:cs="Tahoma"/>
          <w:i/>
          <w:color w:val="000000"/>
          <w:sz w:val="20"/>
          <w:szCs w:val="20"/>
        </w:rPr>
      </w:pPr>
      <w:r w:rsidRPr="0004327C">
        <w:rPr>
          <w:rFonts w:cs="Tahoma"/>
          <w:i/>
          <w:color w:val="000000"/>
          <w:sz w:val="20"/>
          <w:szCs w:val="20"/>
        </w:rPr>
        <w:t>Źródło: img.iap.pl/s/174/7509/Edytor/Image/Tylmanowa/koscioltylmanowa_o.jpg</w:t>
      </w:r>
    </w:p>
    <w:p w:rsidR="008A58B4" w:rsidRPr="0004327C" w:rsidRDefault="008A58B4" w:rsidP="002C7751">
      <w:pPr>
        <w:rPr>
          <w:rFonts w:cs="Tahoma"/>
          <w:color w:val="000000"/>
          <w:sz w:val="24"/>
        </w:rPr>
      </w:pPr>
      <w:r w:rsidRPr="0004327C">
        <w:rPr>
          <w:rFonts w:cs="Tahoma"/>
          <w:color w:val="000000"/>
          <w:sz w:val="20"/>
          <w:szCs w:val="20"/>
        </w:rPr>
        <w:t>Fot. Kościół Parafialny Znalezienia Krzyża Świętego z 1816 r. w Ochotnicy Dolnej</w:t>
      </w:r>
    </w:p>
    <w:p w:rsidR="008A58B4" w:rsidRPr="0004327C" w:rsidRDefault="008A58B4" w:rsidP="002C7751">
      <w:pPr>
        <w:rPr>
          <w:rFonts w:cs="Tahoma"/>
          <w:color w:val="000000"/>
          <w:sz w:val="24"/>
        </w:rPr>
      </w:pPr>
      <w:r w:rsidRPr="0004327C">
        <w:rPr>
          <w:rFonts w:cs="Tahoma"/>
          <w:noProof/>
          <w:color w:val="000000"/>
          <w:sz w:val="24"/>
        </w:rPr>
        <w:drawing>
          <wp:inline distT="0" distB="0" distL="0" distR="0">
            <wp:extent cx="5756854" cy="3581621"/>
            <wp:effectExtent l="0" t="0" r="9525"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771916" cy="3590992"/>
                    </a:xfrm>
                    <a:prstGeom prst="rect">
                      <a:avLst/>
                    </a:prstGeom>
                  </pic:spPr>
                </pic:pic>
              </a:graphicData>
            </a:graphic>
          </wp:inline>
        </w:drawing>
      </w:r>
    </w:p>
    <w:p w:rsidR="008A58B4" w:rsidRPr="0004327C" w:rsidRDefault="008A58B4" w:rsidP="008A58B4">
      <w:pPr>
        <w:rPr>
          <w:rFonts w:cs="Tahoma"/>
          <w:i/>
          <w:color w:val="000000"/>
          <w:sz w:val="20"/>
          <w:szCs w:val="20"/>
        </w:rPr>
      </w:pPr>
      <w:r w:rsidRPr="0004327C">
        <w:rPr>
          <w:rFonts w:cs="Tahoma"/>
          <w:i/>
          <w:color w:val="000000"/>
          <w:sz w:val="20"/>
          <w:szCs w:val="20"/>
        </w:rPr>
        <w:t>Źródło:img.iap.pl/s/174/7509/Edytor/Image/Ochotnica%20Dolna/oschotnicadolnakosciol_o.jpg</w:t>
      </w:r>
    </w:p>
    <w:p w:rsidR="002C7751" w:rsidRPr="0004327C" w:rsidRDefault="002C7751" w:rsidP="002C7751">
      <w:pPr>
        <w:ind w:left="254"/>
        <w:rPr>
          <w:rFonts w:cs="Tahoma"/>
          <w:color w:val="000000"/>
          <w:sz w:val="24"/>
        </w:rPr>
      </w:pPr>
      <w:r w:rsidRPr="0004327C">
        <w:rPr>
          <w:rFonts w:cs="Tahoma"/>
          <w:color w:val="000000"/>
          <w:sz w:val="24"/>
        </w:rPr>
        <w:lastRenderedPageBreak/>
        <w:t>Natomiast najważniejszym zabytkiem świeckim znajdującym się na terenie gminy Ochotnica Dolna, jest wybudowany w 1840 roku dwór rodzinny Berskich w Tylmanowej zwany „Bajką”.</w:t>
      </w:r>
    </w:p>
    <w:p w:rsidR="008A58B4" w:rsidRPr="0004327C" w:rsidRDefault="008A58B4" w:rsidP="008A58B4">
      <w:pPr>
        <w:ind w:firstLine="0"/>
        <w:rPr>
          <w:rFonts w:cs="Tahoma"/>
          <w:color w:val="000000"/>
          <w:sz w:val="24"/>
        </w:rPr>
      </w:pPr>
      <w:r w:rsidRPr="0004327C">
        <w:rPr>
          <w:rFonts w:cs="Tahoma"/>
          <w:color w:val="000000"/>
          <w:sz w:val="20"/>
          <w:szCs w:val="20"/>
        </w:rPr>
        <w:t>Fot. dwór rodzinny Berskich w Tylmanowej zwany „Bajką” w Tylmanowej</w:t>
      </w:r>
    </w:p>
    <w:p w:rsidR="008A58B4" w:rsidRPr="0004327C" w:rsidRDefault="008A58B4" w:rsidP="008A58B4">
      <w:pPr>
        <w:ind w:firstLine="0"/>
        <w:rPr>
          <w:rFonts w:cs="Tahoma"/>
          <w:color w:val="000000"/>
          <w:sz w:val="24"/>
        </w:rPr>
      </w:pPr>
      <w:r w:rsidRPr="0004327C">
        <w:rPr>
          <w:rFonts w:cs="Tahoma"/>
          <w:noProof/>
          <w:color w:val="000000"/>
          <w:sz w:val="24"/>
        </w:rPr>
        <w:drawing>
          <wp:inline distT="0" distB="0" distL="0" distR="0">
            <wp:extent cx="5756910" cy="3617402"/>
            <wp:effectExtent l="0" t="0" r="889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764930" cy="3622442"/>
                    </a:xfrm>
                    <a:prstGeom prst="rect">
                      <a:avLst/>
                    </a:prstGeom>
                  </pic:spPr>
                </pic:pic>
              </a:graphicData>
            </a:graphic>
          </wp:inline>
        </w:drawing>
      </w:r>
    </w:p>
    <w:p w:rsidR="008A58B4" w:rsidRPr="0004327C" w:rsidRDefault="008A58B4" w:rsidP="008A58B4">
      <w:pPr>
        <w:ind w:firstLine="0"/>
        <w:rPr>
          <w:rFonts w:cs="Tahoma"/>
          <w:color w:val="000000"/>
          <w:sz w:val="24"/>
        </w:rPr>
      </w:pPr>
      <w:r w:rsidRPr="0004327C">
        <w:rPr>
          <w:rFonts w:cs="Tahoma"/>
          <w:i/>
          <w:color w:val="000000"/>
          <w:sz w:val="20"/>
          <w:szCs w:val="20"/>
        </w:rPr>
        <w:t>Źródło:</w:t>
      </w:r>
      <w:r w:rsidR="00FD7529" w:rsidRPr="0004327C">
        <w:rPr>
          <w:rFonts w:cs="Tahoma"/>
          <w:i/>
          <w:color w:val="000000"/>
          <w:sz w:val="20"/>
          <w:szCs w:val="20"/>
        </w:rPr>
        <w:t>img.iap.pl/s/174/7509/Edytor/Image/Tylmanowa/dworekbajka_o.jpg</w:t>
      </w:r>
    </w:p>
    <w:p w:rsidR="00FD7529" w:rsidRPr="0004327C" w:rsidRDefault="00FD7529" w:rsidP="002C7751">
      <w:pPr>
        <w:ind w:left="254"/>
        <w:rPr>
          <w:rFonts w:cs="Tahoma"/>
          <w:color w:val="000000"/>
          <w:sz w:val="24"/>
        </w:rPr>
      </w:pPr>
    </w:p>
    <w:p w:rsidR="00FD7529" w:rsidRPr="0004327C" w:rsidRDefault="00FD7529" w:rsidP="002C7751">
      <w:pPr>
        <w:ind w:left="254"/>
        <w:rPr>
          <w:rFonts w:cs="Tahoma"/>
          <w:color w:val="000000"/>
          <w:sz w:val="24"/>
        </w:rPr>
      </w:pPr>
    </w:p>
    <w:p w:rsidR="002C7751" w:rsidRPr="0004327C" w:rsidRDefault="002C7751" w:rsidP="002C7751">
      <w:pPr>
        <w:ind w:left="254"/>
        <w:rPr>
          <w:rFonts w:cs="Tahoma"/>
          <w:color w:val="000000"/>
          <w:sz w:val="24"/>
        </w:rPr>
      </w:pPr>
      <w:r w:rsidRPr="0004327C">
        <w:rPr>
          <w:rFonts w:cs="Tahoma"/>
          <w:color w:val="000000"/>
          <w:sz w:val="24"/>
        </w:rPr>
        <w:t>Pozostałe zabytki świeckiej architektury znajdujące się na terenie gminy Ochotnica Dolna:</w:t>
      </w:r>
    </w:p>
    <w:p w:rsidR="002C7751" w:rsidRPr="0004327C" w:rsidRDefault="002C7751" w:rsidP="00D06765">
      <w:pPr>
        <w:pStyle w:val="Akapitzlist"/>
        <w:numPr>
          <w:ilvl w:val="0"/>
          <w:numId w:val="49"/>
        </w:numPr>
        <w:rPr>
          <w:rFonts w:cs="Tahoma"/>
          <w:color w:val="000000"/>
          <w:sz w:val="24"/>
        </w:rPr>
      </w:pPr>
      <w:r w:rsidRPr="0004327C">
        <w:rPr>
          <w:rFonts w:cs="Tahoma"/>
          <w:color w:val="000000"/>
          <w:sz w:val="24"/>
        </w:rPr>
        <w:t>XIX-wieczne drewniane chałupy i zabudowania gospodarcze w Ochotnicy,</w:t>
      </w:r>
    </w:p>
    <w:p w:rsidR="002C7751" w:rsidRPr="0004327C" w:rsidRDefault="002C7751" w:rsidP="00D06765">
      <w:pPr>
        <w:pStyle w:val="Akapitzlist"/>
        <w:numPr>
          <w:ilvl w:val="0"/>
          <w:numId w:val="49"/>
        </w:numPr>
        <w:rPr>
          <w:rFonts w:cs="Tahoma"/>
          <w:color w:val="000000"/>
          <w:sz w:val="24"/>
        </w:rPr>
      </w:pPr>
      <w:r w:rsidRPr="0004327C">
        <w:rPr>
          <w:rFonts w:cs="Tahoma"/>
          <w:color w:val="000000"/>
          <w:sz w:val="24"/>
        </w:rPr>
        <w:t>Kurnytowa Koliba – szałas pasterski wzniesiony w 1839 roku na polanie powyżej przysiółka Forędówki w Ochotnicy Górnej,</w:t>
      </w:r>
    </w:p>
    <w:p w:rsidR="005F512B" w:rsidRPr="0004327C" w:rsidRDefault="002C7751" w:rsidP="00D06765">
      <w:pPr>
        <w:pStyle w:val="Akapitzlist"/>
        <w:numPr>
          <w:ilvl w:val="0"/>
          <w:numId w:val="49"/>
        </w:numPr>
        <w:rPr>
          <w:rFonts w:cs="Tahoma"/>
          <w:color w:val="000000"/>
          <w:sz w:val="24"/>
        </w:rPr>
      </w:pPr>
      <w:r w:rsidRPr="0004327C">
        <w:rPr>
          <w:rFonts w:cs="Tahoma"/>
          <w:color w:val="000000"/>
          <w:sz w:val="24"/>
        </w:rPr>
        <w:t>Stary Młyn w Młynnem, który powstał prawdopodobnie u schyłku XVIII wieku.</w:t>
      </w:r>
    </w:p>
    <w:p w:rsidR="00A471F8" w:rsidRPr="0004327C" w:rsidRDefault="006347E3" w:rsidP="00FD7529">
      <w:pPr>
        <w:ind w:firstLine="708"/>
        <w:rPr>
          <w:rFonts w:cs="Tahoma"/>
          <w:color w:val="000000"/>
          <w:sz w:val="24"/>
        </w:rPr>
      </w:pPr>
      <w:r w:rsidRPr="0004327C">
        <w:rPr>
          <w:rFonts w:cs="Tahoma"/>
          <w:color w:val="000000"/>
          <w:sz w:val="24"/>
        </w:rPr>
        <w:t xml:space="preserve">Gmina </w:t>
      </w:r>
      <w:r w:rsidR="002C7751" w:rsidRPr="0004327C">
        <w:rPr>
          <w:rFonts w:cs="Tahoma"/>
          <w:color w:val="000000"/>
          <w:sz w:val="24"/>
        </w:rPr>
        <w:t>Ochotnica Dolna</w:t>
      </w:r>
      <w:r w:rsidRPr="0004327C">
        <w:rPr>
          <w:rFonts w:cs="Tahoma"/>
          <w:color w:val="000000"/>
          <w:sz w:val="24"/>
        </w:rPr>
        <w:t xml:space="preserve"> zarówno na tle powiatu jak i województwa nie wyróżnia się szczególnymi walorami w zakresie dziedzictwa kulturowego co przedstawia poniższa mapa.</w:t>
      </w:r>
    </w:p>
    <w:p w:rsidR="00FD7529" w:rsidRPr="0004327C" w:rsidRDefault="00FD7529" w:rsidP="00A03D60">
      <w:pPr>
        <w:ind w:firstLine="0"/>
        <w:rPr>
          <w:rFonts w:cs="Tahoma"/>
          <w:color w:val="000000"/>
          <w:sz w:val="24"/>
        </w:rPr>
      </w:pPr>
    </w:p>
    <w:p w:rsidR="00FD7529" w:rsidRPr="0004327C" w:rsidRDefault="00FD7529" w:rsidP="00A03D60">
      <w:pPr>
        <w:ind w:firstLine="0"/>
        <w:rPr>
          <w:rFonts w:cs="Tahoma"/>
          <w:color w:val="000000"/>
          <w:sz w:val="24"/>
        </w:rPr>
      </w:pPr>
    </w:p>
    <w:p w:rsidR="00FD7529" w:rsidRPr="0004327C" w:rsidRDefault="00FD7529" w:rsidP="00A03D60">
      <w:pPr>
        <w:ind w:firstLine="0"/>
        <w:rPr>
          <w:rFonts w:cs="Tahoma"/>
          <w:color w:val="000000"/>
          <w:sz w:val="24"/>
        </w:rPr>
      </w:pPr>
    </w:p>
    <w:p w:rsidR="00FD7529" w:rsidRPr="0004327C" w:rsidRDefault="00FD7529" w:rsidP="00A03D60">
      <w:pPr>
        <w:ind w:firstLine="0"/>
        <w:rPr>
          <w:rFonts w:cs="Tahoma"/>
          <w:color w:val="000000"/>
          <w:sz w:val="24"/>
        </w:rPr>
      </w:pPr>
    </w:p>
    <w:p w:rsidR="00FD7529" w:rsidRPr="0004327C" w:rsidRDefault="00FD7529" w:rsidP="00A03D60">
      <w:pPr>
        <w:ind w:firstLine="0"/>
        <w:rPr>
          <w:rFonts w:cs="Tahoma"/>
          <w:color w:val="000000"/>
          <w:sz w:val="24"/>
        </w:rPr>
      </w:pPr>
    </w:p>
    <w:p w:rsidR="00FD7529" w:rsidRPr="0004327C" w:rsidRDefault="00FD7529" w:rsidP="00A03D60">
      <w:pPr>
        <w:ind w:firstLine="0"/>
        <w:rPr>
          <w:rFonts w:cs="Tahoma"/>
          <w:color w:val="000000"/>
          <w:sz w:val="20"/>
          <w:szCs w:val="20"/>
        </w:rPr>
      </w:pPr>
      <w:r w:rsidRPr="0004327C">
        <w:rPr>
          <w:rFonts w:cs="Tahoma"/>
          <w:color w:val="000000"/>
          <w:sz w:val="20"/>
          <w:szCs w:val="20"/>
        </w:rPr>
        <w:lastRenderedPageBreak/>
        <w:t>Rys. Atrakcje turystyczne województwa małopolskiego</w:t>
      </w:r>
    </w:p>
    <w:p w:rsidR="00A03D60" w:rsidRPr="0004327C" w:rsidRDefault="00F26308" w:rsidP="00A03D60">
      <w:pPr>
        <w:ind w:firstLine="0"/>
        <w:rPr>
          <w:rFonts w:cs="Tahoma"/>
          <w:color w:val="000000"/>
          <w:sz w:val="24"/>
        </w:rPr>
      </w:pPr>
      <w:r w:rsidRPr="0004327C">
        <w:rPr>
          <w:rFonts w:cs="Tahoma"/>
          <w:noProof/>
          <w:color w:val="000000"/>
          <w:sz w:val="24"/>
        </w:rPr>
        <w:drawing>
          <wp:inline distT="0" distB="0" distL="0" distR="0">
            <wp:extent cx="5756910" cy="4054475"/>
            <wp:effectExtent l="0" t="0" r="8890" b="952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756910" cy="4054475"/>
                    </a:xfrm>
                    <a:prstGeom prst="rect">
                      <a:avLst/>
                    </a:prstGeom>
                  </pic:spPr>
                </pic:pic>
              </a:graphicData>
            </a:graphic>
          </wp:inline>
        </w:drawing>
      </w:r>
    </w:p>
    <w:p w:rsidR="00F26308" w:rsidRPr="0004327C" w:rsidRDefault="00FD7529" w:rsidP="00A03D60">
      <w:pPr>
        <w:ind w:firstLine="0"/>
        <w:rPr>
          <w:rFonts w:cs="Tahoma"/>
          <w:i/>
          <w:color w:val="000000"/>
          <w:sz w:val="20"/>
          <w:szCs w:val="20"/>
        </w:rPr>
      </w:pPr>
      <w:r w:rsidRPr="0004327C">
        <w:rPr>
          <w:rFonts w:cs="Tahoma"/>
          <w:i/>
          <w:color w:val="000000"/>
          <w:sz w:val="20"/>
          <w:szCs w:val="20"/>
        </w:rPr>
        <w:t>Źródło:szlakimalopolski.mik.krakow.pl/files/Nowy-obraz-7.png</w:t>
      </w:r>
    </w:p>
    <w:p w:rsidR="00F26308" w:rsidRPr="0004327C" w:rsidRDefault="00F26308" w:rsidP="00A03D60">
      <w:pPr>
        <w:ind w:firstLine="0"/>
        <w:rPr>
          <w:rFonts w:cs="Tahoma"/>
          <w:color w:val="000000"/>
          <w:sz w:val="24"/>
        </w:rPr>
      </w:pPr>
    </w:p>
    <w:p w:rsidR="00F26308" w:rsidRPr="0004327C" w:rsidRDefault="00F26308" w:rsidP="00A03D60">
      <w:pPr>
        <w:ind w:firstLine="0"/>
        <w:rPr>
          <w:rFonts w:cs="Tahoma"/>
          <w:color w:val="000000"/>
          <w:sz w:val="24"/>
        </w:rPr>
      </w:pPr>
    </w:p>
    <w:p w:rsidR="00F26308" w:rsidRPr="0004327C" w:rsidRDefault="00F26308" w:rsidP="00A03D60">
      <w:pPr>
        <w:ind w:firstLine="0"/>
        <w:rPr>
          <w:rFonts w:cs="Tahoma"/>
          <w:color w:val="000000"/>
          <w:sz w:val="24"/>
        </w:rPr>
      </w:pPr>
    </w:p>
    <w:p w:rsidR="000F50F5" w:rsidRPr="0004327C" w:rsidRDefault="000F50F5" w:rsidP="00A03D60">
      <w:pPr>
        <w:ind w:firstLine="0"/>
        <w:rPr>
          <w:rFonts w:cs="Tahoma"/>
          <w:color w:val="000000"/>
          <w:sz w:val="24"/>
        </w:rPr>
      </w:pPr>
    </w:p>
    <w:p w:rsidR="000F50F5" w:rsidRPr="0004327C" w:rsidRDefault="000F50F5" w:rsidP="00A03D60">
      <w:pPr>
        <w:ind w:firstLine="0"/>
        <w:rPr>
          <w:rFonts w:cs="Tahoma"/>
          <w:color w:val="000000"/>
          <w:sz w:val="24"/>
        </w:rPr>
      </w:pPr>
    </w:p>
    <w:p w:rsidR="000F50F5" w:rsidRPr="0004327C" w:rsidRDefault="000F50F5" w:rsidP="00A03D60">
      <w:pPr>
        <w:ind w:firstLine="0"/>
        <w:rPr>
          <w:rFonts w:cs="Tahoma"/>
          <w:color w:val="000000"/>
          <w:sz w:val="24"/>
        </w:rPr>
      </w:pPr>
    </w:p>
    <w:p w:rsidR="000F50F5" w:rsidRPr="0004327C" w:rsidRDefault="000F50F5" w:rsidP="00A03D60">
      <w:pPr>
        <w:ind w:firstLine="0"/>
        <w:rPr>
          <w:rFonts w:cs="Tahoma"/>
          <w:color w:val="000000"/>
          <w:sz w:val="24"/>
        </w:rPr>
      </w:pPr>
    </w:p>
    <w:p w:rsidR="000F50F5" w:rsidRPr="0004327C" w:rsidRDefault="000F50F5" w:rsidP="00A03D60">
      <w:pPr>
        <w:ind w:firstLine="0"/>
        <w:rPr>
          <w:rFonts w:cs="Tahoma"/>
          <w:color w:val="000000"/>
          <w:sz w:val="24"/>
        </w:rPr>
      </w:pPr>
    </w:p>
    <w:p w:rsidR="000F50F5" w:rsidRPr="0004327C" w:rsidRDefault="000F50F5" w:rsidP="00A03D60">
      <w:pPr>
        <w:ind w:firstLine="0"/>
        <w:rPr>
          <w:rFonts w:cs="Tahoma"/>
          <w:color w:val="000000"/>
          <w:sz w:val="24"/>
        </w:rPr>
      </w:pPr>
    </w:p>
    <w:p w:rsidR="000F50F5" w:rsidRPr="0004327C" w:rsidRDefault="000F50F5" w:rsidP="00A03D60">
      <w:pPr>
        <w:ind w:firstLine="0"/>
        <w:rPr>
          <w:rFonts w:cs="Tahoma"/>
          <w:color w:val="000000"/>
          <w:sz w:val="24"/>
        </w:rPr>
      </w:pPr>
    </w:p>
    <w:p w:rsidR="000F50F5" w:rsidRPr="0004327C" w:rsidRDefault="000F50F5" w:rsidP="00A03D60">
      <w:pPr>
        <w:ind w:firstLine="0"/>
        <w:rPr>
          <w:rFonts w:cs="Tahoma"/>
          <w:color w:val="000000"/>
          <w:sz w:val="24"/>
        </w:rPr>
      </w:pPr>
    </w:p>
    <w:p w:rsidR="000F50F5" w:rsidRPr="0004327C" w:rsidRDefault="000F50F5" w:rsidP="00A03D60">
      <w:pPr>
        <w:ind w:firstLine="0"/>
        <w:rPr>
          <w:rFonts w:cs="Tahoma"/>
          <w:color w:val="000000"/>
          <w:sz w:val="24"/>
        </w:rPr>
      </w:pPr>
    </w:p>
    <w:p w:rsidR="000F50F5" w:rsidRPr="0004327C" w:rsidRDefault="000F50F5" w:rsidP="00A03D60">
      <w:pPr>
        <w:ind w:firstLine="0"/>
        <w:rPr>
          <w:rFonts w:cs="Tahoma"/>
          <w:color w:val="000000"/>
          <w:sz w:val="24"/>
        </w:rPr>
      </w:pPr>
    </w:p>
    <w:p w:rsidR="000F50F5" w:rsidRPr="0004327C" w:rsidRDefault="000F50F5" w:rsidP="00A03D60">
      <w:pPr>
        <w:ind w:firstLine="0"/>
        <w:rPr>
          <w:rFonts w:cs="Tahoma"/>
          <w:color w:val="000000"/>
          <w:sz w:val="24"/>
        </w:rPr>
      </w:pPr>
    </w:p>
    <w:p w:rsidR="000F50F5" w:rsidRPr="0004327C" w:rsidRDefault="000F50F5" w:rsidP="00A03D60">
      <w:pPr>
        <w:ind w:firstLine="0"/>
        <w:rPr>
          <w:rFonts w:cs="Tahoma"/>
          <w:color w:val="000000"/>
          <w:sz w:val="24"/>
        </w:rPr>
      </w:pPr>
    </w:p>
    <w:p w:rsidR="00F26308" w:rsidRPr="0004327C" w:rsidRDefault="00F26308" w:rsidP="00A03D60">
      <w:pPr>
        <w:ind w:firstLine="0"/>
        <w:rPr>
          <w:rFonts w:cs="Tahoma"/>
          <w:color w:val="000000"/>
          <w:sz w:val="24"/>
        </w:rPr>
      </w:pPr>
    </w:p>
    <w:p w:rsidR="00F21AE5" w:rsidRPr="0004327C" w:rsidRDefault="00FC2A94" w:rsidP="00EB7214">
      <w:pPr>
        <w:pStyle w:val="Nagwek3"/>
        <w:rPr>
          <w:rFonts w:cs="Tahoma"/>
        </w:rPr>
      </w:pPr>
      <w:bookmarkStart w:id="30" w:name="_Toc453542896"/>
      <w:r w:rsidRPr="0004327C">
        <w:rPr>
          <w:rFonts w:cs="Tahoma"/>
        </w:rPr>
        <w:lastRenderedPageBreak/>
        <w:t>Zagrożenia i ochrona przeciwpowodziowa</w:t>
      </w:r>
      <w:bookmarkEnd w:id="30"/>
    </w:p>
    <w:p w:rsidR="00F21AE5" w:rsidRPr="0004327C" w:rsidRDefault="00F21AE5" w:rsidP="00A03D60">
      <w:pPr>
        <w:ind w:firstLine="0"/>
        <w:rPr>
          <w:rFonts w:cs="Tahoma"/>
          <w:color w:val="000000"/>
          <w:sz w:val="24"/>
        </w:rPr>
      </w:pPr>
    </w:p>
    <w:p w:rsidR="00C06F1F" w:rsidRPr="0004327C" w:rsidRDefault="00C06F1F" w:rsidP="00C06F1F">
      <w:pPr>
        <w:ind w:firstLine="0"/>
        <w:rPr>
          <w:rFonts w:cs="Tahoma"/>
          <w:bCs/>
          <w:color w:val="000000"/>
          <w:sz w:val="24"/>
        </w:rPr>
      </w:pPr>
      <w:r w:rsidRPr="0004327C">
        <w:rPr>
          <w:rFonts w:cs="Tahoma"/>
          <w:bCs/>
          <w:color w:val="000000"/>
          <w:sz w:val="24"/>
        </w:rPr>
        <w:t xml:space="preserve">Zagrożenie powodziowe  </w:t>
      </w:r>
    </w:p>
    <w:p w:rsidR="00C06F1F" w:rsidRPr="0004327C" w:rsidRDefault="00467DEF" w:rsidP="00467DEF">
      <w:pPr>
        <w:ind w:firstLine="0"/>
        <w:rPr>
          <w:rFonts w:cs="Tahoma"/>
          <w:color w:val="000000"/>
          <w:sz w:val="24"/>
          <w:lang w:bidi="en-US"/>
        </w:rPr>
      </w:pPr>
      <w:r w:rsidRPr="0004327C">
        <w:rPr>
          <w:rFonts w:cs="Tahoma"/>
          <w:color w:val="000000"/>
          <w:sz w:val="24"/>
          <w:lang w:bidi="en-US"/>
        </w:rPr>
        <w:t xml:space="preserve">Uwzględniając </w:t>
      </w:r>
      <w:r w:rsidR="00EF449E" w:rsidRPr="0004327C">
        <w:rPr>
          <w:rFonts w:cs="Tahoma"/>
          <w:color w:val="000000"/>
          <w:sz w:val="24"/>
          <w:lang w:bidi="en-US"/>
        </w:rPr>
        <w:t>położenie geograficzne gminy Ochotnica Dolna , cechy środowiska naturalnego, infrastrukturę komunalną, mamy do czynienia z następującymi typami zagrożeń:</w:t>
      </w:r>
    </w:p>
    <w:p w:rsidR="00EF449E" w:rsidRPr="0004327C" w:rsidRDefault="00EF449E" w:rsidP="00D06765">
      <w:pPr>
        <w:pStyle w:val="Akapitzlist"/>
        <w:numPr>
          <w:ilvl w:val="0"/>
          <w:numId w:val="50"/>
        </w:numPr>
        <w:rPr>
          <w:rFonts w:cs="Tahoma"/>
          <w:color w:val="000000"/>
          <w:sz w:val="24"/>
          <w:lang w:bidi="en-US"/>
        </w:rPr>
      </w:pPr>
      <w:r w:rsidRPr="0004327C">
        <w:rPr>
          <w:rFonts w:cs="Tahoma"/>
          <w:color w:val="000000"/>
          <w:sz w:val="24"/>
          <w:lang w:bidi="en-US"/>
        </w:rPr>
        <w:t>Powodzie i podtopienia</w:t>
      </w:r>
    </w:p>
    <w:p w:rsidR="00EF449E" w:rsidRPr="0004327C" w:rsidRDefault="00EF449E" w:rsidP="00D06765">
      <w:pPr>
        <w:pStyle w:val="Akapitzlist"/>
        <w:numPr>
          <w:ilvl w:val="0"/>
          <w:numId w:val="50"/>
        </w:numPr>
        <w:rPr>
          <w:rFonts w:cs="Tahoma"/>
          <w:color w:val="000000"/>
          <w:sz w:val="24"/>
          <w:lang w:bidi="en-US"/>
        </w:rPr>
      </w:pPr>
      <w:r w:rsidRPr="0004327C">
        <w:rPr>
          <w:rFonts w:cs="Tahoma"/>
          <w:color w:val="000000"/>
          <w:sz w:val="24"/>
          <w:lang w:bidi="en-US"/>
        </w:rPr>
        <w:t>Ekstremalne warunki pogodowe – silny wiatr</w:t>
      </w:r>
    </w:p>
    <w:p w:rsidR="00EF449E" w:rsidRPr="0004327C" w:rsidRDefault="00EF449E" w:rsidP="00187F14">
      <w:pPr>
        <w:pStyle w:val="Akapitzlist"/>
        <w:ind w:firstLine="0"/>
        <w:rPr>
          <w:rFonts w:cs="Tahoma"/>
          <w:color w:val="000000"/>
          <w:sz w:val="24"/>
          <w:lang w:bidi="en-US"/>
        </w:rPr>
      </w:pPr>
    </w:p>
    <w:p w:rsidR="00187F14" w:rsidRPr="0004327C" w:rsidRDefault="00187F14" w:rsidP="00187F14">
      <w:pPr>
        <w:rPr>
          <w:rFonts w:cs="Tahoma"/>
          <w:sz w:val="24"/>
        </w:rPr>
      </w:pPr>
      <w:r w:rsidRPr="0004327C">
        <w:rPr>
          <w:rFonts w:cs="Tahoma"/>
          <w:sz w:val="24"/>
        </w:rPr>
        <w:t>Na  terenie  gminy  dominują  wezbrania  powodziowe:</w:t>
      </w:r>
    </w:p>
    <w:p w:rsidR="00187F14" w:rsidRPr="0004327C" w:rsidRDefault="00187F14" w:rsidP="00D06765">
      <w:pPr>
        <w:pStyle w:val="Akapitzlist"/>
        <w:numPr>
          <w:ilvl w:val="0"/>
          <w:numId w:val="51"/>
        </w:numPr>
        <w:rPr>
          <w:rFonts w:cs="Tahoma"/>
          <w:sz w:val="24"/>
        </w:rPr>
      </w:pPr>
      <w:r w:rsidRPr="0004327C">
        <w:rPr>
          <w:rFonts w:cs="Tahoma"/>
          <w:sz w:val="24"/>
        </w:rPr>
        <w:t>opadowe-nawalne  z  deszczów  rozlewnych  i  frontalnych  (zwłaszcza  w  okresie  letnim,  trwające przez  okres  kilku  dni,  opady  nawalne  mają  z  reguły  charakter  lokalny),</w:t>
      </w:r>
    </w:p>
    <w:p w:rsidR="00187F14" w:rsidRPr="0004327C" w:rsidRDefault="00187F14" w:rsidP="00D06765">
      <w:pPr>
        <w:pStyle w:val="Akapitzlist"/>
        <w:numPr>
          <w:ilvl w:val="0"/>
          <w:numId w:val="51"/>
        </w:numPr>
        <w:rPr>
          <w:rFonts w:cs="Tahoma"/>
          <w:sz w:val="24"/>
        </w:rPr>
      </w:pPr>
      <w:r w:rsidRPr="0004327C">
        <w:rPr>
          <w:rFonts w:cs="Tahoma"/>
          <w:sz w:val="24"/>
        </w:rPr>
        <w:t>roztopowe  (w  środkowym  okresie  zimowym  lub  końcu  półrocza  zimowego  -  charakter  lokalny)</w:t>
      </w:r>
    </w:p>
    <w:p w:rsidR="00187F14" w:rsidRPr="0004327C" w:rsidRDefault="00187F14" w:rsidP="00D06765">
      <w:pPr>
        <w:pStyle w:val="Akapitzlist"/>
        <w:numPr>
          <w:ilvl w:val="0"/>
          <w:numId w:val="51"/>
        </w:numPr>
        <w:rPr>
          <w:rFonts w:cs="Tahoma"/>
          <w:sz w:val="24"/>
        </w:rPr>
      </w:pPr>
      <w:r w:rsidRPr="0004327C">
        <w:rPr>
          <w:rFonts w:cs="Tahoma"/>
          <w:sz w:val="24"/>
        </w:rPr>
        <w:t>zatorowo-lodowe  i  śryżowe  (w  okresie  zimowym  -  charakter  lokalny).</w:t>
      </w:r>
    </w:p>
    <w:p w:rsidR="00187F14" w:rsidRPr="0004327C" w:rsidRDefault="00187F14" w:rsidP="00187F14">
      <w:pPr>
        <w:rPr>
          <w:rFonts w:cs="Tahoma"/>
          <w:sz w:val="24"/>
        </w:rPr>
      </w:pPr>
    </w:p>
    <w:p w:rsidR="00187F14" w:rsidRPr="0004327C" w:rsidRDefault="00187F14" w:rsidP="00187F14">
      <w:pPr>
        <w:rPr>
          <w:rFonts w:cs="Tahoma"/>
          <w:sz w:val="24"/>
        </w:rPr>
      </w:pPr>
      <w:r w:rsidRPr="0004327C">
        <w:rPr>
          <w:rFonts w:cs="Tahoma"/>
          <w:sz w:val="24"/>
        </w:rPr>
        <w:t>Główne  rzeki  i  potoki  przepływające  przez  teren  gminy,  wpływające  na  zagrożenie powodziowe,  to  przede  wszystkim:</w:t>
      </w:r>
    </w:p>
    <w:p w:rsidR="00187F14" w:rsidRPr="0004327C" w:rsidRDefault="00187F14" w:rsidP="00D06765">
      <w:pPr>
        <w:pStyle w:val="Akapitzlist"/>
        <w:numPr>
          <w:ilvl w:val="0"/>
          <w:numId w:val="52"/>
        </w:numPr>
        <w:rPr>
          <w:rFonts w:cs="Tahoma"/>
          <w:sz w:val="24"/>
        </w:rPr>
      </w:pPr>
      <w:r w:rsidRPr="0004327C">
        <w:rPr>
          <w:rFonts w:cs="Tahoma"/>
          <w:sz w:val="24"/>
        </w:rPr>
        <w:t>rz. Dunajec  -  stanowiąca  oś  hydrograficzną  regionu, powstaje  z  połączenia  Białego  i  Czarnego Dunajca  w  rejonie  Nowego  Targu.  Długość  247  km  (łącznie  z  Czarnym  Dunajcem),  z  czego  17  km  liczy odcinek  graniczny  między  Sromowcami  Niżnymi  a  Szczawnicą  Powierzchnia  dorzecza  wynosi  6  804 km</w:t>
      </w:r>
      <w:r w:rsidRPr="0004327C">
        <w:rPr>
          <w:rFonts w:cs="Tahoma"/>
          <w:sz w:val="24"/>
          <w:vertAlign w:val="superscript"/>
        </w:rPr>
        <w:t>2</w:t>
      </w:r>
      <w:r w:rsidRPr="0004327C">
        <w:rPr>
          <w:rFonts w:cs="Tahoma"/>
          <w:sz w:val="24"/>
        </w:rPr>
        <w:t>,  z  tego  w  Polsce  4  854,1  km</w:t>
      </w:r>
      <w:r w:rsidRPr="0004327C">
        <w:rPr>
          <w:rFonts w:cs="Tahoma"/>
          <w:sz w:val="24"/>
          <w:vertAlign w:val="superscript"/>
        </w:rPr>
        <w:t>2</w:t>
      </w:r>
      <w:r w:rsidRPr="0004327C">
        <w:rPr>
          <w:rFonts w:cs="Tahoma"/>
          <w:sz w:val="24"/>
        </w:rPr>
        <w:t xml:space="preserve">  na  Słowacji 1 949,9  km</w:t>
      </w:r>
      <w:r w:rsidRPr="0004327C">
        <w:rPr>
          <w:rFonts w:cs="Tahoma"/>
          <w:sz w:val="24"/>
          <w:vertAlign w:val="superscript"/>
        </w:rPr>
        <w:t>2</w:t>
      </w:r>
      <w:r w:rsidRPr="0004327C">
        <w:rPr>
          <w:rFonts w:cs="Tahoma"/>
          <w:sz w:val="24"/>
        </w:rPr>
        <w:t>.  Po  połączeniu  potoków  źródłowych, Dunajec  płynie  szeroką  doliną  przez  Kotlinę Nowotarska.  Na  171,4  km  biegu  rzeki,  zasila spiętrzenie  zapory  w  Niedzicy  (jezioro  Czorsztyńskie)  i  Sromowcach  Wyżnych  (jez.  Sromowce  Wyżne). Charakteryzuje  się  bardzo  dużymi,  gwałtownymi  wahaniami  poziomu  wody  (do  11  metrów w  dolnym  biegu)  i  wielkości  przepływu  (w  Nowym  Targu  minimalny  przepływ  1.60  m3/s,  średni  14,3  m3/s.  maksymalny  604  ms/s;  przy  ujściu  średni  84,3m'/s  zaś  maksymalny  3500  m3/s),  co  skutkowało  katastrofalnymi powodziami  np.  w  1970 roku</w:t>
      </w:r>
      <w:r w:rsidR="003E54C5" w:rsidRPr="0004327C">
        <w:rPr>
          <w:rFonts w:cs="Tahoma"/>
          <w:sz w:val="24"/>
        </w:rPr>
        <w:t xml:space="preserve">. </w:t>
      </w:r>
      <w:r w:rsidRPr="0004327C">
        <w:rPr>
          <w:rFonts w:cs="Tahoma"/>
          <w:sz w:val="24"/>
        </w:rPr>
        <w:t xml:space="preserve">Nad  Dunajcem  </w:t>
      </w:r>
      <w:r w:rsidR="003E54C5" w:rsidRPr="0004327C">
        <w:rPr>
          <w:rFonts w:cs="Tahoma"/>
          <w:sz w:val="24"/>
        </w:rPr>
        <w:t xml:space="preserve">położona jest jedna z miejscowości gminy -  </w:t>
      </w:r>
      <w:r w:rsidRPr="0004327C">
        <w:rPr>
          <w:rFonts w:cs="Tahoma"/>
          <w:sz w:val="24"/>
        </w:rPr>
        <w:t xml:space="preserve">  Tylmanowa</w:t>
      </w:r>
      <w:r w:rsidR="003E54C5" w:rsidRPr="0004327C">
        <w:rPr>
          <w:rFonts w:cs="Tahoma"/>
          <w:sz w:val="24"/>
        </w:rPr>
        <w:t>,</w:t>
      </w:r>
    </w:p>
    <w:p w:rsidR="003E54C5" w:rsidRPr="0004327C" w:rsidRDefault="003E54C5" w:rsidP="00D06765">
      <w:pPr>
        <w:pStyle w:val="Akapitzlist"/>
        <w:numPr>
          <w:ilvl w:val="0"/>
          <w:numId w:val="52"/>
        </w:numPr>
        <w:rPr>
          <w:rFonts w:cs="Tahoma"/>
          <w:sz w:val="24"/>
        </w:rPr>
      </w:pPr>
      <w:r w:rsidRPr="0004327C">
        <w:rPr>
          <w:rFonts w:cs="Tahoma"/>
          <w:sz w:val="24"/>
        </w:rPr>
        <w:t>pot. Ochotnica  -  źródła  pod  Kiczorą  w  Gorcach  Zach</w:t>
      </w:r>
      <w:r w:rsidRPr="0004327C">
        <w:rPr>
          <w:rFonts w:cs="Tahoma"/>
          <w:sz w:val="24"/>
        </w:rPr>
        <w:tab/>
        <w:t>i  uchodząca  do  Dunajca:  24  km  długości; przyjmuje  ponad  15  dopływów;  powierzchnia  zlewni  109  km</w:t>
      </w:r>
      <w:r w:rsidRPr="0004327C">
        <w:rPr>
          <w:rFonts w:cs="Tahoma"/>
          <w:sz w:val="24"/>
          <w:vertAlign w:val="superscript"/>
        </w:rPr>
        <w:t>2</w:t>
      </w:r>
      <w:r w:rsidRPr="0004327C">
        <w:rPr>
          <w:rFonts w:cs="Tahoma"/>
          <w:sz w:val="24"/>
        </w:rPr>
        <w:t>;  przepływa  przez  miejscowości: Ochotnica  Górna,  Ochotnica  Dolna,</w:t>
      </w:r>
    </w:p>
    <w:p w:rsidR="003E54C5" w:rsidRPr="0004327C" w:rsidRDefault="003E54C5" w:rsidP="00D06765">
      <w:pPr>
        <w:pStyle w:val="Akapitzlist"/>
        <w:numPr>
          <w:ilvl w:val="0"/>
          <w:numId w:val="52"/>
        </w:numPr>
        <w:rPr>
          <w:rFonts w:cs="Tahoma"/>
          <w:sz w:val="24"/>
        </w:rPr>
      </w:pPr>
      <w:r w:rsidRPr="0004327C">
        <w:rPr>
          <w:rFonts w:cs="Tahoma"/>
          <w:sz w:val="24"/>
        </w:rPr>
        <w:t>szereg  mniejszych  cieków  wodnych  wpływających  do  wymienionych  rzek  i  potoków.</w:t>
      </w:r>
    </w:p>
    <w:p w:rsidR="003E54C5" w:rsidRPr="0004327C" w:rsidRDefault="003E54C5" w:rsidP="004A3E51">
      <w:pPr>
        <w:rPr>
          <w:rFonts w:cs="Tahoma"/>
          <w:sz w:val="24"/>
        </w:rPr>
      </w:pPr>
      <w:r w:rsidRPr="0004327C">
        <w:rPr>
          <w:rFonts w:cs="Tahoma"/>
          <w:sz w:val="24"/>
        </w:rPr>
        <w:t xml:space="preserve">Wszystkie  cieki  wodne  płynące  przez  teren  gminy  mają  charakter  rzek  i  potoków  górskich i w  związku  z  tym,  wezbrania  i  powodzie  występują  dość  </w:t>
      </w:r>
      <w:r w:rsidRPr="0004327C">
        <w:rPr>
          <w:rFonts w:cs="Tahoma"/>
          <w:sz w:val="24"/>
        </w:rPr>
        <w:lastRenderedPageBreak/>
        <w:t>często. Żadna  z  tych  rzek  nie  posiada  pełnego  systemu  ochrony  przeciwpowodziowej. Specyfika  ukształtowanego  terenu  powoduje,  że  przy  intensywnych  i  długotrwałych  opadach deszczu  z  najmniej  spodziewanych  miejsc  schodzi  błotna  lawina  gruntu  i  kamieni  oraz  powalonych drzew  niszcząc  i  zmiatając  wszystko  na  swej  drodze</w:t>
      </w:r>
      <w:r w:rsidR="004A3E51" w:rsidRPr="0004327C">
        <w:rPr>
          <w:rFonts w:cs="Tahoma"/>
          <w:sz w:val="24"/>
        </w:rPr>
        <w:t>.</w:t>
      </w:r>
      <w:r w:rsidRPr="0004327C">
        <w:rPr>
          <w:rFonts w:cs="Tahoma"/>
          <w:sz w:val="24"/>
        </w:rPr>
        <w:t xml:space="preserve">  Większość  rzek  i  potoków  wypływających z  górskich  zboczy  ma  bardzo  mały  przepływ  nadmiernych  opadów  deszczu  i  w  związku  z  tym w  czasie  występowania  długotrwałych  i  intensywnych  opadów  deszczu  lub  gwałtownych  roztopów dużych  ilości  śniegu,  w  bardzo  krótkiej  chwili  następuje  znaczny  przyrost  ilości  wody  w  ich  korytach.  W  korytach  rzeczek  i  potoków  powstaje  bardzo  silny  i  rwący  nurt,  </w:t>
      </w:r>
      <w:r w:rsidR="004A3E51" w:rsidRPr="0004327C">
        <w:rPr>
          <w:rFonts w:cs="Tahoma"/>
          <w:sz w:val="24"/>
        </w:rPr>
        <w:t>który  jest  zdolny  unieść  na</w:t>
      </w:r>
      <w:r w:rsidRPr="0004327C">
        <w:rPr>
          <w:rFonts w:cs="Tahoma"/>
          <w:sz w:val="24"/>
        </w:rPr>
        <w:t>wet  największe  głazy  skalne  i  kamienie,  powalone  drzewa  i  duże  i</w:t>
      </w:r>
      <w:r w:rsidR="004A3E51" w:rsidRPr="0004327C">
        <w:rPr>
          <w:rFonts w:cs="Tahoma"/>
          <w:sz w:val="24"/>
        </w:rPr>
        <w:t>lości  wypłukanego  gruntu  two</w:t>
      </w:r>
      <w:r w:rsidRPr="0004327C">
        <w:rPr>
          <w:rFonts w:cs="Tahoma"/>
          <w:sz w:val="24"/>
        </w:rPr>
        <w:t>rząc  zatory  spiętrzające  wody  tych  rzeczek  i  potoków  do  niespotykanych  rozmiarów  i  wylanie  tychwezbranych  wód  na  tereny  przyległe  do  ich  biegu</w:t>
      </w:r>
      <w:r w:rsidR="004A3E51" w:rsidRPr="0004327C">
        <w:rPr>
          <w:rFonts w:cs="Tahoma"/>
          <w:sz w:val="24"/>
        </w:rPr>
        <w:t xml:space="preserve">. </w:t>
      </w:r>
      <w:r w:rsidRPr="0004327C">
        <w:rPr>
          <w:rFonts w:cs="Tahoma"/>
          <w:sz w:val="24"/>
        </w:rPr>
        <w:t>Niszcząca  siła  tak  wezbranych  rzeki  potoków  górskich  niszczy  większość  mostów  mostków  i  kładek  oraz  zatyka  i  niszczy  przepustypod  drogami  biegnącymi  w  dolinach  górskich  rzek  i  potoków,  co  j</w:t>
      </w:r>
      <w:r w:rsidR="004A3E51" w:rsidRPr="0004327C">
        <w:rPr>
          <w:rFonts w:cs="Tahoma"/>
          <w:sz w:val="24"/>
        </w:rPr>
        <w:t>eszcze  potęguje  niszczący  ży</w:t>
      </w:r>
      <w:r w:rsidRPr="0004327C">
        <w:rPr>
          <w:rFonts w:cs="Tahoma"/>
          <w:sz w:val="24"/>
        </w:rPr>
        <w:t>wioł</w:t>
      </w:r>
      <w:r w:rsidR="004A3E51" w:rsidRPr="0004327C">
        <w:rPr>
          <w:rFonts w:cs="Tahoma"/>
          <w:sz w:val="24"/>
        </w:rPr>
        <w:t>.</w:t>
      </w:r>
    </w:p>
    <w:p w:rsidR="004A3E51" w:rsidRPr="0004327C" w:rsidRDefault="004A3E51" w:rsidP="004A3E51">
      <w:pPr>
        <w:rPr>
          <w:rFonts w:cs="Tahoma"/>
          <w:sz w:val="24"/>
        </w:rPr>
      </w:pPr>
      <w:r w:rsidRPr="0004327C">
        <w:rPr>
          <w:rFonts w:cs="Tahoma"/>
          <w:sz w:val="24"/>
        </w:rPr>
        <w:t>Skutki  powodzi/podtopień</w:t>
      </w:r>
    </w:p>
    <w:p w:rsidR="009F1C4A" w:rsidRPr="0004327C" w:rsidRDefault="009F1C4A" w:rsidP="00D06765">
      <w:pPr>
        <w:numPr>
          <w:ilvl w:val="0"/>
          <w:numId w:val="53"/>
        </w:numPr>
        <w:rPr>
          <w:rFonts w:cs="Tahoma"/>
          <w:sz w:val="24"/>
        </w:rPr>
      </w:pPr>
      <w:r w:rsidRPr="0004327C">
        <w:rPr>
          <w:rFonts w:cs="Tahoma"/>
          <w:sz w:val="24"/>
        </w:rPr>
        <w:t>zagrożenie  dla  życia</w:t>
      </w:r>
      <w:r w:rsidR="004A3E51" w:rsidRPr="0004327C">
        <w:rPr>
          <w:rFonts w:cs="Tahoma"/>
          <w:sz w:val="24"/>
        </w:rPr>
        <w:t xml:space="preserve">  i  mienia  ludzi  i  zwierząt,</w:t>
      </w:r>
    </w:p>
    <w:p w:rsidR="009F1C4A" w:rsidRPr="0004327C" w:rsidRDefault="009F1C4A" w:rsidP="00D06765">
      <w:pPr>
        <w:numPr>
          <w:ilvl w:val="0"/>
          <w:numId w:val="53"/>
        </w:numPr>
        <w:rPr>
          <w:rFonts w:cs="Tahoma"/>
          <w:sz w:val="24"/>
        </w:rPr>
      </w:pPr>
      <w:r w:rsidRPr="0004327C">
        <w:rPr>
          <w:rFonts w:cs="Tahoma"/>
          <w:sz w:val="24"/>
        </w:rPr>
        <w:t>występowanie  utrudnień  komunikacyj</w:t>
      </w:r>
      <w:r w:rsidR="004A3E51" w:rsidRPr="0004327C">
        <w:rPr>
          <w:rFonts w:cs="Tahoma"/>
          <w:sz w:val="24"/>
        </w:rPr>
        <w:t>nych,  drogowych  i  kolejowych,</w:t>
      </w:r>
    </w:p>
    <w:p w:rsidR="009F1C4A" w:rsidRPr="0004327C" w:rsidRDefault="009F1C4A" w:rsidP="00D06765">
      <w:pPr>
        <w:numPr>
          <w:ilvl w:val="0"/>
          <w:numId w:val="53"/>
        </w:numPr>
        <w:rPr>
          <w:rFonts w:cs="Tahoma"/>
          <w:sz w:val="24"/>
        </w:rPr>
      </w:pPr>
      <w:r w:rsidRPr="0004327C">
        <w:rPr>
          <w:rFonts w:cs="Tahoma"/>
          <w:sz w:val="24"/>
        </w:rPr>
        <w:t>olbrzymie  straty  materialne,  szczególnie  w  infrastrukturze  (</w:t>
      </w:r>
      <w:r w:rsidR="004A3E51" w:rsidRPr="0004327C">
        <w:rPr>
          <w:rFonts w:cs="Tahoma"/>
          <w:sz w:val="24"/>
        </w:rPr>
        <w:t>zniszczone  lub  uszkodzone  mo</w:t>
      </w:r>
      <w:r w:rsidRPr="0004327C">
        <w:rPr>
          <w:rFonts w:cs="Tahoma"/>
          <w:sz w:val="24"/>
        </w:rPr>
        <w:t>sty,  drogi,  przepusty,  oczyszczalnie  kanalizacje  sanitarn</w:t>
      </w:r>
      <w:r w:rsidR="004A3E51" w:rsidRPr="0004327C">
        <w:rPr>
          <w:rFonts w:cs="Tahoma"/>
          <w:sz w:val="24"/>
        </w:rPr>
        <w:t xml:space="preserve">e wysypiska  odpadów  komunalnych  ujęcia  wody, </w:t>
      </w:r>
      <w:r w:rsidRPr="0004327C">
        <w:rPr>
          <w:rFonts w:cs="Tahoma"/>
          <w:sz w:val="24"/>
        </w:rPr>
        <w:t>obiekty  użyteczności  publicznej).</w:t>
      </w:r>
    </w:p>
    <w:p w:rsidR="009F1C4A" w:rsidRPr="0004327C" w:rsidRDefault="009F1C4A" w:rsidP="00D06765">
      <w:pPr>
        <w:numPr>
          <w:ilvl w:val="0"/>
          <w:numId w:val="53"/>
        </w:numPr>
        <w:rPr>
          <w:rFonts w:cs="Tahoma"/>
          <w:sz w:val="24"/>
        </w:rPr>
      </w:pPr>
      <w:r w:rsidRPr="0004327C">
        <w:rPr>
          <w:rFonts w:cs="Tahoma"/>
          <w:sz w:val="24"/>
        </w:rPr>
        <w:t>zalane  gru</w:t>
      </w:r>
      <w:r w:rsidR="004A3E51" w:rsidRPr="0004327C">
        <w:rPr>
          <w:rFonts w:cs="Tahoma"/>
          <w:sz w:val="24"/>
        </w:rPr>
        <w:t>nty  rolne,  zniszczone  uprawy,</w:t>
      </w:r>
    </w:p>
    <w:p w:rsidR="009F1C4A" w:rsidRPr="0004327C" w:rsidRDefault="009F1C4A" w:rsidP="00D06765">
      <w:pPr>
        <w:numPr>
          <w:ilvl w:val="0"/>
          <w:numId w:val="53"/>
        </w:numPr>
        <w:rPr>
          <w:rFonts w:cs="Tahoma"/>
          <w:sz w:val="24"/>
        </w:rPr>
      </w:pPr>
      <w:r w:rsidRPr="0004327C">
        <w:rPr>
          <w:rFonts w:cs="Tahoma"/>
          <w:sz w:val="24"/>
        </w:rPr>
        <w:t>zagrożenie  epidemiologiczne  (skażenie  wody  i  gle</w:t>
      </w:r>
      <w:r w:rsidR="004A3E51" w:rsidRPr="0004327C">
        <w:rPr>
          <w:rFonts w:cs="Tahoma"/>
          <w:sz w:val="24"/>
        </w:rPr>
        <w:t xml:space="preserve">by  na  obszarach  dotkniętych </w:t>
      </w:r>
      <w:r w:rsidRPr="0004327C">
        <w:rPr>
          <w:rFonts w:cs="Tahoma"/>
          <w:sz w:val="24"/>
        </w:rPr>
        <w:t>skutkami</w:t>
      </w:r>
      <w:r w:rsidR="005C3AB1">
        <w:rPr>
          <w:rFonts w:cs="Tahoma"/>
          <w:sz w:val="24"/>
        </w:rPr>
        <w:t xml:space="preserve"> </w:t>
      </w:r>
      <w:r w:rsidRPr="0004327C">
        <w:rPr>
          <w:rFonts w:cs="Tahoma"/>
          <w:sz w:val="24"/>
        </w:rPr>
        <w:t xml:space="preserve">powodzi  oraz  przedostanie  się  </w:t>
      </w:r>
      <w:r w:rsidR="004A3E51" w:rsidRPr="0004327C">
        <w:rPr>
          <w:rFonts w:cs="Tahoma"/>
          <w:sz w:val="24"/>
        </w:rPr>
        <w:t>do  gleby  różnych  substancji chemicznych - środków  ochro</w:t>
      </w:r>
      <w:r w:rsidRPr="0004327C">
        <w:rPr>
          <w:rFonts w:cs="Tahoma"/>
          <w:sz w:val="24"/>
        </w:rPr>
        <w:t>ny  roślin,  nawozów  sztucznyc</w:t>
      </w:r>
      <w:r w:rsidR="004A3E51" w:rsidRPr="0004327C">
        <w:rPr>
          <w:rFonts w:cs="Tahoma"/>
          <w:sz w:val="24"/>
        </w:rPr>
        <w:t>h,  produktów  ropopochodnych, TŚP,  i  wiele  innych).</w:t>
      </w:r>
    </w:p>
    <w:p w:rsidR="00187F14" w:rsidRPr="0004327C" w:rsidRDefault="00187F14" w:rsidP="00C06F1F">
      <w:pPr>
        <w:ind w:firstLine="0"/>
        <w:rPr>
          <w:rFonts w:cs="Tahoma"/>
          <w:bCs/>
          <w:color w:val="000000"/>
          <w:sz w:val="24"/>
        </w:rPr>
      </w:pPr>
    </w:p>
    <w:p w:rsidR="00C06F1F" w:rsidRPr="0004327C" w:rsidRDefault="00C06F1F" w:rsidP="00C06F1F">
      <w:pPr>
        <w:ind w:firstLine="0"/>
        <w:rPr>
          <w:rFonts w:cs="Tahoma"/>
          <w:bCs/>
          <w:color w:val="000000"/>
          <w:sz w:val="24"/>
        </w:rPr>
      </w:pPr>
      <w:r w:rsidRPr="0004327C">
        <w:rPr>
          <w:rFonts w:cs="Tahoma"/>
          <w:bCs/>
          <w:color w:val="000000"/>
          <w:sz w:val="24"/>
        </w:rPr>
        <w:t>Stan ochrony przeciwpowodziowej</w:t>
      </w:r>
    </w:p>
    <w:p w:rsidR="00C06F1F" w:rsidRPr="0004327C" w:rsidRDefault="00C06F1F" w:rsidP="00C06F1F">
      <w:pPr>
        <w:ind w:firstLine="0"/>
        <w:rPr>
          <w:rFonts w:cs="Tahoma"/>
          <w:color w:val="000000"/>
          <w:sz w:val="24"/>
        </w:rPr>
      </w:pPr>
      <w:r w:rsidRPr="0004327C">
        <w:rPr>
          <w:rFonts w:cs="Tahoma"/>
          <w:color w:val="000000"/>
          <w:sz w:val="24"/>
        </w:rPr>
        <w:t xml:space="preserve"> Gmina posiada, opracowany  zgodnie z obowiązującymi przepisami i na bieżąco aktualizowany "Plan </w:t>
      </w:r>
      <w:r w:rsidR="004A3E51" w:rsidRPr="0004327C">
        <w:rPr>
          <w:rFonts w:cs="Tahoma"/>
          <w:color w:val="000000"/>
          <w:sz w:val="24"/>
        </w:rPr>
        <w:t>zarządzania kryzysowego</w:t>
      </w:r>
      <w:r w:rsidRPr="0004327C">
        <w:rPr>
          <w:rFonts w:cs="Tahoma"/>
          <w:color w:val="000000"/>
          <w:sz w:val="24"/>
        </w:rPr>
        <w:t>"</w:t>
      </w:r>
      <w:r w:rsidR="004A3E51" w:rsidRPr="0004327C">
        <w:rPr>
          <w:rFonts w:cs="Tahoma"/>
          <w:color w:val="000000"/>
          <w:sz w:val="24"/>
        </w:rPr>
        <w:t>.</w:t>
      </w:r>
      <w:r w:rsidRPr="0004327C">
        <w:rPr>
          <w:rFonts w:cs="Tahoma"/>
          <w:color w:val="000000"/>
          <w:sz w:val="24"/>
        </w:rPr>
        <w:t xml:space="preserve"> Z chwilą wystąpienia zagroż</w:t>
      </w:r>
      <w:r w:rsidR="004A3E51" w:rsidRPr="0004327C">
        <w:rPr>
          <w:rFonts w:cs="Tahoma"/>
          <w:color w:val="000000"/>
          <w:sz w:val="24"/>
        </w:rPr>
        <w:t>enia</w:t>
      </w:r>
      <w:r w:rsidRPr="0004327C">
        <w:rPr>
          <w:rFonts w:cs="Tahoma"/>
          <w:color w:val="000000"/>
          <w:sz w:val="24"/>
        </w:rPr>
        <w:t xml:space="preserve"> uruchamiane  są całodobowe dyżury a  kierowanie akcją przeciwpowodziową przejmuje Gminny Zespół  Zarządzania Kryzysowego. </w:t>
      </w:r>
    </w:p>
    <w:p w:rsidR="00C06F1F" w:rsidRPr="0004327C" w:rsidRDefault="00C06F1F" w:rsidP="00C06F1F">
      <w:pPr>
        <w:ind w:firstLine="0"/>
        <w:rPr>
          <w:rFonts w:cs="Tahoma"/>
          <w:b/>
          <w:bCs/>
          <w:color w:val="000000"/>
          <w:sz w:val="24"/>
        </w:rPr>
      </w:pPr>
    </w:p>
    <w:p w:rsidR="00C06F1F" w:rsidRPr="0004327C" w:rsidRDefault="00C06F1F" w:rsidP="00C06F1F">
      <w:pPr>
        <w:ind w:firstLine="0"/>
        <w:rPr>
          <w:rFonts w:cs="Tahoma"/>
          <w:bCs/>
          <w:color w:val="000000"/>
          <w:sz w:val="24"/>
        </w:rPr>
      </w:pPr>
      <w:r w:rsidRPr="0004327C">
        <w:rPr>
          <w:rFonts w:cs="Tahoma"/>
          <w:bCs/>
          <w:color w:val="000000"/>
          <w:sz w:val="24"/>
        </w:rPr>
        <w:t>Stan wałów  przeciwpowodziowych</w:t>
      </w:r>
    </w:p>
    <w:p w:rsidR="00C06F1F" w:rsidRPr="0004327C" w:rsidRDefault="00C06F1F" w:rsidP="00C06F1F">
      <w:pPr>
        <w:ind w:firstLine="0"/>
        <w:rPr>
          <w:rFonts w:cs="Tahoma"/>
          <w:color w:val="000000"/>
          <w:sz w:val="24"/>
        </w:rPr>
      </w:pPr>
      <w:r w:rsidRPr="0004327C">
        <w:rPr>
          <w:rFonts w:cs="Tahoma"/>
          <w:color w:val="000000"/>
          <w:sz w:val="24"/>
        </w:rPr>
        <w:t xml:space="preserve">      Stan bezpieczeństwa przeciwpowodziowego  Gminy zależy w głównej mierze od stanu wałów przeciwpowodziowych</w:t>
      </w:r>
      <w:r w:rsidR="005C3AB1">
        <w:rPr>
          <w:rFonts w:cs="Tahoma"/>
          <w:color w:val="000000"/>
          <w:sz w:val="24"/>
        </w:rPr>
        <w:t xml:space="preserve"> </w:t>
      </w:r>
      <w:r w:rsidR="00D70518" w:rsidRPr="0004327C">
        <w:rPr>
          <w:rFonts w:cs="Tahoma"/>
          <w:color w:val="000000"/>
          <w:sz w:val="24"/>
        </w:rPr>
        <w:t>czy też polderów zalewowych. Na terenie gminy Ochotnica Dolna nie występują wały przeciwpowodziowe ani poldery  zalewowe</w:t>
      </w:r>
      <w:r w:rsidRPr="0004327C">
        <w:rPr>
          <w:rFonts w:cs="Tahoma"/>
          <w:color w:val="000000"/>
          <w:sz w:val="24"/>
        </w:rPr>
        <w:t>.</w:t>
      </w:r>
    </w:p>
    <w:p w:rsidR="00C06F1F" w:rsidRPr="0004327C" w:rsidRDefault="00C06F1F" w:rsidP="00C06F1F">
      <w:pPr>
        <w:ind w:firstLine="0"/>
        <w:rPr>
          <w:rFonts w:cs="Tahoma"/>
          <w:color w:val="000000"/>
          <w:sz w:val="24"/>
        </w:rPr>
      </w:pPr>
    </w:p>
    <w:p w:rsidR="00D70518" w:rsidRPr="0004327C" w:rsidRDefault="00D70518" w:rsidP="00C06F1F">
      <w:pPr>
        <w:ind w:firstLine="0"/>
        <w:rPr>
          <w:rFonts w:cs="Tahoma"/>
          <w:bCs/>
          <w:color w:val="000000"/>
          <w:sz w:val="24"/>
        </w:rPr>
      </w:pPr>
    </w:p>
    <w:p w:rsidR="00D70518" w:rsidRPr="0004327C" w:rsidRDefault="00D70518" w:rsidP="00C06F1F">
      <w:pPr>
        <w:ind w:firstLine="0"/>
        <w:rPr>
          <w:rFonts w:cs="Tahoma"/>
          <w:bCs/>
          <w:color w:val="000000"/>
          <w:sz w:val="24"/>
        </w:rPr>
      </w:pPr>
      <w:r w:rsidRPr="0004327C">
        <w:rPr>
          <w:rFonts w:cs="Tahoma"/>
          <w:bCs/>
          <w:color w:val="000000"/>
          <w:sz w:val="24"/>
        </w:rPr>
        <w:lastRenderedPageBreak/>
        <w:t>Przebyte powodzie i ich skutki dla gminy</w:t>
      </w:r>
    </w:p>
    <w:p w:rsidR="00D70518" w:rsidRPr="0004327C" w:rsidRDefault="00D70518" w:rsidP="00C06F1F">
      <w:pPr>
        <w:ind w:firstLine="0"/>
        <w:rPr>
          <w:rFonts w:cs="Tahoma"/>
          <w:bCs/>
          <w:color w:val="000000"/>
          <w:sz w:val="24"/>
        </w:rPr>
      </w:pPr>
    </w:p>
    <w:p w:rsidR="00C06F1F" w:rsidRPr="0004327C" w:rsidRDefault="00C06F1F" w:rsidP="00C06F1F">
      <w:pPr>
        <w:ind w:firstLine="0"/>
        <w:rPr>
          <w:rFonts w:cs="Tahoma"/>
          <w:bCs/>
          <w:color w:val="000000"/>
          <w:sz w:val="24"/>
        </w:rPr>
      </w:pPr>
      <w:r w:rsidRPr="0004327C">
        <w:rPr>
          <w:rFonts w:cs="Tahoma"/>
          <w:bCs/>
          <w:color w:val="000000"/>
          <w:sz w:val="24"/>
        </w:rPr>
        <w:t>Powódź</w:t>
      </w:r>
      <w:r w:rsidR="00D70518" w:rsidRPr="0004327C">
        <w:rPr>
          <w:rFonts w:cs="Tahoma"/>
          <w:bCs/>
          <w:color w:val="000000"/>
          <w:sz w:val="24"/>
        </w:rPr>
        <w:t xml:space="preserve"> 2009</w:t>
      </w:r>
      <w:r w:rsidRPr="0004327C">
        <w:rPr>
          <w:rFonts w:cs="Tahoma"/>
          <w:bCs/>
          <w:color w:val="000000"/>
          <w:sz w:val="24"/>
        </w:rPr>
        <w:t xml:space="preserve"> roku.</w:t>
      </w:r>
    </w:p>
    <w:p w:rsidR="00C06F1F" w:rsidRPr="0004327C" w:rsidRDefault="00C06F1F" w:rsidP="00C06F1F">
      <w:pPr>
        <w:ind w:firstLine="0"/>
        <w:rPr>
          <w:rFonts w:cs="Tahoma"/>
          <w:color w:val="000000"/>
          <w:sz w:val="24"/>
        </w:rPr>
      </w:pPr>
    </w:p>
    <w:p w:rsidR="00F21AE5" w:rsidRPr="0004327C" w:rsidRDefault="00253068" w:rsidP="00C06F1F">
      <w:pPr>
        <w:ind w:firstLine="0"/>
        <w:rPr>
          <w:rFonts w:cs="Tahoma"/>
          <w:color w:val="000000"/>
          <w:sz w:val="24"/>
        </w:rPr>
      </w:pPr>
      <w:r w:rsidRPr="0004327C">
        <w:rPr>
          <w:rFonts w:cs="Tahoma"/>
          <w:color w:val="000000"/>
          <w:sz w:val="24"/>
        </w:rPr>
        <w:t xml:space="preserve">Spowodowana była </w:t>
      </w:r>
      <w:r w:rsidR="00894FAB" w:rsidRPr="0004327C">
        <w:rPr>
          <w:rFonts w:cs="Tahoma"/>
          <w:color w:val="000000"/>
          <w:sz w:val="24"/>
        </w:rPr>
        <w:t>silnymi opadami deszczu. Powódź spowodowała szkody w postaci uszkodzenia dróg gminnych i kładek nad potokami.</w:t>
      </w:r>
    </w:p>
    <w:p w:rsidR="00894FAB" w:rsidRPr="0004327C" w:rsidRDefault="00894FAB" w:rsidP="00C06F1F">
      <w:pPr>
        <w:ind w:firstLine="0"/>
        <w:rPr>
          <w:rFonts w:cs="Tahoma"/>
          <w:color w:val="000000"/>
          <w:sz w:val="24"/>
        </w:rPr>
      </w:pPr>
    </w:p>
    <w:p w:rsidR="00894FAB" w:rsidRPr="0004327C" w:rsidRDefault="00894FAB" w:rsidP="00C06F1F">
      <w:pPr>
        <w:ind w:firstLine="0"/>
        <w:rPr>
          <w:rFonts w:cs="Tahoma"/>
          <w:color w:val="000000"/>
          <w:sz w:val="24"/>
        </w:rPr>
      </w:pPr>
      <w:r w:rsidRPr="0004327C">
        <w:rPr>
          <w:rFonts w:cs="Tahoma"/>
          <w:color w:val="000000"/>
          <w:sz w:val="24"/>
        </w:rPr>
        <w:t>Powódź 2010 roku.</w:t>
      </w:r>
    </w:p>
    <w:p w:rsidR="00894FAB" w:rsidRPr="0004327C" w:rsidRDefault="00894FAB" w:rsidP="00C06F1F">
      <w:pPr>
        <w:ind w:firstLine="0"/>
        <w:rPr>
          <w:rFonts w:cs="Tahoma"/>
          <w:color w:val="000000"/>
          <w:sz w:val="24"/>
        </w:rPr>
      </w:pPr>
    </w:p>
    <w:p w:rsidR="00894FAB" w:rsidRPr="0004327C" w:rsidRDefault="00894FAB" w:rsidP="00C06F1F">
      <w:pPr>
        <w:ind w:firstLine="0"/>
        <w:rPr>
          <w:rFonts w:cs="Tahoma"/>
          <w:color w:val="000000"/>
          <w:sz w:val="24"/>
        </w:rPr>
      </w:pPr>
      <w:r w:rsidRPr="0004327C">
        <w:rPr>
          <w:rFonts w:cs="Tahoma"/>
          <w:color w:val="000000"/>
          <w:sz w:val="24"/>
        </w:rPr>
        <w:tab/>
        <w:t>Spowodowana była również wystąpieniem gwałtownych zjawisk atmosferycznych, w wyniku których ogłoszono pogotowie przeciwpowodziowe na terenie gminy. W wyniku wystąpienia powodzi wystąpiły liczne podtopienia, uszkodzone zostały drogi dojazdowe do niektórych przysiółków w Tylmanowej i Ochotnicy Dolnej. Podmyty został także przyczółek mostu w Tylmanowej.</w:t>
      </w:r>
    </w:p>
    <w:p w:rsidR="00894FAB" w:rsidRPr="0004327C" w:rsidRDefault="00894FAB" w:rsidP="00C06F1F">
      <w:pPr>
        <w:ind w:firstLine="0"/>
        <w:rPr>
          <w:rFonts w:cs="Tahoma"/>
          <w:color w:val="000000"/>
          <w:sz w:val="24"/>
        </w:rPr>
      </w:pPr>
    </w:p>
    <w:p w:rsidR="00894FAB" w:rsidRPr="0004327C" w:rsidRDefault="00894FAB" w:rsidP="00C06F1F">
      <w:pPr>
        <w:ind w:firstLine="0"/>
        <w:rPr>
          <w:rFonts w:cs="Tahoma"/>
          <w:color w:val="000000"/>
          <w:sz w:val="24"/>
        </w:rPr>
      </w:pPr>
      <w:r w:rsidRPr="0004327C">
        <w:rPr>
          <w:rFonts w:cs="Tahoma"/>
          <w:color w:val="000000"/>
          <w:sz w:val="24"/>
        </w:rPr>
        <w:t>Powódź 2015 roku.</w:t>
      </w:r>
    </w:p>
    <w:p w:rsidR="00894FAB" w:rsidRPr="0004327C" w:rsidRDefault="00894FAB" w:rsidP="00C06F1F">
      <w:pPr>
        <w:ind w:firstLine="0"/>
        <w:rPr>
          <w:rFonts w:cs="Tahoma"/>
          <w:color w:val="000000"/>
          <w:sz w:val="24"/>
        </w:rPr>
      </w:pPr>
    </w:p>
    <w:p w:rsidR="00894FAB" w:rsidRPr="0004327C" w:rsidRDefault="00894FAB" w:rsidP="00C06F1F">
      <w:pPr>
        <w:ind w:firstLine="0"/>
        <w:rPr>
          <w:rFonts w:cs="Tahoma"/>
          <w:color w:val="000000"/>
          <w:sz w:val="24"/>
        </w:rPr>
      </w:pPr>
      <w:r w:rsidRPr="0004327C">
        <w:rPr>
          <w:rFonts w:cs="Tahoma"/>
          <w:color w:val="000000"/>
          <w:sz w:val="24"/>
        </w:rPr>
        <w:tab/>
        <w:t xml:space="preserve">Wystąpiła w połowie maja, ogłoszony zostało pogotowie i alarm przeciwpowodziowy. </w:t>
      </w:r>
      <w:r w:rsidR="009B1A1A" w:rsidRPr="0004327C">
        <w:rPr>
          <w:rFonts w:cs="Tahoma"/>
          <w:color w:val="000000"/>
          <w:sz w:val="24"/>
        </w:rPr>
        <w:t>W wyniku powodzi uszkodzone zostały drogi gminne oraz drogi dojazdowe do osiedli i pól w Tylmanowej i Ochotnicy Dolnej. Podmyte zostały przyczółki mostów, zamulone przepusty na drogach gminnych, powiatowych i wojewódzkich. Wystąpiły również liczne podtopienia budynków mieszkalnych, gospodarczych i użyteczności publicznej a także liczne osuwiska.</w:t>
      </w:r>
    </w:p>
    <w:p w:rsidR="00F21AE5" w:rsidRPr="0004327C" w:rsidRDefault="00F21AE5" w:rsidP="00A03D60">
      <w:pPr>
        <w:ind w:firstLine="0"/>
        <w:rPr>
          <w:rFonts w:cs="Tahoma"/>
          <w:color w:val="000000"/>
          <w:sz w:val="24"/>
        </w:rPr>
      </w:pPr>
    </w:p>
    <w:p w:rsidR="00F21AE5" w:rsidRPr="0004327C" w:rsidRDefault="00F21AE5" w:rsidP="00A03D60">
      <w:pPr>
        <w:ind w:firstLine="0"/>
        <w:rPr>
          <w:rFonts w:cs="Tahoma"/>
          <w:color w:val="000000"/>
          <w:sz w:val="24"/>
        </w:rPr>
      </w:pPr>
    </w:p>
    <w:p w:rsidR="00F21AE5" w:rsidRPr="0004327C" w:rsidRDefault="009B1A1A" w:rsidP="00A03D60">
      <w:pPr>
        <w:ind w:firstLine="0"/>
        <w:rPr>
          <w:rFonts w:cs="Tahoma"/>
          <w:color w:val="000000"/>
          <w:sz w:val="24"/>
        </w:rPr>
      </w:pPr>
      <w:r w:rsidRPr="0004327C">
        <w:rPr>
          <w:rFonts w:cs="Tahoma"/>
          <w:color w:val="000000"/>
          <w:sz w:val="24"/>
        </w:rPr>
        <w:tab/>
        <w:t xml:space="preserve">Podsumowując stan zagrożenia powodziowego dla Gminy Ochotnica Dolna jest typowy dla miejscowości zlokalizowanych na obszarze górskim. </w:t>
      </w:r>
      <w:r w:rsidR="00030E8E" w:rsidRPr="0004327C">
        <w:rPr>
          <w:rFonts w:cs="Tahoma"/>
          <w:color w:val="000000"/>
          <w:sz w:val="24"/>
        </w:rPr>
        <w:t xml:space="preserve">Główne zagrożenie powodziowe wynika z występowania gwałtownych i silnych opadów deszczu. </w:t>
      </w:r>
    </w:p>
    <w:p w:rsidR="00F21AE5" w:rsidRPr="0004327C" w:rsidRDefault="00F21AE5" w:rsidP="00A03D60">
      <w:pPr>
        <w:ind w:firstLine="0"/>
        <w:rPr>
          <w:rFonts w:cs="Tahoma"/>
          <w:color w:val="000000"/>
          <w:sz w:val="24"/>
        </w:rPr>
      </w:pPr>
    </w:p>
    <w:p w:rsidR="00F21AE5" w:rsidRPr="0004327C" w:rsidRDefault="00F21AE5" w:rsidP="00A03D60">
      <w:pPr>
        <w:ind w:firstLine="0"/>
        <w:rPr>
          <w:rFonts w:cs="Tahoma"/>
          <w:color w:val="000000"/>
          <w:sz w:val="24"/>
        </w:rPr>
      </w:pPr>
    </w:p>
    <w:p w:rsidR="00F21AE5" w:rsidRPr="0004327C" w:rsidRDefault="00F21AE5" w:rsidP="00A03D60">
      <w:pPr>
        <w:ind w:firstLine="0"/>
        <w:rPr>
          <w:rFonts w:cs="Tahoma"/>
          <w:color w:val="000000"/>
          <w:sz w:val="24"/>
        </w:rPr>
      </w:pPr>
    </w:p>
    <w:p w:rsidR="00F21AE5" w:rsidRPr="0004327C" w:rsidRDefault="00F21AE5" w:rsidP="00A03D60">
      <w:pPr>
        <w:ind w:firstLine="0"/>
        <w:rPr>
          <w:rFonts w:cs="Tahoma"/>
          <w:color w:val="000000"/>
          <w:sz w:val="24"/>
        </w:rPr>
      </w:pPr>
    </w:p>
    <w:p w:rsidR="00F21AE5" w:rsidRPr="0004327C" w:rsidRDefault="00F21AE5" w:rsidP="00A03D60">
      <w:pPr>
        <w:ind w:firstLine="0"/>
        <w:rPr>
          <w:rFonts w:cs="Tahoma"/>
          <w:color w:val="000000"/>
          <w:sz w:val="24"/>
        </w:rPr>
      </w:pPr>
    </w:p>
    <w:p w:rsidR="00F21AE5" w:rsidRPr="0004327C" w:rsidRDefault="00F21AE5" w:rsidP="00A03D60">
      <w:pPr>
        <w:ind w:firstLine="0"/>
        <w:rPr>
          <w:rFonts w:cs="Tahoma"/>
          <w:color w:val="000000"/>
          <w:sz w:val="24"/>
        </w:rPr>
      </w:pPr>
    </w:p>
    <w:p w:rsidR="00F21AE5" w:rsidRPr="0004327C" w:rsidRDefault="00F21AE5" w:rsidP="00A03D60">
      <w:pPr>
        <w:ind w:firstLine="0"/>
        <w:rPr>
          <w:rFonts w:cs="Tahoma"/>
          <w:color w:val="000000"/>
          <w:sz w:val="24"/>
        </w:rPr>
      </w:pPr>
    </w:p>
    <w:p w:rsidR="00F21AE5" w:rsidRPr="0004327C" w:rsidRDefault="00F21AE5" w:rsidP="00A03D60">
      <w:pPr>
        <w:ind w:firstLine="0"/>
        <w:rPr>
          <w:rFonts w:cs="Tahoma"/>
          <w:color w:val="000000"/>
          <w:sz w:val="24"/>
        </w:rPr>
      </w:pPr>
    </w:p>
    <w:p w:rsidR="00C06F1F" w:rsidRPr="0004327C" w:rsidRDefault="00C06F1F" w:rsidP="00A03D60">
      <w:pPr>
        <w:ind w:firstLine="0"/>
        <w:rPr>
          <w:rFonts w:cs="Tahoma"/>
          <w:sz w:val="24"/>
        </w:rPr>
      </w:pPr>
    </w:p>
    <w:p w:rsidR="00C06F1F" w:rsidRPr="0004327C" w:rsidRDefault="00EB7214" w:rsidP="00EB7214">
      <w:pPr>
        <w:pStyle w:val="Nagwek3"/>
        <w:rPr>
          <w:rFonts w:cs="Tahoma"/>
        </w:rPr>
      </w:pPr>
      <w:bookmarkStart w:id="31" w:name="_Toc453542897"/>
      <w:r w:rsidRPr="0004327C">
        <w:rPr>
          <w:rFonts w:cs="Tahoma"/>
        </w:rPr>
        <w:lastRenderedPageBreak/>
        <w:t>Sfera społeczna</w:t>
      </w:r>
      <w:bookmarkEnd w:id="31"/>
    </w:p>
    <w:p w:rsidR="00C06F1F" w:rsidRPr="0004327C" w:rsidRDefault="00C06F1F" w:rsidP="00A03D60">
      <w:pPr>
        <w:ind w:firstLine="0"/>
        <w:rPr>
          <w:rFonts w:cs="Tahoma"/>
          <w:sz w:val="24"/>
        </w:rPr>
      </w:pPr>
    </w:p>
    <w:p w:rsidR="00C06F1F" w:rsidRPr="0004327C" w:rsidRDefault="00C06F1F" w:rsidP="00A03D60">
      <w:pPr>
        <w:ind w:firstLine="0"/>
        <w:rPr>
          <w:rFonts w:cs="Tahoma"/>
          <w:sz w:val="24"/>
        </w:rPr>
      </w:pPr>
      <w:r w:rsidRPr="0004327C">
        <w:rPr>
          <w:rFonts w:cs="Tahoma"/>
          <w:sz w:val="24"/>
        </w:rPr>
        <w:t>Demografia</w:t>
      </w:r>
    </w:p>
    <w:p w:rsidR="00C06F1F" w:rsidRPr="0004327C" w:rsidRDefault="00C06F1F" w:rsidP="00A03D60">
      <w:pPr>
        <w:ind w:firstLine="0"/>
        <w:rPr>
          <w:rFonts w:cs="Tahoma"/>
          <w:sz w:val="24"/>
        </w:rPr>
      </w:pPr>
    </w:p>
    <w:p w:rsidR="00C02B00" w:rsidRPr="0004327C" w:rsidRDefault="00DE2DDA" w:rsidP="00C02B00">
      <w:pPr>
        <w:rPr>
          <w:rFonts w:cs="Tahoma"/>
          <w:sz w:val="24"/>
        </w:rPr>
      </w:pPr>
      <w:r w:rsidRPr="0004327C">
        <w:rPr>
          <w:rFonts w:cs="Tahoma"/>
          <w:sz w:val="24"/>
        </w:rPr>
        <w:t xml:space="preserve">Gmina </w:t>
      </w:r>
      <w:r w:rsidR="00A46DEC" w:rsidRPr="0004327C">
        <w:rPr>
          <w:rFonts w:cs="Tahoma"/>
          <w:sz w:val="24"/>
        </w:rPr>
        <w:t>Dolna</w:t>
      </w:r>
      <w:r w:rsidRPr="0004327C">
        <w:rPr>
          <w:rFonts w:cs="Tahoma"/>
          <w:sz w:val="24"/>
        </w:rPr>
        <w:t xml:space="preserve">, według danych Głównego Urzędu Statystycznego (Bank Danych Regionalnych), liczy </w:t>
      </w:r>
      <w:r w:rsidR="000431CA" w:rsidRPr="0004327C">
        <w:rPr>
          <w:rFonts w:cs="Tahoma"/>
          <w:sz w:val="24"/>
        </w:rPr>
        <w:t>8422</w:t>
      </w:r>
      <w:r w:rsidR="00A46DEC" w:rsidRPr="0004327C">
        <w:rPr>
          <w:rFonts w:cs="Tahoma"/>
          <w:sz w:val="24"/>
        </w:rPr>
        <w:t>mieszkańców (dane z 2014</w:t>
      </w:r>
      <w:r w:rsidR="00103A31" w:rsidRPr="0004327C">
        <w:rPr>
          <w:rFonts w:cs="Tahoma"/>
          <w:sz w:val="24"/>
        </w:rPr>
        <w:t xml:space="preserve"> r.), co stanowi </w:t>
      </w:r>
      <w:r w:rsidR="000431CA" w:rsidRPr="0004327C">
        <w:rPr>
          <w:rFonts w:cs="Tahoma"/>
          <w:sz w:val="24"/>
        </w:rPr>
        <w:t>4,43</w:t>
      </w:r>
      <w:r w:rsidRPr="0004327C">
        <w:rPr>
          <w:rFonts w:cs="Tahoma"/>
          <w:sz w:val="24"/>
        </w:rPr>
        <w:t>% ogół</w:t>
      </w:r>
      <w:r w:rsidR="00103A31" w:rsidRPr="0004327C">
        <w:rPr>
          <w:rFonts w:cs="Tahoma"/>
          <w:sz w:val="24"/>
        </w:rPr>
        <w:t xml:space="preserve">u ludności powiatu </w:t>
      </w:r>
      <w:r w:rsidR="00A46DEC" w:rsidRPr="0004327C">
        <w:rPr>
          <w:rFonts w:cs="Tahoma"/>
          <w:sz w:val="24"/>
        </w:rPr>
        <w:t>nowotarskiego</w:t>
      </w:r>
      <w:r w:rsidRPr="0004327C">
        <w:rPr>
          <w:rFonts w:cs="Tahoma"/>
          <w:sz w:val="24"/>
        </w:rPr>
        <w:t xml:space="preserve">. Taki poziom zaludnienia stawia </w:t>
      </w:r>
      <w:r w:rsidR="00103A31" w:rsidRPr="0004327C">
        <w:rPr>
          <w:rFonts w:cs="Tahoma"/>
          <w:sz w:val="24"/>
        </w:rPr>
        <w:t xml:space="preserve">gminę </w:t>
      </w:r>
      <w:r w:rsidR="00A46DEC" w:rsidRPr="0004327C">
        <w:rPr>
          <w:rFonts w:cs="Tahoma"/>
          <w:sz w:val="24"/>
        </w:rPr>
        <w:t>Ochotnica Dolna</w:t>
      </w:r>
      <w:r w:rsidR="00103A31" w:rsidRPr="0004327C">
        <w:rPr>
          <w:rFonts w:cs="Tahoma"/>
          <w:sz w:val="24"/>
        </w:rPr>
        <w:t xml:space="preserve"> na </w:t>
      </w:r>
      <w:r w:rsidR="001125F0" w:rsidRPr="0004327C">
        <w:rPr>
          <w:rFonts w:cs="Tahoma"/>
          <w:sz w:val="24"/>
        </w:rPr>
        <w:t>9</w:t>
      </w:r>
      <w:r w:rsidRPr="0004327C">
        <w:rPr>
          <w:rFonts w:cs="Tahoma"/>
          <w:sz w:val="24"/>
        </w:rPr>
        <w:t xml:space="preserve"> miejscu w powiecie </w:t>
      </w:r>
      <w:r w:rsidR="00A46DEC" w:rsidRPr="0004327C">
        <w:rPr>
          <w:rFonts w:cs="Tahoma"/>
          <w:sz w:val="24"/>
        </w:rPr>
        <w:t>nowotarskim</w:t>
      </w:r>
      <w:r w:rsidR="004B795F" w:rsidRPr="0004327C">
        <w:rPr>
          <w:rFonts w:cs="Tahoma"/>
          <w:sz w:val="24"/>
        </w:rPr>
        <w:t xml:space="preserve"> (na </w:t>
      </w:r>
      <w:r w:rsidR="00A46DEC" w:rsidRPr="0004327C">
        <w:rPr>
          <w:rFonts w:cs="Tahoma"/>
          <w:sz w:val="24"/>
        </w:rPr>
        <w:t>14</w:t>
      </w:r>
      <w:r w:rsidRPr="0004327C">
        <w:rPr>
          <w:rFonts w:cs="Tahoma"/>
          <w:sz w:val="24"/>
        </w:rPr>
        <w:t xml:space="preserve"> samorządów gminnych). W gronie </w:t>
      </w:r>
      <w:r w:rsidR="00A46DEC" w:rsidRPr="0004327C">
        <w:rPr>
          <w:rFonts w:cs="Tahoma"/>
          <w:sz w:val="24"/>
        </w:rPr>
        <w:t>czternastu</w:t>
      </w:r>
      <w:r w:rsidRPr="0004327C">
        <w:rPr>
          <w:rFonts w:cs="Tahoma"/>
          <w:sz w:val="24"/>
        </w:rPr>
        <w:t xml:space="preserve"> gmin porównywanych w niniejszej analizie, najwięcej mieszkańców liczy </w:t>
      </w:r>
      <w:r w:rsidR="004B795F" w:rsidRPr="0004327C">
        <w:rPr>
          <w:rFonts w:cs="Tahoma"/>
          <w:sz w:val="24"/>
        </w:rPr>
        <w:t xml:space="preserve">gmina </w:t>
      </w:r>
      <w:r w:rsidR="001125F0" w:rsidRPr="0004327C">
        <w:rPr>
          <w:rFonts w:cs="Tahoma"/>
          <w:sz w:val="24"/>
        </w:rPr>
        <w:t>Nowy Targ</w:t>
      </w:r>
      <w:r w:rsidRPr="0004327C">
        <w:rPr>
          <w:rFonts w:cs="Tahoma"/>
          <w:sz w:val="24"/>
        </w:rPr>
        <w:t xml:space="preserve"> (</w:t>
      </w:r>
      <w:r w:rsidR="001125F0" w:rsidRPr="0004327C">
        <w:rPr>
          <w:rFonts w:cs="Tahoma"/>
          <w:sz w:val="24"/>
        </w:rPr>
        <w:t>33598mieszkańców</w:t>
      </w:r>
      <w:r w:rsidRPr="0004327C">
        <w:rPr>
          <w:rFonts w:cs="Tahoma"/>
          <w:sz w:val="24"/>
        </w:rPr>
        <w:t xml:space="preserve">), najmniej zaś </w:t>
      </w:r>
      <w:r w:rsidR="004B795F" w:rsidRPr="0004327C">
        <w:rPr>
          <w:rFonts w:cs="Tahoma"/>
          <w:sz w:val="24"/>
        </w:rPr>
        <w:t xml:space="preserve">gmina </w:t>
      </w:r>
      <w:r w:rsidR="001125F0" w:rsidRPr="0004327C">
        <w:rPr>
          <w:rFonts w:cs="Tahoma"/>
          <w:sz w:val="24"/>
        </w:rPr>
        <w:t>Spytkowice</w:t>
      </w:r>
      <w:r w:rsidRPr="0004327C">
        <w:rPr>
          <w:rFonts w:cs="Tahoma"/>
          <w:sz w:val="24"/>
        </w:rPr>
        <w:t xml:space="preserve"> (</w:t>
      </w:r>
      <w:r w:rsidR="001125F0" w:rsidRPr="0004327C">
        <w:rPr>
          <w:rFonts w:cs="Tahoma"/>
          <w:sz w:val="24"/>
        </w:rPr>
        <w:t>4443mieszkańców</w:t>
      </w:r>
      <w:r w:rsidRPr="0004327C">
        <w:rPr>
          <w:rFonts w:cs="Tahoma"/>
          <w:sz w:val="24"/>
        </w:rPr>
        <w:t>).</w:t>
      </w:r>
      <w:r w:rsidR="004B795F" w:rsidRPr="0004327C">
        <w:rPr>
          <w:rFonts w:cs="Tahoma"/>
          <w:sz w:val="24"/>
        </w:rPr>
        <w:t xml:space="preserve"> Prawie </w:t>
      </w:r>
      <w:r w:rsidR="001125F0" w:rsidRPr="0004327C">
        <w:rPr>
          <w:rFonts w:cs="Tahoma"/>
          <w:sz w:val="24"/>
        </w:rPr>
        <w:t>czterokrotnie</w:t>
      </w:r>
      <w:r w:rsidR="004B795F" w:rsidRPr="0004327C">
        <w:rPr>
          <w:rFonts w:cs="Tahoma"/>
          <w:sz w:val="24"/>
        </w:rPr>
        <w:t xml:space="preserve"> większy poziom zaludnienia gminy </w:t>
      </w:r>
      <w:r w:rsidR="001125F0" w:rsidRPr="0004327C">
        <w:rPr>
          <w:rFonts w:cs="Tahoma"/>
          <w:sz w:val="24"/>
        </w:rPr>
        <w:t>Nowy Targ</w:t>
      </w:r>
      <w:r w:rsidR="004B795F" w:rsidRPr="0004327C">
        <w:rPr>
          <w:rFonts w:cs="Tahoma"/>
          <w:sz w:val="24"/>
        </w:rPr>
        <w:t xml:space="preserve"> w stosunku do zaludnienia gminy </w:t>
      </w:r>
      <w:r w:rsidR="001125F0" w:rsidRPr="0004327C">
        <w:rPr>
          <w:rFonts w:cs="Tahoma"/>
          <w:sz w:val="24"/>
        </w:rPr>
        <w:t>Ochotnica Dolna</w:t>
      </w:r>
      <w:r w:rsidR="004B795F" w:rsidRPr="0004327C">
        <w:rPr>
          <w:rFonts w:cs="Tahoma"/>
          <w:sz w:val="24"/>
        </w:rPr>
        <w:t xml:space="preserve"> wynika przede wszystkim z jej  miejskiego charakteru – największym skupiskiem ludności jest miasto </w:t>
      </w:r>
      <w:r w:rsidR="001125F0" w:rsidRPr="0004327C">
        <w:rPr>
          <w:rFonts w:cs="Tahoma"/>
          <w:sz w:val="24"/>
        </w:rPr>
        <w:t>Nowy Targ</w:t>
      </w:r>
      <w:r w:rsidR="004B795F" w:rsidRPr="0004327C">
        <w:rPr>
          <w:rFonts w:cs="Tahoma"/>
          <w:sz w:val="24"/>
        </w:rPr>
        <w:t xml:space="preserve"> na które przypada </w:t>
      </w:r>
      <w:r w:rsidR="001125F0" w:rsidRPr="0004327C">
        <w:rPr>
          <w:rFonts w:cs="Tahoma"/>
          <w:sz w:val="24"/>
        </w:rPr>
        <w:t>12</w:t>
      </w:r>
      <w:r w:rsidR="004B795F" w:rsidRPr="0004327C">
        <w:rPr>
          <w:rFonts w:cs="Tahoma"/>
          <w:sz w:val="24"/>
        </w:rPr>
        <w:t>,</w:t>
      </w:r>
      <w:r w:rsidR="001125F0" w:rsidRPr="0004327C">
        <w:rPr>
          <w:rFonts w:cs="Tahoma"/>
          <w:sz w:val="24"/>
        </w:rPr>
        <w:t>4</w:t>
      </w:r>
      <w:r w:rsidR="004B795F" w:rsidRPr="0004327C">
        <w:rPr>
          <w:rFonts w:cs="Tahoma"/>
          <w:sz w:val="24"/>
        </w:rPr>
        <w:t xml:space="preserve">2 %  ogółu mieszkańców powiatu </w:t>
      </w:r>
      <w:r w:rsidR="001125F0" w:rsidRPr="0004327C">
        <w:rPr>
          <w:rFonts w:cs="Tahoma"/>
          <w:sz w:val="24"/>
        </w:rPr>
        <w:t>nowotarskiego</w:t>
      </w:r>
      <w:r w:rsidR="004B795F" w:rsidRPr="0004327C">
        <w:rPr>
          <w:rFonts w:cs="Tahoma"/>
          <w:sz w:val="24"/>
        </w:rPr>
        <w:t xml:space="preserve">. W gminie </w:t>
      </w:r>
      <w:r w:rsidR="001125F0" w:rsidRPr="0004327C">
        <w:rPr>
          <w:rFonts w:cs="Tahoma"/>
          <w:sz w:val="24"/>
        </w:rPr>
        <w:t>Ochotnica Dolna</w:t>
      </w:r>
      <w:r w:rsidR="004B795F" w:rsidRPr="0004327C">
        <w:rPr>
          <w:rFonts w:cs="Tahoma"/>
          <w:sz w:val="24"/>
        </w:rPr>
        <w:t xml:space="preserve"> największym ośrodkiem o największym zaludnieniu jest </w:t>
      </w:r>
      <w:r w:rsidR="001125F0" w:rsidRPr="0004327C">
        <w:rPr>
          <w:rFonts w:cs="Tahoma"/>
          <w:sz w:val="24"/>
        </w:rPr>
        <w:t>miejscowość</w:t>
      </w:r>
      <w:r w:rsidR="004B795F" w:rsidRPr="0004327C">
        <w:rPr>
          <w:rFonts w:cs="Tahoma"/>
          <w:sz w:val="24"/>
        </w:rPr>
        <w:t xml:space="preserve"> Góra </w:t>
      </w:r>
      <w:r w:rsidR="001125F0" w:rsidRPr="0004327C">
        <w:rPr>
          <w:rFonts w:cs="Tahoma"/>
          <w:sz w:val="24"/>
        </w:rPr>
        <w:t>Ochotnica Dolna</w:t>
      </w:r>
      <w:r w:rsidR="004B795F" w:rsidRPr="0004327C">
        <w:rPr>
          <w:rFonts w:cs="Tahoma"/>
          <w:sz w:val="24"/>
        </w:rPr>
        <w:t xml:space="preserve">. </w:t>
      </w:r>
    </w:p>
    <w:p w:rsidR="00DE2DDA" w:rsidRPr="0004327C" w:rsidRDefault="0001770A" w:rsidP="00C02B00">
      <w:pPr>
        <w:ind w:firstLine="0"/>
        <w:rPr>
          <w:rFonts w:cs="Tahoma"/>
          <w:sz w:val="24"/>
        </w:rPr>
      </w:pPr>
      <w:r w:rsidRPr="0004327C">
        <w:rPr>
          <w:rFonts w:cs="Tahoma"/>
          <w:b/>
          <w:sz w:val="20"/>
          <w:szCs w:val="20"/>
        </w:rPr>
        <w:t xml:space="preserve">Tabela </w:t>
      </w:r>
      <w:r w:rsidR="00DE2DDA" w:rsidRPr="0004327C">
        <w:rPr>
          <w:rFonts w:cs="Tahoma"/>
          <w:b/>
          <w:sz w:val="20"/>
          <w:szCs w:val="20"/>
        </w:rPr>
        <w:t>. Podstawowe wskaźniki demograf</w:t>
      </w:r>
      <w:r w:rsidRPr="0004327C">
        <w:rPr>
          <w:rFonts w:cs="Tahoma"/>
          <w:b/>
          <w:sz w:val="20"/>
          <w:szCs w:val="20"/>
        </w:rPr>
        <w:t xml:space="preserve">iczne gmin powiatu </w:t>
      </w:r>
      <w:r w:rsidR="00C02B00" w:rsidRPr="0004327C">
        <w:rPr>
          <w:rFonts w:cs="Tahoma"/>
          <w:b/>
          <w:sz w:val="20"/>
          <w:szCs w:val="20"/>
        </w:rPr>
        <w:t>nowotarskiego</w:t>
      </w:r>
      <w:r w:rsidRPr="0004327C">
        <w:rPr>
          <w:rFonts w:cs="Tahoma"/>
          <w:b/>
          <w:sz w:val="20"/>
          <w:szCs w:val="20"/>
        </w:rPr>
        <w:t xml:space="preserve"> w 201</w:t>
      </w:r>
      <w:r w:rsidR="00C02B00" w:rsidRPr="0004327C">
        <w:rPr>
          <w:rFonts w:cs="Tahoma"/>
          <w:b/>
          <w:sz w:val="20"/>
          <w:szCs w:val="20"/>
        </w:rPr>
        <w:t>4</w:t>
      </w:r>
    </w:p>
    <w:tbl>
      <w:tblPr>
        <w:tblW w:w="9775"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tblPr>
      <w:tblGrid>
        <w:gridCol w:w="2401"/>
        <w:gridCol w:w="1323"/>
        <w:gridCol w:w="1214"/>
        <w:gridCol w:w="1322"/>
        <w:gridCol w:w="1134"/>
        <w:gridCol w:w="1134"/>
        <w:gridCol w:w="1247"/>
      </w:tblGrid>
      <w:tr w:rsidR="00DE2DDA" w:rsidRPr="0004327C" w:rsidTr="00DE2DDA">
        <w:trPr>
          <w:cantSplit/>
          <w:jc w:val="center"/>
        </w:trPr>
        <w:tc>
          <w:tcPr>
            <w:tcW w:w="2401" w:type="dxa"/>
          </w:tcPr>
          <w:p w:rsidR="00DE2DDA" w:rsidRPr="0004327C" w:rsidRDefault="00DE2DDA" w:rsidP="00C13105">
            <w:pPr>
              <w:ind w:firstLine="0"/>
              <w:jc w:val="center"/>
              <w:rPr>
                <w:rFonts w:cs="Tahoma"/>
                <w:b/>
                <w:sz w:val="20"/>
                <w:szCs w:val="20"/>
              </w:rPr>
            </w:pPr>
          </w:p>
          <w:p w:rsidR="00DE2DDA" w:rsidRPr="0004327C" w:rsidRDefault="00DE2DDA" w:rsidP="00C13105">
            <w:pPr>
              <w:ind w:firstLine="0"/>
              <w:jc w:val="center"/>
              <w:rPr>
                <w:rFonts w:cs="Tahoma"/>
                <w:b/>
                <w:sz w:val="20"/>
                <w:szCs w:val="20"/>
              </w:rPr>
            </w:pPr>
            <w:r w:rsidRPr="0004327C">
              <w:rPr>
                <w:rFonts w:cs="Tahoma"/>
                <w:b/>
                <w:sz w:val="20"/>
                <w:szCs w:val="20"/>
              </w:rPr>
              <w:t>Gmina</w:t>
            </w:r>
          </w:p>
        </w:tc>
        <w:tc>
          <w:tcPr>
            <w:tcW w:w="1323" w:type="dxa"/>
          </w:tcPr>
          <w:p w:rsidR="00DE2DDA" w:rsidRPr="0004327C" w:rsidRDefault="00DE2DDA" w:rsidP="00C13105">
            <w:pPr>
              <w:ind w:firstLine="0"/>
              <w:jc w:val="center"/>
              <w:rPr>
                <w:rFonts w:cs="Tahoma"/>
                <w:b/>
                <w:sz w:val="20"/>
                <w:szCs w:val="20"/>
              </w:rPr>
            </w:pPr>
          </w:p>
          <w:p w:rsidR="00DE2DDA" w:rsidRPr="0004327C" w:rsidRDefault="00DE2DDA" w:rsidP="00C13105">
            <w:pPr>
              <w:ind w:firstLine="0"/>
              <w:jc w:val="center"/>
              <w:rPr>
                <w:rFonts w:cs="Tahoma"/>
                <w:b/>
                <w:sz w:val="20"/>
                <w:szCs w:val="20"/>
              </w:rPr>
            </w:pPr>
            <w:r w:rsidRPr="0004327C">
              <w:rPr>
                <w:rFonts w:cs="Tahoma"/>
                <w:b/>
                <w:sz w:val="20"/>
                <w:szCs w:val="20"/>
              </w:rPr>
              <w:t>Ludność</w:t>
            </w:r>
          </w:p>
        </w:tc>
        <w:tc>
          <w:tcPr>
            <w:tcW w:w="1214" w:type="dxa"/>
          </w:tcPr>
          <w:p w:rsidR="00DE2DDA" w:rsidRPr="0004327C" w:rsidRDefault="00DE2DDA" w:rsidP="00C13105">
            <w:pPr>
              <w:ind w:firstLine="0"/>
              <w:jc w:val="center"/>
              <w:rPr>
                <w:rFonts w:cs="Tahoma"/>
                <w:b/>
                <w:sz w:val="20"/>
                <w:szCs w:val="20"/>
              </w:rPr>
            </w:pPr>
            <w:r w:rsidRPr="0004327C">
              <w:rPr>
                <w:rFonts w:cs="Tahoma"/>
                <w:b/>
                <w:sz w:val="20"/>
                <w:szCs w:val="20"/>
              </w:rPr>
              <w:t>Udział w ludności powiatu [%]</w:t>
            </w:r>
          </w:p>
        </w:tc>
        <w:tc>
          <w:tcPr>
            <w:tcW w:w="1322" w:type="dxa"/>
          </w:tcPr>
          <w:p w:rsidR="00DE2DDA" w:rsidRPr="0004327C" w:rsidRDefault="00DE2DDA" w:rsidP="00C13105">
            <w:pPr>
              <w:ind w:firstLine="0"/>
              <w:jc w:val="center"/>
              <w:rPr>
                <w:rFonts w:cs="Tahoma"/>
                <w:b/>
                <w:sz w:val="20"/>
                <w:szCs w:val="20"/>
              </w:rPr>
            </w:pPr>
          </w:p>
          <w:p w:rsidR="00DE2DDA" w:rsidRPr="0004327C" w:rsidRDefault="00DE2DDA" w:rsidP="00C13105">
            <w:pPr>
              <w:ind w:firstLine="0"/>
              <w:jc w:val="center"/>
              <w:rPr>
                <w:rFonts w:cs="Tahoma"/>
                <w:b/>
                <w:sz w:val="20"/>
                <w:szCs w:val="20"/>
              </w:rPr>
            </w:pPr>
            <w:r w:rsidRPr="0004327C">
              <w:rPr>
                <w:rFonts w:cs="Tahoma"/>
                <w:b/>
                <w:sz w:val="20"/>
                <w:szCs w:val="20"/>
              </w:rPr>
              <w:t>Kobiety</w:t>
            </w:r>
          </w:p>
        </w:tc>
        <w:tc>
          <w:tcPr>
            <w:tcW w:w="1134" w:type="dxa"/>
          </w:tcPr>
          <w:p w:rsidR="00DE2DDA" w:rsidRPr="0004327C" w:rsidRDefault="00DE2DDA" w:rsidP="00C13105">
            <w:pPr>
              <w:ind w:firstLine="0"/>
              <w:jc w:val="center"/>
              <w:rPr>
                <w:rFonts w:cs="Tahoma"/>
                <w:b/>
                <w:sz w:val="20"/>
                <w:szCs w:val="20"/>
              </w:rPr>
            </w:pPr>
          </w:p>
          <w:p w:rsidR="00DE2DDA" w:rsidRPr="0004327C" w:rsidRDefault="00DE2DDA" w:rsidP="00C13105">
            <w:pPr>
              <w:ind w:firstLine="0"/>
              <w:jc w:val="center"/>
              <w:rPr>
                <w:rFonts w:cs="Tahoma"/>
                <w:b/>
                <w:sz w:val="20"/>
                <w:szCs w:val="20"/>
              </w:rPr>
            </w:pPr>
            <w:r w:rsidRPr="0004327C">
              <w:rPr>
                <w:rFonts w:cs="Tahoma"/>
                <w:b/>
                <w:sz w:val="20"/>
                <w:szCs w:val="20"/>
              </w:rPr>
              <w:t>Mężczyźni</w:t>
            </w:r>
          </w:p>
        </w:tc>
        <w:tc>
          <w:tcPr>
            <w:tcW w:w="1134" w:type="dxa"/>
          </w:tcPr>
          <w:p w:rsidR="00DE2DDA" w:rsidRPr="0004327C" w:rsidRDefault="00DE2DDA" w:rsidP="00C13105">
            <w:pPr>
              <w:ind w:firstLine="0"/>
              <w:jc w:val="center"/>
              <w:rPr>
                <w:rFonts w:cs="Tahoma"/>
                <w:b/>
                <w:sz w:val="20"/>
                <w:szCs w:val="20"/>
              </w:rPr>
            </w:pPr>
            <w:r w:rsidRPr="0004327C">
              <w:rPr>
                <w:rFonts w:cs="Tahoma"/>
                <w:b/>
                <w:sz w:val="20"/>
                <w:szCs w:val="20"/>
              </w:rPr>
              <w:t>Kobiety na 100 mężczyzn</w:t>
            </w:r>
          </w:p>
        </w:tc>
        <w:tc>
          <w:tcPr>
            <w:tcW w:w="1247" w:type="dxa"/>
          </w:tcPr>
          <w:p w:rsidR="00DE2DDA" w:rsidRPr="0004327C" w:rsidRDefault="00DE2DDA" w:rsidP="00C13105">
            <w:pPr>
              <w:ind w:firstLine="0"/>
              <w:jc w:val="center"/>
              <w:rPr>
                <w:rFonts w:cs="Tahoma"/>
                <w:b/>
                <w:sz w:val="20"/>
                <w:szCs w:val="20"/>
              </w:rPr>
            </w:pPr>
            <w:r w:rsidRPr="0004327C">
              <w:rPr>
                <w:rFonts w:cs="Tahoma"/>
                <w:b/>
                <w:sz w:val="20"/>
                <w:szCs w:val="20"/>
              </w:rPr>
              <w:t>Gęstość zaludnienia [osób/km</w:t>
            </w:r>
            <w:r w:rsidRPr="0004327C">
              <w:rPr>
                <w:rFonts w:cs="Tahoma"/>
                <w:b/>
                <w:sz w:val="20"/>
                <w:szCs w:val="20"/>
                <w:vertAlign w:val="superscript"/>
              </w:rPr>
              <w:t>2</w:t>
            </w:r>
            <w:r w:rsidRPr="0004327C">
              <w:rPr>
                <w:rFonts w:cs="Tahoma"/>
                <w:b/>
                <w:sz w:val="20"/>
                <w:szCs w:val="20"/>
              </w:rPr>
              <w:t>]</w:t>
            </w:r>
          </w:p>
        </w:tc>
      </w:tr>
      <w:tr w:rsidR="00621CDA" w:rsidRPr="0004327C" w:rsidTr="009F1C4A">
        <w:trPr>
          <w:cantSplit/>
          <w:trHeight w:val="300"/>
          <w:jc w:val="center"/>
        </w:trPr>
        <w:tc>
          <w:tcPr>
            <w:tcW w:w="2401" w:type="dxa"/>
            <w:vAlign w:val="center"/>
          </w:tcPr>
          <w:p w:rsidR="00621CDA" w:rsidRPr="0004327C" w:rsidRDefault="00621CDA" w:rsidP="00DE2DDA">
            <w:pPr>
              <w:ind w:firstLine="0"/>
              <w:rPr>
                <w:rFonts w:cs="Tahoma"/>
                <w:sz w:val="20"/>
                <w:szCs w:val="20"/>
              </w:rPr>
            </w:pPr>
            <w:r w:rsidRPr="0004327C">
              <w:rPr>
                <w:rFonts w:cs="Tahoma"/>
                <w:sz w:val="20"/>
                <w:szCs w:val="20"/>
              </w:rPr>
              <w:t>Powiat nowotarski</w:t>
            </w:r>
          </w:p>
        </w:tc>
        <w:tc>
          <w:tcPr>
            <w:tcW w:w="1323"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190128</w:t>
            </w:r>
          </w:p>
        </w:tc>
        <w:tc>
          <w:tcPr>
            <w:tcW w:w="1214" w:type="dxa"/>
            <w:vAlign w:val="bottom"/>
          </w:tcPr>
          <w:p w:rsidR="00621CDA" w:rsidRPr="0004327C" w:rsidRDefault="00621CDA" w:rsidP="002F5DBC">
            <w:pPr>
              <w:ind w:firstLine="0"/>
              <w:jc w:val="center"/>
              <w:rPr>
                <w:rFonts w:cs="Tahoma"/>
                <w:sz w:val="20"/>
                <w:szCs w:val="20"/>
              </w:rPr>
            </w:pPr>
            <w:r w:rsidRPr="0004327C">
              <w:rPr>
                <w:rFonts w:cs="Tahoma"/>
                <w:sz w:val="20"/>
                <w:szCs w:val="20"/>
              </w:rPr>
              <w:t>100,00</w:t>
            </w:r>
          </w:p>
        </w:tc>
        <w:tc>
          <w:tcPr>
            <w:tcW w:w="1322"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97119</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93009</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104,4</w:t>
            </w:r>
          </w:p>
        </w:tc>
        <w:tc>
          <w:tcPr>
            <w:tcW w:w="1247"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129</w:t>
            </w:r>
          </w:p>
        </w:tc>
      </w:tr>
      <w:tr w:rsidR="00621CDA" w:rsidRPr="0004327C" w:rsidTr="009F1C4A">
        <w:trPr>
          <w:cantSplit/>
          <w:trHeight w:val="300"/>
          <w:jc w:val="center"/>
        </w:trPr>
        <w:tc>
          <w:tcPr>
            <w:tcW w:w="2401" w:type="dxa"/>
            <w:vAlign w:val="center"/>
          </w:tcPr>
          <w:p w:rsidR="00621CDA" w:rsidRPr="0004327C" w:rsidRDefault="00621CDA" w:rsidP="00DE2DDA">
            <w:pPr>
              <w:ind w:firstLine="0"/>
              <w:rPr>
                <w:rFonts w:cs="Tahoma"/>
                <w:sz w:val="20"/>
                <w:szCs w:val="20"/>
              </w:rPr>
            </w:pPr>
            <w:r w:rsidRPr="0004327C">
              <w:rPr>
                <w:rFonts w:cs="Tahoma"/>
                <w:sz w:val="20"/>
                <w:szCs w:val="20"/>
              </w:rPr>
              <w:t>Nowy Targ ( gmina )</w:t>
            </w:r>
          </w:p>
        </w:tc>
        <w:tc>
          <w:tcPr>
            <w:tcW w:w="1323"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33598</w:t>
            </w:r>
          </w:p>
        </w:tc>
        <w:tc>
          <w:tcPr>
            <w:tcW w:w="121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17,67</w:t>
            </w:r>
          </w:p>
        </w:tc>
        <w:tc>
          <w:tcPr>
            <w:tcW w:w="1322"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17587</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16011</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109,8</w:t>
            </w:r>
          </w:p>
        </w:tc>
        <w:tc>
          <w:tcPr>
            <w:tcW w:w="1247"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658</w:t>
            </w:r>
          </w:p>
        </w:tc>
      </w:tr>
      <w:tr w:rsidR="00621CDA" w:rsidRPr="0004327C" w:rsidTr="009F1C4A">
        <w:trPr>
          <w:cantSplit/>
          <w:trHeight w:val="300"/>
          <w:jc w:val="center"/>
        </w:trPr>
        <w:tc>
          <w:tcPr>
            <w:tcW w:w="2401" w:type="dxa"/>
            <w:vAlign w:val="center"/>
          </w:tcPr>
          <w:p w:rsidR="00621CDA" w:rsidRPr="0004327C" w:rsidRDefault="00621CDA" w:rsidP="00DE2DDA">
            <w:pPr>
              <w:ind w:firstLine="0"/>
              <w:rPr>
                <w:rFonts w:cs="Tahoma"/>
                <w:sz w:val="20"/>
                <w:szCs w:val="20"/>
              </w:rPr>
            </w:pPr>
            <w:r w:rsidRPr="0004327C">
              <w:rPr>
                <w:rFonts w:cs="Tahoma"/>
                <w:sz w:val="20"/>
                <w:szCs w:val="20"/>
              </w:rPr>
              <w:t xml:space="preserve">Szczawnica </w:t>
            </w:r>
          </w:p>
        </w:tc>
        <w:tc>
          <w:tcPr>
            <w:tcW w:w="1323"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7445</w:t>
            </w:r>
          </w:p>
        </w:tc>
        <w:tc>
          <w:tcPr>
            <w:tcW w:w="1214" w:type="dxa"/>
            <w:vAlign w:val="bottom"/>
          </w:tcPr>
          <w:p w:rsidR="00621CDA" w:rsidRPr="0004327C" w:rsidRDefault="00621CDA" w:rsidP="002F5DBC">
            <w:pPr>
              <w:ind w:firstLine="0"/>
              <w:jc w:val="center"/>
              <w:rPr>
                <w:rFonts w:cs="Tahoma"/>
                <w:sz w:val="20"/>
                <w:szCs w:val="20"/>
              </w:rPr>
            </w:pPr>
            <w:r w:rsidRPr="0004327C">
              <w:rPr>
                <w:rFonts w:cs="Tahoma"/>
                <w:sz w:val="20"/>
                <w:szCs w:val="20"/>
              </w:rPr>
              <w:t>3,92</w:t>
            </w:r>
          </w:p>
        </w:tc>
        <w:tc>
          <w:tcPr>
            <w:tcW w:w="1322"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3839</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3606</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106,5</w:t>
            </w:r>
          </w:p>
        </w:tc>
        <w:tc>
          <w:tcPr>
            <w:tcW w:w="1247"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85</w:t>
            </w:r>
          </w:p>
        </w:tc>
      </w:tr>
      <w:tr w:rsidR="00621CDA" w:rsidRPr="0004327C" w:rsidTr="009F1C4A">
        <w:trPr>
          <w:cantSplit/>
          <w:trHeight w:val="300"/>
          <w:jc w:val="center"/>
        </w:trPr>
        <w:tc>
          <w:tcPr>
            <w:tcW w:w="2401" w:type="dxa"/>
            <w:vAlign w:val="center"/>
          </w:tcPr>
          <w:p w:rsidR="00621CDA" w:rsidRPr="0004327C" w:rsidRDefault="00621CDA" w:rsidP="00DE2DDA">
            <w:pPr>
              <w:ind w:firstLine="0"/>
              <w:rPr>
                <w:rFonts w:cs="Tahoma"/>
                <w:sz w:val="20"/>
                <w:szCs w:val="20"/>
              </w:rPr>
            </w:pPr>
            <w:r w:rsidRPr="0004327C">
              <w:rPr>
                <w:rFonts w:cs="Tahoma"/>
                <w:sz w:val="20"/>
                <w:szCs w:val="20"/>
              </w:rPr>
              <w:t>Czarny Dunajec</w:t>
            </w:r>
          </w:p>
        </w:tc>
        <w:tc>
          <w:tcPr>
            <w:tcW w:w="1323"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22163</w:t>
            </w:r>
          </w:p>
        </w:tc>
        <w:tc>
          <w:tcPr>
            <w:tcW w:w="1214" w:type="dxa"/>
            <w:vAlign w:val="bottom"/>
          </w:tcPr>
          <w:p w:rsidR="00621CDA" w:rsidRPr="0004327C" w:rsidRDefault="00621CDA" w:rsidP="002F5DBC">
            <w:pPr>
              <w:ind w:firstLine="0"/>
              <w:jc w:val="center"/>
              <w:rPr>
                <w:rFonts w:cs="Tahoma"/>
                <w:sz w:val="20"/>
                <w:szCs w:val="20"/>
              </w:rPr>
            </w:pPr>
            <w:r w:rsidRPr="0004327C">
              <w:rPr>
                <w:rFonts w:cs="Tahoma"/>
                <w:sz w:val="20"/>
                <w:szCs w:val="20"/>
              </w:rPr>
              <w:t>11,66</w:t>
            </w:r>
          </w:p>
        </w:tc>
        <w:tc>
          <w:tcPr>
            <w:tcW w:w="1322"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11291</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10872</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103,9</w:t>
            </w:r>
          </w:p>
        </w:tc>
        <w:tc>
          <w:tcPr>
            <w:tcW w:w="1247"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102</w:t>
            </w:r>
          </w:p>
        </w:tc>
      </w:tr>
      <w:tr w:rsidR="00621CDA" w:rsidRPr="0004327C" w:rsidTr="009F1C4A">
        <w:trPr>
          <w:cantSplit/>
          <w:trHeight w:val="300"/>
          <w:jc w:val="center"/>
        </w:trPr>
        <w:tc>
          <w:tcPr>
            <w:tcW w:w="2401" w:type="dxa"/>
            <w:vAlign w:val="center"/>
          </w:tcPr>
          <w:p w:rsidR="00621CDA" w:rsidRPr="0004327C" w:rsidRDefault="00621CDA" w:rsidP="00DE2DDA">
            <w:pPr>
              <w:ind w:firstLine="0"/>
              <w:rPr>
                <w:rFonts w:cs="Tahoma"/>
                <w:sz w:val="20"/>
                <w:szCs w:val="20"/>
              </w:rPr>
            </w:pPr>
            <w:r w:rsidRPr="0004327C">
              <w:rPr>
                <w:rFonts w:cs="Tahoma"/>
                <w:sz w:val="20"/>
                <w:szCs w:val="20"/>
              </w:rPr>
              <w:t>Czorsztyn</w:t>
            </w:r>
          </w:p>
        </w:tc>
        <w:tc>
          <w:tcPr>
            <w:tcW w:w="1323"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7573</w:t>
            </w:r>
          </w:p>
        </w:tc>
        <w:tc>
          <w:tcPr>
            <w:tcW w:w="1214" w:type="dxa"/>
            <w:vAlign w:val="bottom"/>
          </w:tcPr>
          <w:p w:rsidR="00621CDA" w:rsidRPr="0004327C" w:rsidRDefault="00621CDA" w:rsidP="002F5DBC">
            <w:pPr>
              <w:ind w:firstLine="0"/>
              <w:jc w:val="center"/>
              <w:rPr>
                <w:rFonts w:cs="Tahoma"/>
                <w:sz w:val="20"/>
                <w:szCs w:val="20"/>
              </w:rPr>
            </w:pPr>
            <w:r w:rsidRPr="0004327C">
              <w:rPr>
                <w:rFonts w:cs="Tahoma"/>
                <w:sz w:val="20"/>
                <w:szCs w:val="20"/>
              </w:rPr>
              <w:t>3,98</w:t>
            </w:r>
          </w:p>
        </w:tc>
        <w:tc>
          <w:tcPr>
            <w:tcW w:w="1322"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3877</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3696</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104,9</w:t>
            </w:r>
          </w:p>
        </w:tc>
        <w:tc>
          <w:tcPr>
            <w:tcW w:w="1247"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122</w:t>
            </w:r>
          </w:p>
        </w:tc>
      </w:tr>
      <w:tr w:rsidR="00621CDA" w:rsidRPr="0004327C" w:rsidTr="009F1C4A">
        <w:trPr>
          <w:cantSplit/>
          <w:trHeight w:val="300"/>
          <w:jc w:val="center"/>
        </w:trPr>
        <w:tc>
          <w:tcPr>
            <w:tcW w:w="2401" w:type="dxa"/>
            <w:vAlign w:val="center"/>
          </w:tcPr>
          <w:p w:rsidR="00621CDA" w:rsidRPr="0004327C" w:rsidRDefault="00621CDA" w:rsidP="00DE2DDA">
            <w:pPr>
              <w:ind w:firstLine="0"/>
              <w:rPr>
                <w:rFonts w:cs="Tahoma"/>
                <w:sz w:val="20"/>
                <w:szCs w:val="20"/>
              </w:rPr>
            </w:pPr>
            <w:r w:rsidRPr="0004327C">
              <w:rPr>
                <w:rFonts w:cs="Tahoma"/>
                <w:sz w:val="20"/>
                <w:szCs w:val="20"/>
              </w:rPr>
              <w:t xml:space="preserve">Jabłonka </w:t>
            </w:r>
          </w:p>
        </w:tc>
        <w:tc>
          <w:tcPr>
            <w:tcW w:w="1323"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18144</w:t>
            </w:r>
          </w:p>
        </w:tc>
        <w:tc>
          <w:tcPr>
            <w:tcW w:w="1214" w:type="dxa"/>
            <w:vAlign w:val="bottom"/>
          </w:tcPr>
          <w:p w:rsidR="00621CDA" w:rsidRPr="0004327C" w:rsidRDefault="00621CDA" w:rsidP="002F5DBC">
            <w:pPr>
              <w:ind w:firstLine="0"/>
              <w:jc w:val="center"/>
              <w:rPr>
                <w:rFonts w:cs="Tahoma"/>
                <w:sz w:val="20"/>
                <w:szCs w:val="20"/>
              </w:rPr>
            </w:pPr>
            <w:r w:rsidRPr="0004327C">
              <w:rPr>
                <w:rFonts w:cs="Tahoma"/>
                <w:sz w:val="20"/>
                <w:szCs w:val="20"/>
              </w:rPr>
              <w:t>9,54</w:t>
            </w:r>
          </w:p>
        </w:tc>
        <w:tc>
          <w:tcPr>
            <w:tcW w:w="1322"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9178</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8966</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102,4</w:t>
            </w:r>
          </w:p>
        </w:tc>
        <w:tc>
          <w:tcPr>
            <w:tcW w:w="1247"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85</w:t>
            </w:r>
          </w:p>
        </w:tc>
      </w:tr>
      <w:tr w:rsidR="00621CDA" w:rsidRPr="0004327C" w:rsidTr="009F1C4A">
        <w:trPr>
          <w:cantSplit/>
          <w:trHeight w:val="300"/>
          <w:jc w:val="center"/>
        </w:trPr>
        <w:tc>
          <w:tcPr>
            <w:tcW w:w="2401" w:type="dxa"/>
            <w:vAlign w:val="center"/>
          </w:tcPr>
          <w:p w:rsidR="00621CDA" w:rsidRPr="0004327C" w:rsidRDefault="00621CDA" w:rsidP="006336EE">
            <w:pPr>
              <w:ind w:firstLine="0"/>
              <w:jc w:val="left"/>
              <w:rPr>
                <w:rFonts w:cs="Tahoma"/>
                <w:sz w:val="20"/>
                <w:szCs w:val="20"/>
              </w:rPr>
            </w:pPr>
            <w:r w:rsidRPr="0004327C">
              <w:rPr>
                <w:rFonts w:cs="Tahoma"/>
                <w:sz w:val="20"/>
                <w:szCs w:val="20"/>
              </w:rPr>
              <w:t>Krościenko nad Dunajcem</w:t>
            </w:r>
          </w:p>
        </w:tc>
        <w:tc>
          <w:tcPr>
            <w:tcW w:w="1323"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6721</w:t>
            </w:r>
          </w:p>
        </w:tc>
        <w:tc>
          <w:tcPr>
            <w:tcW w:w="1214" w:type="dxa"/>
            <w:vAlign w:val="bottom"/>
          </w:tcPr>
          <w:p w:rsidR="00621CDA" w:rsidRPr="0004327C" w:rsidRDefault="00621CDA" w:rsidP="002F5DBC">
            <w:pPr>
              <w:ind w:firstLine="0"/>
              <w:jc w:val="center"/>
              <w:rPr>
                <w:rFonts w:cs="Tahoma"/>
                <w:sz w:val="20"/>
                <w:szCs w:val="20"/>
              </w:rPr>
            </w:pPr>
            <w:r w:rsidRPr="0004327C">
              <w:rPr>
                <w:rFonts w:cs="Tahoma"/>
                <w:sz w:val="20"/>
                <w:szCs w:val="20"/>
              </w:rPr>
              <w:t>3,53</w:t>
            </w:r>
          </w:p>
        </w:tc>
        <w:tc>
          <w:tcPr>
            <w:tcW w:w="1322"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3463</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3258</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106,3</w:t>
            </w:r>
          </w:p>
        </w:tc>
        <w:tc>
          <w:tcPr>
            <w:tcW w:w="1247"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118</w:t>
            </w:r>
          </w:p>
        </w:tc>
      </w:tr>
      <w:tr w:rsidR="00621CDA" w:rsidRPr="0004327C" w:rsidTr="009F1C4A">
        <w:trPr>
          <w:cantSplit/>
          <w:trHeight w:val="300"/>
          <w:jc w:val="center"/>
        </w:trPr>
        <w:tc>
          <w:tcPr>
            <w:tcW w:w="2401" w:type="dxa"/>
            <w:vAlign w:val="center"/>
          </w:tcPr>
          <w:p w:rsidR="00621CDA" w:rsidRPr="0004327C" w:rsidRDefault="00621CDA" w:rsidP="00DE2DDA">
            <w:pPr>
              <w:ind w:firstLine="0"/>
              <w:rPr>
                <w:rFonts w:cs="Tahoma"/>
                <w:sz w:val="20"/>
                <w:szCs w:val="20"/>
              </w:rPr>
            </w:pPr>
            <w:r w:rsidRPr="0004327C">
              <w:rPr>
                <w:rFonts w:cs="Tahoma"/>
                <w:sz w:val="20"/>
                <w:szCs w:val="20"/>
              </w:rPr>
              <w:t>Lipnica Wielka</w:t>
            </w:r>
          </w:p>
        </w:tc>
        <w:tc>
          <w:tcPr>
            <w:tcW w:w="1323"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5961</w:t>
            </w:r>
          </w:p>
        </w:tc>
        <w:tc>
          <w:tcPr>
            <w:tcW w:w="1214" w:type="dxa"/>
            <w:vAlign w:val="bottom"/>
          </w:tcPr>
          <w:p w:rsidR="00621CDA" w:rsidRPr="0004327C" w:rsidRDefault="00621CDA" w:rsidP="002F5DBC">
            <w:pPr>
              <w:ind w:firstLine="0"/>
              <w:jc w:val="center"/>
              <w:rPr>
                <w:rFonts w:cs="Tahoma"/>
                <w:sz w:val="20"/>
                <w:szCs w:val="20"/>
              </w:rPr>
            </w:pPr>
            <w:r w:rsidRPr="0004327C">
              <w:rPr>
                <w:rFonts w:cs="Tahoma"/>
                <w:sz w:val="20"/>
                <w:szCs w:val="20"/>
              </w:rPr>
              <w:t>3,14</w:t>
            </w:r>
          </w:p>
        </w:tc>
        <w:tc>
          <w:tcPr>
            <w:tcW w:w="1322"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3011</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2950</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102,1</w:t>
            </w:r>
          </w:p>
        </w:tc>
        <w:tc>
          <w:tcPr>
            <w:tcW w:w="1247"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88</w:t>
            </w:r>
          </w:p>
        </w:tc>
      </w:tr>
      <w:tr w:rsidR="00621CDA" w:rsidRPr="0004327C" w:rsidTr="009F1C4A">
        <w:trPr>
          <w:cantSplit/>
          <w:trHeight w:val="300"/>
          <w:jc w:val="center"/>
        </w:trPr>
        <w:tc>
          <w:tcPr>
            <w:tcW w:w="2401" w:type="dxa"/>
            <w:vAlign w:val="center"/>
          </w:tcPr>
          <w:p w:rsidR="00621CDA" w:rsidRPr="0004327C" w:rsidRDefault="00621CDA" w:rsidP="00DE2DDA">
            <w:pPr>
              <w:ind w:firstLine="0"/>
              <w:rPr>
                <w:rFonts w:cs="Tahoma"/>
                <w:sz w:val="20"/>
                <w:szCs w:val="20"/>
              </w:rPr>
            </w:pPr>
            <w:r w:rsidRPr="0004327C">
              <w:rPr>
                <w:rFonts w:cs="Tahoma"/>
                <w:sz w:val="20"/>
                <w:szCs w:val="20"/>
              </w:rPr>
              <w:t xml:space="preserve">Łapsze Niżne </w:t>
            </w:r>
          </w:p>
        </w:tc>
        <w:tc>
          <w:tcPr>
            <w:tcW w:w="1323"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9205</w:t>
            </w:r>
          </w:p>
        </w:tc>
        <w:tc>
          <w:tcPr>
            <w:tcW w:w="1214" w:type="dxa"/>
            <w:vAlign w:val="bottom"/>
          </w:tcPr>
          <w:p w:rsidR="00621CDA" w:rsidRPr="0004327C" w:rsidRDefault="00621CDA" w:rsidP="002F5DBC">
            <w:pPr>
              <w:ind w:firstLine="0"/>
              <w:jc w:val="center"/>
              <w:rPr>
                <w:rFonts w:cs="Tahoma"/>
                <w:sz w:val="20"/>
                <w:szCs w:val="20"/>
              </w:rPr>
            </w:pPr>
            <w:r w:rsidRPr="0004327C">
              <w:rPr>
                <w:rFonts w:cs="Tahoma"/>
                <w:sz w:val="20"/>
                <w:szCs w:val="20"/>
              </w:rPr>
              <w:t>4,84</w:t>
            </w:r>
          </w:p>
        </w:tc>
        <w:tc>
          <w:tcPr>
            <w:tcW w:w="1322"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4625</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4580</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101,0</w:t>
            </w:r>
          </w:p>
        </w:tc>
        <w:tc>
          <w:tcPr>
            <w:tcW w:w="1247"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73</w:t>
            </w:r>
          </w:p>
        </w:tc>
      </w:tr>
      <w:tr w:rsidR="00621CDA" w:rsidRPr="0004327C" w:rsidTr="009F1C4A">
        <w:trPr>
          <w:cantSplit/>
          <w:trHeight w:val="300"/>
          <w:jc w:val="center"/>
        </w:trPr>
        <w:tc>
          <w:tcPr>
            <w:tcW w:w="2401" w:type="dxa"/>
            <w:vAlign w:val="center"/>
          </w:tcPr>
          <w:p w:rsidR="00621CDA" w:rsidRPr="0004327C" w:rsidRDefault="00621CDA" w:rsidP="00DE2DDA">
            <w:pPr>
              <w:ind w:firstLine="0"/>
              <w:rPr>
                <w:rFonts w:cs="Tahoma"/>
                <w:sz w:val="20"/>
                <w:szCs w:val="20"/>
              </w:rPr>
            </w:pPr>
            <w:r w:rsidRPr="0004327C">
              <w:rPr>
                <w:rFonts w:cs="Tahoma"/>
                <w:sz w:val="20"/>
                <w:szCs w:val="20"/>
              </w:rPr>
              <w:t xml:space="preserve">Nowy Targ  ( miasto) </w:t>
            </w:r>
          </w:p>
        </w:tc>
        <w:tc>
          <w:tcPr>
            <w:tcW w:w="1323"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23606</w:t>
            </w:r>
          </w:p>
        </w:tc>
        <w:tc>
          <w:tcPr>
            <w:tcW w:w="1214" w:type="dxa"/>
            <w:vAlign w:val="bottom"/>
          </w:tcPr>
          <w:p w:rsidR="00621CDA" w:rsidRPr="0004327C" w:rsidRDefault="00621CDA" w:rsidP="002F5DBC">
            <w:pPr>
              <w:ind w:firstLine="0"/>
              <w:jc w:val="center"/>
              <w:rPr>
                <w:rFonts w:cs="Tahoma"/>
                <w:sz w:val="20"/>
                <w:szCs w:val="20"/>
              </w:rPr>
            </w:pPr>
            <w:r w:rsidRPr="0004327C">
              <w:rPr>
                <w:rFonts w:cs="Tahoma"/>
                <w:sz w:val="20"/>
                <w:szCs w:val="20"/>
              </w:rPr>
              <w:t>12,42</w:t>
            </w:r>
          </w:p>
        </w:tc>
        <w:tc>
          <w:tcPr>
            <w:tcW w:w="1322"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11961</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11645</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102,7</w:t>
            </w:r>
          </w:p>
        </w:tc>
        <w:tc>
          <w:tcPr>
            <w:tcW w:w="1247"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114</w:t>
            </w:r>
          </w:p>
        </w:tc>
      </w:tr>
      <w:tr w:rsidR="00621CDA" w:rsidRPr="0004327C" w:rsidTr="009F1C4A">
        <w:trPr>
          <w:cantSplit/>
          <w:trHeight w:val="300"/>
          <w:jc w:val="center"/>
        </w:trPr>
        <w:tc>
          <w:tcPr>
            <w:tcW w:w="2401" w:type="dxa"/>
            <w:vAlign w:val="center"/>
          </w:tcPr>
          <w:p w:rsidR="00621CDA" w:rsidRPr="0004327C" w:rsidRDefault="00621CDA" w:rsidP="00DE2DDA">
            <w:pPr>
              <w:ind w:firstLine="0"/>
              <w:rPr>
                <w:rFonts w:cs="Tahoma"/>
                <w:b/>
                <w:sz w:val="20"/>
                <w:szCs w:val="20"/>
              </w:rPr>
            </w:pPr>
            <w:r w:rsidRPr="0004327C">
              <w:rPr>
                <w:rFonts w:cs="Tahoma"/>
                <w:b/>
                <w:sz w:val="20"/>
                <w:szCs w:val="20"/>
              </w:rPr>
              <w:t>Ochotnica Dolna</w:t>
            </w:r>
          </w:p>
        </w:tc>
        <w:tc>
          <w:tcPr>
            <w:tcW w:w="1323" w:type="dxa"/>
            <w:vAlign w:val="bottom"/>
          </w:tcPr>
          <w:p w:rsidR="00621CDA" w:rsidRPr="0004327C" w:rsidRDefault="00621CDA" w:rsidP="002F5DBC">
            <w:pPr>
              <w:ind w:firstLine="0"/>
              <w:jc w:val="center"/>
              <w:rPr>
                <w:rFonts w:cs="Tahoma"/>
                <w:b/>
                <w:sz w:val="20"/>
                <w:szCs w:val="20"/>
                <w:lang w:val="cs-CZ"/>
              </w:rPr>
            </w:pPr>
            <w:r w:rsidRPr="0004327C">
              <w:rPr>
                <w:rFonts w:cs="Tahoma"/>
                <w:b/>
                <w:sz w:val="20"/>
                <w:szCs w:val="20"/>
              </w:rPr>
              <w:t>8422</w:t>
            </w:r>
          </w:p>
        </w:tc>
        <w:tc>
          <w:tcPr>
            <w:tcW w:w="1214" w:type="dxa"/>
            <w:vAlign w:val="bottom"/>
          </w:tcPr>
          <w:p w:rsidR="00621CDA" w:rsidRPr="0004327C" w:rsidRDefault="00621CDA" w:rsidP="002F5DBC">
            <w:pPr>
              <w:ind w:firstLine="0"/>
              <w:jc w:val="center"/>
              <w:rPr>
                <w:rFonts w:cs="Tahoma"/>
                <w:b/>
                <w:sz w:val="20"/>
                <w:szCs w:val="20"/>
              </w:rPr>
            </w:pPr>
            <w:r w:rsidRPr="0004327C">
              <w:rPr>
                <w:rFonts w:cs="Tahoma"/>
                <w:b/>
                <w:sz w:val="20"/>
                <w:szCs w:val="20"/>
              </w:rPr>
              <w:t>4,43</w:t>
            </w:r>
          </w:p>
        </w:tc>
        <w:tc>
          <w:tcPr>
            <w:tcW w:w="1322" w:type="dxa"/>
            <w:vAlign w:val="bottom"/>
          </w:tcPr>
          <w:p w:rsidR="00621CDA" w:rsidRPr="0004327C" w:rsidRDefault="00621CDA" w:rsidP="002F5DBC">
            <w:pPr>
              <w:ind w:firstLine="0"/>
              <w:jc w:val="center"/>
              <w:rPr>
                <w:rFonts w:cs="Tahoma"/>
                <w:b/>
                <w:sz w:val="20"/>
                <w:szCs w:val="20"/>
                <w:lang w:val="cs-CZ"/>
              </w:rPr>
            </w:pPr>
            <w:r w:rsidRPr="0004327C">
              <w:rPr>
                <w:rFonts w:cs="Tahoma"/>
                <w:sz w:val="20"/>
                <w:szCs w:val="20"/>
              </w:rPr>
              <w:t>4222</w:t>
            </w:r>
          </w:p>
        </w:tc>
        <w:tc>
          <w:tcPr>
            <w:tcW w:w="1134" w:type="dxa"/>
            <w:vAlign w:val="bottom"/>
          </w:tcPr>
          <w:p w:rsidR="00621CDA" w:rsidRPr="0004327C" w:rsidRDefault="00621CDA" w:rsidP="002F5DBC">
            <w:pPr>
              <w:ind w:firstLine="0"/>
              <w:jc w:val="center"/>
              <w:rPr>
                <w:rFonts w:cs="Tahoma"/>
                <w:b/>
                <w:sz w:val="20"/>
                <w:szCs w:val="20"/>
                <w:lang w:val="cs-CZ"/>
              </w:rPr>
            </w:pPr>
            <w:r w:rsidRPr="0004327C">
              <w:rPr>
                <w:rFonts w:cs="Tahoma"/>
                <w:sz w:val="20"/>
                <w:szCs w:val="20"/>
              </w:rPr>
              <w:t>4200</w:t>
            </w:r>
          </w:p>
        </w:tc>
        <w:tc>
          <w:tcPr>
            <w:tcW w:w="1134" w:type="dxa"/>
            <w:vAlign w:val="bottom"/>
          </w:tcPr>
          <w:p w:rsidR="00621CDA" w:rsidRPr="0004327C" w:rsidRDefault="00621CDA" w:rsidP="002F5DBC">
            <w:pPr>
              <w:ind w:firstLine="0"/>
              <w:jc w:val="center"/>
              <w:rPr>
                <w:rFonts w:cs="Tahoma"/>
                <w:b/>
                <w:sz w:val="20"/>
                <w:szCs w:val="20"/>
                <w:lang w:val="cs-CZ"/>
              </w:rPr>
            </w:pPr>
            <w:r w:rsidRPr="0004327C">
              <w:rPr>
                <w:rFonts w:cs="Tahoma"/>
                <w:sz w:val="20"/>
                <w:szCs w:val="20"/>
              </w:rPr>
              <w:t>100,5</w:t>
            </w:r>
          </w:p>
        </w:tc>
        <w:tc>
          <w:tcPr>
            <w:tcW w:w="1247" w:type="dxa"/>
            <w:vAlign w:val="bottom"/>
          </w:tcPr>
          <w:p w:rsidR="00621CDA" w:rsidRPr="0004327C" w:rsidRDefault="00621CDA" w:rsidP="002F5DBC">
            <w:pPr>
              <w:ind w:firstLine="0"/>
              <w:jc w:val="center"/>
              <w:rPr>
                <w:rFonts w:cs="Tahoma"/>
                <w:b/>
                <w:sz w:val="20"/>
                <w:szCs w:val="20"/>
                <w:lang w:val="cs-CZ"/>
              </w:rPr>
            </w:pPr>
            <w:r w:rsidRPr="0004327C">
              <w:rPr>
                <w:rFonts w:cs="Tahoma"/>
                <w:sz w:val="20"/>
                <w:szCs w:val="20"/>
              </w:rPr>
              <w:t>60</w:t>
            </w:r>
          </w:p>
        </w:tc>
      </w:tr>
      <w:tr w:rsidR="00621CDA" w:rsidRPr="0004327C" w:rsidTr="009F1C4A">
        <w:trPr>
          <w:cantSplit/>
          <w:trHeight w:val="300"/>
          <w:jc w:val="center"/>
        </w:trPr>
        <w:tc>
          <w:tcPr>
            <w:tcW w:w="2401" w:type="dxa"/>
            <w:vAlign w:val="center"/>
          </w:tcPr>
          <w:p w:rsidR="00621CDA" w:rsidRPr="0004327C" w:rsidRDefault="00621CDA" w:rsidP="00DE2DDA">
            <w:pPr>
              <w:ind w:firstLine="0"/>
              <w:rPr>
                <w:rFonts w:cs="Tahoma"/>
                <w:sz w:val="20"/>
                <w:szCs w:val="20"/>
              </w:rPr>
            </w:pPr>
            <w:r w:rsidRPr="0004327C">
              <w:rPr>
                <w:rFonts w:cs="Tahoma"/>
                <w:sz w:val="20"/>
                <w:szCs w:val="20"/>
              </w:rPr>
              <w:t>Raba Wyżna</w:t>
            </w:r>
          </w:p>
        </w:tc>
        <w:tc>
          <w:tcPr>
            <w:tcW w:w="1323"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14557</w:t>
            </w:r>
          </w:p>
        </w:tc>
        <w:tc>
          <w:tcPr>
            <w:tcW w:w="1214" w:type="dxa"/>
            <w:vAlign w:val="bottom"/>
          </w:tcPr>
          <w:p w:rsidR="00621CDA" w:rsidRPr="0004327C" w:rsidRDefault="00621CDA" w:rsidP="002F5DBC">
            <w:pPr>
              <w:ind w:firstLine="0"/>
              <w:jc w:val="center"/>
              <w:rPr>
                <w:rFonts w:cs="Tahoma"/>
                <w:sz w:val="20"/>
                <w:szCs w:val="20"/>
              </w:rPr>
            </w:pPr>
            <w:r w:rsidRPr="0004327C">
              <w:rPr>
                <w:rFonts w:cs="Tahoma"/>
                <w:sz w:val="20"/>
                <w:szCs w:val="20"/>
              </w:rPr>
              <w:t>7,66</w:t>
            </w:r>
          </w:p>
        </w:tc>
        <w:tc>
          <w:tcPr>
            <w:tcW w:w="1322"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7322</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7235</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101,2</w:t>
            </w:r>
          </w:p>
        </w:tc>
        <w:tc>
          <w:tcPr>
            <w:tcW w:w="1247"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164</w:t>
            </w:r>
          </w:p>
        </w:tc>
      </w:tr>
      <w:tr w:rsidR="00621CDA" w:rsidRPr="0004327C" w:rsidTr="009F1C4A">
        <w:trPr>
          <w:cantSplit/>
          <w:trHeight w:val="300"/>
          <w:jc w:val="center"/>
        </w:trPr>
        <w:tc>
          <w:tcPr>
            <w:tcW w:w="2401" w:type="dxa"/>
            <w:vAlign w:val="center"/>
          </w:tcPr>
          <w:p w:rsidR="00621CDA" w:rsidRPr="0004327C" w:rsidRDefault="00621CDA" w:rsidP="00DE2DDA">
            <w:pPr>
              <w:ind w:firstLine="0"/>
              <w:rPr>
                <w:rFonts w:cs="Tahoma"/>
                <w:sz w:val="20"/>
                <w:szCs w:val="20"/>
              </w:rPr>
            </w:pPr>
            <w:r w:rsidRPr="0004327C">
              <w:rPr>
                <w:rFonts w:cs="Tahoma"/>
                <w:sz w:val="20"/>
                <w:szCs w:val="20"/>
              </w:rPr>
              <w:t xml:space="preserve">Rabka-Zdrój </w:t>
            </w:r>
          </w:p>
        </w:tc>
        <w:tc>
          <w:tcPr>
            <w:tcW w:w="1323"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17416</w:t>
            </w:r>
          </w:p>
        </w:tc>
        <w:tc>
          <w:tcPr>
            <w:tcW w:w="1214" w:type="dxa"/>
            <w:vAlign w:val="bottom"/>
          </w:tcPr>
          <w:p w:rsidR="00621CDA" w:rsidRPr="0004327C" w:rsidRDefault="00621CDA" w:rsidP="002F5DBC">
            <w:pPr>
              <w:ind w:firstLine="0"/>
              <w:jc w:val="center"/>
              <w:rPr>
                <w:rFonts w:cs="Tahoma"/>
                <w:sz w:val="20"/>
                <w:szCs w:val="20"/>
              </w:rPr>
            </w:pPr>
            <w:r w:rsidRPr="0004327C">
              <w:rPr>
                <w:rFonts w:cs="Tahoma"/>
                <w:sz w:val="20"/>
                <w:szCs w:val="20"/>
              </w:rPr>
              <w:t>9,16</w:t>
            </w:r>
          </w:p>
        </w:tc>
        <w:tc>
          <w:tcPr>
            <w:tcW w:w="1322"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9063</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8353</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108,5</w:t>
            </w:r>
          </w:p>
        </w:tc>
        <w:tc>
          <w:tcPr>
            <w:tcW w:w="1247"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252</w:t>
            </w:r>
          </w:p>
        </w:tc>
      </w:tr>
      <w:tr w:rsidR="00621CDA" w:rsidRPr="0004327C" w:rsidTr="009F1C4A">
        <w:trPr>
          <w:cantSplit/>
          <w:trHeight w:val="300"/>
          <w:jc w:val="center"/>
        </w:trPr>
        <w:tc>
          <w:tcPr>
            <w:tcW w:w="2401" w:type="dxa"/>
            <w:vAlign w:val="center"/>
          </w:tcPr>
          <w:p w:rsidR="00621CDA" w:rsidRPr="0004327C" w:rsidRDefault="00621CDA" w:rsidP="00DE2DDA">
            <w:pPr>
              <w:ind w:firstLine="0"/>
              <w:rPr>
                <w:rFonts w:cs="Tahoma"/>
                <w:sz w:val="20"/>
                <w:szCs w:val="20"/>
              </w:rPr>
            </w:pPr>
            <w:r w:rsidRPr="0004327C">
              <w:rPr>
                <w:rFonts w:cs="Tahoma"/>
                <w:sz w:val="20"/>
                <w:szCs w:val="20"/>
              </w:rPr>
              <w:t xml:space="preserve">Spytkowice </w:t>
            </w:r>
          </w:p>
        </w:tc>
        <w:tc>
          <w:tcPr>
            <w:tcW w:w="1323"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4443</w:t>
            </w:r>
          </w:p>
        </w:tc>
        <w:tc>
          <w:tcPr>
            <w:tcW w:w="1214" w:type="dxa"/>
            <w:vAlign w:val="bottom"/>
          </w:tcPr>
          <w:p w:rsidR="00621CDA" w:rsidRPr="0004327C" w:rsidRDefault="00621CDA" w:rsidP="002F5DBC">
            <w:pPr>
              <w:ind w:firstLine="0"/>
              <w:jc w:val="center"/>
              <w:rPr>
                <w:rFonts w:cs="Tahoma"/>
                <w:sz w:val="20"/>
                <w:szCs w:val="20"/>
              </w:rPr>
            </w:pPr>
            <w:r w:rsidRPr="0004327C">
              <w:rPr>
                <w:rFonts w:cs="Tahoma"/>
                <w:sz w:val="20"/>
                <w:szCs w:val="20"/>
              </w:rPr>
              <w:t>2,34</w:t>
            </w:r>
          </w:p>
        </w:tc>
        <w:tc>
          <w:tcPr>
            <w:tcW w:w="1322"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2237</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2206</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101,4</w:t>
            </w:r>
          </w:p>
        </w:tc>
        <w:tc>
          <w:tcPr>
            <w:tcW w:w="1247"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138</w:t>
            </w:r>
          </w:p>
        </w:tc>
      </w:tr>
      <w:tr w:rsidR="00621CDA" w:rsidRPr="0004327C" w:rsidTr="009F1C4A">
        <w:trPr>
          <w:cantSplit/>
          <w:trHeight w:val="300"/>
          <w:jc w:val="center"/>
        </w:trPr>
        <w:tc>
          <w:tcPr>
            <w:tcW w:w="2401" w:type="dxa"/>
            <w:vAlign w:val="center"/>
          </w:tcPr>
          <w:p w:rsidR="00621CDA" w:rsidRPr="0004327C" w:rsidRDefault="00621CDA" w:rsidP="00C02B00">
            <w:pPr>
              <w:ind w:firstLine="0"/>
              <w:rPr>
                <w:rFonts w:cs="Tahoma"/>
                <w:sz w:val="20"/>
                <w:szCs w:val="20"/>
              </w:rPr>
            </w:pPr>
            <w:r w:rsidRPr="0004327C">
              <w:rPr>
                <w:rFonts w:cs="Tahoma"/>
                <w:sz w:val="20"/>
                <w:szCs w:val="20"/>
              </w:rPr>
              <w:t>Szaflary</w:t>
            </w:r>
          </w:p>
        </w:tc>
        <w:tc>
          <w:tcPr>
            <w:tcW w:w="1323" w:type="dxa"/>
            <w:vAlign w:val="bottom"/>
          </w:tcPr>
          <w:p w:rsidR="00621CDA" w:rsidRPr="0004327C" w:rsidRDefault="00621CDA" w:rsidP="00C80DF8">
            <w:pPr>
              <w:ind w:firstLine="0"/>
              <w:jc w:val="center"/>
              <w:rPr>
                <w:rFonts w:cs="Tahoma"/>
                <w:sz w:val="20"/>
                <w:szCs w:val="20"/>
              </w:rPr>
            </w:pPr>
            <w:r w:rsidRPr="0004327C">
              <w:rPr>
                <w:rFonts w:cs="Tahoma"/>
                <w:sz w:val="20"/>
                <w:szCs w:val="20"/>
              </w:rPr>
              <w:t>10874</w:t>
            </w:r>
          </w:p>
        </w:tc>
        <w:tc>
          <w:tcPr>
            <w:tcW w:w="121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5,72</w:t>
            </w:r>
          </w:p>
        </w:tc>
        <w:tc>
          <w:tcPr>
            <w:tcW w:w="1322"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5443</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5431</w:t>
            </w:r>
          </w:p>
        </w:tc>
        <w:tc>
          <w:tcPr>
            <w:tcW w:w="1134"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100,2</w:t>
            </w:r>
          </w:p>
        </w:tc>
        <w:tc>
          <w:tcPr>
            <w:tcW w:w="1247" w:type="dxa"/>
            <w:vAlign w:val="bottom"/>
          </w:tcPr>
          <w:p w:rsidR="00621CDA" w:rsidRPr="0004327C" w:rsidRDefault="00621CDA" w:rsidP="002F5DBC">
            <w:pPr>
              <w:ind w:firstLine="0"/>
              <w:jc w:val="center"/>
              <w:rPr>
                <w:rFonts w:cs="Tahoma"/>
                <w:sz w:val="20"/>
                <w:szCs w:val="20"/>
                <w:lang w:val="cs-CZ"/>
              </w:rPr>
            </w:pPr>
            <w:r w:rsidRPr="0004327C">
              <w:rPr>
                <w:rFonts w:cs="Tahoma"/>
                <w:sz w:val="20"/>
                <w:szCs w:val="20"/>
              </w:rPr>
              <w:t>200</w:t>
            </w:r>
          </w:p>
        </w:tc>
      </w:tr>
    </w:tbl>
    <w:p w:rsidR="00DE2DDA" w:rsidRPr="0004327C" w:rsidRDefault="00DE2DDA" w:rsidP="00DE2DDA">
      <w:pPr>
        <w:ind w:firstLine="0"/>
        <w:rPr>
          <w:rFonts w:cs="Tahoma"/>
          <w:i/>
          <w:sz w:val="20"/>
          <w:szCs w:val="20"/>
        </w:rPr>
      </w:pPr>
      <w:r w:rsidRPr="0004327C">
        <w:rPr>
          <w:rFonts w:cs="Tahoma"/>
          <w:i/>
          <w:sz w:val="20"/>
          <w:szCs w:val="20"/>
        </w:rPr>
        <w:t>Źródło: GUS Bank danych regionalnych.</w:t>
      </w:r>
    </w:p>
    <w:p w:rsidR="00DE2DDA" w:rsidRPr="0004327C" w:rsidRDefault="00DE2DDA" w:rsidP="00DE2DDA">
      <w:pPr>
        <w:ind w:firstLine="0"/>
        <w:rPr>
          <w:rFonts w:cs="Tahoma"/>
          <w:b/>
          <w:i/>
          <w:sz w:val="24"/>
        </w:rPr>
      </w:pPr>
    </w:p>
    <w:p w:rsidR="006E0C3C" w:rsidRPr="0004327C" w:rsidRDefault="00DE2DDA" w:rsidP="00FD319E">
      <w:pPr>
        <w:rPr>
          <w:rFonts w:cs="Tahoma"/>
          <w:sz w:val="24"/>
        </w:rPr>
      </w:pPr>
      <w:r w:rsidRPr="0004327C">
        <w:rPr>
          <w:rFonts w:cs="Tahoma"/>
          <w:sz w:val="24"/>
        </w:rPr>
        <w:t xml:space="preserve">Średnia gęstość zaludnienia w </w:t>
      </w:r>
      <w:r w:rsidR="00FD319E" w:rsidRPr="0004327C">
        <w:rPr>
          <w:rFonts w:cs="Tahoma"/>
          <w:sz w:val="24"/>
        </w:rPr>
        <w:t xml:space="preserve">gminie </w:t>
      </w:r>
      <w:r w:rsidR="001125F0" w:rsidRPr="0004327C">
        <w:rPr>
          <w:rFonts w:cs="Tahoma"/>
          <w:sz w:val="24"/>
        </w:rPr>
        <w:t>Ochotnica Dolna</w:t>
      </w:r>
      <w:r w:rsidR="00FD319E" w:rsidRPr="0004327C">
        <w:rPr>
          <w:rFonts w:cs="Tahoma"/>
          <w:sz w:val="24"/>
        </w:rPr>
        <w:t xml:space="preserve"> wynosi </w:t>
      </w:r>
      <w:r w:rsidR="001125F0" w:rsidRPr="0004327C">
        <w:rPr>
          <w:rFonts w:cs="Tahoma"/>
          <w:sz w:val="24"/>
        </w:rPr>
        <w:t>60 osób</w:t>
      </w:r>
      <w:r w:rsidRPr="0004327C">
        <w:rPr>
          <w:rFonts w:cs="Tahoma"/>
          <w:sz w:val="24"/>
        </w:rPr>
        <w:t>/km</w:t>
      </w:r>
      <w:r w:rsidRPr="0004327C">
        <w:rPr>
          <w:rFonts w:cs="Tahoma"/>
          <w:sz w:val="24"/>
          <w:vertAlign w:val="superscript"/>
        </w:rPr>
        <w:t>2</w:t>
      </w:r>
      <w:r w:rsidRPr="0004327C">
        <w:rPr>
          <w:rFonts w:cs="Tahoma"/>
          <w:sz w:val="24"/>
        </w:rPr>
        <w:t xml:space="preserve">, </w:t>
      </w:r>
      <w:r w:rsidR="00FD319E" w:rsidRPr="0004327C">
        <w:rPr>
          <w:rFonts w:cs="Tahoma"/>
          <w:sz w:val="24"/>
        </w:rPr>
        <w:t xml:space="preserve">jest to </w:t>
      </w:r>
      <w:r w:rsidR="001125F0" w:rsidRPr="0004327C">
        <w:rPr>
          <w:rFonts w:cs="Tahoma"/>
          <w:sz w:val="24"/>
        </w:rPr>
        <w:t xml:space="preserve">dużo </w:t>
      </w:r>
      <w:r w:rsidR="00FD319E" w:rsidRPr="0004327C">
        <w:rPr>
          <w:rFonts w:cs="Tahoma"/>
          <w:sz w:val="24"/>
        </w:rPr>
        <w:t xml:space="preserve">mniej w stosunku do średniej dla powiatu </w:t>
      </w:r>
      <w:r w:rsidR="001125F0" w:rsidRPr="0004327C">
        <w:rPr>
          <w:rFonts w:cs="Tahoma"/>
          <w:sz w:val="24"/>
        </w:rPr>
        <w:t>nowotarskiego</w:t>
      </w:r>
      <w:r w:rsidR="00FD319E" w:rsidRPr="0004327C">
        <w:rPr>
          <w:rFonts w:cs="Tahoma"/>
          <w:sz w:val="24"/>
        </w:rPr>
        <w:t xml:space="preserve"> wynoszącej </w:t>
      </w:r>
      <w:r w:rsidR="001125F0" w:rsidRPr="0004327C">
        <w:rPr>
          <w:rFonts w:cs="Tahoma"/>
          <w:sz w:val="24"/>
        </w:rPr>
        <w:t>129</w:t>
      </w:r>
      <w:r w:rsidR="00FD319E" w:rsidRPr="0004327C">
        <w:rPr>
          <w:rFonts w:cs="Tahoma"/>
          <w:sz w:val="24"/>
        </w:rPr>
        <w:t xml:space="preserve"> osób/km</w:t>
      </w:r>
      <w:r w:rsidR="00FD319E" w:rsidRPr="0004327C">
        <w:rPr>
          <w:rFonts w:cs="Tahoma"/>
          <w:sz w:val="24"/>
          <w:vertAlign w:val="superscript"/>
        </w:rPr>
        <w:t>2</w:t>
      </w:r>
      <w:r w:rsidR="00FD319E" w:rsidRPr="0004327C">
        <w:rPr>
          <w:rFonts w:cs="Tahoma"/>
          <w:sz w:val="24"/>
        </w:rPr>
        <w:t xml:space="preserve">. Generalnie gmina </w:t>
      </w:r>
      <w:r w:rsidR="001125F0" w:rsidRPr="0004327C">
        <w:rPr>
          <w:rFonts w:cs="Tahoma"/>
          <w:sz w:val="24"/>
        </w:rPr>
        <w:t>Ochotnica Dolna</w:t>
      </w:r>
      <w:r w:rsidR="00FD319E" w:rsidRPr="0004327C">
        <w:rPr>
          <w:rFonts w:cs="Tahoma"/>
          <w:sz w:val="24"/>
        </w:rPr>
        <w:t xml:space="preserve"> jeśli chodzi o gęstość zaludnienia w </w:t>
      </w:r>
      <w:r w:rsidR="00FD319E" w:rsidRPr="0004327C">
        <w:rPr>
          <w:rFonts w:cs="Tahoma"/>
          <w:sz w:val="24"/>
        </w:rPr>
        <w:lastRenderedPageBreak/>
        <w:t xml:space="preserve">porównaniu z pozostałymi gminami powiatu </w:t>
      </w:r>
      <w:r w:rsidR="001125F0" w:rsidRPr="0004327C">
        <w:rPr>
          <w:rFonts w:cs="Tahoma"/>
          <w:sz w:val="24"/>
        </w:rPr>
        <w:t>nowotarskiego</w:t>
      </w:r>
      <w:r w:rsidR="00FD319E" w:rsidRPr="0004327C">
        <w:rPr>
          <w:rFonts w:cs="Tahoma"/>
          <w:sz w:val="24"/>
        </w:rPr>
        <w:t xml:space="preserve"> zajmuje </w:t>
      </w:r>
      <w:r w:rsidR="001125F0" w:rsidRPr="0004327C">
        <w:rPr>
          <w:rFonts w:cs="Tahoma"/>
          <w:sz w:val="24"/>
        </w:rPr>
        <w:t>ostatnie</w:t>
      </w:r>
      <w:r w:rsidR="00FD319E" w:rsidRPr="0004327C">
        <w:rPr>
          <w:rFonts w:cs="Tahoma"/>
          <w:sz w:val="24"/>
        </w:rPr>
        <w:t xml:space="preserve"> miejsce. Oczywiście największą gęstością zaludnienia na terenie powiatu </w:t>
      </w:r>
      <w:r w:rsidR="001125F0" w:rsidRPr="0004327C">
        <w:rPr>
          <w:rFonts w:cs="Tahoma"/>
          <w:sz w:val="24"/>
        </w:rPr>
        <w:t>nowotarskiego</w:t>
      </w:r>
      <w:r w:rsidR="00FD319E" w:rsidRPr="0004327C">
        <w:rPr>
          <w:rFonts w:cs="Tahoma"/>
          <w:sz w:val="24"/>
        </w:rPr>
        <w:t xml:space="preserve"> charakteryzuje się gmina </w:t>
      </w:r>
      <w:r w:rsidR="001125F0" w:rsidRPr="0004327C">
        <w:rPr>
          <w:rFonts w:cs="Tahoma"/>
          <w:sz w:val="24"/>
        </w:rPr>
        <w:t>Nowy Targ</w:t>
      </w:r>
      <w:r w:rsidR="00FD319E" w:rsidRPr="0004327C">
        <w:rPr>
          <w:rFonts w:cs="Tahoma"/>
          <w:sz w:val="24"/>
        </w:rPr>
        <w:t xml:space="preserve"> ( </w:t>
      </w:r>
      <w:r w:rsidR="001125F0" w:rsidRPr="0004327C">
        <w:rPr>
          <w:rFonts w:cs="Tahoma"/>
          <w:sz w:val="24"/>
        </w:rPr>
        <w:t>658 osób</w:t>
      </w:r>
      <w:r w:rsidR="00FD319E" w:rsidRPr="0004327C">
        <w:rPr>
          <w:rFonts w:cs="Tahoma"/>
          <w:sz w:val="24"/>
        </w:rPr>
        <w:t>/km</w:t>
      </w:r>
      <w:r w:rsidR="00FD319E" w:rsidRPr="0004327C">
        <w:rPr>
          <w:rFonts w:cs="Tahoma"/>
          <w:sz w:val="24"/>
          <w:vertAlign w:val="superscript"/>
        </w:rPr>
        <w:t>2</w:t>
      </w:r>
      <w:r w:rsidR="00FD319E" w:rsidRPr="0004327C">
        <w:rPr>
          <w:rFonts w:cs="Tahoma"/>
          <w:sz w:val="24"/>
        </w:rPr>
        <w:t xml:space="preserve"> ). </w:t>
      </w:r>
      <w:r w:rsidR="006E0C3C" w:rsidRPr="0004327C">
        <w:rPr>
          <w:rFonts w:cs="Tahoma"/>
          <w:sz w:val="24"/>
        </w:rPr>
        <w:t xml:space="preserve">Gęstość zaludnienia w gminie </w:t>
      </w:r>
      <w:r w:rsidR="001125F0" w:rsidRPr="0004327C">
        <w:rPr>
          <w:rFonts w:cs="Tahoma"/>
          <w:sz w:val="24"/>
        </w:rPr>
        <w:t>Ochotnica Dolna</w:t>
      </w:r>
      <w:r w:rsidR="006E0C3C" w:rsidRPr="0004327C">
        <w:rPr>
          <w:rFonts w:cs="Tahoma"/>
          <w:sz w:val="24"/>
        </w:rPr>
        <w:t xml:space="preserve"> jest </w:t>
      </w:r>
      <w:r w:rsidR="001125F0" w:rsidRPr="0004327C">
        <w:rPr>
          <w:rFonts w:cs="Tahoma"/>
          <w:sz w:val="24"/>
        </w:rPr>
        <w:t xml:space="preserve">oczywiście również mniejsza </w:t>
      </w:r>
      <w:r w:rsidR="006E0C3C" w:rsidRPr="0004327C">
        <w:rPr>
          <w:rFonts w:cs="Tahoma"/>
          <w:sz w:val="24"/>
        </w:rPr>
        <w:t xml:space="preserve"> od średniej wojewódzkiej wynoszącej </w:t>
      </w:r>
      <w:r w:rsidR="00333897" w:rsidRPr="0004327C">
        <w:rPr>
          <w:rFonts w:cs="Tahoma"/>
          <w:sz w:val="24"/>
        </w:rPr>
        <w:t>222</w:t>
      </w:r>
      <w:r w:rsidR="006E0C3C" w:rsidRPr="0004327C">
        <w:rPr>
          <w:rFonts w:cs="Tahoma"/>
          <w:sz w:val="24"/>
        </w:rPr>
        <w:t xml:space="preserve"> osób/km</w:t>
      </w:r>
      <w:r w:rsidR="006E0C3C" w:rsidRPr="0004327C">
        <w:rPr>
          <w:rFonts w:cs="Tahoma"/>
          <w:sz w:val="24"/>
          <w:vertAlign w:val="superscript"/>
        </w:rPr>
        <w:t>2</w:t>
      </w:r>
      <w:r w:rsidR="006E0C3C" w:rsidRPr="0004327C">
        <w:rPr>
          <w:rFonts w:cs="Tahoma"/>
          <w:sz w:val="24"/>
        </w:rPr>
        <w:t xml:space="preserve">  jak również </w:t>
      </w:r>
      <w:r w:rsidR="001125F0" w:rsidRPr="0004327C">
        <w:rPr>
          <w:rFonts w:cs="Tahoma"/>
          <w:sz w:val="24"/>
        </w:rPr>
        <w:t>mniejsza</w:t>
      </w:r>
      <w:r w:rsidRPr="0004327C">
        <w:rPr>
          <w:rFonts w:cs="Tahoma"/>
          <w:sz w:val="24"/>
        </w:rPr>
        <w:t xml:space="preserve"> w porównaniu ze wskaźnikie</w:t>
      </w:r>
      <w:r w:rsidR="00333897" w:rsidRPr="0004327C">
        <w:rPr>
          <w:rFonts w:cs="Tahoma"/>
          <w:sz w:val="24"/>
        </w:rPr>
        <w:t>m liczonym dla całej Polski (123</w:t>
      </w:r>
      <w:r w:rsidRPr="0004327C">
        <w:rPr>
          <w:rFonts w:cs="Tahoma"/>
          <w:sz w:val="24"/>
        </w:rPr>
        <w:t xml:space="preserve"> osoby/km</w:t>
      </w:r>
      <w:r w:rsidRPr="0004327C">
        <w:rPr>
          <w:rFonts w:cs="Tahoma"/>
          <w:sz w:val="24"/>
          <w:vertAlign w:val="superscript"/>
        </w:rPr>
        <w:t>2</w:t>
      </w:r>
      <w:r w:rsidRPr="0004327C">
        <w:rPr>
          <w:rFonts w:cs="Tahoma"/>
          <w:sz w:val="24"/>
        </w:rPr>
        <w:t xml:space="preserve">). </w:t>
      </w:r>
    </w:p>
    <w:p w:rsidR="00A9329D" w:rsidRPr="0004327C" w:rsidRDefault="006E0C3C" w:rsidP="00FD319E">
      <w:pPr>
        <w:rPr>
          <w:rFonts w:cs="Tahoma"/>
          <w:sz w:val="24"/>
        </w:rPr>
      </w:pPr>
      <w:r w:rsidRPr="0004327C">
        <w:rPr>
          <w:rFonts w:cs="Tahoma"/>
          <w:sz w:val="24"/>
        </w:rPr>
        <w:t xml:space="preserve">W przypadku dwóch pozostałych gmin o </w:t>
      </w:r>
      <w:r w:rsidR="00333897" w:rsidRPr="0004327C">
        <w:rPr>
          <w:rFonts w:cs="Tahoma"/>
          <w:sz w:val="24"/>
        </w:rPr>
        <w:t>naj</w:t>
      </w:r>
      <w:r w:rsidRPr="0004327C">
        <w:rPr>
          <w:rFonts w:cs="Tahoma"/>
          <w:sz w:val="24"/>
        </w:rPr>
        <w:t xml:space="preserve">większym współczynniku gęstości zaludnienia dystans nie jest już tak duży jak w stosunku do gminy </w:t>
      </w:r>
      <w:r w:rsidR="00333897" w:rsidRPr="0004327C">
        <w:rPr>
          <w:rFonts w:cs="Tahoma"/>
          <w:sz w:val="24"/>
        </w:rPr>
        <w:t>Nowy Targ</w:t>
      </w:r>
      <w:r w:rsidRPr="0004327C">
        <w:rPr>
          <w:rFonts w:cs="Tahoma"/>
          <w:sz w:val="24"/>
        </w:rPr>
        <w:t xml:space="preserve">. Gęstość zaludnienia w </w:t>
      </w:r>
      <w:r w:rsidR="00333897" w:rsidRPr="0004327C">
        <w:rPr>
          <w:rFonts w:cs="Tahoma"/>
          <w:sz w:val="24"/>
        </w:rPr>
        <w:t>Rabce Zdroju</w:t>
      </w:r>
      <w:r w:rsidRPr="0004327C">
        <w:rPr>
          <w:rFonts w:cs="Tahoma"/>
          <w:sz w:val="24"/>
        </w:rPr>
        <w:t xml:space="preserve"> wynosi </w:t>
      </w:r>
      <w:r w:rsidR="00333897" w:rsidRPr="0004327C">
        <w:rPr>
          <w:rFonts w:cs="Tahoma"/>
          <w:sz w:val="24"/>
        </w:rPr>
        <w:t>252</w:t>
      </w:r>
      <w:r w:rsidRPr="0004327C">
        <w:rPr>
          <w:rFonts w:cs="Tahoma"/>
          <w:sz w:val="24"/>
        </w:rPr>
        <w:t xml:space="preserve"> osoby / km</w:t>
      </w:r>
      <w:r w:rsidRPr="0004327C">
        <w:rPr>
          <w:rFonts w:cs="Tahoma"/>
          <w:sz w:val="24"/>
          <w:vertAlign w:val="superscript"/>
        </w:rPr>
        <w:t>2</w:t>
      </w:r>
      <w:r w:rsidRPr="0004327C">
        <w:rPr>
          <w:rFonts w:cs="Tahoma"/>
          <w:sz w:val="24"/>
        </w:rPr>
        <w:t xml:space="preserve"> natomiast w przypadku gminy </w:t>
      </w:r>
      <w:r w:rsidR="00333897" w:rsidRPr="0004327C">
        <w:rPr>
          <w:rFonts w:cs="Tahoma"/>
          <w:sz w:val="24"/>
        </w:rPr>
        <w:t>Raba Wyżna</w:t>
      </w:r>
      <w:r w:rsidRPr="0004327C">
        <w:rPr>
          <w:rFonts w:cs="Tahoma"/>
          <w:sz w:val="24"/>
        </w:rPr>
        <w:t xml:space="preserve"> wynosi </w:t>
      </w:r>
      <w:r w:rsidR="00333897" w:rsidRPr="0004327C">
        <w:rPr>
          <w:rFonts w:cs="Tahoma"/>
          <w:sz w:val="24"/>
        </w:rPr>
        <w:t>164 oso</w:t>
      </w:r>
      <w:r w:rsidRPr="0004327C">
        <w:rPr>
          <w:rFonts w:cs="Tahoma"/>
          <w:sz w:val="24"/>
        </w:rPr>
        <w:t>b</w:t>
      </w:r>
      <w:r w:rsidR="00333897" w:rsidRPr="0004327C">
        <w:rPr>
          <w:rFonts w:cs="Tahoma"/>
          <w:sz w:val="24"/>
        </w:rPr>
        <w:t>y</w:t>
      </w:r>
      <w:r w:rsidRPr="0004327C">
        <w:rPr>
          <w:rFonts w:cs="Tahoma"/>
          <w:sz w:val="24"/>
        </w:rPr>
        <w:t>/ km</w:t>
      </w:r>
      <w:r w:rsidRPr="0004327C">
        <w:rPr>
          <w:rFonts w:cs="Tahoma"/>
          <w:sz w:val="24"/>
          <w:vertAlign w:val="superscript"/>
        </w:rPr>
        <w:t>2</w:t>
      </w:r>
      <w:r w:rsidRPr="0004327C">
        <w:rPr>
          <w:rFonts w:cs="Tahoma"/>
          <w:sz w:val="24"/>
        </w:rPr>
        <w:t xml:space="preserve">. </w:t>
      </w:r>
      <w:r w:rsidR="00377D59" w:rsidRPr="0004327C">
        <w:rPr>
          <w:rFonts w:cs="Tahoma"/>
          <w:sz w:val="24"/>
        </w:rPr>
        <w:t xml:space="preserve">Przyczyny tak znacznych różnic w gęstości zaludnienia pomiędzy gminą </w:t>
      </w:r>
      <w:r w:rsidR="00333897" w:rsidRPr="0004327C">
        <w:rPr>
          <w:rFonts w:cs="Tahoma"/>
          <w:sz w:val="24"/>
        </w:rPr>
        <w:t>Ochotnica Dolna</w:t>
      </w:r>
      <w:r w:rsidR="00377D59" w:rsidRPr="0004327C">
        <w:rPr>
          <w:rFonts w:cs="Tahoma"/>
          <w:sz w:val="24"/>
        </w:rPr>
        <w:t xml:space="preserve"> w stosunku do trzech pierwszych gmin w powiecie</w:t>
      </w:r>
      <w:r w:rsidR="00333897" w:rsidRPr="0004327C">
        <w:rPr>
          <w:rFonts w:cs="Tahoma"/>
          <w:sz w:val="24"/>
        </w:rPr>
        <w:t xml:space="preserve"> ale choć w mniejszym stopniu również do pozostałych gmin,</w:t>
      </w:r>
      <w:r w:rsidR="00377D59" w:rsidRPr="0004327C">
        <w:rPr>
          <w:rFonts w:cs="Tahoma"/>
          <w:sz w:val="24"/>
        </w:rPr>
        <w:t xml:space="preserve"> mogą być tak na dobrą sprawę dwie: faktyczna większa liczba mieszkańców aniżeli w gminie </w:t>
      </w:r>
      <w:r w:rsidR="00333897" w:rsidRPr="0004327C">
        <w:rPr>
          <w:rFonts w:cs="Tahoma"/>
          <w:sz w:val="24"/>
        </w:rPr>
        <w:t>Ochotnica Wielka</w:t>
      </w:r>
      <w:r w:rsidR="00377D59" w:rsidRPr="0004327C">
        <w:rPr>
          <w:rFonts w:cs="Tahoma"/>
          <w:sz w:val="24"/>
        </w:rPr>
        <w:t xml:space="preserve"> oraz różnice w powierzchni poszczególnych gmin. W przypadku gminy </w:t>
      </w:r>
      <w:r w:rsidR="00333897" w:rsidRPr="0004327C">
        <w:rPr>
          <w:rFonts w:cs="Tahoma"/>
          <w:sz w:val="24"/>
        </w:rPr>
        <w:t>Nowy Targ</w:t>
      </w:r>
      <w:r w:rsidR="00377D59" w:rsidRPr="0004327C">
        <w:rPr>
          <w:rFonts w:cs="Tahoma"/>
          <w:sz w:val="24"/>
        </w:rPr>
        <w:t xml:space="preserve"> rolę odgrywają obydwa czynniki – a więc i zdecydowanie większa liczba ludności gminy jak i </w:t>
      </w:r>
      <w:r w:rsidR="00333897" w:rsidRPr="0004327C">
        <w:rPr>
          <w:rFonts w:cs="Tahoma"/>
          <w:sz w:val="24"/>
        </w:rPr>
        <w:t>niewiele większa</w:t>
      </w:r>
      <w:r w:rsidR="00377D59" w:rsidRPr="0004327C">
        <w:rPr>
          <w:rFonts w:cs="Tahoma"/>
          <w:sz w:val="24"/>
        </w:rPr>
        <w:t xml:space="preserve"> powierzchnia gminy w stosunku do gminy </w:t>
      </w:r>
      <w:r w:rsidR="00333897" w:rsidRPr="0004327C">
        <w:rPr>
          <w:rFonts w:cs="Tahoma"/>
          <w:sz w:val="24"/>
        </w:rPr>
        <w:t>Ochotnica Dolna</w:t>
      </w:r>
      <w:r w:rsidR="00377D59" w:rsidRPr="0004327C">
        <w:rPr>
          <w:rFonts w:cs="Tahoma"/>
          <w:sz w:val="24"/>
        </w:rPr>
        <w:t xml:space="preserve">. W przypadku dwóch pozostałych gmin a więc </w:t>
      </w:r>
      <w:r w:rsidR="00333897" w:rsidRPr="0004327C">
        <w:rPr>
          <w:rFonts w:cs="Tahoma"/>
          <w:sz w:val="24"/>
        </w:rPr>
        <w:t>Rabka Zdój</w:t>
      </w:r>
      <w:r w:rsidR="00377D59" w:rsidRPr="0004327C">
        <w:rPr>
          <w:rFonts w:cs="Tahoma"/>
          <w:sz w:val="24"/>
        </w:rPr>
        <w:t xml:space="preserve"> i </w:t>
      </w:r>
      <w:r w:rsidR="00333897" w:rsidRPr="0004327C">
        <w:rPr>
          <w:rFonts w:cs="Tahoma"/>
          <w:sz w:val="24"/>
        </w:rPr>
        <w:t>Raba Wyżna</w:t>
      </w:r>
      <w:r w:rsidR="00377D59" w:rsidRPr="0004327C">
        <w:rPr>
          <w:rFonts w:cs="Tahoma"/>
          <w:sz w:val="24"/>
        </w:rPr>
        <w:t xml:space="preserve"> mamy do czynienia z </w:t>
      </w:r>
      <w:r w:rsidR="00333897" w:rsidRPr="0004327C">
        <w:rPr>
          <w:rFonts w:cs="Tahoma"/>
          <w:sz w:val="24"/>
        </w:rPr>
        <w:t>większą</w:t>
      </w:r>
      <w:r w:rsidR="00377D59" w:rsidRPr="0004327C">
        <w:rPr>
          <w:rFonts w:cs="Tahoma"/>
          <w:sz w:val="24"/>
        </w:rPr>
        <w:t xml:space="preserve"> liczbą ludności przy jednocześnie mniejszej powierzchni poszczególnych gmin. I tak gmina </w:t>
      </w:r>
      <w:r w:rsidR="009908C5" w:rsidRPr="0004327C">
        <w:rPr>
          <w:rFonts w:cs="Tahoma"/>
          <w:sz w:val="24"/>
        </w:rPr>
        <w:t>Rabka Zdój</w:t>
      </w:r>
      <w:r w:rsidR="005F14D0" w:rsidRPr="0004327C">
        <w:rPr>
          <w:rFonts w:cs="Tahoma"/>
          <w:sz w:val="24"/>
        </w:rPr>
        <w:t xml:space="preserve"> ma powierzchnię </w:t>
      </w:r>
      <w:r w:rsidR="009908C5" w:rsidRPr="0004327C">
        <w:rPr>
          <w:rFonts w:cs="Tahoma"/>
          <w:sz w:val="24"/>
        </w:rPr>
        <w:t>6916</w:t>
      </w:r>
      <w:r w:rsidR="005F14D0" w:rsidRPr="0004327C">
        <w:rPr>
          <w:rFonts w:cs="Tahoma"/>
          <w:sz w:val="24"/>
        </w:rPr>
        <w:t xml:space="preserve"> ha , natomiast gmina </w:t>
      </w:r>
      <w:r w:rsidR="009908C5" w:rsidRPr="0004327C">
        <w:rPr>
          <w:rFonts w:cs="Tahoma"/>
          <w:sz w:val="24"/>
        </w:rPr>
        <w:t>Raba Wyżna</w:t>
      </w:r>
      <w:r w:rsidR="005F14D0" w:rsidRPr="0004327C">
        <w:rPr>
          <w:rFonts w:cs="Tahoma"/>
          <w:sz w:val="24"/>
        </w:rPr>
        <w:t xml:space="preserve"> ma powierzchnię </w:t>
      </w:r>
      <w:r w:rsidR="009908C5" w:rsidRPr="0004327C">
        <w:rPr>
          <w:rFonts w:cs="Tahoma"/>
          <w:sz w:val="24"/>
        </w:rPr>
        <w:t>8902</w:t>
      </w:r>
      <w:r w:rsidR="005F14D0" w:rsidRPr="0004327C">
        <w:rPr>
          <w:rFonts w:cs="Tahoma"/>
          <w:sz w:val="24"/>
        </w:rPr>
        <w:t xml:space="preserve"> ha. W porównaniu zatem do gminy </w:t>
      </w:r>
      <w:r w:rsidR="009908C5" w:rsidRPr="0004327C">
        <w:rPr>
          <w:rFonts w:cs="Tahoma"/>
          <w:sz w:val="24"/>
        </w:rPr>
        <w:t>Ochotnica Dolna</w:t>
      </w:r>
      <w:r w:rsidR="005F14D0" w:rsidRPr="0004327C">
        <w:rPr>
          <w:rFonts w:cs="Tahoma"/>
          <w:sz w:val="24"/>
        </w:rPr>
        <w:t xml:space="preserve"> której powierzchnia wynosi 14</w:t>
      </w:r>
      <w:r w:rsidR="009908C5" w:rsidRPr="0004327C">
        <w:rPr>
          <w:rFonts w:cs="Tahoma"/>
          <w:sz w:val="24"/>
        </w:rPr>
        <w:t>120</w:t>
      </w:r>
      <w:r w:rsidR="005F14D0" w:rsidRPr="0004327C">
        <w:rPr>
          <w:rFonts w:cs="Tahoma"/>
          <w:sz w:val="24"/>
        </w:rPr>
        <w:t xml:space="preserve"> ha , obydwie gminy są blisko dwukrotnie mniejsze co przy </w:t>
      </w:r>
      <w:r w:rsidR="009908C5" w:rsidRPr="0004327C">
        <w:rPr>
          <w:rFonts w:cs="Tahoma"/>
          <w:sz w:val="24"/>
        </w:rPr>
        <w:t xml:space="preserve">jednocześnie większej </w:t>
      </w:r>
      <w:r w:rsidR="005F14D0" w:rsidRPr="0004327C">
        <w:rPr>
          <w:rFonts w:cs="Tahoma"/>
          <w:sz w:val="24"/>
        </w:rPr>
        <w:t xml:space="preserve"> liczbie ludności musi dać większą gęstość zaludnienia.  </w:t>
      </w:r>
    </w:p>
    <w:p w:rsidR="00E4661A" w:rsidRPr="0004327C" w:rsidRDefault="005F14D0" w:rsidP="00C13105">
      <w:pPr>
        <w:ind w:firstLine="0"/>
        <w:rPr>
          <w:rFonts w:cs="Tahoma"/>
          <w:sz w:val="24"/>
        </w:rPr>
      </w:pPr>
      <w:r w:rsidRPr="0004327C">
        <w:rPr>
          <w:rFonts w:cs="Tahoma"/>
          <w:sz w:val="24"/>
        </w:rPr>
        <w:t xml:space="preserve">Gmina </w:t>
      </w:r>
      <w:r w:rsidR="009908C5" w:rsidRPr="0004327C">
        <w:rPr>
          <w:rFonts w:cs="Tahoma"/>
          <w:sz w:val="24"/>
        </w:rPr>
        <w:t>Ochotnica Dolnajeśli chodzi o powierzchnię jest czwartą największągmi</w:t>
      </w:r>
      <w:r w:rsidR="0074703D" w:rsidRPr="0004327C">
        <w:rPr>
          <w:rFonts w:cs="Tahoma"/>
          <w:sz w:val="24"/>
        </w:rPr>
        <w:t>n</w:t>
      </w:r>
      <w:r w:rsidR="009908C5" w:rsidRPr="0004327C">
        <w:rPr>
          <w:rFonts w:cs="Tahoma"/>
          <w:sz w:val="24"/>
        </w:rPr>
        <w:t>ą</w:t>
      </w:r>
      <w:r w:rsidRPr="0004327C">
        <w:rPr>
          <w:rFonts w:cs="Tahoma"/>
          <w:sz w:val="24"/>
        </w:rPr>
        <w:t xml:space="preserve"> powiatu </w:t>
      </w:r>
      <w:r w:rsidR="009908C5" w:rsidRPr="0004327C">
        <w:rPr>
          <w:rFonts w:cs="Tahoma"/>
          <w:sz w:val="24"/>
        </w:rPr>
        <w:t>nowotarskiego</w:t>
      </w:r>
      <w:r w:rsidRPr="0004327C">
        <w:rPr>
          <w:rFonts w:cs="Tahoma"/>
          <w:sz w:val="24"/>
        </w:rPr>
        <w:t xml:space="preserve"> co przedstawia poniższa tabela i wykres. </w:t>
      </w:r>
    </w:p>
    <w:p w:rsidR="00DE2DDA" w:rsidRPr="0004327C" w:rsidRDefault="00C80E90" w:rsidP="00C80E90">
      <w:pPr>
        <w:ind w:firstLine="708"/>
        <w:rPr>
          <w:rFonts w:cs="Tahoma"/>
          <w:sz w:val="20"/>
          <w:szCs w:val="20"/>
        </w:rPr>
      </w:pPr>
      <w:r w:rsidRPr="0004327C">
        <w:rPr>
          <w:rFonts w:cs="Tahoma"/>
          <w:sz w:val="20"/>
          <w:szCs w:val="20"/>
        </w:rPr>
        <w:t>Tabela</w:t>
      </w:r>
      <w:r w:rsidR="00DE2DDA" w:rsidRPr="0004327C">
        <w:rPr>
          <w:rFonts w:cs="Tahoma"/>
          <w:sz w:val="20"/>
          <w:szCs w:val="20"/>
        </w:rPr>
        <w:t>. Powierz</w:t>
      </w:r>
      <w:r w:rsidRPr="0004327C">
        <w:rPr>
          <w:rFonts w:cs="Tahoma"/>
          <w:sz w:val="20"/>
          <w:szCs w:val="20"/>
        </w:rPr>
        <w:t xml:space="preserve">chnia gmin powiatu </w:t>
      </w:r>
      <w:r w:rsidR="00A46DEC" w:rsidRPr="0004327C">
        <w:rPr>
          <w:rFonts w:cs="Tahoma"/>
          <w:sz w:val="20"/>
          <w:szCs w:val="20"/>
        </w:rPr>
        <w:t>nowotarskiego w 2014 roku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tblPr>
      <w:tblGrid>
        <w:gridCol w:w="3165"/>
        <w:gridCol w:w="1983"/>
        <w:gridCol w:w="2592"/>
      </w:tblGrid>
      <w:tr w:rsidR="00DE2DDA" w:rsidRPr="0004327C" w:rsidTr="00C80E90">
        <w:trPr>
          <w:jc w:val="center"/>
        </w:trPr>
        <w:tc>
          <w:tcPr>
            <w:tcW w:w="3165" w:type="dxa"/>
            <w:vAlign w:val="center"/>
          </w:tcPr>
          <w:p w:rsidR="00DE2DDA" w:rsidRPr="0004327C" w:rsidRDefault="00DE2DDA" w:rsidP="00C80E90">
            <w:pPr>
              <w:ind w:firstLine="0"/>
              <w:jc w:val="center"/>
              <w:rPr>
                <w:rFonts w:cs="Tahoma"/>
                <w:sz w:val="20"/>
                <w:szCs w:val="20"/>
              </w:rPr>
            </w:pPr>
            <w:r w:rsidRPr="0004327C">
              <w:rPr>
                <w:rFonts w:cs="Tahoma"/>
                <w:sz w:val="20"/>
                <w:szCs w:val="20"/>
              </w:rPr>
              <w:t>Gmina</w:t>
            </w:r>
          </w:p>
        </w:tc>
        <w:tc>
          <w:tcPr>
            <w:tcW w:w="1983" w:type="dxa"/>
            <w:vAlign w:val="center"/>
          </w:tcPr>
          <w:p w:rsidR="00DE2DDA" w:rsidRPr="0004327C" w:rsidRDefault="00DE2DDA" w:rsidP="00C80E90">
            <w:pPr>
              <w:ind w:firstLine="0"/>
              <w:jc w:val="center"/>
              <w:rPr>
                <w:rFonts w:cs="Tahoma"/>
                <w:sz w:val="20"/>
                <w:szCs w:val="20"/>
              </w:rPr>
            </w:pPr>
            <w:r w:rsidRPr="0004327C">
              <w:rPr>
                <w:rFonts w:cs="Tahoma"/>
                <w:sz w:val="20"/>
                <w:szCs w:val="20"/>
              </w:rPr>
              <w:t>Powierzchnia w ha</w:t>
            </w:r>
          </w:p>
        </w:tc>
        <w:tc>
          <w:tcPr>
            <w:tcW w:w="2592" w:type="dxa"/>
            <w:vAlign w:val="center"/>
          </w:tcPr>
          <w:p w:rsidR="00DE2DDA" w:rsidRPr="0004327C" w:rsidRDefault="00DE2DDA" w:rsidP="00C80E90">
            <w:pPr>
              <w:ind w:firstLine="0"/>
              <w:jc w:val="center"/>
              <w:rPr>
                <w:rFonts w:cs="Tahoma"/>
                <w:sz w:val="20"/>
                <w:szCs w:val="20"/>
              </w:rPr>
            </w:pPr>
            <w:r w:rsidRPr="0004327C">
              <w:rPr>
                <w:rFonts w:cs="Tahoma"/>
                <w:sz w:val="20"/>
                <w:szCs w:val="20"/>
              </w:rPr>
              <w:t xml:space="preserve">Udział powierzchni gminy </w:t>
            </w:r>
            <w:r w:rsidRPr="0004327C">
              <w:rPr>
                <w:rFonts w:ascii="MingLiU" w:eastAsia="MingLiU" w:hAnsi="MingLiU" w:cs="MingLiU"/>
                <w:sz w:val="20"/>
                <w:szCs w:val="20"/>
              </w:rPr>
              <w:br/>
            </w:r>
            <w:r w:rsidRPr="0004327C">
              <w:rPr>
                <w:rFonts w:cs="Tahoma"/>
                <w:sz w:val="20"/>
                <w:szCs w:val="20"/>
              </w:rPr>
              <w:t>w powierzchni powiatu [%]</w:t>
            </w:r>
          </w:p>
        </w:tc>
      </w:tr>
      <w:tr w:rsidR="00333897" w:rsidRPr="0004327C" w:rsidTr="00870702">
        <w:trPr>
          <w:jc w:val="center"/>
        </w:trPr>
        <w:tc>
          <w:tcPr>
            <w:tcW w:w="3165" w:type="dxa"/>
            <w:vAlign w:val="center"/>
          </w:tcPr>
          <w:p w:rsidR="00333897" w:rsidRPr="0004327C" w:rsidRDefault="00333897" w:rsidP="00DE2DDA">
            <w:pPr>
              <w:ind w:firstLine="0"/>
              <w:rPr>
                <w:rFonts w:cs="Tahoma"/>
                <w:sz w:val="24"/>
              </w:rPr>
            </w:pPr>
            <w:r w:rsidRPr="0004327C">
              <w:rPr>
                <w:rFonts w:cs="Tahoma"/>
                <w:sz w:val="20"/>
                <w:szCs w:val="20"/>
              </w:rPr>
              <w:t>Powiat nowotarski</w:t>
            </w:r>
          </w:p>
        </w:tc>
        <w:tc>
          <w:tcPr>
            <w:tcW w:w="1983" w:type="dxa"/>
            <w:vAlign w:val="bottom"/>
          </w:tcPr>
          <w:p w:rsidR="00333897" w:rsidRPr="0004327C" w:rsidRDefault="00333897" w:rsidP="003E033D">
            <w:pPr>
              <w:ind w:firstLine="0"/>
              <w:jc w:val="center"/>
              <w:rPr>
                <w:rFonts w:cs="Tahoma"/>
                <w:sz w:val="24"/>
              </w:rPr>
            </w:pPr>
            <w:r w:rsidRPr="0004327C">
              <w:rPr>
                <w:rFonts w:cs="Tahoma"/>
                <w:sz w:val="20"/>
                <w:szCs w:val="20"/>
              </w:rPr>
              <w:t>147499</w:t>
            </w:r>
          </w:p>
        </w:tc>
        <w:tc>
          <w:tcPr>
            <w:tcW w:w="2592" w:type="dxa"/>
            <w:vAlign w:val="bottom"/>
          </w:tcPr>
          <w:p w:rsidR="00333897" w:rsidRPr="0004327C" w:rsidRDefault="00333897" w:rsidP="003E033D">
            <w:pPr>
              <w:ind w:firstLine="0"/>
              <w:jc w:val="center"/>
              <w:rPr>
                <w:rFonts w:cs="Tahoma"/>
                <w:sz w:val="24"/>
              </w:rPr>
            </w:pPr>
            <w:r w:rsidRPr="0004327C">
              <w:rPr>
                <w:rFonts w:cs="Tahoma"/>
                <w:sz w:val="20"/>
                <w:szCs w:val="20"/>
              </w:rPr>
              <w:t>100,00</w:t>
            </w:r>
          </w:p>
        </w:tc>
      </w:tr>
      <w:tr w:rsidR="00333897" w:rsidRPr="0004327C" w:rsidTr="00870702">
        <w:trPr>
          <w:jc w:val="center"/>
        </w:trPr>
        <w:tc>
          <w:tcPr>
            <w:tcW w:w="3165" w:type="dxa"/>
            <w:vAlign w:val="center"/>
          </w:tcPr>
          <w:p w:rsidR="00333897" w:rsidRPr="0004327C" w:rsidRDefault="00333897" w:rsidP="00DE2DDA">
            <w:pPr>
              <w:ind w:firstLine="0"/>
              <w:rPr>
                <w:rFonts w:cs="Tahoma"/>
                <w:b/>
                <w:sz w:val="24"/>
              </w:rPr>
            </w:pPr>
            <w:r w:rsidRPr="0004327C">
              <w:rPr>
                <w:rFonts w:cs="Tahoma"/>
                <w:sz w:val="20"/>
                <w:szCs w:val="20"/>
              </w:rPr>
              <w:t>Nowy Targ ( gmina )</w:t>
            </w:r>
          </w:p>
        </w:tc>
        <w:tc>
          <w:tcPr>
            <w:tcW w:w="1983" w:type="dxa"/>
            <w:vAlign w:val="bottom"/>
          </w:tcPr>
          <w:p w:rsidR="00333897" w:rsidRPr="0004327C" w:rsidRDefault="00333897" w:rsidP="003E033D">
            <w:pPr>
              <w:ind w:firstLine="0"/>
              <w:jc w:val="center"/>
              <w:rPr>
                <w:rFonts w:cs="Tahoma"/>
                <w:sz w:val="24"/>
              </w:rPr>
            </w:pPr>
            <w:r w:rsidRPr="0004327C">
              <w:rPr>
                <w:rFonts w:cs="Tahoma"/>
                <w:sz w:val="20"/>
                <w:szCs w:val="20"/>
              </w:rPr>
              <w:t>5107</w:t>
            </w:r>
          </w:p>
        </w:tc>
        <w:tc>
          <w:tcPr>
            <w:tcW w:w="2592" w:type="dxa"/>
            <w:vAlign w:val="bottom"/>
          </w:tcPr>
          <w:p w:rsidR="00333897" w:rsidRPr="0004327C" w:rsidRDefault="00333897" w:rsidP="003E033D">
            <w:pPr>
              <w:ind w:firstLine="0"/>
              <w:jc w:val="center"/>
              <w:rPr>
                <w:rFonts w:cs="Tahoma"/>
                <w:sz w:val="24"/>
              </w:rPr>
            </w:pPr>
            <w:r w:rsidRPr="0004327C">
              <w:rPr>
                <w:rFonts w:cs="Tahoma"/>
                <w:sz w:val="20"/>
                <w:szCs w:val="20"/>
              </w:rPr>
              <w:t>3,46</w:t>
            </w:r>
          </w:p>
        </w:tc>
      </w:tr>
      <w:tr w:rsidR="00333897" w:rsidRPr="0004327C" w:rsidTr="00870702">
        <w:trPr>
          <w:jc w:val="center"/>
        </w:trPr>
        <w:tc>
          <w:tcPr>
            <w:tcW w:w="3165" w:type="dxa"/>
            <w:vAlign w:val="center"/>
          </w:tcPr>
          <w:p w:rsidR="00333897" w:rsidRPr="0004327C" w:rsidRDefault="00333897" w:rsidP="00DE2DDA">
            <w:pPr>
              <w:ind w:firstLine="0"/>
              <w:rPr>
                <w:rFonts w:cs="Tahoma"/>
                <w:b/>
                <w:sz w:val="24"/>
              </w:rPr>
            </w:pPr>
            <w:r w:rsidRPr="0004327C">
              <w:rPr>
                <w:rFonts w:cs="Tahoma"/>
                <w:sz w:val="20"/>
                <w:szCs w:val="20"/>
              </w:rPr>
              <w:t xml:space="preserve">Szczawnica </w:t>
            </w:r>
          </w:p>
        </w:tc>
        <w:tc>
          <w:tcPr>
            <w:tcW w:w="1983" w:type="dxa"/>
            <w:vAlign w:val="bottom"/>
          </w:tcPr>
          <w:p w:rsidR="00333897" w:rsidRPr="0004327C" w:rsidRDefault="00333897" w:rsidP="003E033D">
            <w:pPr>
              <w:ind w:firstLine="0"/>
              <w:jc w:val="center"/>
              <w:rPr>
                <w:rFonts w:cs="Tahoma"/>
                <w:b/>
                <w:sz w:val="24"/>
              </w:rPr>
            </w:pPr>
            <w:r w:rsidRPr="0004327C">
              <w:rPr>
                <w:rFonts w:cs="Tahoma"/>
                <w:sz w:val="20"/>
                <w:szCs w:val="20"/>
              </w:rPr>
              <w:t>8790</w:t>
            </w:r>
          </w:p>
        </w:tc>
        <w:tc>
          <w:tcPr>
            <w:tcW w:w="2592" w:type="dxa"/>
            <w:vAlign w:val="bottom"/>
          </w:tcPr>
          <w:p w:rsidR="00333897" w:rsidRPr="0004327C" w:rsidRDefault="00333897" w:rsidP="003E033D">
            <w:pPr>
              <w:ind w:firstLine="0"/>
              <w:jc w:val="center"/>
              <w:rPr>
                <w:rFonts w:cs="Tahoma"/>
                <w:b/>
                <w:sz w:val="24"/>
              </w:rPr>
            </w:pPr>
            <w:r w:rsidRPr="0004327C">
              <w:rPr>
                <w:rFonts w:cs="Tahoma"/>
                <w:sz w:val="20"/>
                <w:szCs w:val="20"/>
              </w:rPr>
              <w:t>5,96</w:t>
            </w:r>
          </w:p>
        </w:tc>
      </w:tr>
      <w:tr w:rsidR="00333897" w:rsidRPr="0004327C" w:rsidTr="00870702">
        <w:trPr>
          <w:jc w:val="center"/>
        </w:trPr>
        <w:tc>
          <w:tcPr>
            <w:tcW w:w="3165" w:type="dxa"/>
            <w:vAlign w:val="center"/>
          </w:tcPr>
          <w:p w:rsidR="00333897" w:rsidRPr="0004327C" w:rsidRDefault="00333897" w:rsidP="00DE2DDA">
            <w:pPr>
              <w:ind w:firstLine="0"/>
              <w:rPr>
                <w:rFonts w:cs="Tahoma"/>
                <w:sz w:val="24"/>
              </w:rPr>
            </w:pPr>
            <w:r w:rsidRPr="0004327C">
              <w:rPr>
                <w:rFonts w:cs="Tahoma"/>
                <w:sz w:val="20"/>
                <w:szCs w:val="20"/>
              </w:rPr>
              <w:t>Czarny Dunajec</w:t>
            </w:r>
          </w:p>
        </w:tc>
        <w:tc>
          <w:tcPr>
            <w:tcW w:w="1983" w:type="dxa"/>
            <w:vAlign w:val="bottom"/>
          </w:tcPr>
          <w:p w:rsidR="00333897" w:rsidRPr="0004327C" w:rsidRDefault="00333897" w:rsidP="003E033D">
            <w:pPr>
              <w:ind w:firstLine="0"/>
              <w:jc w:val="center"/>
              <w:rPr>
                <w:rFonts w:cs="Tahoma"/>
                <w:sz w:val="24"/>
              </w:rPr>
            </w:pPr>
            <w:r w:rsidRPr="0004327C">
              <w:rPr>
                <w:rFonts w:cs="Tahoma"/>
                <w:sz w:val="20"/>
                <w:szCs w:val="20"/>
              </w:rPr>
              <w:t>21735</w:t>
            </w:r>
          </w:p>
        </w:tc>
        <w:tc>
          <w:tcPr>
            <w:tcW w:w="2592" w:type="dxa"/>
            <w:vAlign w:val="bottom"/>
          </w:tcPr>
          <w:p w:rsidR="00333897" w:rsidRPr="0004327C" w:rsidRDefault="00333897" w:rsidP="003E033D">
            <w:pPr>
              <w:ind w:firstLine="0"/>
              <w:jc w:val="center"/>
              <w:rPr>
                <w:rFonts w:cs="Tahoma"/>
                <w:sz w:val="24"/>
              </w:rPr>
            </w:pPr>
            <w:r w:rsidRPr="0004327C">
              <w:rPr>
                <w:rFonts w:cs="Tahoma"/>
                <w:sz w:val="20"/>
                <w:szCs w:val="20"/>
              </w:rPr>
              <w:t>14,74</w:t>
            </w:r>
          </w:p>
        </w:tc>
      </w:tr>
      <w:tr w:rsidR="00333897" w:rsidRPr="0004327C" w:rsidTr="00870702">
        <w:trPr>
          <w:jc w:val="center"/>
        </w:trPr>
        <w:tc>
          <w:tcPr>
            <w:tcW w:w="3165" w:type="dxa"/>
            <w:vAlign w:val="center"/>
          </w:tcPr>
          <w:p w:rsidR="00333897" w:rsidRPr="0004327C" w:rsidRDefault="00333897" w:rsidP="00DE2DDA">
            <w:pPr>
              <w:ind w:firstLine="0"/>
              <w:rPr>
                <w:rFonts w:cs="Tahoma"/>
                <w:sz w:val="24"/>
              </w:rPr>
            </w:pPr>
            <w:r w:rsidRPr="0004327C">
              <w:rPr>
                <w:rFonts w:cs="Tahoma"/>
                <w:sz w:val="20"/>
                <w:szCs w:val="20"/>
              </w:rPr>
              <w:t>Czorsztyn</w:t>
            </w:r>
          </w:p>
        </w:tc>
        <w:tc>
          <w:tcPr>
            <w:tcW w:w="1983" w:type="dxa"/>
            <w:vAlign w:val="bottom"/>
          </w:tcPr>
          <w:p w:rsidR="00333897" w:rsidRPr="0004327C" w:rsidRDefault="00333897" w:rsidP="003E033D">
            <w:pPr>
              <w:ind w:firstLine="0"/>
              <w:jc w:val="center"/>
              <w:rPr>
                <w:rFonts w:cs="Tahoma"/>
                <w:sz w:val="24"/>
              </w:rPr>
            </w:pPr>
            <w:r w:rsidRPr="0004327C">
              <w:rPr>
                <w:rFonts w:cs="Tahoma"/>
                <w:sz w:val="20"/>
                <w:szCs w:val="20"/>
              </w:rPr>
              <w:t>6216</w:t>
            </w:r>
          </w:p>
        </w:tc>
        <w:tc>
          <w:tcPr>
            <w:tcW w:w="2592" w:type="dxa"/>
            <w:vAlign w:val="bottom"/>
          </w:tcPr>
          <w:p w:rsidR="00333897" w:rsidRPr="0004327C" w:rsidRDefault="00333897" w:rsidP="003E033D">
            <w:pPr>
              <w:ind w:firstLine="0"/>
              <w:jc w:val="center"/>
              <w:rPr>
                <w:rFonts w:cs="Tahoma"/>
                <w:sz w:val="24"/>
              </w:rPr>
            </w:pPr>
            <w:r w:rsidRPr="0004327C">
              <w:rPr>
                <w:rFonts w:cs="Tahoma"/>
                <w:sz w:val="20"/>
                <w:szCs w:val="20"/>
              </w:rPr>
              <w:t>4,21</w:t>
            </w:r>
          </w:p>
        </w:tc>
      </w:tr>
      <w:tr w:rsidR="00333897" w:rsidRPr="0004327C" w:rsidTr="00870702">
        <w:trPr>
          <w:jc w:val="center"/>
        </w:trPr>
        <w:tc>
          <w:tcPr>
            <w:tcW w:w="3165" w:type="dxa"/>
            <w:vAlign w:val="center"/>
          </w:tcPr>
          <w:p w:rsidR="00333897" w:rsidRPr="0004327C" w:rsidRDefault="00333897" w:rsidP="00DE2DDA">
            <w:pPr>
              <w:ind w:firstLine="0"/>
              <w:rPr>
                <w:rFonts w:cs="Tahoma"/>
                <w:sz w:val="24"/>
              </w:rPr>
            </w:pPr>
            <w:r w:rsidRPr="0004327C">
              <w:rPr>
                <w:rFonts w:cs="Tahoma"/>
                <w:sz w:val="20"/>
                <w:szCs w:val="20"/>
              </w:rPr>
              <w:t xml:space="preserve">Jabłonka </w:t>
            </w:r>
          </w:p>
        </w:tc>
        <w:tc>
          <w:tcPr>
            <w:tcW w:w="1983" w:type="dxa"/>
            <w:vAlign w:val="bottom"/>
          </w:tcPr>
          <w:p w:rsidR="00333897" w:rsidRPr="0004327C" w:rsidRDefault="00333897" w:rsidP="003E033D">
            <w:pPr>
              <w:ind w:firstLine="0"/>
              <w:jc w:val="center"/>
              <w:rPr>
                <w:rFonts w:cs="Tahoma"/>
                <w:sz w:val="24"/>
              </w:rPr>
            </w:pPr>
            <w:r w:rsidRPr="0004327C">
              <w:rPr>
                <w:rFonts w:cs="Tahoma"/>
                <w:sz w:val="20"/>
                <w:szCs w:val="20"/>
              </w:rPr>
              <w:t>21273</w:t>
            </w:r>
          </w:p>
        </w:tc>
        <w:tc>
          <w:tcPr>
            <w:tcW w:w="2592" w:type="dxa"/>
            <w:vAlign w:val="bottom"/>
          </w:tcPr>
          <w:p w:rsidR="00333897" w:rsidRPr="0004327C" w:rsidRDefault="00333897" w:rsidP="003E033D">
            <w:pPr>
              <w:ind w:firstLine="0"/>
              <w:jc w:val="center"/>
              <w:rPr>
                <w:rFonts w:cs="Tahoma"/>
                <w:sz w:val="24"/>
              </w:rPr>
            </w:pPr>
            <w:r w:rsidRPr="0004327C">
              <w:rPr>
                <w:rFonts w:cs="Tahoma"/>
                <w:sz w:val="20"/>
                <w:szCs w:val="20"/>
              </w:rPr>
              <w:t>14,42</w:t>
            </w:r>
          </w:p>
        </w:tc>
      </w:tr>
      <w:tr w:rsidR="00333897" w:rsidRPr="0004327C" w:rsidTr="00870702">
        <w:trPr>
          <w:jc w:val="center"/>
        </w:trPr>
        <w:tc>
          <w:tcPr>
            <w:tcW w:w="3165" w:type="dxa"/>
            <w:vAlign w:val="center"/>
          </w:tcPr>
          <w:p w:rsidR="00333897" w:rsidRPr="0004327C" w:rsidRDefault="00333897" w:rsidP="00DE2DDA">
            <w:pPr>
              <w:ind w:firstLine="0"/>
              <w:rPr>
                <w:rFonts w:cs="Tahoma"/>
                <w:sz w:val="24"/>
              </w:rPr>
            </w:pPr>
            <w:r w:rsidRPr="0004327C">
              <w:rPr>
                <w:rFonts w:cs="Tahoma"/>
                <w:sz w:val="20"/>
                <w:szCs w:val="20"/>
              </w:rPr>
              <w:t>Krościenko nad Dunajcem</w:t>
            </w:r>
          </w:p>
        </w:tc>
        <w:tc>
          <w:tcPr>
            <w:tcW w:w="1983" w:type="dxa"/>
            <w:vAlign w:val="bottom"/>
          </w:tcPr>
          <w:p w:rsidR="00333897" w:rsidRPr="0004327C" w:rsidRDefault="00333897" w:rsidP="003E033D">
            <w:pPr>
              <w:ind w:firstLine="0"/>
              <w:jc w:val="center"/>
              <w:rPr>
                <w:rFonts w:cs="Tahoma"/>
                <w:sz w:val="24"/>
              </w:rPr>
            </w:pPr>
            <w:r w:rsidRPr="0004327C">
              <w:rPr>
                <w:rFonts w:cs="Tahoma"/>
                <w:sz w:val="20"/>
                <w:szCs w:val="20"/>
              </w:rPr>
              <w:t>5712</w:t>
            </w:r>
          </w:p>
        </w:tc>
        <w:tc>
          <w:tcPr>
            <w:tcW w:w="2592" w:type="dxa"/>
            <w:vAlign w:val="bottom"/>
          </w:tcPr>
          <w:p w:rsidR="00333897" w:rsidRPr="0004327C" w:rsidRDefault="00333897" w:rsidP="003E033D">
            <w:pPr>
              <w:ind w:firstLine="0"/>
              <w:jc w:val="center"/>
              <w:rPr>
                <w:rFonts w:cs="Tahoma"/>
                <w:sz w:val="24"/>
              </w:rPr>
            </w:pPr>
            <w:r w:rsidRPr="0004327C">
              <w:rPr>
                <w:rFonts w:cs="Tahoma"/>
                <w:sz w:val="20"/>
                <w:szCs w:val="20"/>
              </w:rPr>
              <w:t>3,87</w:t>
            </w:r>
          </w:p>
        </w:tc>
      </w:tr>
      <w:tr w:rsidR="00333897" w:rsidRPr="0004327C" w:rsidTr="00870702">
        <w:trPr>
          <w:jc w:val="center"/>
        </w:trPr>
        <w:tc>
          <w:tcPr>
            <w:tcW w:w="3165" w:type="dxa"/>
            <w:vAlign w:val="center"/>
          </w:tcPr>
          <w:p w:rsidR="00333897" w:rsidRPr="0004327C" w:rsidRDefault="00333897" w:rsidP="00DE2DDA">
            <w:pPr>
              <w:ind w:firstLine="0"/>
              <w:rPr>
                <w:rFonts w:cs="Tahoma"/>
                <w:sz w:val="24"/>
              </w:rPr>
            </w:pPr>
            <w:r w:rsidRPr="0004327C">
              <w:rPr>
                <w:rFonts w:cs="Tahoma"/>
                <w:sz w:val="20"/>
                <w:szCs w:val="20"/>
              </w:rPr>
              <w:t>Lipnica Wielka</w:t>
            </w:r>
          </w:p>
        </w:tc>
        <w:tc>
          <w:tcPr>
            <w:tcW w:w="1983" w:type="dxa"/>
            <w:vAlign w:val="bottom"/>
          </w:tcPr>
          <w:p w:rsidR="00333897" w:rsidRPr="0004327C" w:rsidRDefault="00333897" w:rsidP="003E033D">
            <w:pPr>
              <w:ind w:firstLine="0"/>
              <w:jc w:val="center"/>
              <w:rPr>
                <w:rFonts w:cs="Tahoma"/>
                <w:sz w:val="24"/>
              </w:rPr>
            </w:pPr>
            <w:r w:rsidRPr="0004327C">
              <w:rPr>
                <w:rFonts w:cs="Tahoma"/>
                <w:sz w:val="20"/>
                <w:szCs w:val="20"/>
              </w:rPr>
              <w:t>6736</w:t>
            </w:r>
          </w:p>
        </w:tc>
        <w:tc>
          <w:tcPr>
            <w:tcW w:w="2592" w:type="dxa"/>
            <w:vAlign w:val="bottom"/>
          </w:tcPr>
          <w:p w:rsidR="00333897" w:rsidRPr="0004327C" w:rsidRDefault="00333897" w:rsidP="003E033D">
            <w:pPr>
              <w:ind w:firstLine="0"/>
              <w:jc w:val="center"/>
              <w:rPr>
                <w:rFonts w:cs="Tahoma"/>
                <w:sz w:val="24"/>
              </w:rPr>
            </w:pPr>
            <w:r w:rsidRPr="0004327C">
              <w:rPr>
                <w:rFonts w:cs="Tahoma"/>
                <w:sz w:val="20"/>
                <w:szCs w:val="20"/>
              </w:rPr>
              <w:t>4,57</w:t>
            </w:r>
          </w:p>
        </w:tc>
      </w:tr>
      <w:tr w:rsidR="00333897" w:rsidRPr="0004327C" w:rsidTr="00870702">
        <w:trPr>
          <w:jc w:val="center"/>
        </w:trPr>
        <w:tc>
          <w:tcPr>
            <w:tcW w:w="3165" w:type="dxa"/>
            <w:vAlign w:val="center"/>
          </w:tcPr>
          <w:p w:rsidR="00333897" w:rsidRPr="0004327C" w:rsidRDefault="00333897" w:rsidP="00DE2DDA">
            <w:pPr>
              <w:ind w:firstLine="0"/>
              <w:rPr>
                <w:rFonts w:cs="Tahoma"/>
                <w:sz w:val="24"/>
              </w:rPr>
            </w:pPr>
            <w:r w:rsidRPr="0004327C">
              <w:rPr>
                <w:rFonts w:cs="Tahoma"/>
                <w:sz w:val="20"/>
                <w:szCs w:val="20"/>
              </w:rPr>
              <w:t xml:space="preserve">Łapsze Niżne </w:t>
            </w:r>
          </w:p>
        </w:tc>
        <w:tc>
          <w:tcPr>
            <w:tcW w:w="1983" w:type="dxa"/>
            <w:vAlign w:val="bottom"/>
          </w:tcPr>
          <w:p w:rsidR="00333897" w:rsidRPr="0004327C" w:rsidRDefault="00333897" w:rsidP="003E033D">
            <w:pPr>
              <w:ind w:firstLine="0"/>
              <w:jc w:val="center"/>
              <w:rPr>
                <w:rFonts w:cs="Tahoma"/>
                <w:sz w:val="24"/>
              </w:rPr>
            </w:pPr>
            <w:r w:rsidRPr="0004327C">
              <w:rPr>
                <w:rFonts w:cs="Tahoma"/>
                <w:sz w:val="20"/>
                <w:szCs w:val="20"/>
              </w:rPr>
              <w:t>12579</w:t>
            </w:r>
          </w:p>
        </w:tc>
        <w:tc>
          <w:tcPr>
            <w:tcW w:w="2592" w:type="dxa"/>
            <w:vAlign w:val="bottom"/>
          </w:tcPr>
          <w:p w:rsidR="00333897" w:rsidRPr="0004327C" w:rsidRDefault="00333897" w:rsidP="003E033D">
            <w:pPr>
              <w:ind w:firstLine="0"/>
              <w:jc w:val="center"/>
              <w:rPr>
                <w:rFonts w:cs="Tahoma"/>
                <w:sz w:val="24"/>
              </w:rPr>
            </w:pPr>
            <w:r w:rsidRPr="0004327C">
              <w:rPr>
                <w:rFonts w:cs="Tahoma"/>
                <w:sz w:val="20"/>
                <w:szCs w:val="20"/>
              </w:rPr>
              <w:t>8,53</w:t>
            </w:r>
          </w:p>
        </w:tc>
      </w:tr>
      <w:tr w:rsidR="00333897" w:rsidRPr="0004327C" w:rsidTr="00870702">
        <w:trPr>
          <w:jc w:val="center"/>
        </w:trPr>
        <w:tc>
          <w:tcPr>
            <w:tcW w:w="3165" w:type="dxa"/>
            <w:vAlign w:val="center"/>
          </w:tcPr>
          <w:p w:rsidR="00333897" w:rsidRPr="0004327C" w:rsidRDefault="00333897" w:rsidP="00DE2DDA">
            <w:pPr>
              <w:ind w:firstLine="0"/>
              <w:rPr>
                <w:rFonts w:cs="Tahoma"/>
                <w:sz w:val="24"/>
              </w:rPr>
            </w:pPr>
            <w:r w:rsidRPr="0004327C">
              <w:rPr>
                <w:rFonts w:cs="Tahoma"/>
                <w:sz w:val="20"/>
                <w:szCs w:val="20"/>
              </w:rPr>
              <w:t xml:space="preserve">Nowy Targ  ( miasto) </w:t>
            </w:r>
          </w:p>
        </w:tc>
        <w:tc>
          <w:tcPr>
            <w:tcW w:w="1983" w:type="dxa"/>
            <w:vAlign w:val="bottom"/>
          </w:tcPr>
          <w:p w:rsidR="00333897" w:rsidRPr="0004327C" w:rsidRDefault="00333897" w:rsidP="003E033D">
            <w:pPr>
              <w:ind w:firstLine="0"/>
              <w:jc w:val="center"/>
              <w:rPr>
                <w:rFonts w:cs="Tahoma"/>
                <w:sz w:val="24"/>
              </w:rPr>
            </w:pPr>
            <w:r w:rsidRPr="0004327C">
              <w:rPr>
                <w:rFonts w:cs="Tahoma"/>
                <w:sz w:val="20"/>
                <w:szCs w:val="20"/>
              </w:rPr>
              <w:t>20768</w:t>
            </w:r>
          </w:p>
        </w:tc>
        <w:tc>
          <w:tcPr>
            <w:tcW w:w="2592" w:type="dxa"/>
            <w:vAlign w:val="bottom"/>
          </w:tcPr>
          <w:p w:rsidR="00333897" w:rsidRPr="0004327C" w:rsidRDefault="00333897" w:rsidP="003E033D">
            <w:pPr>
              <w:ind w:firstLine="0"/>
              <w:jc w:val="center"/>
              <w:rPr>
                <w:rFonts w:cs="Tahoma"/>
                <w:sz w:val="24"/>
              </w:rPr>
            </w:pPr>
            <w:r w:rsidRPr="0004327C">
              <w:rPr>
                <w:rFonts w:cs="Tahoma"/>
                <w:sz w:val="20"/>
                <w:szCs w:val="20"/>
              </w:rPr>
              <w:t>14,08</w:t>
            </w:r>
          </w:p>
        </w:tc>
      </w:tr>
      <w:tr w:rsidR="00333897" w:rsidRPr="0004327C" w:rsidTr="00870702">
        <w:trPr>
          <w:jc w:val="center"/>
        </w:trPr>
        <w:tc>
          <w:tcPr>
            <w:tcW w:w="3165" w:type="dxa"/>
            <w:vAlign w:val="center"/>
          </w:tcPr>
          <w:p w:rsidR="00333897" w:rsidRPr="0004327C" w:rsidRDefault="00333897" w:rsidP="00DE2DDA">
            <w:pPr>
              <w:ind w:firstLine="0"/>
              <w:rPr>
                <w:rFonts w:cs="Tahoma"/>
                <w:b/>
                <w:sz w:val="24"/>
              </w:rPr>
            </w:pPr>
            <w:r w:rsidRPr="0004327C">
              <w:rPr>
                <w:rFonts w:cs="Tahoma"/>
                <w:b/>
                <w:sz w:val="20"/>
                <w:szCs w:val="20"/>
              </w:rPr>
              <w:t>Ochotnica Dolna</w:t>
            </w:r>
          </w:p>
        </w:tc>
        <w:tc>
          <w:tcPr>
            <w:tcW w:w="1983" w:type="dxa"/>
            <w:vAlign w:val="bottom"/>
          </w:tcPr>
          <w:p w:rsidR="00333897" w:rsidRPr="0004327C" w:rsidRDefault="00333897" w:rsidP="003E033D">
            <w:pPr>
              <w:ind w:firstLine="0"/>
              <w:jc w:val="center"/>
              <w:rPr>
                <w:rFonts w:cs="Tahoma"/>
                <w:b/>
                <w:sz w:val="24"/>
              </w:rPr>
            </w:pPr>
            <w:r w:rsidRPr="0004327C">
              <w:rPr>
                <w:rFonts w:cs="Tahoma"/>
                <w:b/>
                <w:sz w:val="20"/>
                <w:szCs w:val="20"/>
              </w:rPr>
              <w:t>14120</w:t>
            </w:r>
          </w:p>
        </w:tc>
        <w:tc>
          <w:tcPr>
            <w:tcW w:w="2592" w:type="dxa"/>
            <w:vAlign w:val="bottom"/>
          </w:tcPr>
          <w:p w:rsidR="00333897" w:rsidRPr="0004327C" w:rsidRDefault="00333897" w:rsidP="003E033D">
            <w:pPr>
              <w:ind w:firstLine="0"/>
              <w:jc w:val="center"/>
              <w:rPr>
                <w:rFonts w:cs="Tahoma"/>
                <w:b/>
                <w:sz w:val="24"/>
              </w:rPr>
            </w:pPr>
            <w:r w:rsidRPr="0004327C">
              <w:rPr>
                <w:rFonts w:cs="Tahoma"/>
                <w:b/>
                <w:sz w:val="20"/>
                <w:szCs w:val="20"/>
              </w:rPr>
              <w:t>9,57</w:t>
            </w:r>
          </w:p>
        </w:tc>
      </w:tr>
      <w:tr w:rsidR="00333897" w:rsidRPr="0004327C" w:rsidTr="00870702">
        <w:trPr>
          <w:jc w:val="center"/>
        </w:trPr>
        <w:tc>
          <w:tcPr>
            <w:tcW w:w="3165" w:type="dxa"/>
            <w:vAlign w:val="center"/>
          </w:tcPr>
          <w:p w:rsidR="00333897" w:rsidRPr="0004327C" w:rsidRDefault="00333897" w:rsidP="00DE2DDA">
            <w:pPr>
              <w:ind w:firstLine="0"/>
              <w:rPr>
                <w:rFonts w:cs="Tahoma"/>
                <w:sz w:val="24"/>
              </w:rPr>
            </w:pPr>
            <w:r w:rsidRPr="0004327C">
              <w:rPr>
                <w:rFonts w:cs="Tahoma"/>
                <w:sz w:val="20"/>
                <w:szCs w:val="20"/>
              </w:rPr>
              <w:t>Raba Wyżna</w:t>
            </w:r>
          </w:p>
        </w:tc>
        <w:tc>
          <w:tcPr>
            <w:tcW w:w="1983" w:type="dxa"/>
            <w:vAlign w:val="bottom"/>
          </w:tcPr>
          <w:p w:rsidR="00333897" w:rsidRPr="0004327C" w:rsidRDefault="00333897" w:rsidP="003E033D">
            <w:pPr>
              <w:ind w:firstLine="0"/>
              <w:jc w:val="center"/>
              <w:rPr>
                <w:rFonts w:cs="Tahoma"/>
                <w:sz w:val="24"/>
              </w:rPr>
            </w:pPr>
            <w:r w:rsidRPr="0004327C">
              <w:rPr>
                <w:rFonts w:cs="Tahoma"/>
                <w:sz w:val="20"/>
                <w:szCs w:val="20"/>
              </w:rPr>
              <w:t>8902</w:t>
            </w:r>
          </w:p>
        </w:tc>
        <w:tc>
          <w:tcPr>
            <w:tcW w:w="2592" w:type="dxa"/>
            <w:vAlign w:val="bottom"/>
          </w:tcPr>
          <w:p w:rsidR="00333897" w:rsidRPr="0004327C" w:rsidRDefault="00333897" w:rsidP="003E033D">
            <w:pPr>
              <w:ind w:firstLine="0"/>
              <w:jc w:val="center"/>
              <w:rPr>
                <w:rFonts w:cs="Tahoma"/>
                <w:sz w:val="24"/>
              </w:rPr>
            </w:pPr>
            <w:r w:rsidRPr="0004327C">
              <w:rPr>
                <w:rFonts w:cs="Tahoma"/>
                <w:sz w:val="20"/>
                <w:szCs w:val="20"/>
              </w:rPr>
              <w:t>6,04</w:t>
            </w:r>
          </w:p>
        </w:tc>
      </w:tr>
      <w:tr w:rsidR="00333897" w:rsidRPr="0004327C" w:rsidTr="00870702">
        <w:trPr>
          <w:jc w:val="center"/>
        </w:trPr>
        <w:tc>
          <w:tcPr>
            <w:tcW w:w="3165" w:type="dxa"/>
            <w:vAlign w:val="center"/>
          </w:tcPr>
          <w:p w:rsidR="00333897" w:rsidRPr="0004327C" w:rsidRDefault="00333897" w:rsidP="00DE2DDA">
            <w:pPr>
              <w:ind w:firstLine="0"/>
              <w:rPr>
                <w:rFonts w:cs="Tahoma"/>
                <w:sz w:val="24"/>
              </w:rPr>
            </w:pPr>
            <w:r w:rsidRPr="0004327C">
              <w:rPr>
                <w:rFonts w:cs="Tahoma"/>
                <w:sz w:val="20"/>
                <w:szCs w:val="20"/>
              </w:rPr>
              <w:t xml:space="preserve">Rabka-Zdrój </w:t>
            </w:r>
          </w:p>
        </w:tc>
        <w:tc>
          <w:tcPr>
            <w:tcW w:w="1983" w:type="dxa"/>
            <w:vAlign w:val="bottom"/>
          </w:tcPr>
          <w:p w:rsidR="00333897" w:rsidRPr="0004327C" w:rsidRDefault="00333897" w:rsidP="003E033D">
            <w:pPr>
              <w:ind w:firstLine="0"/>
              <w:jc w:val="center"/>
              <w:rPr>
                <w:rFonts w:cs="Tahoma"/>
                <w:sz w:val="24"/>
              </w:rPr>
            </w:pPr>
            <w:r w:rsidRPr="0004327C">
              <w:rPr>
                <w:rFonts w:cs="Tahoma"/>
                <w:sz w:val="20"/>
                <w:szCs w:val="20"/>
              </w:rPr>
              <w:t>6916</w:t>
            </w:r>
          </w:p>
        </w:tc>
        <w:tc>
          <w:tcPr>
            <w:tcW w:w="2592" w:type="dxa"/>
            <w:vAlign w:val="bottom"/>
          </w:tcPr>
          <w:p w:rsidR="00333897" w:rsidRPr="0004327C" w:rsidRDefault="00333897" w:rsidP="003E033D">
            <w:pPr>
              <w:ind w:firstLine="0"/>
              <w:jc w:val="center"/>
              <w:rPr>
                <w:rFonts w:cs="Tahoma"/>
                <w:sz w:val="24"/>
              </w:rPr>
            </w:pPr>
            <w:r w:rsidRPr="0004327C">
              <w:rPr>
                <w:rFonts w:cs="Tahoma"/>
                <w:sz w:val="20"/>
                <w:szCs w:val="20"/>
              </w:rPr>
              <w:t>4,69</w:t>
            </w:r>
          </w:p>
        </w:tc>
      </w:tr>
      <w:tr w:rsidR="00333897" w:rsidRPr="0004327C" w:rsidTr="00870702">
        <w:trPr>
          <w:jc w:val="center"/>
        </w:trPr>
        <w:tc>
          <w:tcPr>
            <w:tcW w:w="3165" w:type="dxa"/>
            <w:vAlign w:val="center"/>
          </w:tcPr>
          <w:p w:rsidR="00333897" w:rsidRPr="0004327C" w:rsidRDefault="00333897" w:rsidP="00DE2DDA">
            <w:pPr>
              <w:ind w:firstLine="0"/>
              <w:rPr>
                <w:rFonts w:cs="Tahoma"/>
                <w:sz w:val="24"/>
              </w:rPr>
            </w:pPr>
            <w:r w:rsidRPr="0004327C">
              <w:rPr>
                <w:rFonts w:cs="Tahoma"/>
                <w:sz w:val="20"/>
                <w:szCs w:val="20"/>
              </w:rPr>
              <w:t xml:space="preserve">Spytkowice </w:t>
            </w:r>
          </w:p>
        </w:tc>
        <w:tc>
          <w:tcPr>
            <w:tcW w:w="1983" w:type="dxa"/>
            <w:vAlign w:val="bottom"/>
          </w:tcPr>
          <w:p w:rsidR="00333897" w:rsidRPr="0004327C" w:rsidRDefault="00333897" w:rsidP="003E033D">
            <w:pPr>
              <w:ind w:firstLine="0"/>
              <w:jc w:val="center"/>
              <w:rPr>
                <w:rFonts w:cs="Tahoma"/>
                <w:sz w:val="24"/>
              </w:rPr>
            </w:pPr>
            <w:r w:rsidRPr="0004327C">
              <w:rPr>
                <w:rFonts w:cs="Tahoma"/>
                <w:sz w:val="20"/>
                <w:szCs w:val="20"/>
              </w:rPr>
              <w:t>3218</w:t>
            </w:r>
          </w:p>
        </w:tc>
        <w:tc>
          <w:tcPr>
            <w:tcW w:w="2592" w:type="dxa"/>
            <w:vAlign w:val="bottom"/>
          </w:tcPr>
          <w:p w:rsidR="00333897" w:rsidRPr="0004327C" w:rsidRDefault="00333897" w:rsidP="003E033D">
            <w:pPr>
              <w:ind w:firstLine="0"/>
              <w:jc w:val="center"/>
              <w:rPr>
                <w:rFonts w:cs="Tahoma"/>
                <w:sz w:val="24"/>
              </w:rPr>
            </w:pPr>
            <w:r w:rsidRPr="0004327C">
              <w:rPr>
                <w:rFonts w:cs="Tahoma"/>
                <w:sz w:val="20"/>
                <w:szCs w:val="20"/>
              </w:rPr>
              <w:t>2,18</w:t>
            </w:r>
          </w:p>
        </w:tc>
      </w:tr>
      <w:tr w:rsidR="00333897" w:rsidRPr="0004327C" w:rsidTr="00870702">
        <w:trPr>
          <w:jc w:val="center"/>
        </w:trPr>
        <w:tc>
          <w:tcPr>
            <w:tcW w:w="3165" w:type="dxa"/>
            <w:vAlign w:val="center"/>
          </w:tcPr>
          <w:p w:rsidR="00333897" w:rsidRPr="0004327C" w:rsidRDefault="00333897" w:rsidP="00DE2DDA">
            <w:pPr>
              <w:ind w:firstLine="0"/>
              <w:rPr>
                <w:rFonts w:cs="Tahoma"/>
                <w:sz w:val="24"/>
              </w:rPr>
            </w:pPr>
            <w:r w:rsidRPr="0004327C">
              <w:rPr>
                <w:rFonts w:cs="Tahoma"/>
                <w:sz w:val="20"/>
                <w:szCs w:val="20"/>
              </w:rPr>
              <w:lastRenderedPageBreak/>
              <w:t>Szaflary</w:t>
            </w:r>
          </w:p>
        </w:tc>
        <w:tc>
          <w:tcPr>
            <w:tcW w:w="1983" w:type="dxa"/>
            <w:vAlign w:val="bottom"/>
          </w:tcPr>
          <w:p w:rsidR="00333897" w:rsidRPr="0004327C" w:rsidRDefault="00333897" w:rsidP="003E033D">
            <w:pPr>
              <w:ind w:firstLine="0"/>
              <w:jc w:val="center"/>
              <w:rPr>
                <w:rFonts w:cs="Tahoma"/>
                <w:sz w:val="24"/>
              </w:rPr>
            </w:pPr>
            <w:r w:rsidRPr="0004327C">
              <w:rPr>
                <w:rFonts w:cs="Tahoma"/>
                <w:sz w:val="20"/>
                <w:szCs w:val="20"/>
              </w:rPr>
              <w:t>5427</w:t>
            </w:r>
          </w:p>
        </w:tc>
        <w:tc>
          <w:tcPr>
            <w:tcW w:w="2592" w:type="dxa"/>
            <w:vAlign w:val="bottom"/>
          </w:tcPr>
          <w:p w:rsidR="00333897" w:rsidRPr="0004327C" w:rsidRDefault="00333897" w:rsidP="003E033D">
            <w:pPr>
              <w:ind w:firstLine="0"/>
              <w:jc w:val="center"/>
              <w:rPr>
                <w:rFonts w:cs="Tahoma"/>
                <w:sz w:val="24"/>
              </w:rPr>
            </w:pPr>
            <w:r w:rsidRPr="0004327C">
              <w:rPr>
                <w:rFonts w:cs="Tahoma"/>
                <w:sz w:val="20"/>
                <w:szCs w:val="20"/>
              </w:rPr>
              <w:t>3,68</w:t>
            </w:r>
          </w:p>
        </w:tc>
      </w:tr>
    </w:tbl>
    <w:p w:rsidR="00DE2DDA" w:rsidRPr="0004327C" w:rsidRDefault="00DE2DDA" w:rsidP="002F5DBC">
      <w:pPr>
        <w:ind w:left="720" w:firstLine="0"/>
        <w:rPr>
          <w:rFonts w:cs="Tahoma"/>
          <w:i/>
          <w:sz w:val="20"/>
          <w:szCs w:val="20"/>
        </w:rPr>
      </w:pPr>
      <w:r w:rsidRPr="0004327C">
        <w:rPr>
          <w:rFonts w:cs="Tahoma"/>
          <w:i/>
          <w:sz w:val="20"/>
          <w:szCs w:val="20"/>
        </w:rPr>
        <w:t>Źródło: GUS , Bank danych regionalnych.</w:t>
      </w:r>
    </w:p>
    <w:p w:rsidR="005F14D0" w:rsidRPr="0004327C" w:rsidRDefault="005F14D0" w:rsidP="002F5DBC">
      <w:pPr>
        <w:ind w:left="720" w:firstLine="0"/>
        <w:rPr>
          <w:rFonts w:cs="Tahoma"/>
          <w:i/>
          <w:sz w:val="24"/>
        </w:rPr>
      </w:pPr>
    </w:p>
    <w:p w:rsidR="005F14D0" w:rsidRPr="0004327C" w:rsidRDefault="005F14D0" w:rsidP="002F5DBC">
      <w:pPr>
        <w:ind w:left="720" w:firstLine="0"/>
        <w:rPr>
          <w:rFonts w:cs="Tahoma"/>
          <w:sz w:val="24"/>
        </w:rPr>
      </w:pPr>
    </w:p>
    <w:p w:rsidR="005F14D0" w:rsidRPr="0004327C" w:rsidRDefault="005F14D0" w:rsidP="00E4661A">
      <w:pPr>
        <w:ind w:firstLine="142"/>
        <w:rPr>
          <w:rFonts w:cs="Tahoma"/>
          <w:sz w:val="24"/>
        </w:rPr>
      </w:pPr>
      <w:r w:rsidRPr="0004327C">
        <w:rPr>
          <w:rFonts w:cs="Tahoma"/>
          <w:noProof/>
          <w:sz w:val="24"/>
        </w:rPr>
        <w:drawing>
          <wp:inline distT="0" distB="0" distL="0" distR="0">
            <wp:extent cx="5486400" cy="4920422"/>
            <wp:effectExtent l="0" t="0" r="0" b="7620"/>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5F14D0" w:rsidRPr="0004327C" w:rsidRDefault="005F14D0" w:rsidP="00E4661A">
      <w:pPr>
        <w:ind w:firstLine="0"/>
        <w:rPr>
          <w:rFonts w:cs="Tahoma"/>
          <w:sz w:val="24"/>
        </w:rPr>
      </w:pPr>
    </w:p>
    <w:p w:rsidR="00DE2DDA" w:rsidRPr="0004327C" w:rsidRDefault="00DE2DDA" w:rsidP="002F5DBC">
      <w:pPr>
        <w:rPr>
          <w:rFonts w:cs="Tahoma"/>
          <w:sz w:val="24"/>
        </w:rPr>
      </w:pPr>
      <w:r w:rsidRPr="0004327C">
        <w:rPr>
          <w:rFonts w:cs="Tahoma"/>
          <w:sz w:val="24"/>
        </w:rPr>
        <w:t xml:space="preserve">Analizując rozwój liczby ludności w </w:t>
      </w:r>
      <w:r w:rsidR="00E4661A" w:rsidRPr="0004327C">
        <w:rPr>
          <w:rFonts w:cs="Tahoma"/>
          <w:sz w:val="24"/>
        </w:rPr>
        <w:t xml:space="preserve">gminie </w:t>
      </w:r>
      <w:r w:rsidR="00382C42" w:rsidRPr="0004327C">
        <w:rPr>
          <w:rFonts w:cs="Tahoma"/>
          <w:sz w:val="24"/>
        </w:rPr>
        <w:t>Ochotnica Dolna</w:t>
      </w:r>
      <w:r w:rsidR="00E4661A" w:rsidRPr="0004327C">
        <w:rPr>
          <w:rFonts w:cs="Tahoma"/>
          <w:sz w:val="24"/>
        </w:rPr>
        <w:t xml:space="preserve"> w latach 20</w:t>
      </w:r>
      <w:r w:rsidR="00382C42" w:rsidRPr="0004327C">
        <w:rPr>
          <w:rFonts w:cs="Tahoma"/>
          <w:sz w:val="24"/>
        </w:rPr>
        <w:t>10-2014</w:t>
      </w:r>
      <w:r w:rsidRPr="0004327C">
        <w:rPr>
          <w:rFonts w:cs="Tahoma"/>
          <w:sz w:val="24"/>
        </w:rPr>
        <w:t xml:space="preserve"> należy podkreślić ,iż w całym analizowanym okresie następował </w:t>
      </w:r>
      <w:r w:rsidR="00E4661A" w:rsidRPr="0004327C">
        <w:rPr>
          <w:rFonts w:cs="Tahoma"/>
          <w:sz w:val="24"/>
        </w:rPr>
        <w:t xml:space="preserve">powolny aczkolwiek </w:t>
      </w:r>
      <w:r w:rsidRPr="0004327C">
        <w:rPr>
          <w:rFonts w:cs="Tahoma"/>
          <w:sz w:val="24"/>
        </w:rPr>
        <w:t xml:space="preserve">systematyczny wzrost ludności </w:t>
      </w:r>
      <w:r w:rsidR="00382C42" w:rsidRPr="0004327C">
        <w:rPr>
          <w:rFonts w:cs="Tahoma"/>
          <w:sz w:val="24"/>
        </w:rPr>
        <w:t>gminy</w:t>
      </w:r>
      <w:r w:rsidRPr="0004327C">
        <w:rPr>
          <w:rFonts w:cs="Tahoma"/>
          <w:sz w:val="24"/>
        </w:rPr>
        <w:t xml:space="preserve"> . W badanym okresie pięcioletnim zaznaczyło się nieznaczne zwiększe</w:t>
      </w:r>
      <w:r w:rsidR="00E4661A" w:rsidRPr="0004327C">
        <w:rPr>
          <w:rFonts w:cs="Tahoma"/>
          <w:sz w:val="24"/>
        </w:rPr>
        <w:t xml:space="preserve">nie zaludnienia </w:t>
      </w:r>
      <w:r w:rsidR="007E381C" w:rsidRPr="0004327C">
        <w:rPr>
          <w:rFonts w:cs="Tahoma"/>
          <w:sz w:val="24"/>
        </w:rPr>
        <w:t>gminy</w:t>
      </w:r>
      <w:r w:rsidR="00E4661A" w:rsidRPr="0004327C">
        <w:rPr>
          <w:rFonts w:cs="Tahoma"/>
          <w:sz w:val="24"/>
        </w:rPr>
        <w:t xml:space="preserve"> rzędu </w:t>
      </w:r>
      <w:r w:rsidR="008F3542" w:rsidRPr="0004327C">
        <w:rPr>
          <w:rFonts w:cs="Tahoma"/>
          <w:sz w:val="24"/>
        </w:rPr>
        <w:t>2,2</w:t>
      </w:r>
      <w:r w:rsidR="00E4661A" w:rsidRPr="0004327C">
        <w:rPr>
          <w:rFonts w:cs="Tahoma"/>
          <w:sz w:val="24"/>
        </w:rPr>
        <w:t xml:space="preserve"> % (</w:t>
      </w:r>
      <w:r w:rsidR="008F3542" w:rsidRPr="0004327C">
        <w:rPr>
          <w:rFonts w:cs="Tahoma"/>
          <w:sz w:val="24"/>
        </w:rPr>
        <w:t>184</w:t>
      </w:r>
      <w:r w:rsidRPr="0004327C">
        <w:rPr>
          <w:rFonts w:cs="Tahoma"/>
          <w:sz w:val="24"/>
        </w:rPr>
        <w:t xml:space="preserve"> osoby) i był to </w:t>
      </w:r>
      <w:r w:rsidR="00E4661A" w:rsidRPr="0004327C">
        <w:rPr>
          <w:rFonts w:cs="Tahoma"/>
          <w:sz w:val="24"/>
        </w:rPr>
        <w:t xml:space="preserve">jeden z </w:t>
      </w:r>
      <w:r w:rsidR="008F3542" w:rsidRPr="0004327C">
        <w:rPr>
          <w:rFonts w:cs="Tahoma"/>
          <w:sz w:val="24"/>
        </w:rPr>
        <w:t>najwyższych</w:t>
      </w:r>
      <w:r w:rsidRPr="0004327C">
        <w:rPr>
          <w:rFonts w:cs="Tahoma"/>
          <w:sz w:val="24"/>
        </w:rPr>
        <w:t xml:space="preserve"> wskaźnik</w:t>
      </w:r>
      <w:r w:rsidR="00E4661A" w:rsidRPr="0004327C">
        <w:rPr>
          <w:rFonts w:cs="Tahoma"/>
          <w:sz w:val="24"/>
        </w:rPr>
        <w:t>ów</w:t>
      </w:r>
      <w:r w:rsidRPr="0004327C">
        <w:rPr>
          <w:rFonts w:cs="Tahoma"/>
          <w:sz w:val="24"/>
        </w:rPr>
        <w:t xml:space="preserve"> wzrostu z porównywanych gmin. </w:t>
      </w:r>
      <w:r w:rsidR="00E4661A" w:rsidRPr="0004327C">
        <w:rPr>
          <w:rFonts w:cs="Tahoma"/>
          <w:sz w:val="24"/>
        </w:rPr>
        <w:t xml:space="preserve">Jedynie gmina </w:t>
      </w:r>
      <w:r w:rsidR="008F3542" w:rsidRPr="0004327C">
        <w:rPr>
          <w:rFonts w:cs="Tahoma"/>
          <w:sz w:val="24"/>
        </w:rPr>
        <w:t>Szaflary,Czorsztyn i Jabłonka</w:t>
      </w:r>
      <w:r w:rsidR="00E4661A" w:rsidRPr="0004327C">
        <w:rPr>
          <w:rFonts w:cs="Tahoma"/>
          <w:sz w:val="24"/>
        </w:rPr>
        <w:t xml:space="preserve"> charakteryzowały się </w:t>
      </w:r>
      <w:r w:rsidR="008F3542" w:rsidRPr="0004327C">
        <w:rPr>
          <w:rFonts w:cs="Tahoma"/>
          <w:sz w:val="24"/>
        </w:rPr>
        <w:t>wyższym</w:t>
      </w:r>
      <w:r w:rsidR="00E4661A" w:rsidRPr="0004327C">
        <w:rPr>
          <w:rFonts w:cs="Tahoma"/>
          <w:sz w:val="24"/>
        </w:rPr>
        <w:t xml:space="preserve"> pięcioletnim wzrostem rzędu </w:t>
      </w:r>
      <w:r w:rsidR="008F3542" w:rsidRPr="0004327C">
        <w:rPr>
          <w:rFonts w:cs="Tahoma"/>
          <w:sz w:val="24"/>
        </w:rPr>
        <w:t xml:space="preserve">ok </w:t>
      </w:r>
      <w:r w:rsidR="00E4661A" w:rsidRPr="0004327C">
        <w:rPr>
          <w:rFonts w:cs="Tahoma"/>
          <w:sz w:val="24"/>
        </w:rPr>
        <w:t xml:space="preserve">3%.       </w:t>
      </w:r>
      <w:r w:rsidRPr="0004327C">
        <w:rPr>
          <w:rFonts w:cs="Tahoma"/>
          <w:sz w:val="24"/>
        </w:rPr>
        <w:t xml:space="preserve">Z pozostałych  porównywanych gmin </w:t>
      </w:r>
      <w:r w:rsidR="008F3542" w:rsidRPr="0004327C">
        <w:rPr>
          <w:rFonts w:cs="Tahoma"/>
          <w:sz w:val="24"/>
        </w:rPr>
        <w:t>najniższy</w:t>
      </w:r>
      <w:r w:rsidRPr="0004327C">
        <w:rPr>
          <w:rFonts w:cs="Tahoma"/>
          <w:sz w:val="24"/>
        </w:rPr>
        <w:t xml:space="preserve"> wskaźnik wzrostu zaludnienia w okresie pięciu lat zanotowały </w:t>
      </w:r>
      <w:r w:rsidR="00E4661A" w:rsidRPr="0004327C">
        <w:rPr>
          <w:rFonts w:cs="Tahoma"/>
          <w:sz w:val="24"/>
        </w:rPr>
        <w:t xml:space="preserve">gmina </w:t>
      </w:r>
      <w:r w:rsidR="008F3542" w:rsidRPr="0004327C">
        <w:rPr>
          <w:rFonts w:cs="Tahoma"/>
          <w:sz w:val="24"/>
        </w:rPr>
        <w:t>Nowy Targ</w:t>
      </w:r>
      <w:r w:rsidR="00E4661A" w:rsidRPr="0004327C">
        <w:rPr>
          <w:rFonts w:cs="Tahoma"/>
          <w:sz w:val="24"/>
        </w:rPr>
        <w:t xml:space="preserve"> ( </w:t>
      </w:r>
      <w:r w:rsidR="008F3542" w:rsidRPr="0004327C">
        <w:rPr>
          <w:rFonts w:cs="Tahoma"/>
          <w:sz w:val="24"/>
        </w:rPr>
        <w:t>99,4</w:t>
      </w:r>
      <w:r w:rsidR="00E4661A" w:rsidRPr="0004327C">
        <w:rPr>
          <w:rFonts w:cs="Tahoma"/>
          <w:sz w:val="24"/>
        </w:rPr>
        <w:t>%</w:t>
      </w:r>
      <w:r w:rsidRPr="0004327C">
        <w:rPr>
          <w:rFonts w:cs="Tahoma"/>
          <w:sz w:val="24"/>
        </w:rPr>
        <w:t>)</w:t>
      </w:r>
      <w:r w:rsidR="008F3542" w:rsidRPr="0004327C">
        <w:rPr>
          <w:rFonts w:cs="Tahoma"/>
          <w:sz w:val="24"/>
        </w:rPr>
        <w:t xml:space="preserve"> i</w:t>
      </w:r>
      <w:r w:rsidR="00E4661A" w:rsidRPr="0004327C">
        <w:rPr>
          <w:rFonts w:cs="Tahoma"/>
          <w:sz w:val="24"/>
        </w:rPr>
        <w:t xml:space="preserve"> gmina </w:t>
      </w:r>
      <w:r w:rsidR="008F3542" w:rsidRPr="0004327C">
        <w:rPr>
          <w:rFonts w:cs="Tahoma"/>
          <w:sz w:val="24"/>
        </w:rPr>
        <w:t>Rabka Zdrój</w:t>
      </w:r>
      <w:r w:rsidR="00E4661A" w:rsidRPr="0004327C">
        <w:rPr>
          <w:rFonts w:cs="Tahoma"/>
          <w:sz w:val="24"/>
        </w:rPr>
        <w:t xml:space="preserve"> ( </w:t>
      </w:r>
      <w:r w:rsidR="008F3542" w:rsidRPr="0004327C">
        <w:rPr>
          <w:rFonts w:cs="Tahoma"/>
          <w:sz w:val="24"/>
        </w:rPr>
        <w:t>99,2</w:t>
      </w:r>
      <w:r w:rsidR="00E4661A" w:rsidRPr="0004327C">
        <w:rPr>
          <w:rFonts w:cs="Tahoma"/>
          <w:sz w:val="24"/>
        </w:rPr>
        <w:t>%)</w:t>
      </w:r>
      <w:r w:rsidR="008F3542" w:rsidRPr="0004327C">
        <w:rPr>
          <w:rFonts w:cs="Tahoma"/>
          <w:sz w:val="24"/>
        </w:rPr>
        <w:t xml:space="preserve"> i były to dwie jedyne gminy, które odnotowały spadek liczby mieszkańców.</w:t>
      </w:r>
      <w:r w:rsidR="00516E60" w:rsidRPr="0004327C">
        <w:rPr>
          <w:rFonts w:cs="Tahoma"/>
          <w:sz w:val="24"/>
        </w:rPr>
        <w:t xml:space="preserve"> Rozwój liczby ludności w poszczególnych gminach powiatu </w:t>
      </w:r>
      <w:r w:rsidR="008F3542" w:rsidRPr="0004327C">
        <w:rPr>
          <w:rFonts w:cs="Tahoma"/>
          <w:sz w:val="24"/>
        </w:rPr>
        <w:t>nowotarskiego</w:t>
      </w:r>
      <w:r w:rsidR="00516E60" w:rsidRPr="0004327C">
        <w:rPr>
          <w:rFonts w:cs="Tahoma"/>
          <w:sz w:val="24"/>
        </w:rPr>
        <w:t xml:space="preserve"> przedstawia  wykres i tabela</w:t>
      </w:r>
      <w:r w:rsidRPr="0004327C">
        <w:rPr>
          <w:rFonts w:cs="Tahoma"/>
          <w:sz w:val="24"/>
        </w:rPr>
        <w:t>.</w:t>
      </w:r>
    </w:p>
    <w:p w:rsidR="003E033D" w:rsidRPr="0004327C" w:rsidRDefault="00516E60" w:rsidP="00DE2DDA">
      <w:pPr>
        <w:ind w:firstLine="0"/>
        <w:rPr>
          <w:rFonts w:cs="Tahoma"/>
          <w:sz w:val="24"/>
        </w:rPr>
      </w:pPr>
      <w:r w:rsidRPr="0004327C">
        <w:rPr>
          <w:rFonts w:cs="Tahoma"/>
          <w:noProof/>
          <w:sz w:val="24"/>
        </w:rPr>
        <w:lastRenderedPageBreak/>
        <w:drawing>
          <wp:inline distT="0" distB="0" distL="0" distR="0">
            <wp:extent cx="5782338" cy="4434840"/>
            <wp:effectExtent l="0" t="0" r="8890" b="10160"/>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3E033D" w:rsidRPr="0004327C" w:rsidRDefault="003E033D" w:rsidP="00DE2DDA">
      <w:pPr>
        <w:ind w:firstLine="0"/>
        <w:rPr>
          <w:rFonts w:cs="Tahoma"/>
          <w:sz w:val="24"/>
        </w:rPr>
      </w:pPr>
    </w:p>
    <w:p w:rsidR="00DE2DDA" w:rsidRPr="0004327C" w:rsidRDefault="00DE2DDA" w:rsidP="00DE2DDA">
      <w:pPr>
        <w:ind w:firstLine="0"/>
        <w:rPr>
          <w:rFonts w:cs="Tahoma"/>
          <w:sz w:val="24"/>
        </w:rPr>
      </w:pPr>
    </w:p>
    <w:p w:rsidR="00DE2DDA" w:rsidRPr="0004327C" w:rsidRDefault="00C24634" w:rsidP="00DE2DDA">
      <w:pPr>
        <w:ind w:firstLine="0"/>
        <w:rPr>
          <w:rFonts w:cs="Tahoma"/>
          <w:sz w:val="20"/>
          <w:szCs w:val="20"/>
        </w:rPr>
      </w:pPr>
      <w:r w:rsidRPr="0004327C">
        <w:rPr>
          <w:rFonts w:cs="Tahoma"/>
          <w:sz w:val="20"/>
          <w:szCs w:val="20"/>
        </w:rPr>
        <w:t>Tabela</w:t>
      </w:r>
      <w:r w:rsidR="00DE2DDA" w:rsidRPr="0004327C">
        <w:rPr>
          <w:rFonts w:cs="Tahoma"/>
          <w:sz w:val="20"/>
          <w:szCs w:val="20"/>
        </w:rPr>
        <w:t xml:space="preserve">. Rozwój liczby ludności w gminach </w:t>
      </w:r>
    </w:p>
    <w:tbl>
      <w:tblPr>
        <w:tblW w:w="1006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560"/>
        <w:gridCol w:w="1134"/>
        <w:gridCol w:w="1134"/>
        <w:gridCol w:w="1134"/>
        <w:gridCol w:w="1134"/>
        <w:gridCol w:w="1134"/>
        <w:gridCol w:w="1417"/>
        <w:gridCol w:w="1418"/>
      </w:tblGrid>
      <w:tr w:rsidR="00DE2DDA" w:rsidRPr="0004327C" w:rsidTr="00C24634">
        <w:trPr>
          <w:cantSplit/>
        </w:trPr>
        <w:tc>
          <w:tcPr>
            <w:tcW w:w="1560" w:type="dxa"/>
            <w:vMerge w:val="restart"/>
            <w:vAlign w:val="center"/>
          </w:tcPr>
          <w:p w:rsidR="00DE2DDA" w:rsidRPr="0004327C" w:rsidRDefault="00DE2DDA" w:rsidP="00C24634">
            <w:pPr>
              <w:ind w:firstLine="0"/>
              <w:jc w:val="center"/>
              <w:rPr>
                <w:rFonts w:cs="Tahoma"/>
                <w:b/>
                <w:sz w:val="20"/>
                <w:szCs w:val="20"/>
              </w:rPr>
            </w:pPr>
          </w:p>
          <w:p w:rsidR="00DE2DDA" w:rsidRPr="0004327C" w:rsidRDefault="00DE2DDA" w:rsidP="00C24634">
            <w:pPr>
              <w:ind w:firstLine="0"/>
              <w:jc w:val="center"/>
              <w:rPr>
                <w:rFonts w:cs="Tahoma"/>
                <w:b/>
                <w:sz w:val="20"/>
                <w:szCs w:val="20"/>
              </w:rPr>
            </w:pPr>
            <w:r w:rsidRPr="0004327C">
              <w:rPr>
                <w:rFonts w:cs="Tahoma"/>
                <w:b/>
                <w:sz w:val="20"/>
                <w:szCs w:val="20"/>
              </w:rPr>
              <w:t>Gmina</w:t>
            </w:r>
          </w:p>
        </w:tc>
        <w:tc>
          <w:tcPr>
            <w:tcW w:w="5670" w:type="dxa"/>
            <w:gridSpan w:val="5"/>
            <w:vAlign w:val="center"/>
          </w:tcPr>
          <w:p w:rsidR="00DE2DDA" w:rsidRPr="0004327C" w:rsidRDefault="00DE2DDA" w:rsidP="00C24634">
            <w:pPr>
              <w:ind w:firstLine="0"/>
              <w:jc w:val="center"/>
              <w:rPr>
                <w:rFonts w:cs="Tahoma"/>
                <w:b/>
                <w:sz w:val="20"/>
                <w:szCs w:val="20"/>
              </w:rPr>
            </w:pPr>
            <w:r w:rsidRPr="0004327C">
              <w:rPr>
                <w:rFonts w:cs="Tahoma"/>
                <w:b/>
                <w:sz w:val="20"/>
                <w:szCs w:val="20"/>
              </w:rPr>
              <w:t>Rok</w:t>
            </w:r>
          </w:p>
        </w:tc>
        <w:tc>
          <w:tcPr>
            <w:tcW w:w="1417" w:type="dxa"/>
            <w:vMerge w:val="restart"/>
            <w:vAlign w:val="center"/>
          </w:tcPr>
          <w:p w:rsidR="00DE2DDA" w:rsidRPr="0004327C" w:rsidRDefault="00C02B00" w:rsidP="00C24634">
            <w:pPr>
              <w:ind w:firstLine="0"/>
              <w:jc w:val="center"/>
              <w:rPr>
                <w:rFonts w:cs="Tahoma"/>
                <w:b/>
                <w:sz w:val="20"/>
                <w:szCs w:val="20"/>
              </w:rPr>
            </w:pPr>
            <w:r w:rsidRPr="0004327C">
              <w:rPr>
                <w:rFonts w:cs="Tahoma"/>
                <w:b/>
                <w:sz w:val="20"/>
                <w:szCs w:val="20"/>
              </w:rPr>
              <w:t>Wskaźnik wzrostu w latach 10-14</w:t>
            </w:r>
          </w:p>
          <w:p w:rsidR="00DE2DDA" w:rsidRPr="0004327C" w:rsidRDefault="00DE2DDA" w:rsidP="00C24634">
            <w:pPr>
              <w:ind w:firstLine="0"/>
              <w:jc w:val="center"/>
              <w:rPr>
                <w:rFonts w:cs="Tahoma"/>
                <w:b/>
                <w:sz w:val="20"/>
                <w:szCs w:val="20"/>
              </w:rPr>
            </w:pPr>
            <w:r w:rsidRPr="0004327C">
              <w:rPr>
                <w:rFonts w:cs="Tahoma"/>
                <w:b/>
                <w:sz w:val="20"/>
                <w:szCs w:val="20"/>
              </w:rPr>
              <w:t>[%]</w:t>
            </w:r>
          </w:p>
        </w:tc>
        <w:tc>
          <w:tcPr>
            <w:tcW w:w="1418" w:type="dxa"/>
            <w:vMerge w:val="restart"/>
            <w:vAlign w:val="center"/>
          </w:tcPr>
          <w:p w:rsidR="00DE2DDA" w:rsidRPr="0004327C" w:rsidRDefault="00DE2DDA" w:rsidP="00C24634">
            <w:pPr>
              <w:ind w:firstLine="0"/>
              <w:jc w:val="center"/>
              <w:rPr>
                <w:rFonts w:cs="Tahoma"/>
                <w:b/>
                <w:sz w:val="20"/>
                <w:szCs w:val="20"/>
              </w:rPr>
            </w:pPr>
            <w:r w:rsidRPr="0004327C">
              <w:rPr>
                <w:rFonts w:cs="Tahoma"/>
                <w:b/>
                <w:sz w:val="20"/>
                <w:szCs w:val="20"/>
              </w:rPr>
              <w:t>Gęstość zaludnienia</w:t>
            </w:r>
          </w:p>
          <w:p w:rsidR="00DE2DDA" w:rsidRPr="0004327C" w:rsidRDefault="00C02B00" w:rsidP="00C24634">
            <w:pPr>
              <w:ind w:firstLine="0"/>
              <w:jc w:val="center"/>
              <w:rPr>
                <w:rFonts w:cs="Tahoma"/>
                <w:b/>
                <w:sz w:val="20"/>
                <w:szCs w:val="20"/>
              </w:rPr>
            </w:pPr>
            <w:r w:rsidRPr="0004327C">
              <w:rPr>
                <w:rFonts w:cs="Tahoma"/>
                <w:b/>
                <w:sz w:val="20"/>
                <w:szCs w:val="20"/>
              </w:rPr>
              <w:t>w 2014</w:t>
            </w:r>
            <w:r w:rsidR="00DE2DDA" w:rsidRPr="0004327C">
              <w:rPr>
                <w:rFonts w:cs="Tahoma"/>
                <w:b/>
                <w:sz w:val="20"/>
                <w:szCs w:val="20"/>
              </w:rPr>
              <w:t xml:space="preserve"> r.</w:t>
            </w:r>
          </w:p>
          <w:p w:rsidR="00DE2DDA" w:rsidRPr="0004327C" w:rsidRDefault="00DE2DDA" w:rsidP="00C24634">
            <w:pPr>
              <w:ind w:firstLine="0"/>
              <w:jc w:val="center"/>
              <w:rPr>
                <w:rFonts w:cs="Tahoma"/>
                <w:b/>
                <w:sz w:val="20"/>
                <w:szCs w:val="20"/>
              </w:rPr>
            </w:pPr>
            <w:r w:rsidRPr="0004327C">
              <w:rPr>
                <w:rFonts w:cs="Tahoma"/>
                <w:b/>
                <w:sz w:val="20"/>
                <w:szCs w:val="20"/>
              </w:rPr>
              <w:t>[osób/km</w:t>
            </w:r>
            <w:r w:rsidRPr="0004327C">
              <w:rPr>
                <w:rFonts w:cs="Tahoma"/>
                <w:b/>
                <w:sz w:val="20"/>
                <w:szCs w:val="20"/>
                <w:vertAlign w:val="superscript"/>
              </w:rPr>
              <w:t>2</w:t>
            </w:r>
            <w:r w:rsidRPr="0004327C">
              <w:rPr>
                <w:rFonts w:cs="Tahoma"/>
                <w:b/>
                <w:sz w:val="20"/>
                <w:szCs w:val="20"/>
              </w:rPr>
              <w:t>]</w:t>
            </w:r>
          </w:p>
        </w:tc>
      </w:tr>
      <w:tr w:rsidR="00DE2DDA" w:rsidRPr="0004327C" w:rsidTr="00C24634">
        <w:trPr>
          <w:cantSplit/>
        </w:trPr>
        <w:tc>
          <w:tcPr>
            <w:tcW w:w="1560" w:type="dxa"/>
            <w:vMerge/>
          </w:tcPr>
          <w:p w:rsidR="00DE2DDA" w:rsidRPr="0004327C" w:rsidRDefault="00DE2DDA" w:rsidP="00DE2DDA">
            <w:pPr>
              <w:ind w:firstLine="0"/>
              <w:rPr>
                <w:rFonts w:cs="Tahoma"/>
                <w:b/>
                <w:sz w:val="20"/>
                <w:szCs w:val="20"/>
              </w:rPr>
            </w:pPr>
          </w:p>
        </w:tc>
        <w:tc>
          <w:tcPr>
            <w:tcW w:w="1134" w:type="dxa"/>
            <w:vAlign w:val="center"/>
          </w:tcPr>
          <w:p w:rsidR="00DE2DDA" w:rsidRPr="0004327C" w:rsidRDefault="00DE2DDA" w:rsidP="00C24634">
            <w:pPr>
              <w:ind w:firstLine="0"/>
              <w:jc w:val="center"/>
              <w:rPr>
                <w:rFonts w:cs="Tahoma"/>
                <w:b/>
                <w:sz w:val="20"/>
                <w:szCs w:val="20"/>
              </w:rPr>
            </w:pPr>
          </w:p>
          <w:p w:rsidR="00DE2DDA" w:rsidRPr="0004327C" w:rsidRDefault="00C24634" w:rsidP="00C24634">
            <w:pPr>
              <w:ind w:firstLine="0"/>
              <w:jc w:val="center"/>
              <w:rPr>
                <w:rFonts w:cs="Tahoma"/>
                <w:b/>
                <w:sz w:val="20"/>
                <w:szCs w:val="20"/>
              </w:rPr>
            </w:pPr>
            <w:r w:rsidRPr="0004327C">
              <w:rPr>
                <w:rFonts w:cs="Tahoma"/>
                <w:b/>
                <w:sz w:val="20"/>
                <w:szCs w:val="20"/>
              </w:rPr>
              <w:t>20</w:t>
            </w:r>
            <w:r w:rsidR="00C02B00" w:rsidRPr="0004327C">
              <w:rPr>
                <w:rFonts w:cs="Tahoma"/>
                <w:b/>
                <w:sz w:val="20"/>
                <w:szCs w:val="20"/>
              </w:rPr>
              <w:t>10</w:t>
            </w:r>
          </w:p>
        </w:tc>
        <w:tc>
          <w:tcPr>
            <w:tcW w:w="1134" w:type="dxa"/>
            <w:vAlign w:val="center"/>
          </w:tcPr>
          <w:p w:rsidR="00DE2DDA" w:rsidRPr="0004327C" w:rsidRDefault="00DE2DDA" w:rsidP="00C24634">
            <w:pPr>
              <w:ind w:firstLine="0"/>
              <w:jc w:val="center"/>
              <w:rPr>
                <w:rFonts w:cs="Tahoma"/>
                <w:b/>
                <w:sz w:val="20"/>
                <w:szCs w:val="20"/>
              </w:rPr>
            </w:pPr>
          </w:p>
          <w:p w:rsidR="00DE2DDA" w:rsidRPr="0004327C" w:rsidRDefault="00C24634" w:rsidP="00C02B00">
            <w:pPr>
              <w:ind w:firstLine="0"/>
              <w:jc w:val="center"/>
              <w:rPr>
                <w:rFonts w:cs="Tahoma"/>
                <w:b/>
                <w:sz w:val="20"/>
                <w:szCs w:val="20"/>
              </w:rPr>
            </w:pPr>
            <w:r w:rsidRPr="0004327C">
              <w:rPr>
                <w:rFonts w:cs="Tahoma"/>
                <w:b/>
                <w:sz w:val="20"/>
                <w:szCs w:val="20"/>
              </w:rPr>
              <w:t>20</w:t>
            </w:r>
            <w:r w:rsidR="00C02B00" w:rsidRPr="0004327C">
              <w:rPr>
                <w:rFonts w:cs="Tahoma"/>
                <w:b/>
                <w:sz w:val="20"/>
                <w:szCs w:val="20"/>
              </w:rPr>
              <w:t>11</w:t>
            </w:r>
          </w:p>
        </w:tc>
        <w:tc>
          <w:tcPr>
            <w:tcW w:w="1134" w:type="dxa"/>
            <w:vAlign w:val="center"/>
          </w:tcPr>
          <w:p w:rsidR="00DE2DDA" w:rsidRPr="0004327C" w:rsidRDefault="00DE2DDA" w:rsidP="00C24634">
            <w:pPr>
              <w:ind w:firstLine="0"/>
              <w:jc w:val="center"/>
              <w:rPr>
                <w:rFonts w:cs="Tahoma"/>
                <w:b/>
                <w:sz w:val="20"/>
                <w:szCs w:val="20"/>
              </w:rPr>
            </w:pPr>
          </w:p>
          <w:p w:rsidR="00DE2DDA" w:rsidRPr="0004327C" w:rsidRDefault="00C24634" w:rsidP="00C24634">
            <w:pPr>
              <w:ind w:firstLine="0"/>
              <w:jc w:val="center"/>
              <w:rPr>
                <w:rFonts w:cs="Tahoma"/>
                <w:b/>
                <w:sz w:val="20"/>
                <w:szCs w:val="20"/>
              </w:rPr>
            </w:pPr>
            <w:r w:rsidRPr="0004327C">
              <w:rPr>
                <w:rFonts w:cs="Tahoma"/>
                <w:b/>
                <w:sz w:val="20"/>
                <w:szCs w:val="20"/>
              </w:rPr>
              <w:t>20</w:t>
            </w:r>
            <w:r w:rsidR="00C02B00" w:rsidRPr="0004327C">
              <w:rPr>
                <w:rFonts w:cs="Tahoma"/>
                <w:b/>
                <w:sz w:val="20"/>
                <w:szCs w:val="20"/>
              </w:rPr>
              <w:t>12</w:t>
            </w:r>
          </w:p>
        </w:tc>
        <w:tc>
          <w:tcPr>
            <w:tcW w:w="1134" w:type="dxa"/>
            <w:vAlign w:val="center"/>
          </w:tcPr>
          <w:p w:rsidR="00DE2DDA" w:rsidRPr="0004327C" w:rsidRDefault="00DE2DDA" w:rsidP="00C24634">
            <w:pPr>
              <w:ind w:firstLine="0"/>
              <w:jc w:val="center"/>
              <w:rPr>
                <w:rFonts w:cs="Tahoma"/>
                <w:b/>
                <w:sz w:val="20"/>
                <w:szCs w:val="20"/>
              </w:rPr>
            </w:pPr>
          </w:p>
          <w:p w:rsidR="00DE2DDA" w:rsidRPr="0004327C" w:rsidRDefault="00C24634" w:rsidP="00C24634">
            <w:pPr>
              <w:ind w:firstLine="0"/>
              <w:jc w:val="center"/>
              <w:rPr>
                <w:rFonts w:cs="Tahoma"/>
                <w:b/>
                <w:sz w:val="20"/>
                <w:szCs w:val="20"/>
              </w:rPr>
            </w:pPr>
            <w:r w:rsidRPr="0004327C">
              <w:rPr>
                <w:rFonts w:cs="Tahoma"/>
                <w:b/>
                <w:sz w:val="20"/>
                <w:szCs w:val="20"/>
              </w:rPr>
              <w:t>20</w:t>
            </w:r>
            <w:r w:rsidR="00C02B00" w:rsidRPr="0004327C">
              <w:rPr>
                <w:rFonts w:cs="Tahoma"/>
                <w:b/>
                <w:sz w:val="20"/>
                <w:szCs w:val="20"/>
              </w:rPr>
              <w:t>13</w:t>
            </w:r>
          </w:p>
        </w:tc>
        <w:tc>
          <w:tcPr>
            <w:tcW w:w="1134" w:type="dxa"/>
            <w:vAlign w:val="center"/>
          </w:tcPr>
          <w:p w:rsidR="00DE2DDA" w:rsidRPr="0004327C" w:rsidRDefault="00DE2DDA" w:rsidP="00C24634">
            <w:pPr>
              <w:ind w:firstLine="0"/>
              <w:jc w:val="center"/>
              <w:rPr>
                <w:rFonts w:cs="Tahoma"/>
                <w:b/>
                <w:sz w:val="20"/>
                <w:szCs w:val="20"/>
              </w:rPr>
            </w:pPr>
          </w:p>
          <w:p w:rsidR="00DE2DDA" w:rsidRPr="0004327C" w:rsidRDefault="00C24634" w:rsidP="00C24634">
            <w:pPr>
              <w:ind w:firstLine="0"/>
              <w:jc w:val="center"/>
              <w:rPr>
                <w:rFonts w:cs="Tahoma"/>
                <w:b/>
                <w:sz w:val="20"/>
                <w:szCs w:val="20"/>
              </w:rPr>
            </w:pPr>
            <w:r w:rsidRPr="0004327C">
              <w:rPr>
                <w:rFonts w:cs="Tahoma"/>
                <w:b/>
                <w:sz w:val="20"/>
                <w:szCs w:val="20"/>
              </w:rPr>
              <w:t>201</w:t>
            </w:r>
            <w:r w:rsidR="00C02B00" w:rsidRPr="0004327C">
              <w:rPr>
                <w:rFonts w:cs="Tahoma"/>
                <w:b/>
                <w:sz w:val="20"/>
                <w:szCs w:val="20"/>
              </w:rPr>
              <w:t>4</w:t>
            </w:r>
          </w:p>
        </w:tc>
        <w:tc>
          <w:tcPr>
            <w:tcW w:w="1417" w:type="dxa"/>
            <w:vMerge/>
          </w:tcPr>
          <w:p w:rsidR="00DE2DDA" w:rsidRPr="0004327C" w:rsidRDefault="00DE2DDA" w:rsidP="00DE2DDA">
            <w:pPr>
              <w:ind w:firstLine="0"/>
              <w:rPr>
                <w:rFonts w:cs="Tahoma"/>
                <w:b/>
                <w:sz w:val="20"/>
                <w:szCs w:val="20"/>
              </w:rPr>
            </w:pPr>
          </w:p>
        </w:tc>
        <w:tc>
          <w:tcPr>
            <w:tcW w:w="1418" w:type="dxa"/>
            <w:vMerge/>
          </w:tcPr>
          <w:p w:rsidR="00DE2DDA" w:rsidRPr="0004327C" w:rsidRDefault="00DE2DDA" w:rsidP="00DE2DDA">
            <w:pPr>
              <w:ind w:firstLine="0"/>
              <w:rPr>
                <w:rFonts w:cs="Tahoma"/>
                <w:b/>
                <w:sz w:val="20"/>
                <w:szCs w:val="20"/>
              </w:rPr>
            </w:pPr>
          </w:p>
        </w:tc>
      </w:tr>
      <w:tr w:rsidR="008F3542" w:rsidRPr="0004327C" w:rsidTr="00870702">
        <w:tc>
          <w:tcPr>
            <w:tcW w:w="1560" w:type="dxa"/>
            <w:vAlign w:val="center"/>
          </w:tcPr>
          <w:p w:rsidR="008F3542" w:rsidRPr="0004327C" w:rsidRDefault="008F3542" w:rsidP="00DE2DDA">
            <w:pPr>
              <w:ind w:firstLine="0"/>
              <w:rPr>
                <w:rFonts w:cs="Tahoma"/>
                <w:b/>
                <w:bCs/>
                <w:sz w:val="20"/>
                <w:szCs w:val="20"/>
              </w:rPr>
            </w:pPr>
            <w:r w:rsidRPr="0004327C">
              <w:rPr>
                <w:rFonts w:cs="Tahoma"/>
                <w:sz w:val="20"/>
                <w:szCs w:val="20"/>
              </w:rPr>
              <w:t>Powiat nowotarski</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187925</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188602</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189268</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189623</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190128</w:t>
            </w:r>
          </w:p>
        </w:tc>
        <w:tc>
          <w:tcPr>
            <w:tcW w:w="1417" w:type="dxa"/>
            <w:vAlign w:val="bottom"/>
          </w:tcPr>
          <w:p w:rsidR="008F3542" w:rsidRPr="0004327C" w:rsidRDefault="008F3542" w:rsidP="00CC4DDC">
            <w:pPr>
              <w:ind w:firstLine="0"/>
              <w:jc w:val="center"/>
              <w:rPr>
                <w:rFonts w:cs="Tahoma"/>
                <w:sz w:val="20"/>
                <w:szCs w:val="20"/>
              </w:rPr>
            </w:pPr>
            <w:r w:rsidRPr="0004327C">
              <w:rPr>
                <w:rFonts w:cs="Tahoma"/>
                <w:sz w:val="20"/>
                <w:szCs w:val="20"/>
              </w:rPr>
              <w:t>101,2</w:t>
            </w:r>
          </w:p>
        </w:tc>
        <w:tc>
          <w:tcPr>
            <w:tcW w:w="1418"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129</w:t>
            </w:r>
          </w:p>
        </w:tc>
      </w:tr>
      <w:tr w:rsidR="008F3542" w:rsidRPr="0004327C" w:rsidTr="00870702">
        <w:tc>
          <w:tcPr>
            <w:tcW w:w="1560" w:type="dxa"/>
            <w:vAlign w:val="center"/>
          </w:tcPr>
          <w:p w:rsidR="008F3542" w:rsidRPr="0004327C" w:rsidRDefault="008F3542" w:rsidP="00DE2DDA">
            <w:pPr>
              <w:ind w:firstLine="0"/>
              <w:rPr>
                <w:rFonts w:cs="Tahoma"/>
                <w:sz w:val="20"/>
                <w:szCs w:val="20"/>
              </w:rPr>
            </w:pPr>
            <w:r w:rsidRPr="0004327C">
              <w:rPr>
                <w:rFonts w:cs="Tahoma"/>
                <w:sz w:val="20"/>
                <w:szCs w:val="20"/>
              </w:rPr>
              <w:t>Nowy Targ ( gmina )</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33809</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33798</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33804</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33672</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33598</w:t>
            </w:r>
          </w:p>
        </w:tc>
        <w:tc>
          <w:tcPr>
            <w:tcW w:w="1417" w:type="dxa"/>
            <w:vAlign w:val="bottom"/>
          </w:tcPr>
          <w:p w:rsidR="008F3542" w:rsidRPr="0004327C" w:rsidRDefault="008F3542" w:rsidP="00CC4DDC">
            <w:pPr>
              <w:ind w:firstLine="0"/>
              <w:jc w:val="center"/>
              <w:rPr>
                <w:rFonts w:cs="Tahoma"/>
                <w:sz w:val="20"/>
                <w:szCs w:val="20"/>
              </w:rPr>
            </w:pPr>
            <w:r w:rsidRPr="0004327C">
              <w:rPr>
                <w:rFonts w:cs="Tahoma"/>
                <w:sz w:val="20"/>
                <w:szCs w:val="20"/>
              </w:rPr>
              <w:t>99,4</w:t>
            </w:r>
          </w:p>
        </w:tc>
        <w:tc>
          <w:tcPr>
            <w:tcW w:w="1418"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658</w:t>
            </w:r>
          </w:p>
        </w:tc>
      </w:tr>
      <w:tr w:rsidR="008F3542" w:rsidRPr="0004327C" w:rsidTr="00870702">
        <w:tc>
          <w:tcPr>
            <w:tcW w:w="1560" w:type="dxa"/>
            <w:vAlign w:val="center"/>
          </w:tcPr>
          <w:p w:rsidR="008F3542" w:rsidRPr="0004327C" w:rsidRDefault="008F3542" w:rsidP="00DE2DDA">
            <w:pPr>
              <w:ind w:firstLine="0"/>
              <w:rPr>
                <w:rFonts w:cs="Tahoma"/>
                <w:sz w:val="20"/>
                <w:szCs w:val="20"/>
              </w:rPr>
            </w:pPr>
            <w:r w:rsidRPr="0004327C">
              <w:rPr>
                <w:rFonts w:cs="Tahoma"/>
                <w:sz w:val="20"/>
                <w:szCs w:val="20"/>
              </w:rPr>
              <w:t xml:space="preserve">Szczawnica </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7425</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7433</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7431</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7472</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7445</w:t>
            </w:r>
          </w:p>
        </w:tc>
        <w:tc>
          <w:tcPr>
            <w:tcW w:w="1417" w:type="dxa"/>
            <w:vAlign w:val="bottom"/>
          </w:tcPr>
          <w:p w:rsidR="008F3542" w:rsidRPr="0004327C" w:rsidRDefault="008F3542" w:rsidP="00CC4DDC">
            <w:pPr>
              <w:ind w:firstLine="0"/>
              <w:jc w:val="center"/>
              <w:rPr>
                <w:rFonts w:cs="Tahoma"/>
                <w:sz w:val="20"/>
                <w:szCs w:val="20"/>
              </w:rPr>
            </w:pPr>
            <w:r w:rsidRPr="0004327C">
              <w:rPr>
                <w:rFonts w:cs="Tahoma"/>
                <w:sz w:val="20"/>
                <w:szCs w:val="20"/>
              </w:rPr>
              <w:t>100,3</w:t>
            </w:r>
          </w:p>
        </w:tc>
        <w:tc>
          <w:tcPr>
            <w:tcW w:w="1418"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85</w:t>
            </w:r>
          </w:p>
        </w:tc>
      </w:tr>
      <w:tr w:rsidR="008F3542" w:rsidRPr="0004327C" w:rsidTr="00870702">
        <w:tc>
          <w:tcPr>
            <w:tcW w:w="1560" w:type="dxa"/>
            <w:vAlign w:val="center"/>
          </w:tcPr>
          <w:p w:rsidR="008F3542" w:rsidRPr="0004327C" w:rsidRDefault="008F3542" w:rsidP="00DE2DDA">
            <w:pPr>
              <w:ind w:firstLine="0"/>
              <w:rPr>
                <w:rFonts w:cs="Tahoma"/>
                <w:sz w:val="20"/>
                <w:szCs w:val="20"/>
              </w:rPr>
            </w:pPr>
            <w:r w:rsidRPr="0004327C">
              <w:rPr>
                <w:rFonts w:cs="Tahoma"/>
                <w:sz w:val="20"/>
                <w:szCs w:val="20"/>
              </w:rPr>
              <w:t>Czarny Dunajec</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21886</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21959</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21985</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22065</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22163</w:t>
            </w:r>
          </w:p>
        </w:tc>
        <w:tc>
          <w:tcPr>
            <w:tcW w:w="1417" w:type="dxa"/>
            <w:vAlign w:val="bottom"/>
          </w:tcPr>
          <w:p w:rsidR="008F3542" w:rsidRPr="0004327C" w:rsidRDefault="008F3542" w:rsidP="00CC4DDC">
            <w:pPr>
              <w:ind w:firstLine="0"/>
              <w:jc w:val="center"/>
              <w:rPr>
                <w:rFonts w:cs="Tahoma"/>
                <w:sz w:val="20"/>
                <w:szCs w:val="20"/>
              </w:rPr>
            </w:pPr>
            <w:r w:rsidRPr="0004327C">
              <w:rPr>
                <w:rFonts w:cs="Tahoma"/>
                <w:sz w:val="20"/>
                <w:szCs w:val="20"/>
              </w:rPr>
              <w:t>101,3</w:t>
            </w:r>
          </w:p>
        </w:tc>
        <w:tc>
          <w:tcPr>
            <w:tcW w:w="1418" w:type="dxa"/>
            <w:vAlign w:val="bottom"/>
          </w:tcPr>
          <w:p w:rsidR="008F3542" w:rsidRPr="0004327C" w:rsidRDefault="008F3542" w:rsidP="002D7A8F">
            <w:pPr>
              <w:ind w:firstLine="0"/>
              <w:jc w:val="center"/>
              <w:rPr>
                <w:rFonts w:cs="Tahoma"/>
                <w:sz w:val="20"/>
                <w:szCs w:val="20"/>
                <w:lang w:val="cs-CZ"/>
              </w:rPr>
            </w:pPr>
            <w:r w:rsidRPr="0004327C">
              <w:rPr>
                <w:rFonts w:cs="Tahoma"/>
                <w:sz w:val="20"/>
                <w:szCs w:val="20"/>
              </w:rPr>
              <w:t>102</w:t>
            </w:r>
          </w:p>
        </w:tc>
      </w:tr>
      <w:tr w:rsidR="008F3542" w:rsidRPr="0004327C" w:rsidTr="00870702">
        <w:tc>
          <w:tcPr>
            <w:tcW w:w="1560" w:type="dxa"/>
            <w:vAlign w:val="center"/>
          </w:tcPr>
          <w:p w:rsidR="008F3542" w:rsidRPr="0004327C" w:rsidRDefault="008F3542" w:rsidP="00DE2DDA">
            <w:pPr>
              <w:ind w:firstLine="0"/>
              <w:rPr>
                <w:rFonts w:cs="Tahoma"/>
                <w:sz w:val="20"/>
                <w:szCs w:val="20"/>
              </w:rPr>
            </w:pPr>
            <w:r w:rsidRPr="0004327C">
              <w:rPr>
                <w:rFonts w:cs="Tahoma"/>
                <w:sz w:val="20"/>
                <w:szCs w:val="20"/>
              </w:rPr>
              <w:t>Czorsztyn</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7373</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7423</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7496</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7525</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7573</w:t>
            </w:r>
          </w:p>
        </w:tc>
        <w:tc>
          <w:tcPr>
            <w:tcW w:w="1417" w:type="dxa"/>
            <w:vAlign w:val="bottom"/>
          </w:tcPr>
          <w:p w:rsidR="008F3542" w:rsidRPr="0004327C" w:rsidRDefault="008F3542" w:rsidP="00CC4DDC">
            <w:pPr>
              <w:ind w:firstLine="0"/>
              <w:jc w:val="center"/>
              <w:rPr>
                <w:rFonts w:cs="Tahoma"/>
                <w:sz w:val="20"/>
                <w:szCs w:val="20"/>
              </w:rPr>
            </w:pPr>
            <w:r w:rsidRPr="0004327C">
              <w:rPr>
                <w:rFonts w:cs="Tahoma"/>
                <w:sz w:val="20"/>
                <w:szCs w:val="20"/>
              </w:rPr>
              <w:t>102,7</w:t>
            </w:r>
          </w:p>
        </w:tc>
        <w:tc>
          <w:tcPr>
            <w:tcW w:w="1418"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122</w:t>
            </w:r>
          </w:p>
        </w:tc>
      </w:tr>
      <w:tr w:rsidR="008F3542" w:rsidRPr="0004327C" w:rsidTr="00870702">
        <w:tc>
          <w:tcPr>
            <w:tcW w:w="1560" w:type="dxa"/>
            <w:vAlign w:val="center"/>
          </w:tcPr>
          <w:p w:rsidR="008F3542" w:rsidRPr="0004327C" w:rsidRDefault="008F3542" w:rsidP="00DE2DDA">
            <w:pPr>
              <w:ind w:firstLine="0"/>
              <w:rPr>
                <w:rFonts w:cs="Tahoma"/>
                <w:sz w:val="20"/>
                <w:szCs w:val="20"/>
              </w:rPr>
            </w:pPr>
            <w:r w:rsidRPr="0004327C">
              <w:rPr>
                <w:rFonts w:cs="Tahoma"/>
                <w:sz w:val="20"/>
                <w:szCs w:val="20"/>
              </w:rPr>
              <w:t xml:space="preserve">Jabłonka </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17692</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17777</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17906</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18021</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18144</w:t>
            </w:r>
          </w:p>
        </w:tc>
        <w:tc>
          <w:tcPr>
            <w:tcW w:w="1417" w:type="dxa"/>
            <w:vAlign w:val="bottom"/>
          </w:tcPr>
          <w:p w:rsidR="008F3542" w:rsidRPr="0004327C" w:rsidRDefault="008F3542" w:rsidP="00CC4DDC">
            <w:pPr>
              <w:ind w:firstLine="0"/>
              <w:jc w:val="center"/>
              <w:rPr>
                <w:rFonts w:cs="Tahoma"/>
                <w:sz w:val="20"/>
                <w:szCs w:val="20"/>
              </w:rPr>
            </w:pPr>
            <w:r w:rsidRPr="0004327C">
              <w:rPr>
                <w:rFonts w:cs="Tahoma"/>
                <w:sz w:val="20"/>
                <w:szCs w:val="20"/>
              </w:rPr>
              <w:t>102,6</w:t>
            </w:r>
          </w:p>
        </w:tc>
        <w:tc>
          <w:tcPr>
            <w:tcW w:w="1418"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85</w:t>
            </w:r>
          </w:p>
        </w:tc>
      </w:tr>
      <w:tr w:rsidR="008F3542" w:rsidRPr="0004327C" w:rsidTr="00870702">
        <w:tc>
          <w:tcPr>
            <w:tcW w:w="1560" w:type="dxa"/>
            <w:vAlign w:val="center"/>
          </w:tcPr>
          <w:p w:rsidR="008F3542" w:rsidRPr="0004327C" w:rsidRDefault="008F3542" w:rsidP="00DE2DDA">
            <w:pPr>
              <w:ind w:firstLine="0"/>
              <w:rPr>
                <w:rFonts w:cs="Tahoma"/>
                <w:sz w:val="20"/>
                <w:szCs w:val="20"/>
              </w:rPr>
            </w:pPr>
            <w:r w:rsidRPr="0004327C">
              <w:rPr>
                <w:rFonts w:cs="Tahoma"/>
                <w:sz w:val="20"/>
                <w:szCs w:val="20"/>
              </w:rPr>
              <w:t>Krościenko nad Dunajcem</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6619</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6679</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6702</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6722</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6721</w:t>
            </w:r>
          </w:p>
        </w:tc>
        <w:tc>
          <w:tcPr>
            <w:tcW w:w="1417" w:type="dxa"/>
            <w:vAlign w:val="bottom"/>
          </w:tcPr>
          <w:p w:rsidR="008F3542" w:rsidRPr="0004327C" w:rsidRDefault="008F3542" w:rsidP="00CC4DDC">
            <w:pPr>
              <w:ind w:firstLine="0"/>
              <w:jc w:val="center"/>
              <w:rPr>
                <w:rFonts w:cs="Tahoma"/>
                <w:sz w:val="20"/>
                <w:szCs w:val="20"/>
              </w:rPr>
            </w:pPr>
            <w:r w:rsidRPr="0004327C">
              <w:rPr>
                <w:rFonts w:cs="Tahoma"/>
                <w:sz w:val="20"/>
                <w:szCs w:val="20"/>
              </w:rPr>
              <w:t>101,5</w:t>
            </w:r>
          </w:p>
        </w:tc>
        <w:tc>
          <w:tcPr>
            <w:tcW w:w="1418"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118</w:t>
            </w:r>
          </w:p>
        </w:tc>
      </w:tr>
      <w:tr w:rsidR="008F3542" w:rsidRPr="0004327C" w:rsidTr="00870702">
        <w:tc>
          <w:tcPr>
            <w:tcW w:w="1560" w:type="dxa"/>
            <w:vAlign w:val="center"/>
          </w:tcPr>
          <w:p w:rsidR="008F3542" w:rsidRPr="0004327C" w:rsidRDefault="008F3542" w:rsidP="00DE2DDA">
            <w:pPr>
              <w:ind w:firstLine="0"/>
              <w:rPr>
                <w:rFonts w:cs="Tahoma"/>
                <w:sz w:val="20"/>
                <w:szCs w:val="20"/>
              </w:rPr>
            </w:pPr>
            <w:r w:rsidRPr="0004327C">
              <w:rPr>
                <w:rFonts w:cs="Tahoma"/>
                <w:sz w:val="20"/>
                <w:szCs w:val="20"/>
              </w:rPr>
              <w:t>Lipnica Wielka</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5895</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5928</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5918</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5944</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5961</w:t>
            </w:r>
          </w:p>
        </w:tc>
        <w:tc>
          <w:tcPr>
            <w:tcW w:w="1417" w:type="dxa"/>
            <w:vAlign w:val="bottom"/>
          </w:tcPr>
          <w:p w:rsidR="008F3542" w:rsidRPr="0004327C" w:rsidRDefault="008F3542" w:rsidP="00CC4DDC">
            <w:pPr>
              <w:ind w:firstLine="0"/>
              <w:jc w:val="center"/>
              <w:rPr>
                <w:rFonts w:cs="Tahoma"/>
                <w:sz w:val="20"/>
                <w:szCs w:val="20"/>
              </w:rPr>
            </w:pPr>
            <w:r w:rsidRPr="0004327C">
              <w:rPr>
                <w:rFonts w:cs="Tahoma"/>
                <w:sz w:val="20"/>
                <w:szCs w:val="20"/>
              </w:rPr>
              <w:t>101,1</w:t>
            </w:r>
          </w:p>
        </w:tc>
        <w:tc>
          <w:tcPr>
            <w:tcW w:w="1418"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88</w:t>
            </w:r>
          </w:p>
        </w:tc>
      </w:tr>
      <w:tr w:rsidR="008F3542" w:rsidRPr="0004327C" w:rsidTr="00870702">
        <w:tc>
          <w:tcPr>
            <w:tcW w:w="1560" w:type="dxa"/>
            <w:vAlign w:val="center"/>
          </w:tcPr>
          <w:p w:rsidR="008F3542" w:rsidRPr="0004327C" w:rsidRDefault="008F3542" w:rsidP="00DE2DDA">
            <w:pPr>
              <w:ind w:firstLine="0"/>
              <w:rPr>
                <w:rFonts w:cs="Tahoma"/>
                <w:sz w:val="20"/>
                <w:szCs w:val="20"/>
              </w:rPr>
            </w:pPr>
            <w:r w:rsidRPr="0004327C">
              <w:rPr>
                <w:rFonts w:cs="Tahoma"/>
                <w:sz w:val="20"/>
                <w:szCs w:val="20"/>
              </w:rPr>
              <w:t xml:space="preserve">Łapsze Niżne </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9043</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9087</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9149</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9182</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9205</w:t>
            </w:r>
          </w:p>
        </w:tc>
        <w:tc>
          <w:tcPr>
            <w:tcW w:w="1417" w:type="dxa"/>
            <w:vAlign w:val="bottom"/>
          </w:tcPr>
          <w:p w:rsidR="008F3542" w:rsidRPr="0004327C" w:rsidRDefault="008F3542" w:rsidP="00CC4DDC">
            <w:pPr>
              <w:ind w:firstLine="0"/>
              <w:jc w:val="center"/>
              <w:rPr>
                <w:rFonts w:cs="Tahoma"/>
                <w:sz w:val="20"/>
                <w:szCs w:val="20"/>
              </w:rPr>
            </w:pPr>
            <w:r w:rsidRPr="0004327C">
              <w:rPr>
                <w:rFonts w:cs="Tahoma"/>
                <w:sz w:val="20"/>
                <w:szCs w:val="20"/>
              </w:rPr>
              <w:t>101,8</w:t>
            </w:r>
          </w:p>
        </w:tc>
        <w:tc>
          <w:tcPr>
            <w:tcW w:w="1418"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73</w:t>
            </w:r>
          </w:p>
        </w:tc>
      </w:tr>
      <w:tr w:rsidR="008F3542" w:rsidRPr="0004327C" w:rsidTr="00870702">
        <w:tc>
          <w:tcPr>
            <w:tcW w:w="1560" w:type="dxa"/>
            <w:vAlign w:val="center"/>
          </w:tcPr>
          <w:p w:rsidR="008F3542" w:rsidRPr="0004327C" w:rsidRDefault="008F3542" w:rsidP="00DE2DDA">
            <w:pPr>
              <w:ind w:firstLine="0"/>
              <w:rPr>
                <w:rFonts w:cs="Tahoma"/>
                <w:sz w:val="20"/>
                <w:szCs w:val="20"/>
              </w:rPr>
            </w:pPr>
            <w:r w:rsidRPr="0004327C">
              <w:rPr>
                <w:rFonts w:cs="Tahoma"/>
                <w:sz w:val="20"/>
                <w:szCs w:val="20"/>
              </w:rPr>
              <w:lastRenderedPageBreak/>
              <w:t xml:space="preserve">Nowy Targ  ( miasto) </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23153</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23298</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23375</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23458</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23606</w:t>
            </w:r>
          </w:p>
        </w:tc>
        <w:tc>
          <w:tcPr>
            <w:tcW w:w="1417" w:type="dxa"/>
            <w:vAlign w:val="bottom"/>
          </w:tcPr>
          <w:p w:rsidR="008F3542" w:rsidRPr="0004327C" w:rsidRDefault="008F3542" w:rsidP="00CC4DDC">
            <w:pPr>
              <w:ind w:firstLine="0"/>
              <w:jc w:val="center"/>
              <w:rPr>
                <w:rFonts w:cs="Tahoma"/>
                <w:sz w:val="20"/>
                <w:szCs w:val="20"/>
              </w:rPr>
            </w:pPr>
            <w:r w:rsidRPr="0004327C">
              <w:rPr>
                <w:rFonts w:cs="Tahoma"/>
                <w:sz w:val="20"/>
                <w:szCs w:val="20"/>
              </w:rPr>
              <w:t>102,0</w:t>
            </w:r>
          </w:p>
        </w:tc>
        <w:tc>
          <w:tcPr>
            <w:tcW w:w="1418"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114</w:t>
            </w:r>
          </w:p>
        </w:tc>
      </w:tr>
      <w:tr w:rsidR="008F3542" w:rsidRPr="0004327C" w:rsidTr="00870702">
        <w:tc>
          <w:tcPr>
            <w:tcW w:w="1560" w:type="dxa"/>
            <w:vAlign w:val="center"/>
          </w:tcPr>
          <w:p w:rsidR="008F3542" w:rsidRPr="0004327C" w:rsidRDefault="008F3542" w:rsidP="00DE2DDA">
            <w:pPr>
              <w:ind w:firstLine="0"/>
              <w:rPr>
                <w:rFonts w:cs="Tahoma"/>
                <w:b/>
                <w:sz w:val="20"/>
                <w:szCs w:val="20"/>
              </w:rPr>
            </w:pPr>
            <w:r w:rsidRPr="0004327C">
              <w:rPr>
                <w:rFonts w:cs="Tahoma"/>
                <w:b/>
                <w:sz w:val="20"/>
                <w:szCs w:val="20"/>
              </w:rPr>
              <w:t>Ochotnica Dolna</w:t>
            </w:r>
          </w:p>
        </w:tc>
        <w:tc>
          <w:tcPr>
            <w:tcW w:w="1134" w:type="dxa"/>
            <w:vAlign w:val="bottom"/>
          </w:tcPr>
          <w:p w:rsidR="008F3542" w:rsidRPr="0004327C" w:rsidRDefault="008F3542" w:rsidP="00CC4DDC">
            <w:pPr>
              <w:ind w:firstLine="0"/>
              <w:jc w:val="center"/>
              <w:rPr>
                <w:rFonts w:cs="Tahoma"/>
                <w:b/>
                <w:sz w:val="20"/>
                <w:szCs w:val="20"/>
                <w:lang w:val="cs-CZ"/>
              </w:rPr>
            </w:pPr>
            <w:r w:rsidRPr="0004327C">
              <w:rPr>
                <w:rFonts w:cs="Tahoma"/>
                <w:b/>
                <w:sz w:val="20"/>
                <w:szCs w:val="20"/>
              </w:rPr>
              <w:t>8238</w:t>
            </w:r>
          </w:p>
        </w:tc>
        <w:tc>
          <w:tcPr>
            <w:tcW w:w="1134" w:type="dxa"/>
            <w:vAlign w:val="bottom"/>
          </w:tcPr>
          <w:p w:rsidR="008F3542" w:rsidRPr="0004327C" w:rsidRDefault="008F3542" w:rsidP="00CC4DDC">
            <w:pPr>
              <w:ind w:firstLine="0"/>
              <w:jc w:val="center"/>
              <w:rPr>
                <w:rFonts w:cs="Tahoma"/>
                <w:b/>
                <w:sz w:val="20"/>
                <w:szCs w:val="20"/>
                <w:lang w:val="cs-CZ"/>
              </w:rPr>
            </w:pPr>
            <w:r w:rsidRPr="0004327C">
              <w:rPr>
                <w:rFonts w:cs="Tahoma"/>
                <w:b/>
                <w:sz w:val="20"/>
                <w:szCs w:val="20"/>
              </w:rPr>
              <w:t>8297</w:t>
            </w:r>
          </w:p>
        </w:tc>
        <w:tc>
          <w:tcPr>
            <w:tcW w:w="1134" w:type="dxa"/>
            <w:vAlign w:val="bottom"/>
          </w:tcPr>
          <w:p w:rsidR="008F3542" w:rsidRPr="0004327C" w:rsidRDefault="008F3542" w:rsidP="00CC4DDC">
            <w:pPr>
              <w:ind w:firstLine="0"/>
              <w:jc w:val="center"/>
              <w:rPr>
                <w:rFonts w:cs="Tahoma"/>
                <w:b/>
                <w:sz w:val="20"/>
                <w:szCs w:val="20"/>
                <w:lang w:val="cs-CZ"/>
              </w:rPr>
            </w:pPr>
            <w:r w:rsidRPr="0004327C">
              <w:rPr>
                <w:rFonts w:cs="Tahoma"/>
                <w:b/>
                <w:sz w:val="20"/>
                <w:szCs w:val="20"/>
              </w:rPr>
              <w:t>8347</w:t>
            </w:r>
          </w:p>
        </w:tc>
        <w:tc>
          <w:tcPr>
            <w:tcW w:w="1134" w:type="dxa"/>
            <w:vAlign w:val="bottom"/>
          </w:tcPr>
          <w:p w:rsidR="008F3542" w:rsidRPr="0004327C" w:rsidRDefault="008F3542" w:rsidP="00CC4DDC">
            <w:pPr>
              <w:ind w:firstLine="0"/>
              <w:jc w:val="center"/>
              <w:rPr>
                <w:rFonts w:cs="Tahoma"/>
                <w:b/>
                <w:sz w:val="20"/>
                <w:szCs w:val="20"/>
                <w:lang w:val="cs-CZ"/>
              </w:rPr>
            </w:pPr>
            <w:r w:rsidRPr="0004327C">
              <w:rPr>
                <w:rFonts w:cs="Tahoma"/>
                <w:b/>
                <w:sz w:val="20"/>
                <w:szCs w:val="20"/>
              </w:rPr>
              <w:t>8396</w:t>
            </w:r>
          </w:p>
        </w:tc>
        <w:tc>
          <w:tcPr>
            <w:tcW w:w="1134" w:type="dxa"/>
            <w:vAlign w:val="bottom"/>
          </w:tcPr>
          <w:p w:rsidR="008F3542" w:rsidRPr="0004327C" w:rsidRDefault="008F3542" w:rsidP="00CC4DDC">
            <w:pPr>
              <w:ind w:firstLine="0"/>
              <w:jc w:val="center"/>
              <w:rPr>
                <w:rFonts w:cs="Tahoma"/>
                <w:b/>
                <w:sz w:val="20"/>
                <w:szCs w:val="20"/>
                <w:lang w:val="cs-CZ"/>
              </w:rPr>
            </w:pPr>
            <w:r w:rsidRPr="0004327C">
              <w:rPr>
                <w:rFonts w:cs="Tahoma"/>
                <w:b/>
                <w:sz w:val="20"/>
                <w:szCs w:val="20"/>
              </w:rPr>
              <w:t>8422</w:t>
            </w:r>
          </w:p>
        </w:tc>
        <w:tc>
          <w:tcPr>
            <w:tcW w:w="1417" w:type="dxa"/>
            <w:vAlign w:val="bottom"/>
          </w:tcPr>
          <w:p w:rsidR="008F3542" w:rsidRPr="0004327C" w:rsidRDefault="008F3542" w:rsidP="00CC4DDC">
            <w:pPr>
              <w:ind w:firstLine="0"/>
              <w:jc w:val="center"/>
              <w:rPr>
                <w:rFonts w:cs="Tahoma"/>
                <w:b/>
                <w:sz w:val="20"/>
                <w:szCs w:val="20"/>
              </w:rPr>
            </w:pPr>
            <w:r w:rsidRPr="0004327C">
              <w:rPr>
                <w:rFonts w:cs="Tahoma"/>
                <w:b/>
                <w:sz w:val="20"/>
                <w:szCs w:val="20"/>
              </w:rPr>
              <w:t>102,2</w:t>
            </w:r>
          </w:p>
        </w:tc>
        <w:tc>
          <w:tcPr>
            <w:tcW w:w="1418" w:type="dxa"/>
            <w:vAlign w:val="bottom"/>
          </w:tcPr>
          <w:p w:rsidR="008F3542" w:rsidRPr="0004327C" w:rsidRDefault="008F3542" w:rsidP="00CC4DDC">
            <w:pPr>
              <w:ind w:firstLine="0"/>
              <w:jc w:val="center"/>
              <w:rPr>
                <w:rFonts w:cs="Tahoma"/>
                <w:b/>
                <w:sz w:val="20"/>
                <w:szCs w:val="20"/>
                <w:lang w:val="cs-CZ"/>
              </w:rPr>
            </w:pPr>
            <w:r w:rsidRPr="0004327C">
              <w:rPr>
                <w:rFonts w:cs="Tahoma"/>
                <w:b/>
                <w:sz w:val="20"/>
                <w:szCs w:val="20"/>
              </w:rPr>
              <w:t>60</w:t>
            </w:r>
          </w:p>
        </w:tc>
      </w:tr>
      <w:tr w:rsidR="008F3542" w:rsidRPr="0004327C" w:rsidTr="00870702">
        <w:tc>
          <w:tcPr>
            <w:tcW w:w="1560" w:type="dxa"/>
            <w:vAlign w:val="center"/>
          </w:tcPr>
          <w:p w:rsidR="008F3542" w:rsidRPr="0004327C" w:rsidRDefault="008F3542" w:rsidP="00DE2DDA">
            <w:pPr>
              <w:ind w:firstLine="0"/>
              <w:rPr>
                <w:rFonts w:cs="Tahoma"/>
                <w:sz w:val="20"/>
                <w:szCs w:val="20"/>
              </w:rPr>
            </w:pPr>
            <w:r w:rsidRPr="0004327C">
              <w:rPr>
                <w:rFonts w:cs="Tahoma"/>
                <w:sz w:val="20"/>
                <w:szCs w:val="20"/>
              </w:rPr>
              <w:t>Raba Wyżna</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14292</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14376</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14478</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14517</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14557</w:t>
            </w:r>
          </w:p>
        </w:tc>
        <w:tc>
          <w:tcPr>
            <w:tcW w:w="1417" w:type="dxa"/>
            <w:vAlign w:val="bottom"/>
          </w:tcPr>
          <w:p w:rsidR="008F3542" w:rsidRPr="0004327C" w:rsidRDefault="008F3542" w:rsidP="00CC4DDC">
            <w:pPr>
              <w:ind w:firstLine="0"/>
              <w:jc w:val="center"/>
              <w:rPr>
                <w:rFonts w:cs="Tahoma"/>
                <w:sz w:val="20"/>
                <w:szCs w:val="20"/>
              </w:rPr>
            </w:pPr>
            <w:r w:rsidRPr="0004327C">
              <w:rPr>
                <w:rFonts w:cs="Tahoma"/>
                <w:sz w:val="20"/>
                <w:szCs w:val="20"/>
              </w:rPr>
              <w:t>101,9</w:t>
            </w:r>
          </w:p>
        </w:tc>
        <w:tc>
          <w:tcPr>
            <w:tcW w:w="1418"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164</w:t>
            </w:r>
          </w:p>
        </w:tc>
      </w:tr>
      <w:tr w:rsidR="008F3542" w:rsidRPr="0004327C" w:rsidTr="00870702">
        <w:tc>
          <w:tcPr>
            <w:tcW w:w="1560" w:type="dxa"/>
            <w:vAlign w:val="center"/>
          </w:tcPr>
          <w:p w:rsidR="008F3542" w:rsidRPr="0004327C" w:rsidRDefault="008F3542" w:rsidP="00DE2DDA">
            <w:pPr>
              <w:ind w:firstLine="0"/>
              <w:rPr>
                <w:rFonts w:cs="Tahoma"/>
                <w:sz w:val="20"/>
                <w:szCs w:val="20"/>
              </w:rPr>
            </w:pPr>
            <w:r w:rsidRPr="0004327C">
              <w:rPr>
                <w:rFonts w:cs="Tahoma"/>
                <w:sz w:val="20"/>
                <w:szCs w:val="20"/>
              </w:rPr>
              <w:t xml:space="preserve">Rabka-Zdrój </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17556</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17507</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17492</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17468</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17416</w:t>
            </w:r>
          </w:p>
        </w:tc>
        <w:tc>
          <w:tcPr>
            <w:tcW w:w="1417" w:type="dxa"/>
            <w:vAlign w:val="bottom"/>
          </w:tcPr>
          <w:p w:rsidR="008F3542" w:rsidRPr="0004327C" w:rsidRDefault="008F3542" w:rsidP="00CC4DDC">
            <w:pPr>
              <w:ind w:firstLine="0"/>
              <w:jc w:val="center"/>
              <w:rPr>
                <w:rFonts w:cs="Tahoma"/>
                <w:sz w:val="20"/>
                <w:szCs w:val="20"/>
              </w:rPr>
            </w:pPr>
            <w:r w:rsidRPr="0004327C">
              <w:rPr>
                <w:rFonts w:cs="Tahoma"/>
                <w:sz w:val="20"/>
                <w:szCs w:val="20"/>
              </w:rPr>
              <w:t>99,2</w:t>
            </w:r>
          </w:p>
        </w:tc>
        <w:tc>
          <w:tcPr>
            <w:tcW w:w="1418"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252</w:t>
            </w:r>
          </w:p>
        </w:tc>
      </w:tr>
      <w:tr w:rsidR="008F3542" w:rsidRPr="0004327C" w:rsidTr="00870702">
        <w:tc>
          <w:tcPr>
            <w:tcW w:w="1560" w:type="dxa"/>
            <w:vAlign w:val="center"/>
          </w:tcPr>
          <w:p w:rsidR="008F3542" w:rsidRPr="0004327C" w:rsidRDefault="008F3542" w:rsidP="00DE2DDA">
            <w:pPr>
              <w:ind w:firstLine="0"/>
              <w:rPr>
                <w:rFonts w:cs="Tahoma"/>
                <w:sz w:val="20"/>
                <w:szCs w:val="20"/>
              </w:rPr>
            </w:pPr>
            <w:r w:rsidRPr="0004327C">
              <w:rPr>
                <w:rFonts w:cs="Tahoma"/>
                <w:sz w:val="20"/>
                <w:szCs w:val="20"/>
              </w:rPr>
              <w:t xml:space="preserve">Spytkowice </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4351</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4345</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4402</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4372</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4443</w:t>
            </w:r>
          </w:p>
        </w:tc>
        <w:tc>
          <w:tcPr>
            <w:tcW w:w="1417" w:type="dxa"/>
            <w:vAlign w:val="bottom"/>
          </w:tcPr>
          <w:p w:rsidR="008F3542" w:rsidRPr="0004327C" w:rsidRDefault="008F3542" w:rsidP="00CC4DDC">
            <w:pPr>
              <w:ind w:firstLine="0"/>
              <w:jc w:val="center"/>
              <w:rPr>
                <w:rFonts w:cs="Tahoma"/>
                <w:sz w:val="20"/>
                <w:szCs w:val="20"/>
              </w:rPr>
            </w:pPr>
            <w:r w:rsidRPr="0004327C">
              <w:rPr>
                <w:rFonts w:cs="Tahoma"/>
                <w:sz w:val="20"/>
                <w:szCs w:val="20"/>
              </w:rPr>
              <w:t>102,1</w:t>
            </w:r>
          </w:p>
        </w:tc>
        <w:tc>
          <w:tcPr>
            <w:tcW w:w="1418"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138</w:t>
            </w:r>
          </w:p>
        </w:tc>
      </w:tr>
      <w:tr w:rsidR="008F3542" w:rsidRPr="0004327C" w:rsidTr="00870702">
        <w:tc>
          <w:tcPr>
            <w:tcW w:w="1560" w:type="dxa"/>
            <w:vAlign w:val="center"/>
          </w:tcPr>
          <w:p w:rsidR="008F3542" w:rsidRPr="0004327C" w:rsidRDefault="008F3542" w:rsidP="00DE2DDA">
            <w:pPr>
              <w:ind w:firstLine="0"/>
              <w:rPr>
                <w:rFonts w:cs="Tahoma"/>
                <w:sz w:val="20"/>
                <w:szCs w:val="20"/>
              </w:rPr>
            </w:pPr>
            <w:r w:rsidRPr="0004327C">
              <w:rPr>
                <w:rFonts w:cs="Tahoma"/>
                <w:sz w:val="20"/>
                <w:szCs w:val="20"/>
              </w:rPr>
              <w:t>Szaflary</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10593</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10695</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10783</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10809</w:t>
            </w:r>
          </w:p>
        </w:tc>
        <w:tc>
          <w:tcPr>
            <w:tcW w:w="1134" w:type="dxa"/>
            <w:vAlign w:val="bottom"/>
          </w:tcPr>
          <w:p w:rsidR="008F3542" w:rsidRPr="0004327C" w:rsidRDefault="008F3542" w:rsidP="00CC4DDC">
            <w:pPr>
              <w:ind w:firstLine="0"/>
              <w:jc w:val="center"/>
              <w:rPr>
                <w:rFonts w:cs="Tahoma"/>
                <w:sz w:val="20"/>
                <w:szCs w:val="20"/>
                <w:lang w:val="cs-CZ"/>
              </w:rPr>
            </w:pPr>
            <w:r w:rsidRPr="0004327C">
              <w:rPr>
                <w:rFonts w:cs="Tahoma"/>
                <w:sz w:val="20"/>
                <w:szCs w:val="20"/>
              </w:rPr>
              <w:t>10874</w:t>
            </w:r>
          </w:p>
        </w:tc>
        <w:tc>
          <w:tcPr>
            <w:tcW w:w="1417" w:type="dxa"/>
            <w:vAlign w:val="bottom"/>
          </w:tcPr>
          <w:p w:rsidR="008F3542" w:rsidRPr="0004327C" w:rsidRDefault="008F3542" w:rsidP="00CC4DDC">
            <w:pPr>
              <w:ind w:firstLine="0"/>
              <w:jc w:val="center"/>
              <w:rPr>
                <w:rFonts w:cs="Tahoma"/>
                <w:sz w:val="20"/>
                <w:szCs w:val="20"/>
              </w:rPr>
            </w:pPr>
            <w:r w:rsidRPr="0004327C">
              <w:rPr>
                <w:rFonts w:cs="Tahoma"/>
                <w:sz w:val="20"/>
                <w:szCs w:val="20"/>
              </w:rPr>
              <w:t>102,7</w:t>
            </w:r>
          </w:p>
        </w:tc>
        <w:tc>
          <w:tcPr>
            <w:tcW w:w="1418" w:type="dxa"/>
            <w:vAlign w:val="bottom"/>
          </w:tcPr>
          <w:p w:rsidR="008F3542" w:rsidRPr="0004327C" w:rsidRDefault="008F3542" w:rsidP="002D7A8F">
            <w:pPr>
              <w:ind w:firstLine="0"/>
              <w:jc w:val="center"/>
              <w:rPr>
                <w:rFonts w:cs="Tahoma"/>
                <w:sz w:val="20"/>
                <w:szCs w:val="20"/>
                <w:lang w:val="cs-CZ"/>
              </w:rPr>
            </w:pPr>
            <w:r w:rsidRPr="0004327C">
              <w:rPr>
                <w:rFonts w:cs="Tahoma"/>
                <w:sz w:val="20"/>
                <w:szCs w:val="20"/>
              </w:rPr>
              <w:t>200</w:t>
            </w:r>
          </w:p>
        </w:tc>
      </w:tr>
    </w:tbl>
    <w:p w:rsidR="00DE2DDA" w:rsidRPr="0004327C" w:rsidRDefault="00DE2DDA" w:rsidP="00DE2DDA">
      <w:pPr>
        <w:ind w:firstLine="0"/>
        <w:rPr>
          <w:rFonts w:cs="Tahoma"/>
          <w:i/>
          <w:sz w:val="20"/>
          <w:szCs w:val="20"/>
        </w:rPr>
      </w:pPr>
      <w:r w:rsidRPr="0004327C">
        <w:rPr>
          <w:rFonts w:cs="Tahoma"/>
          <w:i/>
          <w:sz w:val="20"/>
          <w:szCs w:val="20"/>
        </w:rPr>
        <w:t>Źródło: opracowanie własne na bazie Banku Danych Regionalnych GUS</w:t>
      </w:r>
    </w:p>
    <w:p w:rsidR="00DE2DDA" w:rsidRPr="0004327C" w:rsidRDefault="00DE2DDA" w:rsidP="00DE2DDA">
      <w:pPr>
        <w:rPr>
          <w:rFonts w:cs="Tahoma"/>
          <w:sz w:val="24"/>
        </w:rPr>
      </w:pPr>
    </w:p>
    <w:p w:rsidR="00DE2DDA" w:rsidRPr="0004327C" w:rsidRDefault="00DE2DDA" w:rsidP="00DE2DDA">
      <w:pPr>
        <w:rPr>
          <w:rFonts w:cs="Tahoma"/>
          <w:sz w:val="24"/>
        </w:rPr>
      </w:pPr>
      <w:r w:rsidRPr="0004327C">
        <w:rPr>
          <w:rFonts w:cs="Tahoma"/>
          <w:sz w:val="24"/>
        </w:rPr>
        <w:t xml:space="preserve">Struktura płci ludności </w:t>
      </w:r>
      <w:r w:rsidR="007F5A6C" w:rsidRPr="0004327C">
        <w:rPr>
          <w:rFonts w:cs="Tahoma"/>
          <w:sz w:val="24"/>
        </w:rPr>
        <w:t xml:space="preserve">gminy </w:t>
      </w:r>
      <w:r w:rsidR="00870702" w:rsidRPr="0004327C">
        <w:rPr>
          <w:rFonts w:cs="Tahoma"/>
          <w:sz w:val="24"/>
        </w:rPr>
        <w:t>Ochotnica Dolna</w:t>
      </w:r>
      <w:r w:rsidRPr="0004327C">
        <w:rPr>
          <w:rFonts w:cs="Tahoma"/>
          <w:sz w:val="24"/>
        </w:rPr>
        <w:t xml:space="preserve"> charakteryzuje się </w:t>
      </w:r>
      <w:r w:rsidR="00870702" w:rsidRPr="0004327C">
        <w:rPr>
          <w:rFonts w:cs="Tahoma"/>
          <w:sz w:val="24"/>
        </w:rPr>
        <w:t>niewielką</w:t>
      </w:r>
      <w:r w:rsidRPr="0004327C">
        <w:rPr>
          <w:rFonts w:cs="Tahoma"/>
          <w:sz w:val="24"/>
        </w:rPr>
        <w:t xml:space="preserve"> przewagą kobiet, które stanowią </w:t>
      </w:r>
      <w:r w:rsidR="00870702" w:rsidRPr="0004327C">
        <w:rPr>
          <w:rFonts w:cs="Tahoma"/>
          <w:sz w:val="24"/>
        </w:rPr>
        <w:t>nieco ponad 50</w:t>
      </w:r>
      <w:r w:rsidRPr="0004327C">
        <w:rPr>
          <w:rFonts w:cs="Tahoma"/>
          <w:sz w:val="24"/>
        </w:rPr>
        <w:t xml:space="preserve">% ogółu mieszkańców </w:t>
      </w:r>
      <w:r w:rsidR="007F5A6C" w:rsidRPr="0004327C">
        <w:rPr>
          <w:rFonts w:cs="Tahoma"/>
          <w:sz w:val="24"/>
        </w:rPr>
        <w:t xml:space="preserve">i wskaźnik ten nie odbiega w zasadniczy sposób od średniej powiatowej jak i dla poszczególnych gmin powiatu </w:t>
      </w:r>
      <w:r w:rsidR="00870702" w:rsidRPr="0004327C">
        <w:rPr>
          <w:rFonts w:cs="Tahoma"/>
          <w:sz w:val="24"/>
        </w:rPr>
        <w:t>nowotarskiego</w:t>
      </w:r>
      <w:r w:rsidRPr="0004327C">
        <w:rPr>
          <w:rFonts w:cs="Tahoma"/>
          <w:sz w:val="24"/>
        </w:rPr>
        <w:t xml:space="preserve">– dla porównania wskaźnik ten dla </w:t>
      </w:r>
      <w:r w:rsidR="007F5A6C" w:rsidRPr="0004327C">
        <w:rPr>
          <w:rFonts w:cs="Tahoma"/>
          <w:sz w:val="24"/>
        </w:rPr>
        <w:t>powiatu</w:t>
      </w:r>
      <w:r w:rsidR="00870702" w:rsidRPr="0004327C">
        <w:rPr>
          <w:rFonts w:cs="Tahoma"/>
          <w:sz w:val="24"/>
        </w:rPr>
        <w:t xml:space="preserve"> wynosi 51,1</w:t>
      </w:r>
      <w:r w:rsidRPr="0004327C">
        <w:rPr>
          <w:rFonts w:cs="Tahoma"/>
          <w:sz w:val="24"/>
        </w:rPr>
        <w:t xml:space="preserve">%, a dla całego kraju </w:t>
      </w:r>
      <w:r w:rsidR="00870702" w:rsidRPr="0004327C">
        <w:rPr>
          <w:rFonts w:cs="Tahoma"/>
          <w:sz w:val="24"/>
        </w:rPr>
        <w:t>wynosi</w:t>
      </w:r>
      <w:r w:rsidRPr="0004327C">
        <w:rPr>
          <w:rFonts w:cs="Tahoma"/>
          <w:sz w:val="24"/>
        </w:rPr>
        <w:t xml:space="preserve"> 52%. Współczynnik feminizacji (liczba kobiet na 100 mężczyzn) osiągnął w </w:t>
      </w:r>
      <w:r w:rsidR="007F5A6C" w:rsidRPr="0004327C">
        <w:rPr>
          <w:rFonts w:cs="Tahoma"/>
          <w:sz w:val="24"/>
        </w:rPr>
        <w:t xml:space="preserve">gminie </w:t>
      </w:r>
      <w:r w:rsidR="00870702" w:rsidRPr="0004327C">
        <w:rPr>
          <w:rFonts w:cs="Tahoma"/>
          <w:sz w:val="24"/>
        </w:rPr>
        <w:t>Ochotnica Dolna w 2014</w:t>
      </w:r>
      <w:r w:rsidR="007F5A6C" w:rsidRPr="0004327C">
        <w:rPr>
          <w:rFonts w:cs="Tahoma"/>
          <w:sz w:val="24"/>
        </w:rPr>
        <w:t xml:space="preserve"> r. </w:t>
      </w:r>
      <w:r w:rsidR="00870702" w:rsidRPr="0004327C">
        <w:rPr>
          <w:rFonts w:cs="Tahoma"/>
          <w:sz w:val="24"/>
        </w:rPr>
        <w:t>również wartość niewiele ponad 100 – dokładnie 100,5coodbiega od</w:t>
      </w:r>
      <w:r w:rsidR="007F5A6C" w:rsidRPr="0004327C">
        <w:rPr>
          <w:rFonts w:cs="Tahoma"/>
          <w:sz w:val="24"/>
        </w:rPr>
        <w:t xml:space="preserve"> średniej wyliczonej dla całego powiatu </w:t>
      </w:r>
      <w:r w:rsidR="00870702" w:rsidRPr="0004327C">
        <w:rPr>
          <w:rFonts w:cs="Tahoma"/>
          <w:sz w:val="24"/>
        </w:rPr>
        <w:t>nowotarskiego  (104</w:t>
      </w:r>
      <w:r w:rsidRPr="0004327C">
        <w:rPr>
          <w:rFonts w:cs="Tahoma"/>
          <w:sz w:val="24"/>
        </w:rPr>
        <w:t xml:space="preserve"> kobiet</w:t>
      </w:r>
      <w:r w:rsidR="00870702" w:rsidRPr="0004327C">
        <w:rPr>
          <w:rFonts w:cs="Tahoma"/>
          <w:sz w:val="24"/>
        </w:rPr>
        <w:t>y</w:t>
      </w:r>
      <w:r w:rsidRPr="0004327C">
        <w:rPr>
          <w:rFonts w:cs="Tahoma"/>
          <w:sz w:val="24"/>
        </w:rPr>
        <w:t xml:space="preserve"> na 100 mężczyzn) </w:t>
      </w:r>
      <w:r w:rsidR="00DE19DB" w:rsidRPr="0004327C">
        <w:rPr>
          <w:rFonts w:cs="Tahoma"/>
          <w:sz w:val="24"/>
        </w:rPr>
        <w:t>jak i</w:t>
      </w:r>
      <w:r w:rsidR="007F5A6C" w:rsidRPr="0004327C">
        <w:rPr>
          <w:rFonts w:cs="Tahoma"/>
          <w:sz w:val="24"/>
        </w:rPr>
        <w:t xml:space="preserve"> poziom</w:t>
      </w:r>
      <w:r w:rsidR="00DE19DB" w:rsidRPr="0004327C">
        <w:rPr>
          <w:rFonts w:cs="Tahoma"/>
          <w:sz w:val="24"/>
        </w:rPr>
        <w:t>u</w:t>
      </w:r>
      <w:r w:rsidR="007F5A6C" w:rsidRPr="0004327C">
        <w:rPr>
          <w:rFonts w:cs="Tahoma"/>
          <w:sz w:val="24"/>
        </w:rPr>
        <w:t xml:space="preserve"> wskaźnika </w:t>
      </w:r>
      <w:r w:rsidRPr="0004327C">
        <w:rPr>
          <w:rFonts w:cs="Tahoma"/>
          <w:sz w:val="24"/>
        </w:rPr>
        <w:t xml:space="preserve">dla całej Polski (107). Należy dodać, iż z grona </w:t>
      </w:r>
      <w:r w:rsidR="00DE19DB" w:rsidRPr="0004327C">
        <w:rPr>
          <w:rFonts w:cs="Tahoma"/>
          <w:sz w:val="24"/>
        </w:rPr>
        <w:t>trzynastu</w:t>
      </w:r>
      <w:r w:rsidRPr="0004327C">
        <w:rPr>
          <w:rFonts w:cs="Tahoma"/>
          <w:sz w:val="24"/>
        </w:rPr>
        <w:t xml:space="preserve"> gmin będących </w:t>
      </w:r>
      <w:r w:rsidR="00DE19DB" w:rsidRPr="0004327C">
        <w:rPr>
          <w:rFonts w:cs="Tahoma"/>
          <w:sz w:val="24"/>
        </w:rPr>
        <w:t>przedmiotem</w:t>
      </w:r>
      <w:r w:rsidRPr="0004327C">
        <w:rPr>
          <w:rFonts w:cs="Tahoma"/>
          <w:sz w:val="24"/>
        </w:rPr>
        <w:t xml:space="preserve"> niniejszej analizy, najwyższy wskaźnik feminizacji posiada </w:t>
      </w:r>
      <w:r w:rsidR="00F1539D" w:rsidRPr="0004327C">
        <w:rPr>
          <w:rFonts w:cs="Tahoma"/>
          <w:sz w:val="24"/>
        </w:rPr>
        <w:t xml:space="preserve">gmina </w:t>
      </w:r>
      <w:r w:rsidR="00DE19DB" w:rsidRPr="0004327C">
        <w:rPr>
          <w:rFonts w:cs="Tahoma"/>
          <w:sz w:val="24"/>
        </w:rPr>
        <w:t>Nowy Targ</w:t>
      </w:r>
      <w:r w:rsidR="00F1539D" w:rsidRPr="0004327C">
        <w:rPr>
          <w:rFonts w:cs="Tahoma"/>
          <w:sz w:val="24"/>
        </w:rPr>
        <w:t xml:space="preserve"> (</w:t>
      </w:r>
      <w:r w:rsidR="00DE19DB" w:rsidRPr="0004327C">
        <w:rPr>
          <w:rFonts w:cs="Tahoma"/>
          <w:sz w:val="24"/>
        </w:rPr>
        <w:t xml:space="preserve"> blisko 110</w:t>
      </w:r>
      <w:r w:rsidRPr="0004327C">
        <w:rPr>
          <w:rFonts w:cs="Tahoma"/>
          <w:sz w:val="24"/>
        </w:rPr>
        <w:t xml:space="preserve">) </w:t>
      </w:r>
      <w:r w:rsidR="00F1539D" w:rsidRPr="0004327C">
        <w:rPr>
          <w:rFonts w:cs="Tahoma"/>
          <w:sz w:val="24"/>
        </w:rPr>
        <w:t xml:space="preserve">i gmina </w:t>
      </w:r>
      <w:r w:rsidR="00DE19DB" w:rsidRPr="0004327C">
        <w:rPr>
          <w:rFonts w:cs="Tahoma"/>
          <w:sz w:val="24"/>
        </w:rPr>
        <w:t>Rabka Zdrój</w:t>
      </w:r>
      <w:r w:rsidR="00F1539D" w:rsidRPr="0004327C">
        <w:rPr>
          <w:rFonts w:cs="Tahoma"/>
          <w:sz w:val="24"/>
        </w:rPr>
        <w:t xml:space="preserve"> ( </w:t>
      </w:r>
      <w:r w:rsidR="00DE19DB" w:rsidRPr="0004327C">
        <w:rPr>
          <w:rFonts w:cs="Tahoma"/>
          <w:sz w:val="24"/>
        </w:rPr>
        <w:t>108,5</w:t>
      </w:r>
      <w:r w:rsidR="00F1539D" w:rsidRPr="0004327C">
        <w:rPr>
          <w:rFonts w:cs="Tahoma"/>
          <w:sz w:val="24"/>
        </w:rPr>
        <w:t xml:space="preserve">) . </w:t>
      </w:r>
      <w:r w:rsidR="00DE19DB" w:rsidRPr="0004327C">
        <w:rPr>
          <w:rFonts w:cs="Tahoma"/>
          <w:sz w:val="24"/>
        </w:rPr>
        <w:t>Poza gminą Ochotnica Dolna, n</w:t>
      </w:r>
      <w:r w:rsidR="00F1539D" w:rsidRPr="0004327C">
        <w:rPr>
          <w:rFonts w:cs="Tahoma"/>
          <w:sz w:val="24"/>
        </w:rPr>
        <w:t xml:space="preserve">ajniższy poziom wskaźnika odnotowano zaś w </w:t>
      </w:r>
      <w:r w:rsidR="00DE19DB" w:rsidRPr="0004327C">
        <w:rPr>
          <w:rFonts w:cs="Tahoma"/>
          <w:sz w:val="24"/>
        </w:rPr>
        <w:t>gminie Szaflary gdzie wynosił on 100,2</w:t>
      </w:r>
      <w:r w:rsidRPr="0004327C">
        <w:rPr>
          <w:rFonts w:cs="Tahoma"/>
          <w:sz w:val="24"/>
        </w:rPr>
        <w:t xml:space="preserve">.  </w:t>
      </w:r>
    </w:p>
    <w:p w:rsidR="00DE2DDA" w:rsidRPr="0004327C" w:rsidRDefault="00C24634" w:rsidP="00DE2DDA">
      <w:pPr>
        <w:ind w:firstLine="0"/>
        <w:rPr>
          <w:rFonts w:cs="Tahoma"/>
          <w:bCs/>
          <w:sz w:val="20"/>
          <w:szCs w:val="20"/>
        </w:rPr>
      </w:pPr>
      <w:r w:rsidRPr="0004327C">
        <w:rPr>
          <w:rFonts w:cs="Tahoma"/>
          <w:bCs/>
          <w:sz w:val="20"/>
          <w:szCs w:val="20"/>
        </w:rPr>
        <w:t>Tabela</w:t>
      </w:r>
      <w:r w:rsidR="00DE2DDA" w:rsidRPr="0004327C">
        <w:rPr>
          <w:rFonts w:cs="Tahoma"/>
          <w:bCs/>
          <w:sz w:val="20"/>
          <w:szCs w:val="20"/>
        </w:rPr>
        <w:t>. Struktur</w:t>
      </w:r>
      <w:r w:rsidRPr="0004327C">
        <w:rPr>
          <w:rFonts w:cs="Tahoma"/>
          <w:bCs/>
          <w:sz w:val="20"/>
          <w:szCs w:val="20"/>
        </w:rPr>
        <w:t>a płci ludności w gmi</w:t>
      </w:r>
      <w:r w:rsidR="00C02B00" w:rsidRPr="0004327C">
        <w:rPr>
          <w:rFonts w:cs="Tahoma"/>
          <w:bCs/>
          <w:sz w:val="20"/>
          <w:szCs w:val="20"/>
        </w:rPr>
        <w:t>nach w 2014</w:t>
      </w:r>
      <w:r w:rsidR="00DE2DDA" w:rsidRPr="0004327C">
        <w:rPr>
          <w:rFonts w:cs="Tahoma"/>
          <w:bCs/>
          <w:sz w:val="20"/>
          <w:szCs w:val="20"/>
        </w:rPr>
        <w:t xml:space="preserve"> r.</w:t>
      </w:r>
    </w:p>
    <w:tbl>
      <w:tblPr>
        <w:tblW w:w="9286"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tblPr>
      <w:tblGrid>
        <w:gridCol w:w="1856"/>
        <w:gridCol w:w="1857"/>
        <w:gridCol w:w="1857"/>
        <w:gridCol w:w="1858"/>
        <w:gridCol w:w="1858"/>
      </w:tblGrid>
      <w:tr w:rsidR="00DE2DDA" w:rsidRPr="0004327C" w:rsidTr="00CC4DDC">
        <w:tc>
          <w:tcPr>
            <w:tcW w:w="1856" w:type="dxa"/>
            <w:vAlign w:val="center"/>
          </w:tcPr>
          <w:p w:rsidR="00DE2DDA" w:rsidRPr="0004327C" w:rsidRDefault="00DE2DDA" w:rsidP="00CC4DDC">
            <w:pPr>
              <w:ind w:firstLine="0"/>
              <w:jc w:val="center"/>
              <w:rPr>
                <w:rFonts w:cs="Tahoma"/>
                <w:b/>
                <w:sz w:val="20"/>
                <w:szCs w:val="20"/>
              </w:rPr>
            </w:pPr>
            <w:r w:rsidRPr="0004327C">
              <w:rPr>
                <w:rFonts w:cs="Tahoma"/>
                <w:b/>
                <w:sz w:val="20"/>
                <w:szCs w:val="20"/>
              </w:rPr>
              <w:t>Gmina</w:t>
            </w:r>
          </w:p>
        </w:tc>
        <w:tc>
          <w:tcPr>
            <w:tcW w:w="1857" w:type="dxa"/>
            <w:vAlign w:val="center"/>
          </w:tcPr>
          <w:p w:rsidR="00DE2DDA" w:rsidRPr="0004327C" w:rsidRDefault="00DE2DDA" w:rsidP="00CC4DDC">
            <w:pPr>
              <w:ind w:firstLine="0"/>
              <w:jc w:val="center"/>
              <w:rPr>
                <w:rFonts w:cs="Tahoma"/>
                <w:b/>
                <w:sz w:val="20"/>
                <w:szCs w:val="20"/>
              </w:rPr>
            </w:pPr>
            <w:r w:rsidRPr="0004327C">
              <w:rPr>
                <w:rFonts w:cs="Tahoma"/>
                <w:b/>
                <w:sz w:val="20"/>
                <w:szCs w:val="20"/>
              </w:rPr>
              <w:t>Liczba</w:t>
            </w:r>
          </w:p>
          <w:p w:rsidR="00DE2DDA" w:rsidRPr="0004327C" w:rsidRDefault="00DE2DDA" w:rsidP="00CC4DDC">
            <w:pPr>
              <w:ind w:firstLine="0"/>
              <w:jc w:val="center"/>
              <w:rPr>
                <w:rFonts w:cs="Tahoma"/>
                <w:b/>
                <w:sz w:val="20"/>
                <w:szCs w:val="20"/>
              </w:rPr>
            </w:pPr>
            <w:r w:rsidRPr="0004327C">
              <w:rPr>
                <w:rFonts w:cs="Tahoma"/>
                <w:b/>
                <w:sz w:val="20"/>
                <w:szCs w:val="20"/>
              </w:rPr>
              <w:t>kobiet</w:t>
            </w:r>
          </w:p>
        </w:tc>
        <w:tc>
          <w:tcPr>
            <w:tcW w:w="1857" w:type="dxa"/>
            <w:vAlign w:val="center"/>
          </w:tcPr>
          <w:p w:rsidR="00DE2DDA" w:rsidRPr="0004327C" w:rsidRDefault="00DE2DDA" w:rsidP="00CC4DDC">
            <w:pPr>
              <w:ind w:firstLine="0"/>
              <w:jc w:val="center"/>
              <w:rPr>
                <w:rFonts w:cs="Tahoma"/>
                <w:b/>
                <w:sz w:val="20"/>
                <w:szCs w:val="20"/>
              </w:rPr>
            </w:pPr>
            <w:r w:rsidRPr="0004327C">
              <w:rPr>
                <w:rFonts w:cs="Tahoma"/>
                <w:b/>
                <w:sz w:val="20"/>
                <w:szCs w:val="20"/>
              </w:rPr>
              <w:t>Liczba</w:t>
            </w:r>
          </w:p>
          <w:p w:rsidR="00DE2DDA" w:rsidRPr="0004327C" w:rsidRDefault="00DE2DDA" w:rsidP="00CC4DDC">
            <w:pPr>
              <w:ind w:firstLine="0"/>
              <w:jc w:val="center"/>
              <w:rPr>
                <w:rFonts w:cs="Tahoma"/>
                <w:b/>
                <w:sz w:val="20"/>
                <w:szCs w:val="20"/>
              </w:rPr>
            </w:pPr>
            <w:r w:rsidRPr="0004327C">
              <w:rPr>
                <w:rFonts w:cs="Tahoma"/>
                <w:b/>
                <w:sz w:val="20"/>
                <w:szCs w:val="20"/>
              </w:rPr>
              <w:t>mężczyzn</w:t>
            </w:r>
          </w:p>
        </w:tc>
        <w:tc>
          <w:tcPr>
            <w:tcW w:w="1858" w:type="dxa"/>
            <w:vAlign w:val="center"/>
          </w:tcPr>
          <w:p w:rsidR="00DE2DDA" w:rsidRPr="0004327C" w:rsidRDefault="00DE2DDA" w:rsidP="00CC4DDC">
            <w:pPr>
              <w:ind w:firstLine="0"/>
              <w:jc w:val="center"/>
              <w:rPr>
                <w:rFonts w:cs="Tahoma"/>
                <w:b/>
                <w:sz w:val="20"/>
                <w:szCs w:val="20"/>
              </w:rPr>
            </w:pPr>
            <w:r w:rsidRPr="0004327C">
              <w:rPr>
                <w:rFonts w:cs="Tahoma"/>
                <w:b/>
                <w:sz w:val="20"/>
                <w:szCs w:val="20"/>
              </w:rPr>
              <w:t>Współczynnik feminizacji</w:t>
            </w:r>
          </w:p>
        </w:tc>
        <w:tc>
          <w:tcPr>
            <w:tcW w:w="1858" w:type="dxa"/>
            <w:vAlign w:val="center"/>
          </w:tcPr>
          <w:p w:rsidR="00DE2DDA" w:rsidRPr="0004327C" w:rsidRDefault="00DE2DDA" w:rsidP="00CC4DDC">
            <w:pPr>
              <w:ind w:firstLine="0"/>
              <w:jc w:val="center"/>
              <w:rPr>
                <w:rFonts w:cs="Tahoma"/>
                <w:b/>
                <w:sz w:val="20"/>
                <w:szCs w:val="20"/>
              </w:rPr>
            </w:pPr>
            <w:r w:rsidRPr="0004327C">
              <w:rPr>
                <w:rFonts w:cs="Tahoma"/>
                <w:b/>
                <w:sz w:val="20"/>
                <w:szCs w:val="20"/>
              </w:rPr>
              <w:t>Odsetek kobiet w ogólnym zaludnieniu</w:t>
            </w:r>
          </w:p>
        </w:tc>
      </w:tr>
      <w:tr w:rsidR="00870702" w:rsidRPr="0004327C" w:rsidTr="00870702">
        <w:tc>
          <w:tcPr>
            <w:tcW w:w="1856" w:type="dxa"/>
            <w:vAlign w:val="center"/>
          </w:tcPr>
          <w:p w:rsidR="00870702" w:rsidRPr="0004327C" w:rsidRDefault="00870702" w:rsidP="00DE2DDA">
            <w:pPr>
              <w:ind w:firstLine="0"/>
              <w:rPr>
                <w:rFonts w:cs="Tahoma"/>
                <w:b/>
                <w:bCs/>
                <w:sz w:val="24"/>
              </w:rPr>
            </w:pPr>
            <w:r w:rsidRPr="0004327C">
              <w:rPr>
                <w:rFonts w:cs="Tahoma"/>
                <w:sz w:val="20"/>
                <w:szCs w:val="20"/>
              </w:rPr>
              <w:t>Powiat nowotarski</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97119</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93009</w:t>
            </w:r>
          </w:p>
        </w:tc>
        <w:tc>
          <w:tcPr>
            <w:tcW w:w="1858" w:type="dxa"/>
            <w:vAlign w:val="bottom"/>
          </w:tcPr>
          <w:p w:rsidR="00870702" w:rsidRPr="0004327C" w:rsidRDefault="00870702" w:rsidP="00C85FB8">
            <w:pPr>
              <w:ind w:firstLine="0"/>
              <w:jc w:val="center"/>
              <w:rPr>
                <w:rFonts w:cs="Tahoma"/>
                <w:sz w:val="24"/>
              </w:rPr>
            </w:pPr>
            <w:r w:rsidRPr="0004327C">
              <w:rPr>
                <w:rFonts w:cs="Tahoma"/>
                <w:sz w:val="20"/>
                <w:szCs w:val="20"/>
              </w:rPr>
              <w:t>104,4</w:t>
            </w:r>
          </w:p>
        </w:tc>
        <w:tc>
          <w:tcPr>
            <w:tcW w:w="1858" w:type="dxa"/>
            <w:vAlign w:val="bottom"/>
          </w:tcPr>
          <w:p w:rsidR="00870702" w:rsidRPr="0004327C" w:rsidRDefault="00870702" w:rsidP="00364A77">
            <w:pPr>
              <w:ind w:firstLine="0"/>
              <w:jc w:val="center"/>
              <w:rPr>
                <w:rFonts w:cs="Tahoma"/>
                <w:sz w:val="24"/>
              </w:rPr>
            </w:pPr>
            <w:r w:rsidRPr="0004327C">
              <w:rPr>
                <w:rFonts w:cs="Tahoma"/>
                <w:sz w:val="20"/>
                <w:szCs w:val="20"/>
              </w:rPr>
              <w:t>51,1</w:t>
            </w:r>
          </w:p>
        </w:tc>
      </w:tr>
      <w:tr w:rsidR="00870702" w:rsidRPr="0004327C" w:rsidTr="00870702">
        <w:tc>
          <w:tcPr>
            <w:tcW w:w="1856" w:type="dxa"/>
            <w:vAlign w:val="center"/>
          </w:tcPr>
          <w:p w:rsidR="00870702" w:rsidRPr="0004327C" w:rsidRDefault="00A07025" w:rsidP="00DE2DDA">
            <w:pPr>
              <w:ind w:firstLine="0"/>
              <w:rPr>
                <w:rFonts w:cs="Tahoma"/>
                <w:sz w:val="24"/>
              </w:rPr>
            </w:pPr>
            <w:r w:rsidRPr="0004327C">
              <w:rPr>
                <w:rFonts w:cs="Tahoma"/>
                <w:sz w:val="20"/>
                <w:szCs w:val="20"/>
              </w:rPr>
              <w:t>Nowy Targ (gmina</w:t>
            </w:r>
            <w:r w:rsidR="00870702" w:rsidRPr="0004327C">
              <w:rPr>
                <w:rFonts w:cs="Tahoma"/>
                <w:sz w:val="20"/>
                <w:szCs w:val="20"/>
              </w:rPr>
              <w:t>)</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17587</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16011</w:t>
            </w:r>
          </w:p>
        </w:tc>
        <w:tc>
          <w:tcPr>
            <w:tcW w:w="1858" w:type="dxa"/>
            <w:vAlign w:val="bottom"/>
          </w:tcPr>
          <w:p w:rsidR="00870702" w:rsidRPr="0004327C" w:rsidRDefault="00870702" w:rsidP="00C85FB8">
            <w:pPr>
              <w:ind w:firstLine="0"/>
              <w:jc w:val="center"/>
              <w:rPr>
                <w:rFonts w:cs="Tahoma"/>
                <w:sz w:val="24"/>
              </w:rPr>
            </w:pPr>
            <w:r w:rsidRPr="0004327C">
              <w:rPr>
                <w:rFonts w:cs="Tahoma"/>
                <w:sz w:val="20"/>
                <w:szCs w:val="20"/>
              </w:rPr>
              <w:t>109,8</w:t>
            </w:r>
          </w:p>
        </w:tc>
        <w:tc>
          <w:tcPr>
            <w:tcW w:w="1858" w:type="dxa"/>
            <w:vAlign w:val="bottom"/>
          </w:tcPr>
          <w:p w:rsidR="00870702" w:rsidRPr="0004327C" w:rsidRDefault="00870702" w:rsidP="00364A77">
            <w:pPr>
              <w:ind w:firstLine="0"/>
              <w:jc w:val="center"/>
              <w:rPr>
                <w:rFonts w:cs="Tahoma"/>
                <w:sz w:val="24"/>
              </w:rPr>
            </w:pPr>
            <w:r w:rsidRPr="0004327C">
              <w:rPr>
                <w:rFonts w:cs="Tahoma"/>
                <w:sz w:val="20"/>
                <w:szCs w:val="20"/>
              </w:rPr>
              <w:t>52,3</w:t>
            </w:r>
          </w:p>
        </w:tc>
      </w:tr>
      <w:tr w:rsidR="00870702" w:rsidRPr="0004327C" w:rsidTr="00870702">
        <w:tc>
          <w:tcPr>
            <w:tcW w:w="1856" w:type="dxa"/>
            <w:vAlign w:val="center"/>
          </w:tcPr>
          <w:p w:rsidR="00870702" w:rsidRPr="0004327C" w:rsidRDefault="00870702" w:rsidP="00DE2DDA">
            <w:pPr>
              <w:ind w:firstLine="0"/>
              <w:rPr>
                <w:rFonts w:cs="Tahoma"/>
                <w:sz w:val="24"/>
              </w:rPr>
            </w:pPr>
            <w:r w:rsidRPr="0004327C">
              <w:rPr>
                <w:rFonts w:cs="Tahoma"/>
                <w:sz w:val="20"/>
                <w:szCs w:val="20"/>
              </w:rPr>
              <w:t xml:space="preserve">Szczawnica </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3839</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3606</w:t>
            </w:r>
          </w:p>
        </w:tc>
        <w:tc>
          <w:tcPr>
            <w:tcW w:w="1858" w:type="dxa"/>
            <w:vAlign w:val="bottom"/>
          </w:tcPr>
          <w:p w:rsidR="00870702" w:rsidRPr="0004327C" w:rsidRDefault="00870702" w:rsidP="00C85FB8">
            <w:pPr>
              <w:ind w:firstLine="0"/>
              <w:jc w:val="center"/>
              <w:rPr>
                <w:rFonts w:cs="Tahoma"/>
                <w:sz w:val="24"/>
              </w:rPr>
            </w:pPr>
            <w:r w:rsidRPr="0004327C">
              <w:rPr>
                <w:rFonts w:cs="Tahoma"/>
                <w:sz w:val="20"/>
                <w:szCs w:val="20"/>
              </w:rPr>
              <w:t>106,5</w:t>
            </w:r>
          </w:p>
        </w:tc>
        <w:tc>
          <w:tcPr>
            <w:tcW w:w="1858" w:type="dxa"/>
            <w:vAlign w:val="bottom"/>
          </w:tcPr>
          <w:p w:rsidR="00870702" w:rsidRPr="0004327C" w:rsidRDefault="00870702" w:rsidP="00364A77">
            <w:pPr>
              <w:ind w:firstLine="0"/>
              <w:jc w:val="center"/>
              <w:rPr>
                <w:rFonts w:cs="Tahoma"/>
                <w:sz w:val="24"/>
              </w:rPr>
            </w:pPr>
            <w:r w:rsidRPr="0004327C">
              <w:rPr>
                <w:rFonts w:cs="Tahoma"/>
                <w:sz w:val="20"/>
                <w:szCs w:val="20"/>
              </w:rPr>
              <w:t>51,6</w:t>
            </w:r>
          </w:p>
        </w:tc>
      </w:tr>
      <w:tr w:rsidR="00870702" w:rsidRPr="0004327C" w:rsidTr="00870702">
        <w:tc>
          <w:tcPr>
            <w:tcW w:w="1856" w:type="dxa"/>
            <w:vAlign w:val="center"/>
          </w:tcPr>
          <w:p w:rsidR="00870702" w:rsidRPr="0004327C" w:rsidRDefault="00870702" w:rsidP="00DE2DDA">
            <w:pPr>
              <w:ind w:firstLine="0"/>
              <w:rPr>
                <w:rFonts w:cs="Tahoma"/>
                <w:sz w:val="24"/>
              </w:rPr>
            </w:pPr>
            <w:r w:rsidRPr="0004327C">
              <w:rPr>
                <w:rFonts w:cs="Tahoma"/>
                <w:sz w:val="20"/>
                <w:szCs w:val="20"/>
              </w:rPr>
              <w:t>Czarny Dunajec</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11291</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10872</w:t>
            </w:r>
          </w:p>
        </w:tc>
        <w:tc>
          <w:tcPr>
            <w:tcW w:w="1858" w:type="dxa"/>
            <w:vAlign w:val="bottom"/>
          </w:tcPr>
          <w:p w:rsidR="00870702" w:rsidRPr="0004327C" w:rsidRDefault="00870702" w:rsidP="00C85FB8">
            <w:pPr>
              <w:ind w:firstLine="0"/>
              <w:jc w:val="center"/>
              <w:rPr>
                <w:rFonts w:cs="Tahoma"/>
                <w:sz w:val="24"/>
              </w:rPr>
            </w:pPr>
            <w:r w:rsidRPr="0004327C">
              <w:rPr>
                <w:rFonts w:cs="Tahoma"/>
                <w:sz w:val="20"/>
                <w:szCs w:val="20"/>
              </w:rPr>
              <w:t>103,9</w:t>
            </w:r>
          </w:p>
        </w:tc>
        <w:tc>
          <w:tcPr>
            <w:tcW w:w="1858" w:type="dxa"/>
            <w:vAlign w:val="bottom"/>
          </w:tcPr>
          <w:p w:rsidR="00870702" w:rsidRPr="0004327C" w:rsidRDefault="00870702" w:rsidP="00364A77">
            <w:pPr>
              <w:ind w:firstLine="0"/>
              <w:jc w:val="center"/>
              <w:rPr>
                <w:rFonts w:cs="Tahoma"/>
                <w:sz w:val="24"/>
              </w:rPr>
            </w:pPr>
            <w:r w:rsidRPr="0004327C">
              <w:rPr>
                <w:rFonts w:cs="Tahoma"/>
                <w:sz w:val="20"/>
                <w:szCs w:val="20"/>
              </w:rPr>
              <w:t>50,9</w:t>
            </w:r>
          </w:p>
        </w:tc>
      </w:tr>
      <w:tr w:rsidR="00870702" w:rsidRPr="0004327C" w:rsidTr="00870702">
        <w:tc>
          <w:tcPr>
            <w:tcW w:w="1856" w:type="dxa"/>
            <w:vAlign w:val="center"/>
          </w:tcPr>
          <w:p w:rsidR="00870702" w:rsidRPr="0004327C" w:rsidRDefault="00870702" w:rsidP="00DE2DDA">
            <w:pPr>
              <w:ind w:firstLine="0"/>
              <w:rPr>
                <w:rFonts w:cs="Tahoma"/>
                <w:sz w:val="24"/>
              </w:rPr>
            </w:pPr>
            <w:r w:rsidRPr="0004327C">
              <w:rPr>
                <w:rFonts w:cs="Tahoma"/>
                <w:sz w:val="20"/>
                <w:szCs w:val="20"/>
              </w:rPr>
              <w:t>Czorsztyn</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3877</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3696</w:t>
            </w:r>
          </w:p>
        </w:tc>
        <w:tc>
          <w:tcPr>
            <w:tcW w:w="1858" w:type="dxa"/>
            <w:vAlign w:val="bottom"/>
          </w:tcPr>
          <w:p w:rsidR="00870702" w:rsidRPr="0004327C" w:rsidRDefault="00870702" w:rsidP="00C85FB8">
            <w:pPr>
              <w:ind w:firstLine="0"/>
              <w:jc w:val="center"/>
              <w:rPr>
                <w:rFonts w:cs="Tahoma"/>
                <w:sz w:val="24"/>
              </w:rPr>
            </w:pPr>
            <w:r w:rsidRPr="0004327C">
              <w:rPr>
                <w:rFonts w:cs="Tahoma"/>
                <w:sz w:val="20"/>
                <w:szCs w:val="20"/>
              </w:rPr>
              <w:t>104,9</w:t>
            </w:r>
          </w:p>
        </w:tc>
        <w:tc>
          <w:tcPr>
            <w:tcW w:w="1858" w:type="dxa"/>
            <w:vAlign w:val="bottom"/>
          </w:tcPr>
          <w:p w:rsidR="00870702" w:rsidRPr="0004327C" w:rsidRDefault="00870702" w:rsidP="00364A77">
            <w:pPr>
              <w:ind w:firstLine="0"/>
              <w:jc w:val="center"/>
              <w:rPr>
                <w:rFonts w:cs="Tahoma"/>
                <w:sz w:val="24"/>
              </w:rPr>
            </w:pPr>
            <w:r w:rsidRPr="0004327C">
              <w:rPr>
                <w:rFonts w:cs="Tahoma"/>
                <w:sz w:val="20"/>
                <w:szCs w:val="20"/>
              </w:rPr>
              <w:t>51,2</w:t>
            </w:r>
          </w:p>
        </w:tc>
      </w:tr>
      <w:tr w:rsidR="00870702" w:rsidRPr="0004327C" w:rsidTr="00870702">
        <w:tc>
          <w:tcPr>
            <w:tcW w:w="1856" w:type="dxa"/>
            <w:vAlign w:val="center"/>
          </w:tcPr>
          <w:p w:rsidR="00870702" w:rsidRPr="0004327C" w:rsidRDefault="00870702" w:rsidP="00DE2DDA">
            <w:pPr>
              <w:ind w:firstLine="0"/>
              <w:rPr>
                <w:rFonts w:cs="Tahoma"/>
                <w:sz w:val="24"/>
              </w:rPr>
            </w:pPr>
            <w:r w:rsidRPr="0004327C">
              <w:rPr>
                <w:rFonts w:cs="Tahoma"/>
                <w:sz w:val="20"/>
                <w:szCs w:val="20"/>
              </w:rPr>
              <w:t xml:space="preserve">Jabłonka </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9178</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8966</w:t>
            </w:r>
          </w:p>
        </w:tc>
        <w:tc>
          <w:tcPr>
            <w:tcW w:w="1858" w:type="dxa"/>
            <w:vAlign w:val="bottom"/>
          </w:tcPr>
          <w:p w:rsidR="00870702" w:rsidRPr="0004327C" w:rsidRDefault="00870702" w:rsidP="00C85FB8">
            <w:pPr>
              <w:ind w:firstLine="0"/>
              <w:jc w:val="center"/>
              <w:rPr>
                <w:rFonts w:cs="Tahoma"/>
                <w:sz w:val="24"/>
              </w:rPr>
            </w:pPr>
            <w:r w:rsidRPr="0004327C">
              <w:rPr>
                <w:rFonts w:cs="Tahoma"/>
                <w:sz w:val="20"/>
                <w:szCs w:val="20"/>
              </w:rPr>
              <w:t>102,4</w:t>
            </w:r>
          </w:p>
        </w:tc>
        <w:tc>
          <w:tcPr>
            <w:tcW w:w="1858" w:type="dxa"/>
            <w:vAlign w:val="bottom"/>
          </w:tcPr>
          <w:p w:rsidR="00870702" w:rsidRPr="0004327C" w:rsidRDefault="00870702" w:rsidP="00364A77">
            <w:pPr>
              <w:ind w:firstLine="0"/>
              <w:jc w:val="center"/>
              <w:rPr>
                <w:rFonts w:cs="Tahoma"/>
                <w:sz w:val="24"/>
              </w:rPr>
            </w:pPr>
            <w:r w:rsidRPr="0004327C">
              <w:rPr>
                <w:rFonts w:cs="Tahoma"/>
                <w:sz w:val="20"/>
                <w:szCs w:val="20"/>
              </w:rPr>
              <w:t>50,6</w:t>
            </w:r>
          </w:p>
        </w:tc>
      </w:tr>
      <w:tr w:rsidR="00870702" w:rsidRPr="0004327C" w:rsidTr="00870702">
        <w:tc>
          <w:tcPr>
            <w:tcW w:w="1856" w:type="dxa"/>
            <w:vAlign w:val="center"/>
          </w:tcPr>
          <w:p w:rsidR="00870702" w:rsidRPr="0004327C" w:rsidRDefault="00870702" w:rsidP="00DE2DDA">
            <w:pPr>
              <w:ind w:firstLine="0"/>
              <w:rPr>
                <w:rFonts w:cs="Tahoma"/>
                <w:sz w:val="24"/>
              </w:rPr>
            </w:pPr>
            <w:r w:rsidRPr="0004327C">
              <w:rPr>
                <w:rFonts w:cs="Tahoma"/>
                <w:sz w:val="20"/>
                <w:szCs w:val="20"/>
              </w:rPr>
              <w:t>Krościenko nad Dunajcem</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3463</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3258</w:t>
            </w:r>
          </w:p>
        </w:tc>
        <w:tc>
          <w:tcPr>
            <w:tcW w:w="1858" w:type="dxa"/>
            <w:vAlign w:val="bottom"/>
          </w:tcPr>
          <w:p w:rsidR="00870702" w:rsidRPr="0004327C" w:rsidRDefault="00870702" w:rsidP="00C85FB8">
            <w:pPr>
              <w:ind w:firstLine="0"/>
              <w:jc w:val="center"/>
              <w:rPr>
                <w:rFonts w:cs="Tahoma"/>
                <w:sz w:val="24"/>
              </w:rPr>
            </w:pPr>
            <w:r w:rsidRPr="0004327C">
              <w:rPr>
                <w:rFonts w:cs="Tahoma"/>
                <w:sz w:val="20"/>
                <w:szCs w:val="20"/>
              </w:rPr>
              <w:t>106,3</w:t>
            </w:r>
          </w:p>
        </w:tc>
        <w:tc>
          <w:tcPr>
            <w:tcW w:w="1858" w:type="dxa"/>
            <w:vAlign w:val="bottom"/>
          </w:tcPr>
          <w:p w:rsidR="00870702" w:rsidRPr="0004327C" w:rsidRDefault="00870702" w:rsidP="00364A77">
            <w:pPr>
              <w:ind w:firstLine="0"/>
              <w:jc w:val="center"/>
              <w:rPr>
                <w:rFonts w:cs="Tahoma"/>
                <w:sz w:val="24"/>
              </w:rPr>
            </w:pPr>
            <w:r w:rsidRPr="0004327C">
              <w:rPr>
                <w:rFonts w:cs="Tahoma"/>
                <w:sz w:val="20"/>
                <w:szCs w:val="20"/>
              </w:rPr>
              <w:t>51,5</w:t>
            </w:r>
          </w:p>
        </w:tc>
      </w:tr>
      <w:tr w:rsidR="00870702" w:rsidRPr="0004327C" w:rsidTr="00870702">
        <w:tc>
          <w:tcPr>
            <w:tcW w:w="1856" w:type="dxa"/>
            <w:vAlign w:val="center"/>
          </w:tcPr>
          <w:p w:rsidR="00870702" w:rsidRPr="0004327C" w:rsidRDefault="00870702" w:rsidP="00DE2DDA">
            <w:pPr>
              <w:ind w:firstLine="0"/>
              <w:rPr>
                <w:rFonts w:cs="Tahoma"/>
                <w:sz w:val="24"/>
              </w:rPr>
            </w:pPr>
            <w:r w:rsidRPr="0004327C">
              <w:rPr>
                <w:rFonts w:cs="Tahoma"/>
                <w:sz w:val="20"/>
                <w:szCs w:val="20"/>
              </w:rPr>
              <w:t>Lipnica Wielka</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3011</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2950</w:t>
            </w:r>
          </w:p>
        </w:tc>
        <w:tc>
          <w:tcPr>
            <w:tcW w:w="1858" w:type="dxa"/>
            <w:vAlign w:val="bottom"/>
          </w:tcPr>
          <w:p w:rsidR="00870702" w:rsidRPr="0004327C" w:rsidRDefault="00870702" w:rsidP="00C85FB8">
            <w:pPr>
              <w:ind w:firstLine="0"/>
              <w:jc w:val="center"/>
              <w:rPr>
                <w:rFonts w:cs="Tahoma"/>
                <w:sz w:val="24"/>
                <w:lang w:val="cs-CZ"/>
              </w:rPr>
            </w:pPr>
            <w:r w:rsidRPr="0004327C">
              <w:rPr>
                <w:rFonts w:cs="Tahoma"/>
                <w:sz w:val="20"/>
                <w:szCs w:val="20"/>
              </w:rPr>
              <w:t>102,1</w:t>
            </w:r>
          </w:p>
        </w:tc>
        <w:tc>
          <w:tcPr>
            <w:tcW w:w="1858" w:type="dxa"/>
            <w:vAlign w:val="bottom"/>
          </w:tcPr>
          <w:p w:rsidR="00870702" w:rsidRPr="0004327C" w:rsidRDefault="00870702" w:rsidP="00364A77">
            <w:pPr>
              <w:ind w:firstLine="0"/>
              <w:jc w:val="center"/>
              <w:rPr>
                <w:rFonts w:cs="Tahoma"/>
                <w:sz w:val="24"/>
              </w:rPr>
            </w:pPr>
            <w:r w:rsidRPr="0004327C">
              <w:rPr>
                <w:rFonts w:cs="Tahoma"/>
                <w:sz w:val="20"/>
                <w:szCs w:val="20"/>
              </w:rPr>
              <w:t>50,5</w:t>
            </w:r>
          </w:p>
        </w:tc>
      </w:tr>
      <w:tr w:rsidR="00870702" w:rsidRPr="0004327C" w:rsidTr="00870702">
        <w:tc>
          <w:tcPr>
            <w:tcW w:w="1856" w:type="dxa"/>
            <w:vAlign w:val="center"/>
          </w:tcPr>
          <w:p w:rsidR="00870702" w:rsidRPr="0004327C" w:rsidRDefault="00870702" w:rsidP="00DE2DDA">
            <w:pPr>
              <w:ind w:firstLine="0"/>
              <w:rPr>
                <w:rFonts w:cs="Tahoma"/>
                <w:sz w:val="24"/>
              </w:rPr>
            </w:pPr>
            <w:r w:rsidRPr="0004327C">
              <w:rPr>
                <w:rFonts w:cs="Tahoma"/>
                <w:sz w:val="20"/>
                <w:szCs w:val="20"/>
              </w:rPr>
              <w:t xml:space="preserve">Łapsze Niżne </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4625</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4580</w:t>
            </w:r>
          </w:p>
        </w:tc>
        <w:tc>
          <w:tcPr>
            <w:tcW w:w="1858" w:type="dxa"/>
            <w:vAlign w:val="bottom"/>
          </w:tcPr>
          <w:p w:rsidR="00870702" w:rsidRPr="0004327C" w:rsidRDefault="00870702" w:rsidP="00C85FB8">
            <w:pPr>
              <w:ind w:firstLine="0"/>
              <w:jc w:val="center"/>
              <w:rPr>
                <w:rFonts w:cs="Tahoma"/>
                <w:sz w:val="24"/>
                <w:lang w:val="cs-CZ"/>
              </w:rPr>
            </w:pPr>
            <w:r w:rsidRPr="0004327C">
              <w:rPr>
                <w:rFonts w:cs="Tahoma"/>
                <w:sz w:val="20"/>
                <w:szCs w:val="20"/>
              </w:rPr>
              <w:t>101,0</w:t>
            </w:r>
          </w:p>
        </w:tc>
        <w:tc>
          <w:tcPr>
            <w:tcW w:w="1858" w:type="dxa"/>
            <w:vAlign w:val="bottom"/>
          </w:tcPr>
          <w:p w:rsidR="00870702" w:rsidRPr="0004327C" w:rsidRDefault="00870702" w:rsidP="00364A77">
            <w:pPr>
              <w:ind w:firstLine="0"/>
              <w:jc w:val="center"/>
              <w:rPr>
                <w:rFonts w:cs="Tahoma"/>
                <w:sz w:val="24"/>
              </w:rPr>
            </w:pPr>
            <w:r w:rsidRPr="0004327C">
              <w:rPr>
                <w:rFonts w:cs="Tahoma"/>
                <w:sz w:val="20"/>
                <w:szCs w:val="20"/>
              </w:rPr>
              <w:t>50,2</w:t>
            </w:r>
          </w:p>
        </w:tc>
      </w:tr>
      <w:tr w:rsidR="00870702" w:rsidRPr="0004327C" w:rsidTr="00870702">
        <w:tc>
          <w:tcPr>
            <w:tcW w:w="1856" w:type="dxa"/>
            <w:vAlign w:val="center"/>
          </w:tcPr>
          <w:p w:rsidR="00870702" w:rsidRPr="0004327C" w:rsidRDefault="00A07025" w:rsidP="00A07025">
            <w:pPr>
              <w:ind w:firstLine="0"/>
              <w:jc w:val="left"/>
              <w:rPr>
                <w:rFonts w:cs="Tahoma"/>
                <w:sz w:val="24"/>
              </w:rPr>
            </w:pPr>
            <w:r w:rsidRPr="0004327C">
              <w:rPr>
                <w:rFonts w:cs="Tahoma"/>
                <w:sz w:val="20"/>
                <w:szCs w:val="20"/>
              </w:rPr>
              <w:t>Nowy Targ  (</w:t>
            </w:r>
            <w:r w:rsidR="00870702" w:rsidRPr="0004327C">
              <w:rPr>
                <w:rFonts w:cs="Tahoma"/>
                <w:sz w:val="20"/>
                <w:szCs w:val="20"/>
              </w:rPr>
              <w:t xml:space="preserve">miasto) </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11961</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11645</w:t>
            </w:r>
          </w:p>
        </w:tc>
        <w:tc>
          <w:tcPr>
            <w:tcW w:w="1858" w:type="dxa"/>
            <w:vAlign w:val="bottom"/>
          </w:tcPr>
          <w:p w:rsidR="00870702" w:rsidRPr="0004327C" w:rsidRDefault="00870702" w:rsidP="00C85FB8">
            <w:pPr>
              <w:ind w:firstLine="0"/>
              <w:jc w:val="center"/>
              <w:rPr>
                <w:rFonts w:cs="Tahoma"/>
                <w:sz w:val="24"/>
                <w:lang w:val="cs-CZ"/>
              </w:rPr>
            </w:pPr>
            <w:r w:rsidRPr="0004327C">
              <w:rPr>
                <w:rFonts w:cs="Tahoma"/>
                <w:sz w:val="20"/>
                <w:szCs w:val="20"/>
              </w:rPr>
              <w:t>102,7</w:t>
            </w:r>
          </w:p>
        </w:tc>
        <w:tc>
          <w:tcPr>
            <w:tcW w:w="1858" w:type="dxa"/>
            <w:vAlign w:val="bottom"/>
          </w:tcPr>
          <w:p w:rsidR="00870702" w:rsidRPr="0004327C" w:rsidRDefault="00870702" w:rsidP="00364A77">
            <w:pPr>
              <w:ind w:firstLine="0"/>
              <w:jc w:val="center"/>
              <w:rPr>
                <w:rFonts w:cs="Tahoma"/>
                <w:sz w:val="24"/>
              </w:rPr>
            </w:pPr>
            <w:r w:rsidRPr="0004327C">
              <w:rPr>
                <w:rFonts w:cs="Tahoma"/>
                <w:sz w:val="20"/>
                <w:szCs w:val="20"/>
              </w:rPr>
              <w:t>50,7</w:t>
            </w:r>
          </w:p>
        </w:tc>
      </w:tr>
      <w:tr w:rsidR="00870702" w:rsidRPr="0004327C" w:rsidTr="00870702">
        <w:tc>
          <w:tcPr>
            <w:tcW w:w="1856" w:type="dxa"/>
            <w:vAlign w:val="center"/>
          </w:tcPr>
          <w:p w:rsidR="00870702" w:rsidRPr="0004327C" w:rsidRDefault="00870702" w:rsidP="00DE2DDA">
            <w:pPr>
              <w:ind w:firstLine="0"/>
              <w:rPr>
                <w:rFonts w:cs="Tahoma"/>
                <w:b/>
                <w:sz w:val="24"/>
              </w:rPr>
            </w:pPr>
            <w:r w:rsidRPr="0004327C">
              <w:rPr>
                <w:rFonts w:cs="Tahoma"/>
                <w:b/>
                <w:sz w:val="20"/>
                <w:szCs w:val="20"/>
              </w:rPr>
              <w:t>Ochotnica Dolna</w:t>
            </w:r>
          </w:p>
        </w:tc>
        <w:tc>
          <w:tcPr>
            <w:tcW w:w="1857" w:type="dxa"/>
            <w:vAlign w:val="bottom"/>
          </w:tcPr>
          <w:p w:rsidR="00870702" w:rsidRPr="0004327C" w:rsidRDefault="00870702" w:rsidP="00C85FB8">
            <w:pPr>
              <w:ind w:firstLine="0"/>
              <w:jc w:val="center"/>
              <w:rPr>
                <w:rFonts w:cs="Tahoma"/>
                <w:b/>
                <w:sz w:val="24"/>
                <w:lang w:val="cs-CZ"/>
              </w:rPr>
            </w:pPr>
            <w:r w:rsidRPr="0004327C">
              <w:rPr>
                <w:rFonts w:cs="Tahoma"/>
                <w:b/>
                <w:sz w:val="20"/>
                <w:szCs w:val="20"/>
              </w:rPr>
              <w:t>4222</w:t>
            </w:r>
          </w:p>
        </w:tc>
        <w:tc>
          <w:tcPr>
            <w:tcW w:w="1857" w:type="dxa"/>
            <w:vAlign w:val="bottom"/>
          </w:tcPr>
          <w:p w:rsidR="00870702" w:rsidRPr="0004327C" w:rsidRDefault="00870702" w:rsidP="00C85FB8">
            <w:pPr>
              <w:ind w:firstLine="0"/>
              <w:jc w:val="center"/>
              <w:rPr>
                <w:rFonts w:cs="Tahoma"/>
                <w:b/>
                <w:sz w:val="24"/>
                <w:lang w:val="cs-CZ"/>
              </w:rPr>
            </w:pPr>
            <w:r w:rsidRPr="0004327C">
              <w:rPr>
                <w:rFonts w:cs="Tahoma"/>
                <w:b/>
                <w:sz w:val="20"/>
                <w:szCs w:val="20"/>
              </w:rPr>
              <w:t>4200</w:t>
            </w:r>
          </w:p>
        </w:tc>
        <w:tc>
          <w:tcPr>
            <w:tcW w:w="1858" w:type="dxa"/>
            <w:vAlign w:val="bottom"/>
          </w:tcPr>
          <w:p w:rsidR="00870702" w:rsidRPr="0004327C" w:rsidRDefault="00870702" w:rsidP="00C85FB8">
            <w:pPr>
              <w:ind w:firstLine="0"/>
              <w:jc w:val="center"/>
              <w:rPr>
                <w:rFonts w:cs="Tahoma"/>
                <w:b/>
                <w:sz w:val="24"/>
                <w:lang w:val="cs-CZ"/>
              </w:rPr>
            </w:pPr>
            <w:r w:rsidRPr="0004327C">
              <w:rPr>
                <w:rFonts w:cs="Tahoma"/>
                <w:b/>
                <w:sz w:val="20"/>
                <w:szCs w:val="20"/>
              </w:rPr>
              <w:t>100,5</w:t>
            </w:r>
          </w:p>
        </w:tc>
        <w:tc>
          <w:tcPr>
            <w:tcW w:w="1858" w:type="dxa"/>
            <w:vAlign w:val="bottom"/>
          </w:tcPr>
          <w:p w:rsidR="00870702" w:rsidRPr="0004327C" w:rsidRDefault="00870702" w:rsidP="00364A77">
            <w:pPr>
              <w:ind w:firstLine="0"/>
              <w:jc w:val="center"/>
              <w:rPr>
                <w:rFonts w:cs="Tahoma"/>
                <w:b/>
                <w:sz w:val="24"/>
              </w:rPr>
            </w:pPr>
            <w:r w:rsidRPr="0004327C">
              <w:rPr>
                <w:rFonts w:cs="Tahoma"/>
                <w:b/>
                <w:sz w:val="20"/>
                <w:szCs w:val="20"/>
              </w:rPr>
              <w:t>50,1</w:t>
            </w:r>
          </w:p>
        </w:tc>
      </w:tr>
      <w:tr w:rsidR="00870702" w:rsidRPr="0004327C" w:rsidTr="00870702">
        <w:tc>
          <w:tcPr>
            <w:tcW w:w="1856" w:type="dxa"/>
            <w:vAlign w:val="center"/>
          </w:tcPr>
          <w:p w:rsidR="00870702" w:rsidRPr="0004327C" w:rsidRDefault="00870702" w:rsidP="00DE2DDA">
            <w:pPr>
              <w:ind w:firstLine="0"/>
              <w:rPr>
                <w:rFonts w:cs="Tahoma"/>
                <w:sz w:val="24"/>
              </w:rPr>
            </w:pPr>
            <w:r w:rsidRPr="0004327C">
              <w:rPr>
                <w:rFonts w:cs="Tahoma"/>
                <w:sz w:val="20"/>
                <w:szCs w:val="20"/>
              </w:rPr>
              <w:t>Raba Wyżna</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7322</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7235</w:t>
            </w:r>
          </w:p>
        </w:tc>
        <w:tc>
          <w:tcPr>
            <w:tcW w:w="1858" w:type="dxa"/>
            <w:vAlign w:val="bottom"/>
          </w:tcPr>
          <w:p w:rsidR="00870702" w:rsidRPr="0004327C" w:rsidRDefault="00870702" w:rsidP="00C85FB8">
            <w:pPr>
              <w:ind w:firstLine="0"/>
              <w:jc w:val="center"/>
              <w:rPr>
                <w:rFonts w:cs="Tahoma"/>
                <w:sz w:val="24"/>
                <w:lang w:val="cs-CZ"/>
              </w:rPr>
            </w:pPr>
            <w:r w:rsidRPr="0004327C">
              <w:rPr>
                <w:rFonts w:cs="Tahoma"/>
                <w:sz w:val="20"/>
                <w:szCs w:val="20"/>
              </w:rPr>
              <w:t>101,2</w:t>
            </w:r>
          </w:p>
        </w:tc>
        <w:tc>
          <w:tcPr>
            <w:tcW w:w="1858" w:type="dxa"/>
            <w:vAlign w:val="bottom"/>
          </w:tcPr>
          <w:p w:rsidR="00870702" w:rsidRPr="0004327C" w:rsidRDefault="00870702" w:rsidP="00364A77">
            <w:pPr>
              <w:ind w:firstLine="0"/>
              <w:jc w:val="center"/>
              <w:rPr>
                <w:rFonts w:cs="Tahoma"/>
                <w:sz w:val="24"/>
              </w:rPr>
            </w:pPr>
            <w:r w:rsidRPr="0004327C">
              <w:rPr>
                <w:rFonts w:cs="Tahoma"/>
                <w:sz w:val="20"/>
                <w:szCs w:val="20"/>
              </w:rPr>
              <w:t>50,3</w:t>
            </w:r>
          </w:p>
        </w:tc>
      </w:tr>
      <w:tr w:rsidR="00870702" w:rsidRPr="0004327C" w:rsidTr="00870702">
        <w:tc>
          <w:tcPr>
            <w:tcW w:w="1856" w:type="dxa"/>
            <w:vAlign w:val="center"/>
          </w:tcPr>
          <w:p w:rsidR="00870702" w:rsidRPr="0004327C" w:rsidRDefault="00870702" w:rsidP="00DE2DDA">
            <w:pPr>
              <w:ind w:firstLine="0"/>
              <w:rPr>
                <w:rFonts w:cs="Tahoma"/>
                <w:sz w:val="24"/>
              </w:rPr>
            </w:pPr>
            <w:r w:rsidRPr="0004327C">
              <w:rPr>
                <w:rFonts w:cs="Tahoma"/>
                <w:sz w:val="20"/>
                <w:szCs w:val="20"/>
              </w:rPr>
              <w:t xml:space="preserve">Rabka-Zdrój </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9063</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8353</w:t>
            </w:r>
          </w:p>
        </w:tc>
        <w:tc>
          <w:tcPr>
            <w:tcW w:w="1858" w:type="dxa"/>
            <w:vAlign w:val="bottom"/>
          </w:tcPr>
          <w:p w:rsidR="00870702" w:rsidRPr="0004327C" w:rsidRDefault="00870702" w:rsidP="00C85FB8">
            <w:pPr>
              <w:ind w:firstLine="0"/>
              <w:jc w:val="center"/>
              <w:rPr>
                <w:rFonts w:cs="Tahoma"/>
                <w:sz w:val="24"/>
                <w:lang w:val="cs-CZ"/>
              </w:rPr>
            </w:pPr>
            <w:r w:rsidRPr="0004327C">
              <w:rPr>
                <w:rFonts w:cs="Tahoma"/>
                <w:sz w:val="20"/>
                <w:szCs w:val="20"/>
              </w:rPr>
              <w:t>108,5</w:t>
            </w:r>
          </w:p>
        </w:tc>
        <w:tc>
          <w:tcPr>
            <w:tcW w:w="1858" w:type="dxa"/>
            <w:vAlign w:val="bottom"/>
          </w:tcPr>
          <w:p w:rsidR="00870702" w:rsidRPr="0004327C" w:rsidRDefault="00870702" w:rsidP="00364A77">
            <w:pPr>
              <w:ind w:firstLine="0"/>
              <w:jc w:val="center"/>
              <w:rPr>
                <w:rFonts w:cs="Tahoma"/>
                <w:sz w:val="24"/>
              </w:rPr>
            </w:pPr>
            <w:r w:rsidRPr="0004327C">
              <w:rPr>
                <w:rFonts w:cs="Tahoma"/>
                <w:sz w:val="20"/>
                <w:szCs w:val="20"/>
              </w:rPr>
              <w:t>52,0</w:t>
            </w:r>
          </w:p>
        </w:tc>
      </w:tr>
      <w:tr w:rsidR="00870702" w:rsidRPr="0004327C" w:rsidTr="00870702">
        <w:tc>
          <w:tcPr>
            <w:tcW w:w="1856" w:type="dxa"/>
            <w:vAlign w:val="center"/>
          </w:tcPr>
          <w:p w:rsidR="00870702" w:rsidRPr="0004327C" w:rsidRDefault="00870702" w:rsidP="00DE2DDA">
            <w:pPr>
              <w:ind w:firstLine="0"/>
              <w:rPr>
                <w:rFonts w:cs="Tahoma"/>
                <w:sz w:val="24"/>
              </w:rPr>
            </w:pPr>
            <w:r w:rsidRPr="0004327C">
              <w:rPr>
                <w:rFonts w:cs="Tahoma"/>
                <w:sz w:val="20"/>
                <w:szCs w:val="20"/>
              </w:rPr>
              <w:t xml:space="preserve">Spytkowice </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2237</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2206</w:t>
            </w:r>
          </w:p>
        </w:tc>
        <w:tc>
          <w:tcPr>
            <w:tcW w:w="1858" w:type="dxa"/>
            <w:vAlign w:val="bottom"/>
          </w:tcPr>
          <w:p w:rsidR="00870702" w:rsidRPr="0004327C" w:rsidRDefault="00870702" w:rsidP="00C85FB8">
            <w:pPr>
              <w:ind w:firstLine="0"/>
              <w:jc w:val="center"/>
              <w:rPr>
                <w:rFonts w:cs="Tahoma"/>
                <w:sz w:val="24"/>
                <w:lang w:val="cs-CZ"/>
              </w:rPr>
            </w:pPr>
            <w:r w:rsidRPr="0004327C">
              <w:rPr>
                <w:rFonts w:cs="Tahoma"/>
                <w:sz w:val="20"/>
                <w:szCs w:val="20"/>
              </w:rPr>
              <w:t>101,4</w:t>
            </w:r>
          </w:p>
        </w:tc>
        <w:tc>
          <w:tcPr>
            <w:tcW w:w="1858" w:type="dxa"/>
            <w:vAlign w:val="bottom"/>
          </w:tcPr>
          <w:p w:rsidR="00870702" w:rsidRPr="0004327C" w:rsidRDefault="00870702" w:rsidP="00364A77">
            <w:pPr>
              <w:ind w:firstLine="0"/>
              <w:jc w:val="center"/>
              <w:rPr>
                <w:rFonts w:cs="Tahoma"/>
                <w:sz w:val="24"/>
              </w:rPr>
            </w:pPr>
            <w:r w:rsidRPr="0004327C">
              <w:rPr>
                <w:rFonts w:cs="Tahoma"/>
                <w:sz w:val="20"/>
                <w:szCs w:val="20"/>
              </w:rPr>
              <w:t>50,3</w:t>
            </w:r>
          </w:p>
        </w:tc>
      </w:tr>
      <w:tr w:rsidR="00870702" w:rsidRPr="0004327C" w:rsidTr="00870702">
        <w:tc>
          <w:tcPr>
            <w:tcW w:w="1856" w:type="dxa"/>
            <w:vAlign w:val="center"/>
          </w:tcPr>
          <w:p w:rsidR="00870702" w:rsidRPr="0004327C" w:rsidRDefault="00870702" w:rsidP="00DE2DDA">
            <w:pPr>
              <w:ind w:firstLine="0"/>
              <w:rPr>
                <w:rFonts w:cs="Tahoma"/>
                <w:sz w:val="24"/>
              </w:rPr>
            </w:pPr>
            <w:r w:rsidRPr="0004327C">
              <w:rPr>
                <w:rFonts w:cs="Tahoma"/>
                <w:sz w:val="20"/>
                <w:szCs w:val="20"/>
              </w:rPr>
              <w:lastRenderedPageBreak/>
              <w:t>Szaflary</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5443</w:t>
            </w:r>
          </w:p>
        </w:tc>
        <w:tc>
          <w:tcPr>
            <w:tcW w:w="1857" w:type="dxa"/>
            <w:vAlign w:val="bottom"/>
          </w:tcPr>
          <w:p w:rsidR="00870702" w:rsidRPr="0004327C" w:rsidRDefault="00870702" w:rsidP="00C85FB8">
            <w:pPr>
              <w:ind w:firstLine="0"/>
              <w:jc w:val="center"/>
              <w:rPr>
                <w:rFonts w:cs="Tahoma"/>
                <w:sz w:val="24"/>
                <w:lang w:val="cs-CZ"/>
              </w:rPr>
            </w:pPr>
            <w:r w:rsidRPr="0004327C">
              <w:rPr>
                <w:rFonts w:cs="Tahoma"/>
                <w:sz w:val="20"/>
                <w:szCs w:val="20"/>
              </w:rPr>
              <w:t>5431</w:t>
            </w:r>
          </w:p>
        </w:tc>
        <w:tc>
          <w:tcPr>
            <w:tcW w:w="1858" w:type="dxa"/>
            <w:vAlign w:val="bottom"/>
          </w:tcPr>
          <w:p w:rsidR="00870702" w:rsidRPr="0004327C" w:rsidRDefault="00870702" w:rsidP="00C85FB8">
            <w:pPr>
              <w:ind w:firstLine="0"/>
              <w:jc w:val="center"/>
              <w:rPr>
                <w:rFonts w:cs="Tahoma"/>
                <w:sz w:val="24"/>
              </w:rPr>
            </w:pPr>
            <w:r w:rsidRPr="0004327C">
              <w:rPr>
                <w:rFonts w:cs="Tahoma"/>
                <w:sz w:val="20"/>
                <w:szCs w:val="20"/>
              </w:rPr>
              <w:t>100,2</w:t>
            </w:r>
          </w:p>
        </w:tc>
        <w:tc>
          <w:tcPr>
            <w:tcW w:w="1858" w:type="dxa"/>
            <w:vAlign w:val="bottom"/>
          </w:tcPr>
          <w:p w:rsidR="00870702" w:rsidRPr="0004327C" w:rsidRDefault="00870702" w:rsidP="00364A77">
            <w:pPr>
              <w:ind w:firstLine="0"/>
              <w:jc w:val="center"/>
              <w:rPr>
                <w:rFonts w:cs="Tahoma"/>
                <w:sz w:val="24"/>
              </w:rPr>
            </w:pPr>
            <w:r w:rsidRPr="0004327C">
              <w:rPr>
                <w:rFonts w:cs="Tahoma"/>
                <w:sz w:val="20"/>
                <w:szCs w:val="20"/>
              </w:rPr>
              <w:t>50,1</w:t>
            </w:r>
          </w:p>
        </w:tc>
      </w:tr>
    </w:tbl>
    <w:p w:rsidR="00DE2DDA" w:rsidRPr="0004327C" w:rsidRDefault="00DE2DDA" w:rsidP="00DE2DDA">
      <w:pPr>
        <w:ind w:firstLine="0"/>
        <w:rPr>
          <w:rFonts w:cs="Tahoma"/>
          <w:i/>
          <w:sz w:val="20"/>
          <w:szCs w:val="20"/>
        </w:rPr>
      </w:pPr>
      <w:r w:rsidRPr="0004327C">
        <w:rPr>
          <w:rFonts w:cs="Tahoma"/>
          <w:i/>
          <w:sz w:val="20"/>
          <w:szCs w:val="20"/>
        </w:rPr>
        <w:t>Źródło: opracowanie własne na bazie Banku Danych Regionalnych GUS</w:t>
      </w:r>
    </w:p>
    <w:p w:rsidR="00DE2DDA" w:rsidRPr="0004327C" w:rsidRDefault="00DE2DDA" w:rsidP="00DE2DDA">
      <w:pPr>
        <w:ind w:firstLine="0"/>
        <w:rPr>
          <w:rFonts w:cs="Tahoma"/>
          <w:sz w:val="24"/>
        </w:rPr>
      </w:pPr>
    </w:p>
    <w:p w:rsidR="007D22FD" w:rsidRPr="0004327C" w:rsidRDefault="00DE2DDA" w:rsidP="000152C2">
      <w:pPr>
        <w:rPr>
          <w:rFonts w:cs="Tahoma"/>
          <w:sz w:val="24"/>
        </w:rPr>
      </w:pPr>
      <w:r w:rsidRPr="0004327C">
        <w:rPr>
          <w:rFonts w:cs="Tahoma"/>
          <w:sz w:val="24"/>
        </w:rPr>
        <w:t xml:space="preserve">Analizując strukturę wiekową ludności </w:t>
      </w:r>
      <w:r w:rsidR="00F1539D" w:rsidRPr="0004327C">
        <w:rPr>
          <w:rFonts w:cs="Tahoma"/>
          <w:sz w:val="24"/>
        </w:rPr>
        <w:t xml:space="preserve">gminy </w:t>
      </w:r>
      <w:r w:rsidR="006D40C4" w:rsidRPr="0004327C">
        <w:rPr>
          <w:rFonts w:cs="Tahoma"/>
          <w:sz w:val="24"/>
        </w:rPr>
        <w:t>Ochotnica Dolna</w:t>
      </w:r>
      <w:r w:rsidRPr="0004327C">
        <w:rPr>
          <w:rFonts w:cs="Tahoma"/>
          <w:sz w:val="24"/>
        </w:rPr>
        <w:t xml:space="preserve">  zauważyć można, że zmniejsza się w sposób systematyczny  liczba ludności w wieku przedprodukcyjnym, a liczba ludności w wieku </w:t>
      </w:r>
      <w:r w:rsidR="00F1539D" w:rsidRPr="0004327C">
        <w:rPr>
          <w:rFonts w:cs="Tahoma"/>
          <w:sz w:val="24"/>
        </w:rPr>
        <w:t>po</w:t>
      </w:r>
      <w:r w:rsidRPr="0004327C">
        <w:rPr>
          <w:rFonts w:cs="Tahoma"/>
          <w:sz w:val="24"/>
        </w:rPr>
        <w:t>produkcyjnym</w:t>
      </w:r>
      <w:r w:rsidR="00082EA7" w:rsidRPr="0004327C">
        <w:rPr>
          <w:rFonts w:cs="Tahoma"/>
          <w:sz w:val="24"/>
        </w:rPr>
        <w:t xml:space="preserve"> w zasadzie pozostaje na niezmienionym poziomie</w:t>
      </w:r>
      <w:r w:rsidRPr="0004327C">
        <w:rPr>
          <w:rFonts w:cs="Tahoma"/>
          <w:sz w:val="24"/>
        </w:rPr>
        <w:t>. Jednocześnie w latach 20</w:t>
      </w:r>
      <w:r w:rsidR="00082EA7" w:rsidRPr="0004327C">
        <w:rPr>
          <w:rFonts w:cs="Tahoma"/>
          <w:sz w:val="24"/>
        </w:rPr>
        <w:t>10</w:t>
      </w:r>
      <w:r w:rsidRPr="0004327C">
        <w:rPr>
          <w:rFonts w:cs="Tahoma"/>
          <w:sz w:val="24"/>
        </w:rPr>
        <w:t>-20</w:t>
      </w:r>
      <w:r w:rsidR="00082EA7" w:rsidRPr="0004327C">
        <w:rPr>
          <w:rFonts w:cs="Tahoma"/>
          <w:sz w:val="24"/>
        </w:rPr>
        <w:t>14</w:t>
      </w:r>
      <w:r w:rsidRPr="0004327C">
        <w:rPr>
          <w:rFonts w:cs="Tahoma"/>
          <w:sz w:val="24"/>
        </w:rPr>
        <w:t xml:space="preserve"> odnoto</w:t>
      </w:r>
      <w:r w:rsidR="00F1539D" w:rsidRPr="0004327C">
        <w:rPr>
          <w:rFonts w:cs="Tahoma"/>
          <w:sz w:val="24"/>
        </w:rPr>
        <w:t xml:space="preserve">wano </w:t>
      </w:r>
      <w:r w:rsidR="00082EA7" w:rsidRPr="0004327C">
        <w:rPr>
          <w:rFonts w:cs="Tahoma"/>
          <w:sz w:val="24"/>
        </w:rPr>
        <w:t xml:space="preserve">wyraźny wzrost </w:t>
      </w:r>
      <w:r w:rsidR="00F1539D" w:rsidRPr="0004327C">
        <w:rPr>
          <w:rFonts w:cs="Tahoma"/>
          <w:sz w:val="24"/>
        </w:rPr>
        <w:t xml:space="preserve">ludności w wieku  </w:t>
      </w:r>
      <w:r w:rsidRPr="0004327C">
        <w:rPr>
          <w:rFonts w:cs="Tahoma"/>
          <w:sz w:val="24"/>
        </w:rPr>
        <w:t xml:space="preserve">produkcyjnym. Jest to tendencja </w:t>
      </w:r>
      <w:r w:rsidR="00082EA7" w:rsidRPr="0004327C">
        <w:rPr>
          <w:rFonts w:cs="Tahoma"/>
          <w:sz w:val="24"/>
        </w:rPr>
        <w:t>odwrotna do trendu odnotowywanego</w:t>
      </w:r>
      <w:r w:rsidRPr="0004327C">
        <w:rPr>
          <w:rFonts w:cs="Tahoma"/>
          <w:sz w:val="24"/>
        </w:rPr>
        <w:t xml:space="preserve"> dla całej Polski,</w:t>
      </w:r>
      <w:r w:rsidR="00082EA7" w:rsidRPr="0004327C">
        <w:rPr>
          <w:rFonts w:cs="Tahoma"/>
          <w:sz w:val="24"/>
        </w:rPr>
        <w:t xml:space="preserve"> w przypadku której mamy ze zmniejszaniem się ludności w wieku produkcyjnym co jest</w:t>
      </w:r>
      <w:r w:rsidRPr="0004327C">
        <w:rPr>
          <w:rFonts w:cs="Tahoma"/>
          <w:sz w:val="24"/>
        </w:rPr>
        <w:t xml:space="preserve"> efektem powolnego starzenia się społeczeństwa.</w:t>
      </w:r>
      <w:r w:rsidR="00F1539D" w:rsidRPr="0004327C">
        <w:rPr>
          <w:rFonts w:cs="Tahoma"/>
          <w:sz w:val="24"/>
        </w:rPr>
        <w:t xml:space="preserve"> W przypadku gminy </w:t>
      </w:r>
      <w:r w:rsidR="00082EA7" w:rsidRPr="0004327C">
        <w:rPr>
          <w:rFonts w:cs="Tahoma"/>
          <w:sz w:val="24"/>
        </w:rPr>
        <w:t>Ochotnica Dolna proces zwiększania się ludności w wieku produkcyjnym nie ma co prawda</w:t>
      </w:r>
      <w:r w:rsidR="00F1539D" w:rsidRPr="0004327C">
        <w:rPr>
          <w:rFonts w:cs="Tahoma"/>
          <w:sz w:val="24"/>
        </w:rPr>
        <w:t xml:space="preserve"> charakteru drastycznego</w:t>
      </w:r>
      <w:r w:rsidR="00082EA7" w:rsidRPr="0004327C">
        <w:rPr>
          <w:rFonts w:cs="Tahoma"/>
          <w:sz w:val="24"/>
        </w:rPr>
        <w:t xml:space="preserve"> ale są to jednak zmiany dosyć wyraźne. W</w:t>
      </w:r>
      <w:r w:rsidR="00F1539D" w:rsidRPr="0004327C">
        <w:rPr>
          <w:rFonts w:cs="Tahoma"/>
          <w:sz w:val="24"/>
        </w:rPr>
        <w:t>ystarczy wskazać na fakt , iż ludność wieku produkcyjnym w ujęciu procentowym z</w:t>
      </w:r>
      <w:r w:rsidR="00082EA7" w:rsidRPr="0004327C">
        <w:rPr>
          <w:rFonts w:cs="Tahoma"/>
          <w:sz w:val="24"/>
        </w:rPr>
        <w:t>większyła</w:t>
      </w:r>
      <w:r w:rsidR="00F1539D" w:rsidRPr="0004327C">
        <w:rPr>
          <w:rFonts w:cs="Tahoma"/>
          <w:sz w:val="24"/>
        </w:rPr>
        <w:t xml:space="preserve"> się w przeciągu </w:t>
      </w:r>
      <w:r w:rsidR="00E421EB" w:rsidRPr="0004327C">
        <w:rPr>
          <w:rFonts w:cs="Tahoma"/>
          <w:sz w:val="24"/>
        </w:rPr>
        <w:t>pięciu</w:t>
      </w:r>
      <w:r w:rsidR="00F1539D" w:rsidRPr="0004327C">
        <w:rPr>
          <w:rFonts w:cs="Tahoma"/>
          <w:sz w:val="24"/>
        </w:rPr>
        <w:t xml:space="preserve"> lat ( od 20</w:t>
      </w:r>
      <w:r w:rsidR="00082EA7" w:rsidRPr="0004327C">
        <w:rPr>
          <w:rFonts w:cs="Tahoma"/>
          <w:sz w:val="24"/>
        </w:rPr>
        <w:t>10 do 2014</w:t>
      </w:r>
      <w:r w:rsidR="00F1539D" w:rsidRPr="0004327C">
        <w:rPr>
          <w:rFonts w:cs="Tahoma"/>
          <w:sz w:val="24"/>
        </w:rPr>
        <w:t xml:space="preserve">) </w:t>
      </w:r>
      <w:r w:rsidR="00082EA7" w:rsidRPr="0004327C">
        <w:rPr>
          <w:rFonts w:cs="Tahoma"/>
          <w:sz w:val="24"/>
        </w:rPr>
        <w:t>o 1,5</w:t>
      </w:r>
      <w:r w:rsidR="00E421EB" w:rsidRPr="0004327C">
        <w:rPr>
          <w:rFonts w:cs="Tahoma"/>
          <w:sz w:val="24"/>
        </w:rPr>
        <w:t xml:space="preserve">% </w:t>
      </w:r>
      <w:r w:rsidR="00082EA7" w:rsidRPr="0004327C">
        <w:rPr>
          <w:rFonts w:cs="Tahoma"/>
          <w:sz w:val="24"/>
        </w:rPr>
        <w:t>co</w:t>
      </w:r>
      <w:r w:rsidR="00E421EB" w:rsidRPr="0004327C">
        <w:rPr>
          <w:rFonts w:cs="Tahoma"/>
          <w:sz w:val="24"/>
        </w:rPr>
        <w:t xml:space="preserve"> w wartościach bezwzględnych </w:t>
      </w:r>
      <w:r w:rsidR="00082EA7" w:rsidRPr="0004327C">
        <w:rPr>
          <w:rFonts w:cs="Tahoma"/>
          <w:sz w:val="24"/>
        </w:rPr>
        <w:t>daje wzrost o blisko 200 osób</w:t>
      </w:r>
      <w:r w:rsidR="002D6284" w:rsidRPr="0004327C">
        <w:rPr>
          <w:rFonts w:cs="Tahoma"/>
          <w:sz w:val="24"/>
        </w:rPr>
        <w:t xml:space="preserve">. Procentowy </w:t>
      </w:r>
      <w:r w:rsidR="00FE39EC" w:rsidRPr="0004327C">
        <w:rPr>
          <w:rFonts w:cs="Tahoma"/>
          <w:sz w:val="24"/>
        </w:rPr>
        <w:t>wzrost</w:t>
      </w:r>
      <w:r w:rsidR="002D6284" w:rsidRPr="0004327C">
        <w:rPr>
          <w:rFonts w:cs="Tahoma"/>
          <w:sz w:val="24"/>
        </w:rPr>
        <w:t xml:space="preserve"> ludności w wieku produkcyjnym wynikał </w:t>
      </w:r>
      <w:r w:rsidR="00FE39EC" w:rsidRPr="0004327C">
        <w:rPr>
          <w:rFonts w:cs="Tahoma"/>
          <w:sz w:val="24"/>
        </w:rPr>
        <w:t xml:space="preserve">między innymi </w:t>
      </w:r>
      <w:r w:rsidR="002D6284" w:rsidRPr="0004327C">
        <w:rPr>
          <w:rFonts w:cs="Tahoma"/>
          <w:sz w:val="24"/>
        </w:rPr>
        <w:t xml:space="preserve">ze </w:t>
      </w:r>
      <w:r w:rsidR="00FE39EC" w:rsidRPr="0004327C">
        <w:rPr>
          <w:rFonts w:cs="Tahoma"/>
          <w:sz w:val="24"/>
        </w:rPr>
        <w:t>zmniejszenia</w:t>
      </w:r>
      <w:r w:rsidR="002D6284" w:rsidRPr="0004327C">
        <w:rPr>
          <w:rFonts w:cs="Tahoma"/>
          <w:sz w:val="24"/>
        </w:rPr>
        <w:t xml:space="preserve"> się liczby osób w wieku p</w:t>
      </w:r>
      <w:r w:rsidR="00FE39EC" w:rsidRPr="0004327C">
        <w:rPr>
          <w:rFonts w:cs="Tahoma"/>
          <w:sz w:val="24"/>
        </w:rPr>
        <w:t>rzedprodukcyjnym.</w:t>
      </w:r>
      <w:r w:rsidR="005C3AB1">
        <w:rPr>
          <w:rFonts w:cs="Tahoma"/>
          <w:sz w:val="24"/>
        </w:rPr>
        <w:t xml:space="preserve"> </w:t>
      </w:r>
      <w:r w:rsidR="00FE39EC" w:rsidRPr="0004327C">
        <w:rPr>
          <w:rFonts w:cs="Tahoma"/>
          <w:sz w:val="24"/>
        </w:rPr>
        <w:t>U</w:t>
      </w:r>
      <w:r w:rsidR="002D6284" w:rsidRPr="0004327C">
        <w:rPr>
          <w:rFonts w:cs="Tahoma"/>
          <w:sz w:val="24"/>
        </w:rPr>
        <w:t>dział</w:t>
      </w:r>
      <w:r w:rsidR="00FE39EC" w:rsidRPr="0004327C">
        <w:rPr>
          <w:rFonts w:cs="Tahoma"/>
          <w:sz w:val="24"/>
        </w:rPr>
        <w:t xml:space="preserve"> tej grupy ludności</w:t>
      </w:r>
      <w:r w:rsidR="002D6284" w:rsidRPr="0004327C">
        <w:rPr>
          <w:rFonts w:cs="Tahoma"/>
          <w:sz w:val="24"/>
        </w:rPr>
        <w:t xml:space="preserve"> w ogólnej liczbie mieszkań</w:t>
      </w:r>
      <w:r w:rsidR="007D22FD" w:rsidRPr="0004327C">
        <w:rPr>
          <w:rFonts w:cs="Tahoma"/>
          <w:sz w:val="24"/>
        </w:rPr>
        <w:t xml:space="preserve">ców </w:t>
      </w:r>
      <w:r w:rsidR="00FE39EC" w:rsidRPr="0004327C">
        <w:rPr>
          <w:rFonts w:cs="Tahoma"/>
          <w:sz w:val="24"/>
        </w:rPr>
        <w:t>zmniejszył się o 1,6% a więc praktycznie o dokładnie taki sam procent o jaki zwiększył się udział ludności w wieku produkcyjnym</w:t>
      </w:r>
      <w:r w:rsidR="007D22FD" w:rsidRPr="0004327C">
        <w:rPr>
          <w:rFonts w:cs="Tahoma"/>
          <w:sz w:val="24"/>
        </w:rPr>
        <w:t xml:space="preserve">. Liczba osób w wieku </w:t>
      </w:r>
      <w:r w:rsidR="00FE39EC" w:rsidRPr="0004327C">
        <w:rPr>
          <w:rFonts w:cs="Tahoma"/>
          <w:sz w:val="24"/>
        </w:rPr>
        <w:t>przedprodukcyjnym na koniec 2014</w:t>
      </w:r>
      <w:r w:rsidR="007D22FD" w:rsidRPr="0004327C">
        <w:rPr>
          <w:rFonts w:cs="Tahoma"/>
          <w:sz w:val="24"/>
        </w:rPr>
        <w:t xml:space="preserve"> roku jest mniejsza aniżeli na koniec 20</w:t>
      </w:r>
      <w:r w:rsidR="00FE39EC" w:rsidRPr="0004327C">
        <w:rPr>
          <w:rFonts w:cs="Tahoma"/>
          <w:sz w:val="24"/>
        </w:rPr>
        <w:t>10</w:t>
      </w:r>
      <w:r w:rsidR="007D22FD" w:rsidRPr="0004327C">
        <w:rPr>
          <w:rFonts w:cs="Tahoma"/>
          <w:sz w:val="24"/>
        </w:rPr>
        <w:t xml:space="preserve"> roku </w:t>
      </w:r>
      <w:r w:rsidR="00FE39EC" w:rsidRPr="0004327C">
        <w:rPr>
          <w:rFonts w:cs="Tahoma"/>
          <w:sz w:val="24"/>
        </w:rPr>
        <w:t>o blisko 100 osób</w:t>
      </w:r>
      <w:r w:rsidR="007D22FD" w:rsidRPr="0004327C">
        <w:rPr>
          <w:rFonts w:cs="Tahoma"/>
          <w:sz w:val="24"/>
        </w:rPr>
        <w:t xml:space="preserve">. </w:t>
      </w:r>
      <w:r w:rsidR="00372DEE" w:rsidRPr="0004327C">
        <w:rPr>
          <w:rFonts w:cs="Tahoma"/>
          <w:sz w:val="24"/>
        </w:rPr>
        <w:t>Spadająca liczba osób w wieku przedprodukcyjnym oznacza jednak powstawanie niekorzystnego trendu – zmniejszającej się zastępowalności pokoleniowej. Naturalnym procesem jest przechodzenie ludności z jednej grupy ekonomicznej do drugiej</w:t>
      </w:r>
      <w:r w:rsidR="00A424A2" w:rsidRPr="0004327C">
        <w:rPr>
          <w:rFonts w:cs="Tahoma"/>
          <w:sz w:val="24"/>
        </w:rPr>
        <w:t>,</w:t>
      </w:r>
      <w:r w:rsidR="00372DEE" w:rsidRPr="0004327C">
        <w:rPr>
          <w:rFonts w:cs="Tahoma"/>
          <w:sz w:val="24"/>
        </w:rPr>
        <w:t xml:space="preserve"> jednakże nie powinno to powodować zmniejszania się ludności w wieku przedprodukcyjnym i spadku jej udz</w:t>
      </w:r>
      <w:r w:rsidR="00A424A2" w:rsidRPr="0004327C">
        <w:rPr>
          <w:rFonts w:cs="Tahoma"/>
          <w:sz w:val="24"/>
        </w:rPr>
        <w:t xml:space="preserve">iału w ogólnej liczbie ludności. Utrzymywanie się takiej sytuacji w dłuższym okresie świadczy o powstaniu trendu spadającej wielkości przyrostu naturalnego co zresztą znajduje odzwierciedlenie w danych prezentowanych w dalszej części diagnozy. Kształtowanie się trendów w zakresie struktury wiekowej ludności jest niezwykle ważne z punktu widzenia decyzji podejmowanych przez gminę w zakresie infrastruktury społecznej. Z jednej strony kształtowanie się tej struktury będzie oddziaływać na decyzje w zakresie </w:t>
      </w:r>
      <w:r w:rsidR="000152C2" w:rsidRPr="0004327C">
        <w:rPr>
          <w:rFonts w:cs="Tahoma"/>
          <w:sz w:val="24"/>
        </w:rPr>
        <w:t xml:space="preserve">chociażby edukacji a więc wychowania przedszkolnego i szkolnego ( liczba placówek przedszkolnych i szkolnych obecnie i w przyszłości, liczba zatrudnianych wychowawców przedszkolnych i  nauczycieli ) z drugiej strony na decyzje w zakresie opieki społecznej ( ilość domów dziennej opieki nad osobami starszymi, ilość dziennych opiekunów osób starszych) jak i w zakresie opieki zdrowotnej ( ilość zakładów opieki zdrowotnej , rodzaje specjalistycznej opieki lekarskiej – przykładowo wraz ze zwiększaniem się liczby osób w wieku poprodukcyjnym konieczna będzie większa ilość specjalistów chorób związanych z wiekiem a przy dużym przyroście naturalnym większa ilość pediatrów). Wszystkie takie decyzje nie pozostają bez wpływu na budżet gminy, stąd tak ważne jest trafne określenie kształtujących się niekorzystnych trendów aby w porę podejmować działania zaradcze, które z definicji są tańsze dla budżetu gminy a w perspektywie </w:t>
      </w:r>
      <w:r w:rsidR="00391A23" w:rsidRPr="0004327C">
        <w:rPr>
          <w:rFonts w:cs="Tahoma"/>
          <w:sz w:val="24"/>
        </w:rPr>
        <w:t>umożliwią</w:t>
      </w:r>
      <w:r w:rsidR="000152C2" w:rsidRPr="0004327C">
        <w:rPr>
          <w:rFonts w:cs="Tahoma"/>
          <w:sz w:val="24"/>
        </w:rPr>
        <w:t xml:space="preserve"> jego zwiększenie. </w:t>
      </w:r>
    </w:p>
    <w:p w:rsidR="00391A23" w:rsidRDefault="00391A23" w:rsidP="00CC4DDC">
      <w:pPr>
        <w:ind w:firstLine="0"/>
        <w:rPr>
          <w:rFonts w:cs="Tahoma"/>
          <w:bCs/>
          <w:sz w:val="20"/>
          <w:szCs w:val="20"/>
        </w:rPr>
      </w:pPr>
    </w:p>
    <w:p w:rsidR="00391A23" w:rsidRDefault="00391A23" w:rsidP="00CC4DDC">
      <w:pPr>
        <w:ind w:firstLine="0"/>
        <w:rPr>
          <w:rFonts w:cs="Tahoma"/>
          <w:bCs/>
          <w:sz w:val="20"/>
          <w:szCs w:val="20"/>
        </w:rPr>
      </w:pPr>
    </w:p>
    <w:p w:rsidR="00391A23" w:rsidRDefault="00391A23" w:rsidP="00CC4DDC">
      <w:pPr>
        <w:ind w:firstLine="0"/>
        <w:rPr>
          <w:rFonts w:cs="Tahoma"/>
          <w:bCs/>
          <w:sz w:val="20"/>
          <w:szCs w:val="20"/>
        </w:rPr>
      </w:pPr>
    </w:p>
    <w:p w:rsidR="00DE2DDA" w:rsidRPr="0004327C" w:rsidRDefault="00CC4DDC" w:rsidP="00CC4DDC">
      <w:pPr>
        <w:ind w:firstLine="0"/>
        <w:rPr>
          <w:rFonts w:cs="Tahoma"/>
          <w:sz w:val="20"/>
          <w:szCs w:val="20"/>
        </w:rPr>
      </w:pPr>
      <w:r w:rsidRPr="0004327C">
        <w:rPr>
          <w:rFonts w:cs="Tahoma"/>
          <w:bCs/>
          <w:sz w:val="20"/>
          <w:szCs w:val="20"/>
        </w:rPr>
        <w:lastRenderedPageBreak/>
        <w:t>Tabela</w:t>
      </w:r>
      <w:r w:rsidR="00DE2DDA" w:rsidRPr="0004327C">
        <w:rPr>
          <w:rFonts w:cs="Tahoma"/>
          <w:bCs/>
          <w:sz w:val="20"/>
          <w:szCs w:val="20"/>
        </w:rPr>
        <w:t>. Struktura wie</w:t>
      </w:r>
      <w:r w:rsidRPr="0004327C">
        <w:rPr>
          <w:rFonts w:cs="Tahoma"/>
          <w:bCs/>
          <w:sz w:val="20"/>
          <w:szCs w:val="20"/>
        </w:rPr>
        <w:t xml:space="preserve">ku ludności w gminie </w:t>
      </w:r>
      <w:r w:rsidR="00C02B00" w:rsidRPr="0004327C">
        <w:rPr>
          <w:rFonts w:cs="Tahoma"/>
          <w:bCs/>
          <w:sz w:val="20"/>
          <w:szCs w:val="20"/>
        </w:rPr>
        <w:t>Ochotnica Dolna</w:t>
      </w:r>
    </w:p>
    <w:tbl>
      <w:tblPr>
        <w:tblW w:w="10065"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93"/>
        <w:gridCol w:w="1134"/>
        <w:gridCol w:w="1181"/>
        <w:gridCol w:w="1087"/>
        <w:gridCol w:w="992"/>
        <w:gridCol w:w="851"/>
        <w:gridCol w:w="1134"/>
        <w:gridCol w:w="850"/>
        <w:gridCol w:w="1843"/>
      </w:tblGrid>
      <w:tr w:rsidR="00DE2DDA" w:rsidRPr="0004327C" w:rsidTr="00CC4DDC">
        <w:trPr>
          <w:cantSplit/>
        </w:trPr>
        <w:tc>
          <w:tcPr>
            <w:tcW w:w="993" w:type="dxa"/>
            <w:vMerge w:val="restart"/>
            <w:vAlign w:val="center"/>
          </w:tcPr>
          <w:p w:rsidR="00DE2DDA" w:rsidRPr="0004327C" w:rsidRDefault="00DE2DDA" w:rsidP="00CC4DDC">
            <w:pPr>
              <w:ind w:firstLine="0"/>
              <w:jc w:val="center"/>
              <w:rPr>
                <w:rFonts w:cs="Tahoma"/>
                <w:b/>
                <w:sz w:val="20"/>
                <w:szCs w:val="20"/>
              </w:rPr>
            </w:pPr>
          </w:p>
          <w:p w:rsidR="00DE2DDA" w:rsidRPr="0004327C" w:rsidRDefault="00DE2DDA" w:rsidP="00CC4DDC">
            <w:pPr>
              <w:ind w:firstLine="0"/>
              <w:jc w:val="center"/>
              <w:rPr>
                <w:rFonts w:cs="Tahoma"/>
                <w:b/>
                <w:sz w:val="20"/>
                <w:szCs w:val="20"/>
              </w:rPr>
            </w:pPr>
          </w:p>
          <w:p w:rsidR="00DE2DDA" w:rsidRPr="0004327C" w:rsidRDefault="00DE2DDA" w:rsidP="00CC4DDC">
            <w:pPr>
              <w:ind w:firstLine="0"/>
              <w:jc w:val="center"/>
              <w:rPr>
                <w:rFonts w:cs="Tahoma"/>
                <w:b/>
                <w:sz w:val="20"/>
                <w:szCs w:val="20"/>
              </w:rPr>
            </w:pPr>
            <w:r w:rsidRPr="0004327C">
              <w:rPr>
                <w:rFonts w:cs="Tahoma"/>
                <w:b/>
                <w:sz w:val="20"/>
                <w:szCs w:val="20"/>
              </w:rPr>
              <w:t>Rok</w:t>
            </w:r>
          </w:p>
        </w:tc>
        <w:tc>
          <w:tcPr>
            <w:tcW w:w="7229" w:type="dxa"/>
            <w:gridSpan w:val="7"/>
            <w:vAlign w:val="center"/>
          </w:tcPr>
          <w:p w:rsidR="00DE2DDA" w:rsidRPr="0004327C" w:rsidRDefault="00DE2DDA" w:rsidP="00CC4DDC">
            <w:pPr>
              <w:ind w:firstLine="0"/>
              <w:jc w:val="center"/>
              <w:rPr>
                <w:rFonts w:cs="Tahoma"/>
                <w:b/>
                <w:sz w:val="20"/>
                <w:szCs w:val="20"/>
              </w:rPr>
            </w:pPr>
            <w:r w:rsidRPr="0004327C">
              <w:rPr>
                <w:rFonts w:cs="Tahoma"/>
                <w:b/>
                <w:sz w:val="20"/>
                <w:szCs w:val="20"/>
              </w:rPr>
              <w:t>Liczba ludności</w:t>
            </w:r>
          </w:p>
        </w:tc>
        <w:tc>
          <w:tcPr>
            <w:tcW w:w="1843" w:type="dxa"/>
            <w:vMerge w:val="restart"/>
            <w:vAlign w:val="center"/>
          </w:tcPr>
          <w:p w:rsidR="00DE2DDA" w:rsidRPr="0004327C" w:rsidRDefault="00DE2DDA" w:rsidP="00CC4DDC">
            <w:pPr>
              <w:ind w:firstLine="0"/>
              <w:jc w:val="center"/>
              <w:rPr>
                <w:rFonts w:cs="Tahoma"/>
                <w:b/>
                <w:sz w:val="20"/>
                <w:szCs w:val="20"/>
              </w:rPr>
            </w:pPr>
            <w:r w:rsidRPr="0004327C">
              <w:rPr>
                <w:rFonts w:cs="Tahoma"/>
                <w:b/>
                <w:sz w:val="20"/>
                <w:szCs w:val="20"/>
              </w:rPr>
              <w:t>Nieprodukcyjni na 100 osób</w:t>
            </w:r>
          </w:p>
          <w:p w:rsidR="00DE2DDA" w:rsidRPr="0004327C" w:rsidRDefault="00DE2DDA" w:rsidP="00CC4DDC">
            <w:pPr>
              <w:ind w:firstLine="0"/>
              <w:jc w:val="center"/>
              <w:rPr>
                <w:rFonts w:cs="Tahoma"/>
                <w:b/>
                <w:sz w:val="20"/>
                <w:szCs w:val="20"/>
              </w:rPr>
            </w:pPr>
            <w:r w:rsidRPr="0004327C">
              <w:rPr>
                <w:rFonts w:cs="Tahoma"/>
                <w:b/>
                <w:sz w:val="20"/>
                <w:szCs w:val="20"/>
              </w:rPr>
              <w:t>w wieku produkcyjnym</w:t>
            </w:r>
          </w:p>
        </w:tc>
      </w:tr>
      <w:tr w:rsidR="00DE2DDA" w:rsidRPr="0004327C" w:rsidTr="00CC4DDC">
        <w:trPr>
          <w:cantSplit/>
        </w:trPr>
        <w:tc>
          <w:tcPr>
            <w:tcW w:w="993" w:type="dxa"/>
            <w:vMerge/>
          </w:tcPr>
          <w:p w:rsidR="00DE2DDA" w:rsidRPr="0004327C" w:rsidRDefault="00DE2DDA" w:rsidP="00DE2DDA">
            <w:pPr>
              <w:ind w:firstLine="0"/>
              <w:rPr>
                <w:rFonts w:cs="Tahoma"/>
                <w:b/>
                <w:sz w:val="20"/>
                <w:szCs w:val="20"/>
              </w:rPr>
            </w:pPr>
          </w:p>
        </w:tc>
        <w:tc>
          <w:tcPr>
            <w:tcW w:w="1134" w:type="dxa"/>
            <w:vMerge w:val="restart"/>
            <w:vAlign w:val="center"/>
          </w:tcPr>
          <w:p w:rsidR="00DE2DDA" w:rsidRPr="0004327C" w:rsidRDefault="00DE2DDA" w:rsidP="00CC4DDC">
            <w:pPr>
              <w:ind w:firstLine="0"/>
              <w:jc w:val="center"/>
              <w:rPr>
                <w:rFonts w:cs="Tahoma"/>
                <w:b/>
                <w:bCs/>
                <w:sz w:val="20"/>
                <w:szCs w:val="20"/>
              </w:rPr>
            </w:pPr>
            <w:r w:rsidRPr="0004327C">
              <w:rPr>
                <w:rFonts w:cs="Tahoma"/>
                <w:b/>
                <w:bCs/>
                <w:sz w:val="20"/>
                <w:szCs w:val="20"/>
              </w:rPr>
              <w:t>Ogółem</w:t>
            </w:r>
          </w:p>
        </w:tc>
        <w:tc>
          <w:tcPr>
            <w:tcW w:w="2268" w:type="dxa"/>
            <w:gridSpan w:val="2"/>
            <w:vAlign w:val="center"/>
          </w:tcPr>
          <w:p w:rsidR="00DE2DDA" w:rsidRPr="0004327C" w:rsidRDefault="00DE2DDA" w:rsidP="00CC4DDC">
            <w:pPr>
              <w:ind w:firstLine="0"/>
              <w:jc w:val="center"/>
              <w:rPr>
                <w:rFonts w:cs="Tahoma"/>
                <w:b/>
                <w:sz w:val="20"/>
                <w:szCs w:val="20"/>
              </w:rPr>
            </w:pPr>
            <w:r w:rsidRPr="0004327C">
              <w:rPr>
                <w:rFonts w:cs="Tahoma"/>
                <w:b/>
                <w:sz w:val="20"/>
                <w:szCs w:val="20"/>
              </w:rPr>
              <w:t>W wieku przedprodukcyjnym</w:t>
            </w:r>
          </w:p>
        </w:tc>
        <w:tc>
          <w:tcPr>
            <w:tcW w:w="1843" w:type="dxa"/>
            <w:gridSpan w:val="2"/>
            <w:vAlign w:val="center"/>
          </w:tcPr>
          <w:p w:rsidR="00DE2DDA" w:rsidRPr="0004327C" w:rsidRDefault="00DE2DDA" w:rsidP="00CC4DDC">
            <w:pPr>
              <w:ind w:firstLine="0"/>
              <w:jc w:val="center"/>
              <w:rPr>
                <w:rFonts w:cs="Tahoma"/>
                <w:b/>
                <w:sz w:val="20"/>
                <w:szCs w:val="20"/>
              </w:rPr>
            </w:pPr>
            <w:r w:rsidRPr="0004327C">
              <w:rPr>
                <w:rFonts w:cs="Tahoma"/>
                <w:b/>
                <w:sz w:val="20"/>
                <w:szCs w:val="20"/>
              </w:rPr>
              <w:t>W wieku produkcyjnym</w:t>
            </w:r>
          </w:p>
        </w:tc>
        <w:tc>
          <w:tcPr>
            <w:tcW w:w="1984" w:type="dxa"/>
            <w:gridSpan w:val="2"/>
            <w:vAlign w:val="center"/>
          </w:tcPr>
          <w:p w:rsidR="00DE2DDA" w:rsidRPr="0004327C" w:rsidRDefault="00DE2DDA" w:rsidP="00CC4DDC">
            <w:pPr>
              <w:ind w:firstLine="0"/>
              <w:jc w:val="center"/>
              <w:rPr>
                <w:rFonts w:cs="Tahoma"/>
                <w:b/>
                <w:sz w:val="20"/>
                <w:szCs w:val="20"/>
              </w:rPr>
            </w:pPr>
            <w:r w:rsidRPr="0004327C">
              <w:rPr>
                <w:rFonts w:cs="Tahoma"/>
                <w:b/>
                <w:sz w:val="20"/>
                <w:szCs w:val="20"/>
              </w:rPr>
              <w:t>W wieku poprodukcyjnym</w:t>
            </w:r>
          </w:p>
        </w:tc>
        <w:tc>
          <w:tcPr>
            <w:tcW w:w="1843" w:type="dxa"/>
            <w:vMerge/>
          </w:tcPr>
          <w:p w:rsidR="00DE2DDA" w:rsidRPr="0004327C" w:rsidRDefault="00DE2DDA" w:rsidP="00DE2DDA">
            <w:pPr>
              <w:ind w:firstLine="0"/>
              <w:rPr>
                <w:rFonts w:cs="Tahoma"/>
                <w:b/>
                <w:sz w:val="20"/>
                <w:szCs w:val="20"/>
              </w:rPr>
            </w:pPr>
          </w:p>
        </w:tc>
      </w:tr>
      <w:tr w:rsidR="00DE2DDA" w:rsidRPr="0004327C" w:rsidTr="00CC4DDC">
        <w:trPr>
          <w:cantSplit/>
        </w:trPr>
        <w:tc>
          <w:tcPr>
            <w:tcW w:w="993" w:type="dxa"/>
            <w:vMerge/>
          </w:tcPr>
          <w:p w:rsidR="00DE2DDA" w:rsidRPr="0004327C" w:rsidRDefault="00DE2DDA" w:rsidP="00DE2DDA">
            <w:pPr>
              <w:ind w:firstLine="0"/>
              <w:rPr>
                <w:rFonts w:cs="Tahoma"/>
                <w:b/>
                <w:sz w:val="20"/>
                <w:szCs w:val="20"/>
              </w:rPr>
            </w:pPr>
          </w:p>
        </w:tc>
        <w:tc>
          <w:tcPr>
            <w:tcW w:w="1134" w:type="dxa"/>
            <w:vMerge/>
            <w:vAlign w:val="center"/>
          </w:tcPr>
          <w:p w:rsidR="00DE2DDA" w:rsidRPr="0004327C" w:rsidRDefault="00DE2DDA" w:rsidP="00CC4DDC">
            <w:pPr>
              <w:ind w:firstLine="0"/>
              <w:jc w:val="center"/>
              <w:rPr>
                <w:rFonts w:cs="Tahoma"/>
                <w:b/>
                <w:sz w:val="20"/>
                <w:szCs w:val="20"/>
              </w:rPr>
            </w:pPr>
          </w:p>
        </w:tc>
        <w:tc>
          <w:tcPr>
            <w:tcW w:w="1181" w:type="dxa"/>
            <w:vAlign w:val="center"/>
          </w:tcPr>
          <w:p w:rsidR="00DE2DDA" w:rsidRPr="0004327C" w:rsidRDefault="00DE2DDA" w:rsidP="00CC4DDC">
            <w:pPr>
              <w:ind w:firstLine="0"/>
              <w:jc w:val="center"/>
              <w:rPr>
                <w:rFonts w:cs="Tahoma"/>
                <w:b/>
                <w:sz w:val="20"/>
                <w:szCs w:val="20"/>
              </w:rPr>
            </w:pPr>
            <w:bookmarkStart w:id="32" w:name="_Toc74069383"/>
            <w:bookmarkStart w:id="33" w:name="_Toc74069783"/>
            <w:bookmarkStart w:id="34" w:name="_Toc78826396"/>
            <w:r w:rsidRPr="0004327C">
              <w:rPr>
                <w:rFonts w:cs="Tahoma"/>
                <w:b/>
                <w:sz w:val="20"/>
                <w:szCs w:val="20"/>
              </w:rPr>
              <w:t>Osoby</w:t>
            </w:r>
            <w:bookmarkEnd w:id="32"/>
            <w:bookmarkEnd w:id="33"/>
            <w:bookmarkEnd w:id="34"/>
          </w:p>
        </w:tc>
        <w:tc>
          <w:tcPr>
            <w:tcW w:w="1087" w:type="dxa"/>
            <w:vAlign w:val="center"/>
          </w:tcPr>
          <w:p w:rsidR="00DE2DDA" w:rsidRPr="0004327C" w:rsidRDefault="00DE2DDA" w:rsidP="00CC4DDC">
            <w:pPr>
              <w:ind w:firstLine="0"/>
              <w:jc w:val="center"/>
              <w:rPr>
                <w:rFonts w:cs="Tahoma"/>
                <w:b/>
                <w:sz w:val="20"/>
                <w:szCs w:val="20"/>
              </w:rPr>
            </w:pPr>
            <w:r w:rsidRPr="0004327C">
              <w:rPr>
                <w:rFonts w:cs="Tahoma"/>
                <w:b/>
                <w:sz w:val="20"/>
                <w:szCs w:val="20"/>
              </w:rPr>
              <w:t>%</w:t>
            </w:r>
          </w:p>
        </w:tc>
        <w:tc>
          <w:tcPr>
            <w:tcW w:w="992" w:type="dxa"/>
            <w:vAlign w:val="center"/>
          </w:tcPr>
          <w:p w:rsidR="00DE2DDA" w:rsidRPr="0004327C" w:rsidRDefault="00DE2DDA" w:rsidP="00CC4DDC">
            <w:pPr>
              <w:ind w:firstLine="0"/>
              <w:jc w:val="center"/>
              <w:rPr>
                <w:rFonts w:cs="Tahoma"/>
                <w:b/>
                <w:sz w:val="20"/>
                <w:szCs w:val="20"/>
              </w:rPr>
            </w:pPr>
            <w:r w:rsidRPr="0004327C">
              <w:rPr>
                <w:rFonts w:cs="Tahoma"/>
                <w:b/>
                <w:sz w:val="20"/>
                <w:szCs w:val="20"/>
              </w:rPr>
              <w:t>Osoby</w:t>
            </w:r>
          </w:p>
        </w:tc>
        <w:tc>
          <w:tcPr>
            <w:tcW w:w="851" w:type="dxa"/>
            <w:vAlign w:val="center"/>
          </w:tcPr>
          <w:p w:rsidR="00DE2DDA" w:rsidRPr="0004327C" w:rsidRDefault="00DE2DDA" w:rsidP="00CC4DDC">
            <w:pPr>
              <w:ind w:firstLine="0"/>
              <w:jc w:val="center"/>
              <w:rPr>
                <w:rFonts w:cs="Tahoma"/>
                <w:b/>
                <w:sz w:val="20"/>
                <w:szCs w:val="20"/>
              </w:rPr>
            </w:pPr>
            <w:r w:rsidRPr="0004327C">
              <w:rPr>
                <w:rFonts w:cs="Tahoma"/>
                <w:b/>
                <w:sz w:val="20"/>
                <w:szCs w:val="20"/>
              </w:rPr>
              <w:t>%</w:t>
            </w:r>
          </w:p>
        </w:tc>
        <w:tc>
          <w:tcPr>
            <w:tcW w:w="1134" w:type="dxa"/>
            <w:vAlign w:val="center"/>
          </w:tcPr>
          <w:p w:rsidR="00DE2DDA" w:rsidRPr="0004327C" w:rsidRDefault="00DE2DDA" w:rsidP="00CC4DDC">
            <w:pPr>
              <w:ind w:firstLine="0"/>
              <w:jc w:val="center"/>
              <w:rPr>
                <w:rFonts w:cs="Tahoma"/>
                <w:b/>
                <w:sz w:val="20"/>
                <w:szCs w:val="20"/>
              </w:rPr>
            </w:pPr>
            <w:r w:rsidRPr="0004327C">
              <w:rPr>
                <w:rFonts w:cs="Tahoma"/>
                <w:b/>
                <w:sz w:val="20"/>
                <w:szCs w:val="20"/>
              </w:rPr>
              <w:t>Osoby</w:t>
            </w:r>
          </w:p>
        </w:tc>
        <w:tc>
          <w:tcPr>
            <w:tcW w:w="850" w:type="dxa"/>
            <w:vAlign w:val="center"/>
          </w:tcPr>
          <w:p w:rsidR="00DE2DDA" w:rsidRPr="0004327C" w:rsidRDefault="00DE2DDA" w:rsidP="00CC4DDC">
            <w:pPr>
              <w:ind w:firstLine="0"/>
              <w:jc w:val="center"/>
              <w:rPr>
                <w:rFonts w:cs="Tahoma"/>
                <w:b/>
                <w:sz w:val="20"/>
                <w:szCs w:val="20"/>
              </w:rPr>
            </w:pPr>
            <w:r w:rsidRPr="0004327C">
              <w:rPr>
                <w:rFonts w:cs="Tahoma"/>
                <w:b/>
                <w:sz w:val="20"/>
                <w:szCs w:val="20"/>
              </w:rPr>
              <w:t>%</w:t>
            </w:r>
          </w:p>
        </w:tc>
        <w:tc>
          <w:tcPr>
            <w:tcW w:w="1843" w:type="dxa"/>
            <w:vMerge/>
          </w:tcPr>
          <w:p w:rsidR="00DE2DDA" w:rsidRPr="0004327C" w:rsidRDefault="00DE2DDA" w:rsidP="00DE2DDA">
            <w:pPr>
              <w:ind w:firstLine="0"/>
              <w:rPr>
                <w:rFonts w:cs="Tahoma"/>
                <w:b/>
                <w:sz w:val="20"/>
                <w:szCs w:val="20"/>
              </w:rPr>
            </w:pPr>
          </w:p>
        </w:tc>
      </w:tr>
      <w:tr w:rsidR="00EE4D9C" w:rsidRPr="0004327C" w:rsidTr="00082EA7">
        <w:tc>
          <w:tcPr>
            <w:tcW w:w="993" w:type="dxa"/>
            <w:vAlign w:val="center"/>
          </w:tcPr>
          <w:p w:rsidR="00EE4D9C" w:rsidRPr="0004327C" w:rsidRDefault="00EE4D9C" w:rsidP="008F76C9">
            <w:pPr>
              <w:ind w:firstLine="0"/>
              <w:jc w:val="center"/>
              <w:rPr>
                <w:rFonts w:cs="Tahoma"/>
                <w:sz w:val="20"/>
                <w:szCs w:val="20"/>
              </w:rPr>
            </w:pPr>
            <w:r w:rsidRPr="0004327C">
              <w:rPr>
                <w:rFonts w:cs="Tahoma"/>
                <w:sz w:val="20"/>
                <w:szCs w:val="20"/>
              </w:rPr>
              <w:t>2010</w:t>
            </w:r>
          </w:p>
        </w:tc>
        <w:tc>
          <w:tcPr>
            <w:tcW w:w="1134"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8238</w:t>
            </w:r>
          </w:p>
        </w:tc>
        <w:tc>
          <w:tcPr>
            <w:tcW w:w="1181"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1777</w:t>
            </w:r>
          </w:p>
        </w:tc>
        <w:tc>
          <w:tcPr>
            <w:tcW w:w="1087"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21,6</w:t>
            </w:r>
          </w:p>
        </w:tc>
        <w:tc>
          <w:tcPr>
            <w:tcW w:w="992"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5348</w:t>
            </w:r>
          </w:p>
        </w:tc>
        <w:tc>
          <w:tcPr>
            <w:tcW w:w="851"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64,9</w:t>
            </w:r>
          </w:p>
        </w:tc>
        <w:tc>
          <w:tcPr>
            <w:tcW w:w="1134"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1113</w:t>
            </w:r>
          </w:p>
        </w:tc>
        <w:tc>
          <w:tcPr>
            <w:tcW w:w="850"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13,5</w:t>
            </w:r>
          </w:p>
        </w:tc>
        <w:tc>
          <w:tcPr>
            <w:tcW w:w="1843"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54,0</w:t>
            </w:r>
          </w:p>
        </w:tc>
      </w:tr>
      <w:tr w:rsidR="00EE4D9C" w:rsidRPr="0004327C" w:rsidTr="00082EA7">
        <w:tc>
          <w:tcPr>
            <w:tcW w:w="993" w:type="dxa"/>
            <w:vAlign w:val="center"/>
          </w:tcPr>
          <w:p w:rsidR="00EE4D9C" w:rsidRPr="0004327C" w:rsidRDefault="00EE4D9C" w:rsidP="008F76C9">
            <w:pPr>
              <w:ind w:firstLine="0"/>
              <w:jc w:val="center"/>
              <w:rPr>
                <w:rFonts w:cs="Tahoma"/>
                <w:sz w:val="20"/>
                <w:szCs w:val="20"/>
              </w:rPr>
            </w:pPr>
            <w:r w:rsidRPr="0004327C">
              <w:rPr>
                <w:rFonts w:cs="Tahoma"/>
                <w:sz w:val="20"/>
                <w:szCs w:val="20"/>
              </w:rPr>
              <w:t>2011</w:t>
            </w:r>
          </w:p>
        </w:tc>
        <w:tc>
          <w:tcPr>
            <w:tcW w:w="1134"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8297</w:t>
            </w:r>
          </w:p>
        </w:tc>
        <w:tc>
          <w:tcPr>
            <w:tcW w:w="1181"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1779</w:t>
            </w:r>
          </w:p>
        </w:tc>
        <w:tc>
          <w:tcPr>
            <w:tcW w:w="1087"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21,4</w:t>
            </w:r>
          </w:p>
        </w:tc>
        <w:tc>
          <w:tcPr>
            <w:tcW w:w="992"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5408</w:t>
            </w:r>
          </w:p>
        </w:tc>
        <w:tc>
          <w:tcPr>
            <w:tcW w:w="851"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65,2</w:t>
            </w:r>
          </w:p>
        </w:tc>
        <w:tc>
          <w:tcPr>
            <w:tcW w:w="1134"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1110</w:t>
            </w:r>
          </w:p>
        </w:tc>
        <w:tc>
          <w:tcPr>
            <w:tcW w:w="850"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13,4</w:t>
            </w:r>
          </w:p>
        </w:tc>
        <w:tc>
          <w:tcPr>
            <w:tcW w:w="1843"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53,4</w:t>
            </w:r>
          </w:p>
        </w:tc>
      </w:tr>
      <w:tr w:rsidR="00EE4D9C" w:rsidRPr="0004327C" w:rsidTr="00082EA7">
        <w:tc>
          <w:tcPr>
            <w:tcW w:w="993" w:type="dxa"/>
            <w:vAlign w:val="center"/>
          </w:tcPr>
          <w:p w:rsidR="00EE4D9C" w:rsidRPr="0004327C" w:rsidRDefault="00EE4D9C" w:rsidP="008F76C9">
            <w:pPr>
              <w:ind w:firstLine="0"/>
              <w:jc w:val="center"/>
              <w:rPr>
                <w:rFonts w:cs="Tahoma"/>
                <w:sz w:val="20"/>
                <w:szCs w:val="20"/>
              </w:rPr>
            </w:pPr>
            <w:r w:rsidRPr="0004327C">
              <w:rPr>
                <w:rFonts w:cs="Tahoma"/>
                <w:sz w:val="20"/>
                <w:szCs w:val="20"/>
              </w:rPr>
              <w:t>2012</w:t>
            </w:r>
          </w:p>
        </w:tc>
        <w:tc>
          <w:tcPr>
            <w:tcW w:w="1134"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8347</w:t>
            </w:r>
          </w:p>
        </w:tc>
        <w:tc>
          <w:tcPr>
            <w:tcW w:w="1181"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1735</w:t>
            </w:r>
          </w:p>
        </w:tc>
        <w:tc>
          <w:tcPr>
            <w:tcW w:w="1087"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20,8</w:t>
            </w:r>
          </w:p>
        </w:tc>
        <w:tc>
          <w:tcPr>
            <w:tcW w:w="992"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5490</w:t>
            </w:r>
          </w:p>
        </w:tc>
        <w:tc>
          <w:tcPr>
            <w:tcW w:w="851"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65,8</w:t>
            </w:r>
          </w:p>
        </w:tc>
        <w:tc>
          <w:tcPr>
            <w:tcW w:w="1134"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1122</w:t>
            </w:r>
          </w:p>
        </w:tc>
        <w:tc>
          <w:tcPr>
            <w:tcW w:w="850"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13,4</w:t>
            </w:r>
          </w:p>
        </w:tc>
        <w:tc>
          <w:tcPr>
            <w:tcW w:w="1843"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52,0</w:t>
            </w:r>
          </w:p>
        </w:tc>
      </w:tr>
      <w:tr w:rsidR="00EE4D9C" w:rsidRPr="0004327C" w:rsidTr="00082EA7">
        <w:tc>
          <w:tcPr>
            <w:tcW w:w="993" w:type="dxa"/>
            <w:vAlign w:val="center"/>
          </w:tcPr>
          <w:p w:rsidR="00EE4D9C" w:rsidRPr="0004327C" w:rsidRDefault="00EE4D9C" w:rsidP="008F76C9">
            <w:pPr>
              <w:ind w:firstLine="0"/>
              <w:jc w:val="center"/>
              <w:rPr>
                <w:rFonts w:cs="Tahoma"/>
                <w:sz w:val="20"/>
                <w:szCs w:val="20"/>
              </w:rPr>
            </w:pPr>
            <w:r w:rsidRPr="0004327C">
              <w:rPr>
                <w:rFonts w:cs="Tahoma"/>
                <w:sz w:val="20"/>
                <w:szCs w:val="20"/>
              </w:rPr>
              <w:t>2013</w:t>
            </w:r>
          </w:p>
        </w:tc>
        <w:tc>
          <w:tcPr>
            <w:tcW w:w="1134"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8396</w:t>
            </w:r>
          </w:p>
        </w:tc>
        <w:tc>
          <w:tcPr>
            <w:tcW w:w="1181"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1724</w:t>
            </w:r>
          </w:p>
        </w:tc>
        <w:tc>
          <w:tcPr>
            <w:tcW w:w="1087"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20,5</w:t>
            </w:r>
          </w:p>
        </w:tc>
        <w:tc>
          <w:tcPr>
            <w:tcW w:w="992"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5553</w:t>
            </w:r>
          </w:p>
        </w:tc>
        <w:tc>
          <w:tcPr>
            <w:tcW w:w="851"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66,1</w:t>
            </w:r>
          </w:p>
        </w:tc>
        <w:tc>
          <w:tcPr>
            <w:tcW w:w="1134"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1119</w:t>
            </w:r>
          </w:p>
        </w:tc>
        <w:tc>
          <w:tcPr>
            <w:tcW w:w="850"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13,3</w:t>
            </w:r>
          </w:p>
        </w:tc>
        <w:tc>
          <w:tcPr>
            <w:tcW w:w="1843"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51,2</w:t>
            </w:r>
          </w:p>
        </w:tc>
      </w:tr>
      <w:tr w:rsidR="00EE4D9C" w:rsidRPr="0004327C" w:rsidTr="00082EA7">
        <w:tc>
          <w:tcPr>
            <w:tcW w:w="993" w:type="dxa"/>
            <w:vAlign w:val="center"/>
          </w:tcPr>
          <w:p w:rsidR="00EE4D9C" w:rsidRPr="0004327C" w:rsidRDefault="00EE4D9C" w:rsidP="008F76C9">
            <w:pPr>
              <w:ind w:firstLine="0"/>
              <w:jc w:val="center"/>
              <w:rPr>
                <w:rFonts w:cs="Tahoma"/>
                <w:sz w:val="20"/>
                <w:szCs w:val="20"/>
              </w:rPr>
            </w:pPr>
            <w:r w:rsidRPr="0004327C">
              <w:rPr>
                <w:rFonts w:cs="Tahoma"/>
                <w:sz w:val="20"/>
                <w:szCs w:val="20"/>
              </w:rPr>
              <w:t>2014</w:t>
            </w:r>
          </w:p>
        </w:tc>
        <w:tc>
          <w:tcPr>
            <w:tcW w:w="1134"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8422</w:t>
            </w:r>
          </w:p>
        </w:tc>
        <w:tc>
          <w:tcPr>
            <w:tcW w:w="1181"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1687</w:t>
            </w:r>
          </w:p>
        </w:tc>
        <w:tc>
          <w:tcPr>
            <w:tcW w:w="1087" w:type="dxa"/>
            <w:vAlign w:val="center"/>
          </w:tcPr>
          <w:p w:rsidR="00EE4D9C" w:rsidRPr="0004327C" w:rsidRDefault="00EE4D9C" w:rsidP="008F76C9">
            <w:pPr>
              <w:ind w:firstLine="0"/>
              <w:jc w:val="center"/>
              <w:rPr>
                <w:rFonts w:cs="Tahoma"/>
                <w:sz w:val="20"/>
                <w:szCs w:val="20"/>
                <w:lang w:val="cs-CZ"/>
              </w:rPr>
            </w:pPr>
            <w:r w:rsidRPr="0004327C">
              <w:rPr>
                <w:rFonts w:cs="Tahoma"/>
                <w:color w:val="000000"/>
                <w:sz w:val="20"/>
                <w:szCs w:val="20"/>
              </w:rPr>
              <w:t>20,0</w:t>
            </w:r>
          </w:p>
        </w:tc>
        <w:tc>
          <w:tcPr>
            <w:tcW w:w="992"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5591</w:t>
            </w:r>
          </w:p>
        </w:tc>
        <w:tc>
          <w:tcPr>
            <w:tcW w:w="851"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66,4</w:t>
            </w:r>
          </w:p>
        </w:tc>
        <w:tc>
          <w:tcPr>
            <w:tcW w:w="1134"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1144</w:t>
            </w:r>
          </w:p>
        </w:tc>
        <w:tc>
          <w:tcPr>
            <w:tcW w:w="850"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13,6</w:t>
            </w:r>
          </w:p>
        </w:tc>
        <w:tc>
          <w:tcPr>
            <w:tcW w:w="1843" w:type="dxa"/>
            <w:vAlign w:val="bottom"/>
          </w:tcPr>
          <w:p w:rsidR="00EE4D9C" w:rsidRPr="0004327C" w:rsidRDefault="00EE4D9C" w:rsidP="008F76C9">
            <w:pPr>
              <w:ind w:firstLine="0"/>
              <w:jc w:val="center"/>
              <w:rPr>
                <w:rFonts w:cs="Tahoma"/>
                <w:sz w:val="20"/>
                <w:szCs w:val="20"/>
                <w:lang w:val="cs-CZ"/>
              </w:rPr>
            </w:pPr>
            <w:r w:rsidRPr="0004327C">
              <w:rPr>
                <w:rFonts w:cs="Tahoma"/>
                <w:sz w:val="20"/>
                <w:szCs w:val="20"/>
              </w:rPr>
              <w:t>50,6</w:t>
            </w:r>
          </w:p>
        </w:tc>
      </w:tr>
    </w:tbl>
    <w:p w:rsidR="00DE2DDA" w:rsidRPr="0004327C" w:rsidRDefault="00DE2DDA" w:rsidP="00DE2DDA">
      <w:pPr>
        <w:ind w:firstLine="0"/>
        <w:rPr>
          <w:rFonts w:cs="Tahoma"/>
          <w:i/>
          <w:sz w:val="20"/>
          <w:szCs w:val="20"/>
        </w:rPr>
      </w:pPr>
      <w:r w:rsidRPr="0004327C">
        <w:rPr>
          <w:rFonts w:cs="Tahoma"/>
          <w:i/>
          <w:sz w:val="20"/>
          <w:szCs w:val="20"/>
        </w:rPr>
        <w:t>Źródło: opracowanie własne na bazie Banku Danych Regionalnych GUS</w:t>
      </w:r>
    </w:p>
    <w:p w:rsidR="00DE2DDA" w:rsidRPr="0004327C" w:rsidRDefault="00454123" w:rsidP="00DE2DDA">
      <w:pPr>
        <w:ind w:firstLine="0"/>
        <w:rPr>
          <w:rFonts w:cs="Tahoma"/>
          <w:sz w:val="24"/>
        </w:rPr>
      </w:pPr>
      <w:r w:rsidRPr="0004327C">
        <w:rPr>
          <w:rFonts w:cs="Tahoma"/>
          <w:sz w:val="24"/>
        </w:rPr>
        <w:t xml:space="preserve">Strukturę mieszkańców gminy </w:t>
      </w:r>
      <w:r w:rsidR="000152C2" w:rsidRPr="0004327C">
        <w:rPr>
          <w:rFonts w:cs="Tahoma"/>
          <w:sz w:val="24"/>
        </w:rPr>
        <w:t>Ochotnica Dolna</w:t>
      </w:r>
      <w:r w:rsidRPr="0004327C">
        <w:rPr>
          <w:rFonts w:cs="Tahoma"/>
          <w:sz w:val="24"/>
        </w:rPr>
        <w:t xml:space="preserve"> a przede wszystkich zmiany w niej zachodzące w latach 20</w:t>
      </w:r>
      <w:r w:rsidR="000152C2" w:rsidRPr="0004327C">
        <w:rPr>
          <w:rFonts w:cs="Tahoma"/>
          <w:sz w:val="24"/>
        </w:rPr>
        <w:t>10-2014</w:t>
      </w:r>
      <w:r w:rsidRPr="0004327C">
        <w:rPr>
          <w:rFonts w:cs="Tahoma"/>
          <w:sz w:val="24"/>
        </w:rPr>
        <w:t xml:space="preserve"> prezentuje również poniższy wykres.</w:t>
      </w:r>
    </w:p>
    <w:p w:rsidR="00454123" w:rsidRPr="0004327C" w:rsidRDefault="00454123" w:rsidP="00DE2DDA">
      <w:pPr>
        <w:ind w:firstLine="0"/>
        <w:rPr>
          <w:rFonts w:cs="Tahoma"/>
          <w:sz w:val="24"/>
        </w:rPr>
      </w:pPr>
    </w:p>
    <w:p w:rsidR="00454123" w:rsidRPr="0004327C" w:rsidRDefault="00454123" w:rsidP="00DE2DDA">
      <w:pPr>
        <w:ind w:firstLine="0"/>
        <w:rPr>
          <w:rFonts w:cs="Tahoma"/>
          <w:sz w:val="24"/>
        </w:rPr>
      </w:pPr>
      <w:r w:rsidRPr="0004327C">
        <w:rPr>
          <w:rFonts w:cs="Tahoma"/>
          <w:noProof/>
          <w:sz w:val="24"/>
        </w:rPr>
        <w:drawing>
          <wp:inline distT="0" distB="0" distL="0" distR="0">
            <wp:extent cx="5486400" cy="3376295"/>
            <wp:effectExtent l="0" t="0" r="25400" b="27305"/>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454123" w:rsidRPr="0004327C" w:rsidRDefault="00454123" w:rsidP="00DE2DDA">
      <w:pPr>
        <w:ind w:firstLine="0"/>
        <w:rPr>
          <w:rFonts w:cs="Tahoma"/>
          <w:sz w:val="24"/>
        </w:rPr>
      </w:pPr>
    </w:p>
    <w:p w:rsidR="00DE2DDA" w:rsidRPr="0004327C" w:rsidRDefault="00DE2DDA" w:rsidP="00DE2DDA">
      <w:pPr>
        <w:rPr>
          <w:rFonts w:cs="Tahoma"/>
          <w:sz w:val="24"/>
        </w:rPr>
      </w:pPr>
      <w:r w:rsidRPr="0004327C">
        <w:rPr>
          <w:rFonts w:cs="Tahoma"/>
          <w:sz w:val="24"/>
        </w:rPr>
        <w:t xml:space="preserve">W przypadku wskaźnika liczby osób w wieku produkcyjnym </w:t>
      </w:r>
      <w:r w:rsidR="007D22FD" w:rsidRPr="0004327C">
        <w:rPr>
          <w:rFonts w:cs="Tahoma"/>
          <w:sz w:val="24"/>
        </w:rPr>
        <w:t xml:space="preserve">gmina </w:t>
      </w:r>
      <w:r w:rsidR="00361C3C" w:rsidRPr="0004327C">
        <w:rPr>
          <w:rFonts w:cs="Tahoma"/>
          <w:sz w:val="24"/>
        </w:rPr>
        <w:t>Ochotnica Dolna</w:t>
      </w:r>
      <w:r w:rsidR="008051AF" w:rsidRPr="0004327C">
        <w:rPr>
          <w:rFonts w:cs="Tahoma"/>
          <w:sz w:val="24"/>
        </w:rPr>
        <w:t xml:space="preserve"> plasuje się na 11 miejscu wśród wszystkich gmin powiatu nowotarskiego a więc jest gminą o jednej z najmniejszych udziałów tej grupy w ogóle ludności. </w:t>
      </w:r>
      <w:r w:rsidR="007A5322" w:rsidRPr="0004327C">
        <w:rPr>
          <w:rFonts w:cs="Tahoma"/>
          <w:sz w:val="24"/>
        </w:rPr>
        <w:t xml:space="preserve">Jednakże różnice pomiędzy </w:t>
      </w:r>
      <w:r w:rsidR="00A12E31" w:rsidRPr="0004327C">
        <w:rPr>
          <w:rFonts w:cs="Tahoma"/>
          <w:sz w:val="24"/>
        </w:rPr>
        <w:t>poszczególnymi gminami powiatu nowotarskiego nie są znaczące a w związku z tym nie można powiedzieć aby gmina Ochotnica Dolna wyróżniała się na tym tle jakoś szczególnie negatywnie</w:t>
      </w:r>
      <w:r w:rsidRPr="0004327C">
        <w:rPr>
          <w:rFonts w:cs="Tahoma"/>
          <w:sz w:val="24"/>
        </w:rPr>
        <w:t xml:space="preserve">. </w:t>
      </w:r>
      <w:r w:rsidR="007D22FD" w:rsidRPr="0004327C">
        <w:rPr>
          <w:rFonts w:cs="Tahoma"/>
          <w:sz w:val="24"/>
        </w:rPr>
        <w:t>We wszystkich gminach poziom tego wskaźnik</w:t>
      </w:r>
      <w:r w:rsidR="00A12E31" w:rsidRPr="0004327C">
        <w:rPr>
          <w:rFonts w:cs="Tahoma"/>
          <w:sz w:val="24"/>
        </w:rPr>
        <w:t>a kształtował się na koniec 2014</w:t>
      </w:r>
      <w:r w:rsidR="007D22FD" w:rsidRPr="0004327C">
        <w:rPr>
          <w:rFonts w:cs="Tahoma"/>
          <w:sz w:val="24"/>
        </w:rPr>
        <w:t xml:space="preserve"> roku w przedziale </w:t>
      </w:r>
      <w:r w:rsidR="00A12E31" w:rsidRPr="0004327C">
        <w:rPr>
          <w:rFonts w:cs="Tahoma"/>
          <w:sz w:val="24"/>
        </w:rPr>
        <w:t>64,37% do 67</w:t>
      </w:r>
      <w:r w:rsidR="003023A0" w:rsidRPr="0004327C">
        <w:rPr>
          <w:rFonts w:cs="Tahoma"/>
          <w:sz w:val="24"/>
        </w:rPr>
        <w:t>,7</w:t>
      </w:r>
      <w:r w:rsidR="00A12E31" w:rsidRPr="0004327C">
        <w:rPr>
          <w:rFonts w:cs="Tahoma"/>
          <w:sz w:val="24"/>
        </w:rPr>
        <w:t>9</w:t>
      </w:r>
      <w:r w:rsidR="003023A0" w:rsidRPr="0004327C">
        <w:rPr>
          <w:rFonts w:cs="Tahoma"/>
          <w:sz w:val="24"/>
        </w:rPr>
        <w:t xml:space="preserve">%. Tak więc gmina </w:t>
      </w:r>
      <w:r w:rsidR="00A12E31" w:rsidRPr="0004327C">
        <w:rPr>
          <w:rFonts w:cs="Tahoma"/>
          <w:sz w:val="24"/>
        </w:rPr>
        <w:t>Ochotnica Dolna</w:t>
      </w:r>
      <w:r w:rsidR="003023A0" w:rsidRPr="0004327C">
        <w:rPr>
          <w:rFonts w:cs="Tahoma"/>
          <w:sz w:val="24"/>
        </w:rPr>
        <w:t xml:space="preserve"> ze swoim wskaźnikiem</w:t>
      </w:r>
      <w:r w:rsidR="00A12E31" w:rsidRPr="0004327C">
        <w:rPr>
          <w:rFonts w:cs="Tahoma"/>
          <w:sz w:val="24"/>
        </w:rPr>
        <w:t xml:space="preserve"> wynoszącym 66,39</w:t>
      </w:r>
      <w:r w:rsidR="003023A0" w:rsidRPr="0004327C">
        <w:rPr>
          <w:rFonts w:cs="Tahoma"/>
          <w:sz w:val="24"/>
        </w:rPr>
        <w:t xml:space="preserve">% nie odbiega w zasadniczy sposób od innych gmin. </w:t>
      </w:r>
      <w:r w:rsidRPr="0004327C">
        <w:rPr>
          <w:rFonts w:cs="Tahoma"/>
          <w:sz w:val="24"/>
        </w:rPr>
        <w:t>D</w:t>
      </w:r>
      <w:r w:rsidR="003023A0" w:rsidRPr="0004327C">
        <w:rPr>
          <w:rFonts w:cs="Tahoma"/>
          <w:sz w:val="24"/>
        </w:rPr>
        <w:t xml:space="preserve">la porównania </w:t>
      </w:r>
      <w:r w:rsidR="00A12E31" w:rsidRPr="0004327C">
        <w:rPr>
          <w:rFonts w:cs="Tahoma"/>
          <w:sz w:val="24"/>
        </w:rPr>
        <w:t>średnia powiatowa  (wynosząca 66</w:t>
      </w:r>
      <w:r w:rsidR="003023A0" w:rsidRPr="0004327C">
        <w:rPr>
          <w:rFonts w:cs="Tahoma"/>
          <w:sz w:val="24"/>
        </w:rPr>
        <w:t>,7</w:t>
      </w:r>
      <w:r w:rsidR="00A12E31" w:rsidRPr="0004327C">
        <w:rPr>
          <w:rFonts w:cs="Tahoma"/>
          <w:sz w:val="24"/>
        </w:rPr>
        <w:t>1</w:t>
      </w:r>
      <w:r w:rsidRPr="0004327C">
        <w:rPr>
          <w:rFonts w:cs="Tahoma"/>
          <w:sz w:val="24"/>
        </w:rPr>
        <w:t xml:space="preserve">%) jest </w:t>
      </w:r>
      <w:r w:rsidR="003023A0" w:rsidRPr="0004327C">
        <w:rPr>
          <w:rFonts w:cs="Tahoma"/>
          <w:sz w:val="24"/>
        </w:rPr>
        <w:t xml:space="preserve">na </w:t>
      </w:r>
      <w:r w:rsidR="00A12E31" w:rsidRPr="0004327C">
        <w:rPr>
          <w:rFonts w:cs="Tahoma"/>
          <w:sz w:val="24"/>
        </w:rPr>
        <w:t>zbliżonym</w:t>
      </w:r>
      <w:r w:rsidR="003023A0" w:rsidRPr="0004327C">
        <w:rPr>
          <w:rFonts w:cs="Tahoma"/>
          <w:sz w:val="24"/>
        </w:rPr>
        <w:t xml:space="preserve"> poziomie</w:t>
      </w:r>
      <w:r w:rsidRPr="0004327C">
        <w:rPr>
          <w:rFonts w:cs="Tahoma"/>
          <w:sz w:val="24"/>
        </w:rPr>
        <w:t xml:space="preserve">. Wskaźnik ten nie </w:t>
      </w:r>
      <w:r w:rsidRPr="0004327C">
        <w:rPr>
          <w:rFonts w:cs="Tahoma"/>
          <w:sz w:val="24"/>
        </w:rPr>
        <w:lastRenderedPageBreak/>
        <w:t>odbiega również w sposób znaczący od średniej dl</w:t>
      </w:r>
      <w:r w:rsidR="00A561B2" w:rsidRPr="0004327C">
        <w:rPr>
          <w:rFonts w:cs="Tahoma"/>
          <w:sz w:val="24"/>
        </w:rPr>
        <w:t>a całej Polski , która wynosi 66,03</w:t>
      </w:r>
      <w:r w:rsidRPr="0004327C">
        <w:rPr>
          <w:rFonts w:cs="Tahoma"/>
          <w:sz w:val="24"/>
        </w:rPr>
        <w:t>%. W tej kategorii najwyższy wskaźnik spośród po</w:t>
      </w:r>
      <w:r w:rsidR="003023A0" w:rsidRPr="0004327C">
        <w:rPr>
          <w:rFonts w:cs="Tahoma"/>
          <w:sz w:val="24"/>
        </w:rPr>
        <w:t xml:space="preserve">równywanych gmin cechuje </w:t>
      </w:r>
      <w:r w:rsidR="00A561B2" w:rsidRPr="0004327C">
        <w:rPr>
          <w:rFonts w:cs="Tahoma"/>
          <w:sz w:val="24"/>
        </w:rPr>
        <w:t>gminę wiejską Nowy Targ – 67,79% oraz Czarny Dunajec – 67,65%</w:t>
      </w:r>
      <w:r w:rsidRPr="0004327C">
        <w:rPr>
          <w:rFonts w:cs="Tahoma"/>
          <w:sz w:val="24"/>
        </w:rPr>
        <w:t xml:space="preserve">. Wielkość grupy „produkcyjnej” jest ważnym wskaźnikiem demograficznym, gdyż to właśnie na niej spoczywa (przynajmniej w teorii) ciężar utrzymania osób w wieku nieprodukcyjnym (czyli osób do 18 roku życia oraz </w:t>
      </w:r>
      <w:r w:rsidR="00A561B2" w:rsidRPr="0004327C">
        <w:rPr>
          <w:rFonts w:cs="Tahoma"/>
          <w:sz w:val="24"/>
        </w:rPr>
        <w:t xml:space="preserve">poprodukcyjnym czyli </w:t>
      </w:r>
      <w:r w:rsidRPr="0004327C">
        <w:rPr>
          <w:rFonts w:cs="Tahoma"/>
          <w:sz w:val="24"/>
        </w:rPr>
        <w:t xml:space="preserve">emerytów). </w:t>
      </w:r>
    </w:p>
    <w:p w:rsidR="001B7D66" w:rsidRPr="0004327C" w:rsidRDefault="00DE2DDA" w:rsidP="00DE2DDA">
      <w:pPr>
        <w:rPr>
          <w:rFonts w:cs="Tahoma"/>
          <w:sz w:val="24"/>
        </w:rPr>
      </w:pPr>
      <w:r w:rsidRPr="0004327C">
        <w:rPr>
          <w:rFonts w:cs="Tahoma"/>
          <w:sz w:val="24"/>
        </w:rPr>
        <w:t>Stosunkowo</w:t>
      </w:r>
      <w:r w:rsidR="00A77BF7" w:rsidRPr="0004327C">
        <w:rPr>
          <w:rFonts w:cs="Tahoma"/>
          <w:sz w:val="24"/>
        </w:rPr>
        <w:t xml:space="preserve"> umiarkowany</w:t>
      </w:r>
      <w:r w:rsidRPr="0004327C">
        <w:rPr>
          <w:rFonts w:cs="Tahoma"/>
          <w:sz w:val="24"/>
        </w:rPr>
        <w:t xml:space="preserve"> poziom osiąga wskaźnik liczby osób w wieku poprodukcyjnym w </w:t>
      </w:r>
      <w:r w:rsidR="00FE2E0C" w:rsidRPr="0004327C">
        <w:rPr>
          <w:rFonts w:cs="Tahoma"/>
          <w:sz w:val="24"/>
        </w:rPr>
        <w:t>ogólnej liczbie ludności. W 2014</w:t>
      </w:r>
      <w:r w:rsidR="005D0EF0" w:rsidRPr="0004327C">
        <w:rPr>
          <w:rFonts w:cs="Tahoma"/>
          <w:sz w:val="24"/>
        </w:rPr>
        <w:t xml:space="preserve"> roku</w:t>
      </w:r>
      <w:r w:rsidRPr="0004327C">
        <w:rPr>
          <w:rFonts w:cs="Tahoma"/>
          <w:sz w:val="24"/>
        </w:rPr>
        <w:t xml:space="preserve"> grupa ta stanowiła w </w:t>
      </w:r>
      <w:r w:rsidR="001E3E56" w:rsidRPr="0004327C">
        <w:rPr>
          <w:rFonts w:cs="Tahoma"/>
          <w:sz w:val="24"/>
        </w:rPr>
        <w:t xml:space="preserve">badanej gminie </w:t>
      </w:r>
      <w:r w:rsidR="00FE2E0C" w:rsidRPr="0004327C">
        <w:rPr>
          <w:rFonts w:cs="Tahoma"/>
          <w:sz w:val="24"/>
        </w:rPr>
        <w:t>13</w:t>
      </w:r>
      <w:r w:rsidR="00A77BF7" w:rsidRPr="0004327C">
        <w:rPr>
          <w:rFonts w:cs="Tahoma"/>
          <w:sz w:val="24"/>
        </w:rPr>
        <w:t>,6</w:t>
      </w:r>
      <w:r w:rsidRPr="0004327C">
        <w:rPr>
          <w:rFonts w:cs="Tahoma"/>
          <w:sz w:val="24"/>
        </w:rPr>
        <w:t xml:space="preserve">% wszystkich jej mieszkańców </w:t>
      </w:r>
      <w:r w:rsidR="001E3E56" w:rsidRPr="0004327C">
        <w:rPr>
          <w:rFonts w:cs="Tahoma"/>
          <w:sz w:val="24"/>
        </w:rPr>
        <w:t>i przez cały podlegający analizie okres praktycznie nie ulegała zmianie- zakres wahań mieścił się w przedziale 0,1% – 0,3%</w:t>
      </w:r>
      <w:r w:rsidRPr="0004327C">
        <w:rPr>
          <w:rFonts w:cs="Tahoma"/>
          <w:sz w:val="24"/>
        </w:rPr>
        <w:t xml:space="preserve">. </w:t>
      </w:r>
      <w:r w:rsidR="00615A70" w:rsidRPr="0004327C">
        <w:rPr>
          <w:rFonts w:cs="Tahoma"/>
          <w:sz w:val="24"/>
        </w:rPr>
        <w:t xml:space="preserve">Na tle pozostałych gmin powiatu nowotarskiego jest to jeden z niższych wskaźników. </w:t>
      </w:r>
      <w:r w:rsidR="001B7D66" w:rsidRPr="0004327C">
        <w:rPr>
          <w:rFonts w:cs="Tahoma"/>
          <w:sz w:val="24"/>
        </w:rPr>
        <w:t>Naj</w:t>
      </w:r>
      <w:r w:rsidR="00A77BF7" w:rsidRPr="0004327C">
        <w:rPr>
          <w:rFonts w:cs="Tahoma"/>
          <w:sz w:val="24"/>
        </w:rPr>
        <w:t xml:space="preserve">wyższy poziom wskaźnika osiągnęły gminy – </w:t>
      </w:r>
      <w:r w:rsidR="001B7D66" w:rsidRPr="0004327C">
        <w:rPr>
          <w:rFonts w:cs="Tahoma"/>
          <w:sz w:val="24"/>
        </w:rPr>
        <w:t>Rabka Zdrój – 19</w:t>
      </w:r>
      <w:r w:rsidR="00A77BF7" w:rsidRPr="0004327C">
        <w:rPr>
          <w:rFonts w:cs="Tahoma"/>
          <w:sz w:val="24"/>
        </w:rPr>
        <w:t>,</w:t>
      </w:r>
      <w:r w:rsidR="001B7D66" w:rsidRPr="0004327C">
        <w:rPr>
          <w:rFonts w:cs="Tahoma"/>
          <w:sz w:val="24"/>
        </w:rPr>
        <w:t>7</w:t>
      </w:r>
      <w:r w:rsidR="00A77BF7" w:rsidRPr="0004327C">
        <w:rPr>
          <w:rFonts w:cs="Tahoma"/>
          <w:sz w:val="24"/>
        </w:rPr>
        <w:t xml:space="preserve">5% oraz </w:t>
      </w:r>
      <w:r w:rsidR="001B7D66" w:rsidRPr="0004327C">
        <w:rPr>
          <w:rFonts w:cs="Tahoma"/>
          <w:sz w:val="24"/>
        </w:rPr>
        <w:t>gmina miejska Nowy Targ 18,75</w:t>
      </w:r>
      <w:r w:rsidRPr="0004327C">
        <w:rPr>
          <w:rFonts w:cs="Tahoma"/>
          <w:sz w:val="24"/>
        </w:rPr>
        <w:t xml:space="preserve">. </w:t>
      </w:r>
    </w:p>
    <w:p w:rsidR="00F57E2A" w:rsidRPr="0004327C" w:rsidRDefault="001B7D66" w:rsidP="00F57E2A">
      <w:pPr>
        <w:rPr>
          <w:rFonts w:cs="Tahoma"/>
          <w:sz w:val="24"/>
        </w:rPr>
      </w:pPr>
      <w:r w:rsidRPr="0004327C">
        <w:rPr>
          <w:rFonts w:cs="Tahoma"/>
          <w:sz w:val="24"/>
        </w:rPr>
        <w:t xml:space="preserve">Pozostałe gminy powiatu nowotarskiego ( poza Lipnicą Wielką i Jabłonką) </w:t>
      </w:r>
      <w:r w:rsidR="0048675E" w:rsidRPr="0004327C">
        <w:rPr>
          <w:rFonts w:cs="Tahoma"/>
          <w:sz w:val="24"/>
        </w:rPr>
        <w:t xml:space="preserve">również </w:t>
      </w:r>
      <w:r w:rsidRPr="0004327C">
        <w:rPr>
          <w:rFonts w:cs="Tahoma"/>
          <w:sz w:val="24"/>
        </w:rPr>
        <w:t xml:space="preserve">miały </w:t>
      </w:r>
      <w:r w:rsidR="0048675E" w:rsidRPr="0004327C">
        <w:rPr>
          <w:rFonts w:cs="Tahoma"/>
          <w:sz w:val="24"/>
        </w:rPr>
        <w:t xml:space="preserve">wyższy poziom wskaźnika ludności </w:t>
      </w:r>
      <w:r w:rsidR="009719CB" w:rsidRPr="0004327C">
        <w:rPr>
          <w:rFonts w:cs="Tahoma"/>
          <w:sz w:val="24"/>
        </w:rPr>
        <w:t xml:space="preserve">w wieku poprodukcyjnym, który mieści się w przedziale </w:t>
      </w:r>
      <w:r w:rsidR="00F57E2A" w:rsidRPr="0004327C">
        <w:rPr>
          <w:rFonts w:cs="Tahoma"/>
          <w:sz w:val="24"/>
        </w:rPr>
        <w:t>od 13,64% do 18,63%. Bardzo dobrze gmina Ochotnica Dolna wypada również na tle powiatowym, regionalnym jak i ogólnokrajowym. W</w:t>
      </w:r>
      <w:r w:rsidR="00DE2DDA" w:rsidRPr="0004327C">
        <w:rPr>
          <w:rFonts w:cs="Tahoma"/>
          <w:sz w:val="24"/>
        </w:rPr>
        <w:t xml:space="preserve">skaźnik </w:t>
      </w:r>
      <w:r w:rsidR="00A77BF7" w:rsidRPr="0004327C">
        <w:rPr>
          <w:rFonts w:cs="Tahoma"/>
          <w:sz w:val="24"/>
        </w:rPr>
        <w:t>powiatowy</w:t>
      </w:r>
      <w:r w:rsidR="00DE2DDA" w:rsidRPr="0004327C">
        <w:rPr>
          <w:rFonts w:cs="Tahoma"/>
          <w:sz w:val="24"/>
        </w:rPr>
        <w:t xml:space="preserve"> osiągnął wartość </w:t>
      </w:r>
      <w:r w:rsidR="00F57E2A" w:rsidRPr="0004327C">
        <w:rPr>
          <w:rFonts w:cs="Tahoma"/>
          <w:sz w:val="24"/>
        </w:rPr>
        <w:t>15,98</w:t>
      </w:r>
      <w:r w:rsidR="00DE2DDA" w:rsidRPr="0004327C">
        <w:rPr>
          <w:rFonts w:cs="Tahoma"/>
          <w:sz w:val="24"/>
        </w:rPr>
        <w:t>%</w:t>
      </w:r>
      <w:r w:rsidR="00F57E2A" w:rsidRPr="0004327C">
        <w:rPr>
          <w:rFonts w:cs="Tahoma"/>
          <w:sz w:val="24"/>
        </w:rPr>
        <w:t>, wskaźnik dla Małopolski 18,16%</w:t>
      </w:r>
      <w:r w:rsidR="00DE2DDA" w:rsidRPr="0004327C">
        <w:rPr>
          <w:rFonts w:cs="Tahoma"/>
          <w:sz w:val="24"/>
        </w:rPr>
        <w:t xml:space="preserve">  a </w:t>
      </w:r>
      <w:r w:rsidR="00F57E2A" w:rsidRPr="0004327C">
        <w:rPr>
          <w:rFonts w:cs="Tahoma"/>
          <w:sz w:val="24"/>
        </w:rPr>
        <w:t>ogólnopolski osiągnął wartość 18,99</w:t>
      </w:r>
      <w:r w:rsidR="00DE2DDA" w:rsidRPr="0004327C">
        <w:rPr>
          <w:rFonts w:cs="Tahoma"/>
          <w:sz w:val="24"/>
        </w:rPr>
        <w:t xml:space="preserve">%. Poziom tego wskaźnika dla </w:t>
      </w:r>
      <w:r w:rsidR="00A77BF7" w:rsidRPr="0004327C">
        <w:rPr>
          <w:rFonts w:cs="Tahoma"/>
          <w:sz w:val="24"/>
        </w:rPr>
        <w:t xml:space="preserve">gminy </w:t>
      </w:r>
      <w:r w:rsidR="00F57E2A" w:rsidRPr="0004327C">
        <w:rPr>
          <w:rFonts w:cs="Tahoma"/>
          <w:sz w:val="24"/>
        </w:rPr>
        <w:t>Ochotnica Dolna</w:t>
      </w:r>
      <w:r w:rsidR="00DE2DDA" w:rsidRPr="0004327C">
        <w:rPr>
          <w:rFonts w:cs="Tahoma"/>
          <w:sz w:val="24"/>
        </w:rPr>
        <w:t xml:space="preserve"> zat</w:t>
      </w:r>
      <w:r w:rsidR="00A77BF7" w:rsidRPr="0004327C">
        <w:rPr>
          <w:rFonts w:cs="Tahoma"/>
          <w:sz w:val="24"/>
        </w:rPr>
        <w:t xml:space="preserve">em mieści się </w:t>
      </w:r>
      <w:r w:rsidR="00F57E2A" w:rsidRPr="0004327C">
        <w:rPr>
          <w:rFonts w:cs="Tahoma"/>
          <w:sz w:val="24"/>
        </w:rPr>
        <w:t>znacznie poniżej</w:t>
      </w:r>
      <w:r w:rsidR="00A77BF7" w:rsidRPr="0004327C">
        <w:rPr>
          <w:rFonts w:cs="Tahoma"/>
          <w:sz w:val="24"/>
        </w:rPr>
        <w:t xml:space="preserve"> tych granicach</w:t>
      </w:r>
      <w:r w:rsidR="00DE2DDA" w:rsidRPr="0004327C">
        <w:rPr>
          <w:rFonts w:cs="Tahoma"/>
          <w:sz w:val="24"/>
        </w:rPr>
        <w:t xml:space="preserve">. </w:t>
      </w:r>
    </w:p>
    <w:p w:rsidR="00DE2DDA" w:rsidRPr="0004327C" w:rsidRDefault="00DE2DDA" w:rsidP="00F57E2A">
      <w:pPr>
        <w:rPr>
          <w:rFonts w:cs="Tahoma"/>
          <w:sz w:val="24"/>
        </w:rPr>
      </w:pPr>
      <w:r w:rsidRPr="0004327C">
        <w:rPr>
          <w:rFonts w:cs="Tahoma"/>
          <w:sz w:val="24"/>
        </w:rPr>
        <w:t xml:space="preserve">W kolejnych latach odsetek ludności w wieku poprodukcyjnym będzie ulegał prawdopodobnie zwiększeniu, w związku z osiąganiem wieku emerytalnego przez kolejne roczniki osób znajdujących się obecnie </w:t>
      </w:r>
      <w:r w:rsidR="001A0BE7" w:rsidRPr="0004327C">
        <w:rPr>
          <w:rFonts w:cs="Tahoma"/>
          <w:sz w:val="24"/>
        </w:rPr>
        <w:t xml:space="preserve">w grupie ludności produkcyjnej. W przyszłości może to stanowić </w:t>
      </w:r>
      <w:r w:rsidR="00794988" w:rsidRPr="0004327C">
        <w:rPr>
          <w:rFonts w:cs="Tahoma"/>
          <w:sz w:val="24"/>
        </w:rPr>
        <w:t xml:space="preserve">dla gminy wyzwanie w zakresie </w:t>
      </w:r>
      <w:r w:rsidR="00A77BF7" w:rsidRPr="0004327C">
        <w:rPr>
          <w:rFonts w:cs="Tahoma"/>
          <w:sz w:val="24"/>
        </w:rPr>
        <w:t xml:space="preserve">zapewnienia odpowiedniej jakości życia </w:t>
      </w:r>
      <w:r w:rsidR="00794988" w:rsidRPr="0004327C">
        <w:rPr>
          <w:rFonts w:cs="Tahoma"/>
          <w:sz w:val="24"/>
        </w:rPr>
        <w:t>jej mieszkańcom</w:t>
      </w:r>
      <w:r w:rsidR="00A77BF7" w:rsidRPr="0004327C">
        <w:rPr>
          <w:rFonts w:cs="Tahoma"/>
          <w:sz w:val="24"/>
        </w:rPr>
        <w:t xml:space="preserve">. </w:t>
      </w:r>
      <w:r w:rsidR="00794988" w:rsidRPr="0004327C">
        <w:rPr>
          <w:rFonts w:cs="Tahoma"/>
          <w:sz w:val="24"/>
        </w:rPr>
        <w:t xml:space="preserve">Aby zapewnić środki na zapewnienie wysokiej jakości życia mieszkańcom gminy, w zasadzie już  dziś powinny być podejmowane działania w celu utrzymania odpowiedniej struktury wiekowej ludności zapewniającej jej stabilność finansową. </w:t>
      </w:r>
    </w:p>
    <w:p w:rsidR="00707493" w:rsidRDefault="00DE2DDA" w:rsidP="00A77BF7">
      <w:pPr>
        <w:rPr>
          <w:rFonts w:cs="Tahoma"/>
          <w:sz w:val="24"/>
        </w:rPr>
      </w:pPr>
      <w:r w:rsidRPr="0004327C">
        <w:rPr>
          <w:rFonts w:cs="Tahoma"/>
          <w:sz w:val="24"/>
        </w:rPr>
        <w:t xml:space="preserve">Innym wskaźnikiem obrazującym strukturę wiekową ludności jest współczynnik osób w wieku nieprodukcyjnym (osoby do lat 18 oraz mężczyźni powyżej 65 roku życia i kobiety powyżej 60 lat) na 100 osób w przedziale wieku produkcyjnego. Oznacza on potencjalne obciążenie, jakie spada na barki osób w „sile wieku” związane z utrzymaniem jeszcze bądź już niepracujących członków społeczeństwa. W tym porównaniu </w:t>
      </w:r>
      <w:r w:rsidR="00A77BF7" w:rsidRPr="0004327C">
        <w:rPr>
          <w:rFonts w:cs="Tahoma"/>
          <w:sz w:val="24"/>
        </w:rPr>
        <w:t xml:space="preserve">gmina </w:t>
      </w:r>
      <w:r w:rsidR="00794988" w:rsidRPr="0004327C">
        <w:rPr>
          <w:rFonts w:cs="Tahoma"/>
          <w:sz w:val="24"/>
        </w:rPr>
        <w:t>Ochotnica Dolna</w:t>
      </w:r>
      <w:r w:rsidR="00A77BF7" w:rsidRPr="0004327C">
        <w:rPr>
          <w:rFonts w:cs="Tahoma"/>
          <w:sz w:val="24"/>
        </w:rPr>
        <w:t xml:space="preserve">  wypada stosunkowo </w:t>
      </w:r>
      <w:r w:rsidRPr="0004327C">
        <w:rPr>
          <w:rFonts w:cs="Tahoma"/>
          <w:sz w:val="24"/>
        </w:rPr>
        <w:t xml:space="preserve"> korzystnie – omawia</w:t>
      </w:r>
      <w:r w:rsidR="00794988" w:rsidRPr="0004327C">
        <w:rPr>
          <w:rFonts w:cs="Tahoma"/>
          <w:sz w:val="24"/>
        </w:rPr>
        <w:t>ny wskaźnik wynosi dla niej 50,6</w:t>
      </w:r>
      <w:r w:rsidR="00A77BF7" w:rsidRPr="0004327C">
        <w:rPr>
          <w:rFonts w:cs="Tahoma"/>
          <w:sz w:val="24"/>
        </w:rPr>
        <w:t>. Wskaźnik ten jest niższy od średniej ogólnopolskiej</w:t>
      </w:r>
      <w:r w:rsidR="00794988" w:rsidRPr="0004327C">
        <w:rPr>
          <w:rFonts w:cs="Tahoma"/>
          <w:sz w:val="24"/>
        </w:rPr>
        <w:t xml:space="preserve"> (51,4</w:t>
      </w:r>
      <w:r w:rsidRPr="0004327C">
        <w:rPr>
          <w:rFonts w:cs="Tahoma"/>
          <w:sz w:val="24"/>
        </w:rPr>
        <w:t>)</w:t>
      </w:r>
      <w:r w:rsidR="00794988" w:rsidRPr="0004327C">
        <w:rPr>
          <w:rFonts w:cs="Tahoma"/>
          <w:sz w:val="24"/>
        </w:rPr>
        <w:t xml:space="preserve"> jak i średniej wojewódzkiej (51,3) ale jednak wyższy od średniej powiatowej (49,9)</w:t>
      </w:r>
      <w:r w:rsidRPr="0004327C">
        <w:rPr>
          <w:rFonts w:cs="Tahoma"/>
          <w:sz w:val="24"/>
        </w:rPr>
        <w:t>. Wzrastający odsetek ludności w wieku poprodukcyjnym będzie stwarzał konieczność podejmowania przez gminę działań w zakresie opieki społecznej.</w:t>
      </w:r>
    </w:p>
    <w:p w:rsidR="00391A23" w:rsidRDefault="00391A23" w:rsidP="00A77BF7">
      <w:pPr>
        <w:rPr>
          <w:rFonts w:cs="Tahoma"/>
          <w:sz w:val="24"/>
        </w:rPr>
      </w:pPr>
    </w:p>
    <w:p w:rsidR="00391A23" w:rsidRDefault="00391A23" w:rsidP="00A77BF7">
      <w:pPr>
        <w:rPr>
          <w:rFonts w:cs="Tahoma"/>
          <w:sz w:val="24"/>
        </w:rPr>
      </w:pPr>
    </w:p>
    <w:p w:rsidR="00391A23" w:rsidRDefault="00391A23" w:rsidP="00A77BF7">
      <w:pPr>
        <w:rPr>
          <w:rFonts w:cs="Tahoma"/>
          <w:sz w:val="24"/>
        </w:rPr>
      </w:pPr>
    </w:p>
    <w:p w:rsidR="00391A23" w:rsidRDefault="00391A23" w:rsidP="00A77BF7">
      <w:pPr>
        <w:rPr>
          <w:rFonts w:cs="Tahoma"/>
          <w:sz w:val="24"/>
        </w:rPr>
      </w:pPr>
    </w:p>
    <w:p w:rsidR="00391A23" w:rsidRPr="0004327C" w:rsidRDefault="00391A23" w:rsidP="00A77BF7">
      <w:pPr>
        <w:rPr>
          <w:rFonts w:cs="Tahoma"/>
          <w:sz w:val="24"/>
        </w:rPr>
      </w:pPr>
    </w:p>
    <w:p w:rsidR="00DE2DDA" w:rsidRPr="0004327C" w:rsidRDefault="00707493" w:rsidP="00DE2DDA">
      <w:pPr>
        <w:ind w:firstLine="0"/>
        <w:rPr>
          <w:rFonts w:cs="Tahoma"/>
          <w:bCs/>
          <w:sz w:val="20"/>
          <w:szCs w:val="20"/>
        </w:rPr>
      </w:pPr>
      <w:r w:rsidRPr="0004327C">
        <w:rPr>
          <w:rFonts w:cs="Tahoma"/>
          <w:bCs/>
          <w:sz w:val="20"/>
          <w:szCs w:val="20"/>
        </w:rPr>
        <w:lastRenderedPageBreak/>
        <w:t>Tabela</w:t>
      </w:r>
      <w:r w:rsidR="00DE2DDA" w:rsidRPr="0004327C">
        <w:rPr>
          <w:rFonts w:cs="Tahoma"/>
          <w:bCs/>
          <w:sz w:val="20"/>
          <w:szCs w:val="20"/>
        </w:rPr>
        <w:t>. Struktura wieku ludnoś</w:t>
      </w:r>
      <w:r w:rsidR="00C02B00" w:rsidRPr="0004327C">
        <w:rPr>
          <w:rFonts w:cs="Tahoma"/>
          <w:bCs/>
          <w:sz w:val="20"/>
          <w:szCs w:val="20"/>
        </w:rPr>
        <w:t>ci w gminach w 2014</w:t>
      </w:r>
      <w:r w:rsidR="00DE2DDA" w:rsidRPr="0004327C">
        <w:rPr>
          <w:rFonts w:cs="Tahoma"/>
          <w:bCs/>
          <w:sz w:val="20"/>
          <w:szCs w:val="20"/>
        </w:rPr>
        <w:t xml:space="preserve"> r.</w:t>
      </w:r>
    </w:p>
    <w:tbl>
      <w:tblPr>
        <w:tblW w:w="907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418"/>
        <w:gridCol w:w="992"/>
        <w:gridCol w:w="1134"/>
        <w:gridCol w:w="851"/>
        <w:gridCol w:w="1134"/>
        <w:gridCol w:w="708"/>
        <w:gridCol w:w="1134"/>
        <w:gridCol w:w="851"/>
        <w:gridCol w:w="852"/>
      </w:tblGrid>
      <w:tr w:rsidR="00FF6D0A" w:rsidRPr="0004327C" w:rsidTr="00FF6D0A">
        <w:trPr>
          <w:cantSplit/>
        </w:trPr>
        <w:tc>
          <w:tcPr>
            <w:tcW w:w="1418" w:type="dxa"/>
            <w:vMerge w:val="restart"/>
            <w:vAlign w:val="center"/>
          </w:tcPr>
          <w:p w:rsidR="00DE2DDA" w:rsidRPr="0004327C" w:rsidRDefault="00DE2DDA" w:rsidP="00707493">
            <w:pPr>
              <w:ind w:firstLine="0"/>
              <w:jc w:val="center"/>
              <w:rPr>
                <w:rFonts w:cs="Tahoma"/>
                <w:b/>
                <w:sz w:val="18"/>
                <w:szCs w:val="18"/>
              </w:rPr>
            </w:pPr>
          </w:p>
          <w:p w:rsidR="00DE2DDA" w:rsidRPr="0004327C" w:rsidRDefault="00DE2DDA" w:rsidP="00707493">
            <w:pPr>
              <w:ind w:firstLine="0"/>
              <w:jc w:val="center"/>
              <w:rPr>
                <w:rFonts w:cs="Tahoma"/>
                <w:b/>
                <w:sz w:val="18"/>
                <w:szCs w:val="18"/>
              </w:rPr>
            </w:pPr>
          </w:p>
          <w:p w:rsidR="00DE2DDA" w:rsidRPr="0004327C" w:rsidRDefault="00DE2DDA" w:rsidP="00707493">
            <w:pPr>
              <w:ind w:firstLine="0"/>
              <w:jc w:val="center"/>
              <w:rPr>
                <w:rFonts w:cs="Tahoma"/>
                <w:b/>
                <w:sz w:val="18"/>
                <w:szCs w:val="18"/>
              </w:rPr>
            </w:pPr>
            <w:r w:rsidRPr="0004327C">
              <w:rPr>
                <w:rFonts w:cs="Tahoma"/>
                <w:b/>
                <w:sz w:val="18"/>
                <w:szCs w:val="18"/>
              </w:rPr>
              <w:t>Gmina</w:t>
            </w:r>
          </w:p>
        </w:tc>
        <w:tc>
          <w:tcPr>
            <w:tcW w:w="6804" w:type="dxa"/>
            <w:gridSpan w:val="7"/>
            <w:vAlign w:val="center"/>
          </w:tcPr>
          <w:p w:rsidR="00DE2DDA" w:rsidRPr="0004327C" w:rsidRDefault="00DE2DDA" w:rsidP="00707493">
            <w:pPr>
              <w:ind w:firstLine="0"/>
              <w:jc w:val="center"/>
              <w:rPr>
                <w:rFonts w:cs="Tahoma"/>
                <w:b/>
                <w:sz w:val="18"/>
                <w:szCs w:val="18"/>
              </w:rPr>
            </w:pPr>
            <w:r w:rsidRPr="0004327C">
              <w:rPr>
                <w:rFonts w:cs="Tahoma"/>
                <w:b/>
                <w:sz w:val="18"/>
                <w:szCs w:val="18"/>
              </w:rPr>
              <w:t>Liczba ludności</w:t>
            </w:r>
          </w:p>
        </w:tc>
        <w:tc>
          <w:tcPr>
            <w:tcW w:w="852" w:type="dxa"/>
            <w:vMerge w:val="restart"/>
            <w:vAlign w:val="center"/>
          </w:tcPr>
          <w:p w:rsidR="00DE2DDA" w:rsidRPr="0004327C" w:rsidRDefault="00DE2DDA" w:rsidP="00CB303B">
            <w:pPr>
              <w:ind w:firstLine="0"/>
              <w:jc w:val="center"/>
              <w:rPr>
                <w:rFonts w:cs="Tahoma"/>
                <w:b/>
                <w:sz w:val="18"/>
                <w:szCs w:val="18"/>
              </w:rPr>
            </w:pPr>
            <w:r w:rsidRPr="0004327C">
              <w:rPr>
                <w:rFonts w:cs="Tahoma"/>
                <w:b/>
                <w:sz w:val="18"/>
                <w:szCs w:val="18"/>
              </w:rPr>
              <w:t>Nieprodukcyjni na 100 osób</w:t>
            </w:r>
            <w:r w:rsidR="008F76C9" w:rsidRPr="0004327C">
              <w:rPr>
                <w:rFonts w:cs="Tahoma"/>
                <w:b/>
                <w:sz w:val="18"/>
                <w:szCs w:val="18"/>
              </w:rPr>
              <w:t>w wieku pro</w:t>
            </w:r>
            <w:r w:rsidRPr="0004327C">
              <w:rPr>
                <w:rFonts w:cs="Tahoma"/>
                <w:b/>
                <w:sz w:val="18"/>
                <w:szCs w:val="18"/>
              </w:rPr>
              <w:t>dukcyjnym</w:t>
            </w:r>
          </w:p>
        </w:tc>
      </w:tr>
      <w:tr w:rsidR="00FF6D0A" w:rsidRPr="0004327C" w:rsidTr="00FF6D0A">
        <w:trPr>
          <w:cantSplit/>
        </w:trPr>
        <w:tc>
          <w:tcPr>
            <w:tcW w:w="1418" w:type="dxa"/>
            <w:vMerge/>
          </w:tcPr>
          <w:p w:rsidR="00DE2DDA" w:rsidRPr="0004327C" w:rsidRDefault="00DE2DDA" w:rsidP="00DE2DDA">
            <w:pPr>
              <w:ind w:firstLine="0"/>
              <w:rPr>
                <w:rFonts w:cs="Tahoma"/>
                <w:b/>
                <w:sz w:val="18"/>
                <w:szCs w:val="18"/>
              </w:rPr>
            </w:pPr>
          </w:p>
        </w:tc>
        <w:tc>
          <w:tcPr>
            <w:tcW w:w="992" w:type="dxa"/>
            <w:vMerge w:val="restart"/>
            <w:vAlign w:val="center"/>
          </w:tcPr>
          <w:p w:rsidR="00DE2DDA" w:rsidRPr="0004327C" w:rsidRDefault="00DE2DDA" w:rsidP="00707493">
            <w:pPr>
              <w:ind w:firstLine="0"/>
              <w:jc w:val="center"/>
              <w:rPr>
                <w:rFonts w:cs="Tahoma"/>
                <w:b/>
                <w:sz w:val="18"/>
                <w:szCs w:val="18"/>
              </w:rPr>
            </w:pPr>
          </w:p>
          <w:p w:rsidR="00DE2DDA" w:rsidRPr="0004327C" w:rsidRDefault="00DE2DDA" w:rsidP="00707493">
            <w:pPr>
              <w:ind w:firstLine="0"/>
              <w:jc w:val="center"/>
              <w:rPr>
                <w:rFonts w:cs="Tahoma"/>
                <w:b/>
                <w:sz w:val="18"/>
                <w:szCs w:val="18"/>
              </w:rPr>
            </w:pPr>
            <w:r w:rsidRPr="0004327C">
              <w:rPr>
                <w:rFonts w:cs="Tahoma"/>
                <w:b/>
                <w:sz w:val="18"/>
                <w:szCs w:val="18"/>
              </w:rPr>
              <w:t>Ogółem</w:t>
            </w:r>
          </w:p>
        </w:tc>
        <w:tc>
          <w:tcPr>
            <w:tcW w:w="1985" w:type="dxa"/>
            <w:gridSpan w:val="2"/>
            <w:vAlign w:val="center"/>
          </w:tcPr>
          <w:p w:rsidR="00DE2DDA" w:rsidRPr="0004327C" w:rsidRDefault="00CB303B" w:rsidP="00707493">
            <w:pPr>
              <w:ind w:firstLine="0"/>
              <w:jc w:val="center"/>
              <w:rPr>
                <w:rFonts w:cs="Tahoma"/>
                <w:b/>
                <w:sz w:val="18"/>
                <w:szCs w:val="18"/>
              </w:rPr>
            </w:pPr>
            <w:r w:rsidRPr="0004327C">
              <w:rPr>
                <w:rFonts w:cs="Tahoma"/>
                <w:b/>
                <w:sz w:val="18"/>
                <w:szCs w:val="18"/>
              </w:rPr>
              <w:t>W wieku przedprodukcyjnym</w:t>
            </w:r>
          </w:p>
        </w:tc>
        <w:tc>
          <w:tcPr>
            <w:tcW w:w="1842" w:type="dxa"/>
            <w:gridSpan w:val="2"/>
            <w:vAlign w:val="center"/>
          </w:tcPr>
          <w:p w:rsidR="00DE2DDA" w:rsidRPr="0004327C" w:rsidRDefault="00DE2DDA" w:rsidP="00707493">
            <w:pPr>
              <w:ind w:firstLine="0"/>
              <w:jc w:val="center"/>
              <w:rPr>
                <w:rFonts w:cs="Tahoma"/>
                <w:b/>
                <w:sz w:val="18"/>
                <w:szCs w:val="18"/>
              </w:rPr>
            </w:pPr>
            <w:r w:rsidRPr="0004327C">
              <w:rPr>
                <w:rFonts w:cs="Tahoma"/>
                <w:b/>
                <w:sz w:val="18"/>
                <w:szCs w:val="18"/>
              </w:rPr>
              <w:t>W wieku produkcyjnym</w:t>
            </w:r>
          </w:p>
        </w:tc>
        <w:tc>
          <w:tcPr>
            <w:tcW w:w="1985" w:type="dxa"/>
            <w:gridSpan w:val="2"/>
            <w:vAlign w:val="center"/>
          </w:tcPr>
          <w:p w:rsidR="00DE2DDA" w:rsidRPr="0004327C" w:rsidRDefault="00DE2DDA" w:rsidP="00707493">
            <w:pPr>
              <w:ind w:firstLine="0"/>
              <w:jc w:val="center"/>
              <w:rPr>
                <w:rFonts w:cs="Tahoma"/>
                <w:b/>
                <w:sz w:val="18"/>
                <w:szCs w:val="18"/>
              </w:rPr>
            </w:pPr>
            <w:r w:rsidRPr="0004327C">
              <w:rPr>
                <w:rFonts w:cs="Tahoma"/>
                <w:b/>
                <w:sz w:val="18"/>
                <w:szCs w:val="18"/>
              </w:rPr>
              <w:t>W wieku poprodukcyjnym</w:t>
            </w:r>
          </w:p>
        </w:tc>
        <w:tc>
          <w:tcPr>
            <w:tcW w:w="852" w:type="dxa"/>
            <w:vMerge/>
          </w:tcPr>
          <w:p w:rsidR="00DE2DDA" w:rsidRPr="0004327C" w:rsidRDefault="00DE2DDA" w:rsidP="00DE2DDA">
            <w:pPr>
              <w:ind w:firstLine="0"/>
              <w:rPr>
                <w:rFonts w:cs="Tahoma"/>
                <w:b/>
                <w:sz w:val="18"/>
                <w:szCs w:val="18"/>
              </w:rPr>
            </w:pPr>
          </w:p>
        </w:tc>
      </w:tr>
      <w:tr w:rsidR="00FF6D0A" w:rsidRPr="0004327C" w:rsidTr="00FF6D0A">
        <w:trPr>
          <w:cantSplit/>
        </w:trPr>
        <w:tc>
          <w:tcPr>
            <w:tcW w:w="1418" w:type="dxa"/>
            <w:vMerge/>
          </w:tcPr>
          <w:p w:rsidR="00DE2DDA" w:rsidRPr="0004327C" w:rsidRDefault="00DE2DDA" w:rsidP="00DE2DDA">
            <w:pPr>
              <w:ind w:firstLine="0"/>
              <w:rPr>
                <w:rFonts w:cs="Tahoma"/>
                <w:b/>
                <w:sz w:val="18"/>
                <w:szCs w:val="18"/>
              </w:rPr>
            </w:pPr>
          </w:p>
        </w:tc>
        <w:tc>
          <w:tcPr>
            <w:tcW w:w="992" w:type="dxa"/>
            <w:vMerge/>
          </w:tcPr>
          <w:p w:rsidR="00DE2DDA" w:rsidRPr="0004327C" w:rsidRDefault="00DE2DDA" w:rsidP="00DE2DDA">
            <w:pPr>
              <w:ind w:firstLine="0"/>
              <w:rPr>
                <w:rFonts w:cs="Tahoma"/>
                <w:b/>
                <w:sz w:val="18"/>
                <w:szCs w:val="18"/>
              </w:rPr>
            </w:pPr>
          </w:p>
        </w:tc>
        <w:tc>
          <w:tcPr>
            <w:tcW w:w="1134" w:type="dxa"/>
            <w:vAlign w:val="center"/>
          </w:tcPr>
          <w:p w:rsidR="00DE2DDA" w:rsidRPr="0004327C" w:rsidRDefault="00DE2DDA" w:rsidP="00707493">
            <w:pPr>
              <w:ind w:firstLine="0"/>
              <w:jc w:val="center"/>
              <w:rPr>
                <w:rFonts w:cs="Tahoma"/>
                <w:b/>
                <w:sz w:val="18"/>
                <w:szCs w:val="18"/>
              </w:rPr>
            </w:pPr>
            <w:r w:rsidRPr="0004327C">
              <w:rPr>
                <w:rFonts w:cs="Tahoma"/>
                <w:b/>
                <w:sz w:val="18"/>
                <w:szCs w:val="18"/>
              </w:rPr>
              <w:t>Osoby</w:t>
            </w:r>
          </w:p>
        </w:tc>
        <w:tc>
          <w:tcPr>
            <w:tcW w:w="851" w:type="dxa"/>
            <w:vAlign w:val="center"/>
          </w:tcPr>
          <w:p w:rsidR="00DE2DDA" w:rsidRPr="0004327C" w:rsidRDefault="00DE2DDA" w:rsidP="00707493">
            <w:pPr>
              <w:ind w:firstLine="0"/>
              <w:jc w:val="center"/>
              <w:rPr>
                <w:rFonts w:cs="Tahoma"/>
                <w:b/>
                <w:sz w:val="18"/>
                <w:szCs w:val="18"/>
              </w:rPr>
            </w:pPr>
            <w:r w:rsidRPr="0004327C">
              <w:rPr>
                <w:rFonts w:cs="Tahoma"/>
                <w:b/>
                <w:sz w:val="18"/>
                <w:szCs w:val="18"/>
              </w:rPr>
              <w:t>%</w:t>
            </w:r>
          </w:p>
        </w:tc>
        <w:tc>
          <w:tcPr>
            <w:tcW w:w="1134" w:type="dxa"/>
            <w:vAlign w:val="center"/>
          </w:tcPr>
          <w:p w:rsidR="00DE2DDA" w:rsidRPr="0004327C" w:rsidRDefault="00DE2DDA" w:rsidP="00707493">
            <w:pPr>
              <w:ind w:firstLine="0"/>
              <w:jc w:val="center"/>
              <w:rPr>
                <w:rFonts w:cs="Tahoma"/>
                <w:b/>
                <w:sz w:val="18"/>
                <w:szCs w:val="18"/>
              </w:rPr>
            </w:pPr>
            <w:r w:rsidRPr="0004327C">
              <w:rPr>
                <w:rFonts w:cs="Tahoma"/>
                <w:b/>
                <w:sz w:val="18"/>
                <w:szCs w:val="18"/>
              </w:rPr>
              <w:t>Osoby</w:t>
            </w:r>
          </w:p>
        </w:tc>
        <w:tc>
          <w:tcPr>
            <w:tcW w:w="708" w:type="dxa"/>
            <w:vAlign w:val="center"/>
          </w:tcPr>
          <w:p w:rsidR="00DE2DDA" w:rsidRPr="0004327C" w:rsidRDefault="00DE2DDA" w:rsidP="00707493">
            <w:pPr>
              <w:ind w:firstLine="0"/>
              <w:jc w:val="center"/>
              <w:rPr>
                <w:rFonts w:cs="Tahoma"/>
                <w:b/>
                <w:sz w:val="18"/>
                <w:szCs w:val="18"/>
              </w:rPr>
            </w:pPr>
            <w:r w:rsidRPr="0004327C">
              <w:rPr>
                <w:rFonts w:cs="Tahoma"/>
                <w:b/>
                <w:sz w:val="18"/>
                <w:szCs w:val="18"/>
              </w:rPr>
              <w:t>%</w:t>
            </w:r>
          </w:p>
        </w:tc>
        <w:tc>
          <w:tcPr>
            <w:tcW w:w="1134" w:type="dxa"/>
            <w:vAlign w:val="center"/>
          </w:tcPr>
          <w:p w:rsidR="00DE2DDA" w:rsidRPr="0004327C" w:rsidRDefault="00DE2DDA" w:rsidP="00707493">
            <w:pPr>
              <w:ind w:firstLine="0"/>
              <w:jc w:val="center"/>
              <w:rPr>
                <w:rFonts w:cs="Tahoma"/>
                <w:b/>
                <w:sz w:val="18"/>
                <w:szCs w:val="18"/>
              </w:rPr>
            </w:pPr>
            <w:r w:rsidRPr="0004327C">
              <w:rPr>
                <w:rFonts w:cs="Tahoma"/>
                <w:b/>
                <w:sz w:val="18"/>
                <w:szCs w:val="18"/>
              </w:rPr>
              <w:t>Osoby</w:t>
            </w:r>
          </w:p>
        </w:tc>
        <w:tc>
          <w:tcPr>
            <w:tcW w:w="851" w:type="dxa"/>
            <w:vAlign w:val="center"/>
          </w:tcPr>
          <w:p w:rsidR="00DE2DDA" w:rsidRPr="0004327C" w:rsidRDefault="00DE2DDA" w:rsidP="00707493">
            <w:pPr>
              <w:ind w:firstLine="0"/>
              <w:jc w:val="center"/>
              <w:rPr>
                <w:rFonts w:cs="Tahoma"/>
                <w:b/>
                <w:sz w:val="18"/>
                <w:szCs w:val="18"/>
              </w:rPr>
            </w:pPr>
            <w:r w:rsidRPr="0004327C">
              <w:rPr>
                <w:rFonts w:cs="Tahoma"/>
                <w:b/>
                <w:sz w:val="18"/>
                <w:szCs w:val="18"/>
              </w:rPr>
              <w:t>%</w:t>
            </w:r>
          </w:p>
        </w:tc>
        <w:tc>
          <w:tcPr>
            <w:tcW w:w="852" w:type="dxa"/>
            <w:vMerge/>
          </w:tcPr>
          <w:p w:rsidR="00DE2DDA" w:rsidRPr="0004327C" w:rsidRDefault="00DE2DDA" w:rsidP="00DE2DDA">
            <w:pPr>
              <w:ind w:firstLine="0"/>
              <w:rPr>
                <w:rFonts w:cs="Tahoma"/>
                <w:b/>
                <w:sz w:val="18"/>
                <w:szCs w:val="18"/>
              </w:rPr>
            </w:pPr>
          </w:p>
        </w:tc>
      </w:tr>
      <w:tr w:rsidR="00FF6D0A" w:rsidRPr="0004327C" w:rsidTr="00FF6D0A">
        <w:tc>
          <w:tcPr>
            <w:tcW w:w="1418" w:type="dxa"/>
            <w:vAlign w:val="center"/>
          </w:tcPr>
          <w:p w:rsidR="008431D3" w:rsidRPr="0004327C" w:rsidRDefault="008431D3" w:rsidP="00DE2DDA">
            <w:pPr>
              <w:ind w:firstLine="0"/>
              <w:rPr>
                <w:rFonts w:cs="Tahoma"/>
                <w:b/>
                <w:bCs/>
                <w:sz w:val="18"/>
                <w:szCs w:val="18"/>
              </w:rPr>
            </w:pPr>
            <w:r w:rsidRPr="0004327C">
              <w:rPr>
                <w:rFonts w:cs="Tahoma"/>
                <w:sz w:val="18"/>
                <w:szCs w:val="18"/>
              </w:rPr>
              <w:t>Powiat nowotarski</w:t>
            </w:r>
          </w:p>
        </w:tc>
        <w:tc>
          <w:tcPr>
            <w:tcW w:w="992"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190128</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32910</w:t>
            </w:r>
          </w:p>
        </w:tc>
        <w:tc>
          <w:tcPr>
            <w:tcW w:w="851"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17,31</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126833</w:t>
            </w:r>
          </w:p>
        </w:tc>
        <w:tc>
          <w:tcPr>
            <w:tcW w:w="708"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66,71</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30385</w:t>
            </w:r>
          </w:p>
        </w:tc>
        <w:tc>
          <w:tcPr>
            <w:tcW w:w="851"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15,98</w:t>
            </w:r>
          </w:p>
        </w:tc>
        <w:tc>
          <w:tcPr>
            <w:tcW w:w="852"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49,9</w:t>
            </w:r>
          </w:p>
        </w:tc>
      </w:tr>
      <w:tr w:rsidR="00FF6D0A" w:rsidRPr="0004327C" w:rsidTr="00FF6D0A">
        <w:tc>
          <w:tcPr>
            <w:tcW w:w="1418" w:type="dxa"/>
            <w:vAlign w:val="center"/>
          </w:tcPr>
          <w:p w:rsidR="008431D3" w:rsidRPr="0004327C" w:rsidRDefault="008431D3" w:rsidP="00DD5372">
            <w:pPr>
              <w:ind w:firstLine="0"/>
              <w:jc w:val="left"/>
              <w:rPr>
                <w:rFonts w:cs="Tahoma"/>
                <w:sz w:val="18"/>
                <w:szCs w:val="18"/>
              </w:rPr>
            </w:pPr>
            <w:r w:rsidRPr="0004327C">
              <w:rPr>
                <w:rFonts w:cs="Tahoma"/>
                <w:sz w:val="18"/>
                <w:szCs w:val="18"/>
              </w:rPr>
              <w:t>Nowy Targ (gmina miejska)</w:t>
            </w:r>
          </w:p>
        </w:tc>
        <w:tc>
          <w:tcPr>
            <w:tcW w:w="992"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33598</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5114</w:t>
            </w:r>
          </w:p>
        </w:tc>
        <w:tc>
          <w:tcPr>
            <w:tcW w:w="851" w:type="dxa"/>
            <w:vAlign w:val="bottom"/>
          </w:tcPr>
          <w:p w:rsidR="008431D3" w:rsidRPr="0004327C" w:rsidRDefault="008431D3" w:rsidP="00CB303B">
            <w:pPr>
              <w:ind w:firstLine="0"/>
              <w:jc w:val="center"/>
              <w:rPr>
                <w:rFonts w:cs="Tahoma"/>
                <w:sz w:val="18"/>
                <w:szCs w:val="18"/>
              </w:rPr>
            </w:pPr>
            <w:r w:rsidRPr="0004327C">
              <w:rPr>
                <w:rFonts w:cs="Tahoma"/>
                <w:sz w:val="18"/>
                <w:szCs w:val="18"/>
              </w:rPr>
              <w:t>15,22</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22186</w:t>
            </w:r>
          </w:p>
        </w:tc>
        <w:tc>
          <w:tcPr>
            <w:tcW w:w="708" w:type="dxa"/>
            <w:vAlign w:val="bottom"/>
          </w:tcPr>
          <w:p w:rsidR="008431D3" w:rsidRPr="0004327C" w:rsidRDefault="008431D3" w:rsidP="00CB303B">
            <w:pPr>
              <w:ind w:firstLine="0"/>
              <w:jc w:val="center"/>
              <w:rPr>
                <w:rFonts w:cs="Tahoma"/>
                <w:sz w:val="18"/>
                <w:szCs w:val="18"/>
              </w:rPr>
            </w:pPr>
            <w:r w:rsidRPr="0004327C">
              <w:rPr>
                <w:rFonts w:cs="Tahoma"/>
                <w:sz w:val="18"/>
                <w:szCs w:val="18"/>
              </w:rPr>
              <w:t>66,03</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6298</w:t>
            </w:r>
          </w:p>
        </w:tc>
        <w:tc>
          <w:tcPr>
            <w:tcW w:w="851" w:type="dxa"/>
            <w:vAlign w:val="bottom"/>
          </w:tcPr>
          <w:p w:rsidR="008431D3" w:rsidRPr="0004327C" w:rsidRDefault="008431D3" w:rsidP="00CB303B">
            <w:pPr>
              <w:ind w:firstLine="0"/>
              <w:jc w:val="center"/>
              <w:rPr>
                <w:rFonts w:cs="Tahoma"/>
                <w:sz w:val="18"/>
                <w:szCs w:val="18"/>
              </w:rPr>
            </w:pPr>
            <w:r w:rsidRPr="0004327C">
              <w:rPr>
                <w:rFonts w:cs="Tahoma"/>
                <w:sz w:val="18"/>
                <w:szCs w:val="18"/>
              </w:rPr>
              <w:t>18,75</w:t>
            </w:r>
          </w:p>
        </w:tc>
        <w:tc>
          <w:tcPr>
            <w:tcW w:w="852"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51,4</w:t>
            </w:r>
          </w:p>
        </w:tc>
      </w:tr>
      <w:tr w:rsidR="00FF6D0A" w:rsidRPr="0004327C" w:rsidTr="00FF6D0A">
        <w:tc>
          <w:tcPr>
            <w:tcW w:w="1418" w:type="dxa"/>
            <w:vAlign w:val="center"/>
          </w:tcPr>
          <w:p w:rsidR="008431D3" w:rsidRPr="0004327C" w:rsidRDefault="008431D3" w:rsidP="00DE2DDA">
            <w:pPr>
              <w:ind w:firstLine="0"/>
              <w:rPr>
                <w:rFonts w:cs="Tahoma"/>
                <w:sz w:val="18"/>
                <w:szCs w:val="18"/>
              </w:rPr>
            </w:pPr>
            <w:r w:rsidRPr="0004327C">
              <w:rPr>
                <w:rFonts w:cs="Tahoma"/>
                <w:sz w:val="18"/>
                <w:szCs w:val="18"/>
              </w:rPr>
              <w:t xml:space="preserve">Szczawnica </w:t>
            </w:r>
          </w:p>
        </w:tc>
        <w:tc>
          <w:tcPr>
            <w:tcW w:w="992"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7445</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1163</w:t>
            </w:r>
          </w:p>
        </w:tc>
        <w:tc>
          <w:tcPr>
            <w:tcW w:w="851" w:type="dxa"/>
            <w:vAlign w:val="bottom"/>
          </w:tcPr>
          <w:p w:rsidR="008431D3" w:rsidRPr="0004327C" w:rsidRDefault="008431D3" w:rsidP="00CB303B">
            <w:pPr>
              <w:ind w:firstLine="0"/>
              <w:jc w:val="center"/>
              <w:rPr>
                <w:rFonts w:cs="Tahoma"/>
                <w:sz w:val="18"/>
                <w:szCs w:val="18"/>
              </w:rPr>
            </w:pPr>
            <w:r w:rsidRPr="0004327C">
              <w:rPr>
                <w:rFonts w:cs="Tahoma"/>
                <w:sz w:val="18"/>
                <w:szCs w:val="18"/>
              </w:rPr>
              <w:t>15,62</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4895</w:t>
            </w:r>
          </w:p>
        </w:tc>
        <w:tc>
          <w:tcPr>
            <w:tcW w:w="708" w:type="dxa"/>
            <w:vAlign w:val="bottom"/>
          </w:tcPr>
          <w:p w:rsidR="008431D3" w:rsidRPr="0004327C" w:rsidRDefault="008431D3" w:rsidP="00CB303B">
            <w:pPr>
              <w:ind w:firstLine="0"/>
              <w:jc w:val="center"/>
              <w:rPr>
                <w:rFonts w:cs="Tahoma"/>
                <w:sz w:val="18"/>
                <w:szCs w:val="18"/>
              </w:rPr>
            </w:pPr>
            <w:r w:rsidRPr="0004327C">
              <w:rPr>
                <w:rFonts w:cs="Tahoma"/>
                <w:sz w:val="18"/>
                <w:szCs w:val="18"/>
              </w:rPr>
              <w:t>65,75</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1387</w:t>
            </w:r>
          </w:p>
        </w:tc>
        <w:tc>
          <w:tcPr>
            <w:tcW w:w="851" w:type="dxa"/>
            <w:vAlign w:val="bottom"/>
          </w:tcPr>
          <w:p w:rsidR="008431D3" w:rsidRPr="0004327C" w:rsidRDefault="008431D3" w:rsidP="00CB303B">
            <w:pPr>
              <w:ind w:firstLine="0"/>
              <w:jc w:val="center"/>
              <w:rPr>
                <w:rFonts w:cs="Tahoma"/>
                <w:sz w:val="18"/>
                <w:szCs w:val="18"/>
              </w:rPr>
            </w:pPr>
            <w:r w:rsidRPr="0004327C">
              <w:rPr>
                <w:rFonts w:cs="Tahoma"/>
                <w:sz w:val="18"/>
                <w:szCs w:val="18"/>
              </w:rPr>
              <w:t>18,63</w:t>
            </w:r>
          </w:p>
        </w:tc>
        <w:tc>
          <w:tcPr>
            <w:tcW w:w="852"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52,1</w:t>
            </w:r>
          </w:p>
        </w:tc>
      </w:tr>
      <w:tr w:rsidR="00FF6D0A" w:rsidRPr="0004327C" w:rsidTr="00FF6D0A">
        <w:tc>
          <w:tcPr>
            <w:tcW w:w="1418" w:type="dxa"/>
            <w:vAlign w:val="center"/>
          </w:tcPr>
          <w:p w:rsidR="008431D3" w:rsidRPr="0004327C" w:rsidRDefault="008431D3" w:rsidP="00DE2DDA">
            <w:pPr>
              <w:ind w:firstLine="0"/>
              <w:rPr>
                <w:rFonts w:cs="Tahoma"/>
                <w:sz w:val="18"/>
                <w:szCs w:val="18"/>
              </w:rPr>
            </w:pPr>
            <w:r w:rsidRPr="0004327C">
              <w:rPr>
                <w:rFonts w:cs="Tahoma"/>
                <w:sz w:val="18"/>
                <w:szCs w:val="18"/>
              </w:rPr>
              <w:t>Czarny Dunajec</w:t>
            </w:r>
          </w:p>
        </w:tc>
        <w:tc>
          <w:tcPr>
            <w:tcW w:w="992"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22163</w:t>
            </w:r>
          </w:p>
        </w:tc>
        <w:tc>
          <w:tcPr>
            <w:tcW w:w="1134" w:type="dxa"/>
            <w:vAlign w:val="bottom"/>
          </w:tcPr>
          <w:p w:rsidR="008431D3" w:rsidRPr="0004327C" w:rsidRDefault="008431D3" w:rsidP="00CB303B">
            <w:pPr>
              <w:ind w:firstLine="0"/>
              <w:jc w:val="center"/>
              <w:rPr>
                <w:rFonts w:cs="Tahoma"/>
                <w:sz w:val="18"/>
                <w:szCs w:val="18"/>
              </w:rPr>
            </w:pPr>
            <w:r w:rsidRPr="0004327C">
              <w:rPr>
                <w:rFonts w:cs="Tahoma"/>
                <w:sz w:val="18"/>
                <w:szCs w:val="18"/>
              </w:rPr>
              <w:t>3672</w:t>
            </w:r>
          </w:p>
        </w:tc>
        <w:tc>
          <w:tcPr>
            <w:tcW w:w="851" w:type="dxa"/>
            <w:vAlign w:val="bottom"/>
          </w:tcPr>
          <w:p w:rsidR="008431D3" w:rsidRPr="0004327C" w:rsidRDefault="008431D3" w:rsidP="00CB303B">
            <w:pPr>
              <w:ind w:firstLine="0"/>
              <w:jc w:val="center"/>
              <w:rPr>
                <w:rFonts w:cs="Tahoma"/>
                <w:sz w:val="18"/>
                <w:szCs w:val="18"/>
              </w:rPr>
            </w:pPr>
            <w:r w:rsidRPr="0004327C">
              <w:rPr>
                <w:rFonts w:cs="Tahoma"/>
                <w:sz w:val="18"/>
                <w:szCs w:val="18"/>
              </w:rPr>
              <w:t>16,57</w:t>
            </w:r>
          </w:p>
        </w:tc>
        <w:tc>
          <w:tcPr>
            <w:tcW w:w="1134" w:type="dxa"/>
            <w:vAlign w:val="bottom"/>
          </w:tcPr>
          <w:p w:rsidR="008431D3" w:rsidRPr="0004327C" w:rsidRDefault="008431D3" w:rsidP="00CB303B">
            <w:pPr>
              <w:ind w:firstLine="0"/>
              <w:jc w:val="center"/>
              <w:rPr>
                <w:rFonts w:cs="Tahoma"/>
                <w:sz w:val="18"/>
                <w:szCs w:val="18"/>
              </w:rPr>
            </w:pPr>
            <w:r w:rsidRPr="0004327C">
              <w:rPr>
                <w:rFonts w:cs="Tahoma"/>
                <w:sz w:val="18"/>
                <w:szCs w:val="18"/>
              </w:rPr>
              <w:t>14994</w:t>
            </w:r>
          </w:p>
        </w:tc>
        <w:tc>
          <w:tcPr>
            <w:tcW w:w="708" w:type="dxa"/>
            <w:vAlign w:val="bottom"/>
          </w:tcPr>
          <w:p w:rsidR="008431D3" w:rsidRPr="0004327C" w:rsidRDefault="008431D3" w:rsidP="00CB303B">
            <w:pPr>
              <w:ind w:firstLine="0"/>
              <w:jc w:val="center"/>
              <w:rPr>
                <w:rFonts w:cs="Tahoma"/>
                <w:sz w:val="18"/>
                <w:szCs w:val="18"/>
              </w:rPr>
            </w:pPr>
            <w:r w:rsidRPr="0004327C">
              <w:rPr>
                <w:rFonts w:cs="Tahoma"/>
                <w:sz w:val="18"/>
                <w:szCs w:val="18"/>
              </w:rPr>
              <w:t>67,65</w:t>
            </w:r>
          </w:p>
        </w:tc>
        <w:tc>
          <w:tcPr>
            <w:tcW w:w="1134" w:type="dxa"/>
            <w:vAlign w:val="bottom"/>
          </w:tcPr>
          <w:p w:rsidR="008431D3" w:rsidRPr="0004327C" w:rsidRDefault="008431D3" w:rsidP="00CB303B">
            <w:pPr>
              <w:ind w:firstLine="0"/>
              <w:jc w:val="center"/>
              <w:rPr>
                <w:rFonts w:cs="Tahoma"/>
                <w:sz w:val="18"/>
                <w:szCs w:val="18"/>
              </w:rPr>
            </w:pPr>
            <w:r w:rsidRPr="0004327C">
              <w:rPr>
                <w:rFonts w:cs="Tahoma"/>
                <w:sz w:val="18"/>
                <w:szCs w:val="18"/>
              </w:rPr>
              <w:t>3497</w:t>
            </w:r>
          </w:p>
        </w:tc>
        <w:tc>
          <w:tcPr>
            <w:tcW w:w="851" w:type="dxa"/>
            <w:vAlign w:val="bottom"/>
          </w:tcPr>
          <w:p w:rsidR="008431D3" w:rsidRPr="0004327C" w:rsidRDefault="008431D3" w:rsidP="00CB303B">
            <w:pPr>
              <w:ind w:firstLine="0"/>
              <w:jc w:val="center"/>
              <w:rPr>
                <w:rFonts w:cs="Tahoma"/>
                <w:sz w:val="18"/>
                <w:szCs w:val="18"/>
              </w:rPr>
            </w:pPr>
            <w:r w:rsidRPr="0004327C">
              <w:rPr>
                <w:rFonts w:cs="Tahoma"/>
                <w:sz w:val="18"/>
                <w:szCs w:val="18"/>
              </w:rPr>
              <w:t>15,78</w:t>
            </w:r>
          </w:p>
        </w:tc>
        <w:tc>
          <w:tcPr>
            <w:tcW w:w="852" w:type="dxa"/>
            <w:vAlign w:val="bottom"/>
          </w:tcPr>
          <w:p w:rsidR="008431D3" w:rsidRPr="0004327C" w:rsidRDefault="008431D3" w:rsidP="00CB303B">
            <w:pPr>
              <w:ind w:firstLine="0"/>
              <w:jc w:val="center"/>
              <w:rPr>
                <w:rFonts w:cs="Tahoma"/>
                <w:sz w:val="18"/>
                <w:szCs w:val="18"/>
              </w:rPr>
            </w:pPr>
            <w:r w:rsidRPr="0004327C">
              <w:rPr>
                <w:rFonts w:cs="Tahoma"/>
                <w:sz w:val="18"/>
                <w:szCs w:val="18"/>
              </w:rPr>
              <w:t>47,8</w:t>
            </w:r>
          </w:p>
        </w:tc>
      </w:tr>
      <w:tr w:rsidR="00FF6D0A" w:rsidRPr="0004327C" w:rsidTr="00FF6D0A">
        <w:tc>
          <w:tcPr>
            <w:tcW w:w="1418" w:type="dxa"/>
            <w:vAlign w:val="center"/>
          </w:tcPr>
          <w:p w:rsidR="008431D3" w:rsidRPr="0004327C" w:rsidRDefault="008431D3" w:rsidP="00DE2DDA">
            <w:pPr>
              <w:ind w:firstLine="0"/>
              <w:rPr>
                <w:rFonts w:cs="Tahoma"/>
                <w:sz w:val="18"/>
                <w:szCs w:val="18"/>
              </w:rPr>
            </w:pPr>
            <w:r w:rsidRPr="0004327C">
              <w:rPr>
                <w:rFonts w:cs="Tahoma"/>
                <w:sz w:val="18"/>
                <w:szCs w:val="18"/>
              </w:rPr>
              <w:t>Czorsztyn</w:t>
            </w:r>
          </w:p>
        </w:tc>
        <w:tc>
          <w:tcPr>
            <w:tcW w:w="992"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7573</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1330</w:t>
            </w:r>
          </w:p>
        </w:tc>
        <w:tc>
          <w:tcPr>
            <w:tcW w:w="851" w:type="dxa"/>
            <w:vAlign w:val="bottom"/>
          </w:tcPr>
          <w:p w:rsidR="008431D3" w:rsidRPr="0004327C" w:rsidRDefault="008431D3" w:rsidP="00CB303B">
            <w:pPr>
              <w:ind w:firstLine="0"/>
              <w:jc w:val="center"/>
              <w:rPr>
                <w:rFonts w:cs="Tahoma"/>
                <w:sz w:val="18"/>
                <w:szCs w:val="18"/>
              </w:rPr>
            </w:pPr>
            <w:r w:rsidRPr="0004327C">
              <w:rPr>
                <w:rFonts w:cs="Tahoma"/>
                <w:sz w:val="18"/>
                <w:szCs w:val="18"/>
              </w:rPr>
              <w:t>17,56</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5088</w:t>
            </w:r>
          </w:p>
        </w:tc>
        <w:tc>
          <w:tcPr>
            <w:tcW w:w="708" w:type="dxa"/>
            <w:vAlign w:val="bottom"/>
          </w:tcPr>
          <w:p w:rsidR="008431D3" w:rsidRPr="0004327C" w:rsidRDefault="008431D3" w:rsidP="00CB303B">
            <w:pPr>
              <w:ind w:firstLine="0"/>
              <w:jc w:val="center"/>
              <w:rPr>
                <w:rFonts w:cs="Tahoma"/>
                <w:sz w:val="18"/>
                <w:szCs w:val="18"/>
              </w:rPr>
            </w:pPr>
            <w:r w:rsidRPr="0004327C">
              <w:rPr>
                <w:rFonts w:cs="Tahoma"/>
                <w:sz w:val="18"/>
                <w:szCs w:val="18"/>
              </w:rPr>
              <w:t>67,19</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1155</w:t>
            </w:r>
          </w:p>
        </w:tc>
        <w:tc>
          <w:tcPr>
            <w:tcW w:w="851" w:type="dxa"/>
            <w:vAlign w:val="bottom"/>
          </w:tcPr>
          <w:p w:rsidR="008431D3" w:rsidRPr="0004327C" w:rsidRDefault="008431D3" w:rsidP="00CB303B">
            <w:pPr>
              <w:ind w:firstLine="0"/>
              <w:jc w:val="center"/>
              <w:rPr>
                <w:rFonts w:cs="Tahoma"/>
                <w:sz w:val="18"/>
                <w:szCs w:val="18"/>
              </w:rPr>
            </w:pPr>
            <w:r w:rsidRPr="0004327C">
              <w:rPr>
                <w:rFonts w:cs="Tahoma"/>
                <w:sz w:val="18"/>
                <w:szCs w:val="18"/>
              </w:rPr>
              <w:t>15,25</w:t>
            </w:r>
          </w:p>
        </w:tc>
        <w:tc>
          <w:tcPr>
            <w:tcW w:w="852"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48,8</w:t>
            </w:r>
          </w:p>
        </w:tc>
      </w:tr>
      <w:tr w:rsidR="00FF6D0A" w:rsidRPr="0004327C" w:rsidTr="00FF6D0A">
        <w:tc>
          <w:tcPr>
            <w:tcW w:w="1418" w:type="dxa"/>
            <w:vAlign w:val="center"/>
          </w:tcPr>
          <w:p w:rsidR="008431D3" w:rsidRPr="0004327C" w:rsidRDefault="008431D3" w:rsidP="00DE2DDA">
            <w:pPr>
              <w:ind w:firstLine="0"/>
              <w:rPr>
                <w:rFonts w:cs="Tahoma"/>
                <w:sz w:val="18"/>
                <w:szCs w:val="18"/>
              </w:rPr>
            </w:pPr>
            <w:r w:rsidRPr="0004327C">
              <w:rPr>
                <w:rFonts w:cs="Tahoma"/>
                <w:sz w:val="18"/>
                <w:szCs w:val="18"/>
              </w:rPr>
              <w:t xml:space="preserve">Jabłonka </w:t>
            </w:r>
          </w:p>
        </w:tc>
        <w:tc>
          <w:tcPr>
            <w:tcW w:w="992"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18144</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3662</w:t>
            </w:r>
          </w:p>
        </w:tc>
        <w:tc>
          <w:tcPr>
            <w:tcW w:w="851" w:type="dxa"/>
            <w:vAlign w:val="bottom"/>
          </w:tcPr>
          <w:p w:rsidR="008431D3" w:rsidRPr="0004327C" w:rsidRDefault="008431D3" w:rsidP="00CB303B">
            <w:pPr>
              <w:ind w:firstLine="0"/>
              <w:jc w:val="center"/>
              <w:rPr>
                <w:rFonts w:cs="Tahoma"/>
                <w:sz w:val="18"/>
                <w:szCs w:val="18"/>
              </w:rPr>
            </w:pPr>
            <w:r w:rsidRPr="0004327C">
              <w:rPr>
                <w:rFonts w:cs="Tahoma"/>
                <w:sz w:val="18"/>
                <w:szCs w:val="18"/>
              </w:rPr>
              <w:t>20,18</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12103</w:t>
            </w:r>
          </w:p>
        </w:tc>
        <w:tc>
          <w:tcPr>
            <w:tcW w:w="708" w:type="dxa"/>
            <w:vAlign w:val="bottom"/>
          </w:tcPr>
          <w:p w:rsidR="008431D3" w:rsidRPr="0004327C" w:rsidRDefault="008431D3" w:rsidP="00CB303B">
            <w:pPr>
              <w:ind w:firstLine="0"/>
              <w:jc w:val="center"/>
              <w:rPr>
                <w:rFonts w:cs="Tahoma"/>
                <w:sz w:val="18"/>
                <w:szCs w:val="18"/>
              </w:rPr>
            </w:pPr>
            <w:r w:rsidRPr="0004327C">
              <w:rPr>
                <w:rFonts w:cs="Tahoma"/>
                <w:sz w:val="18"/>
                <w:szCs w:val="18"/>
              </w:rPr>
              <w:t>66,71</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2379</w:t>
            </w:r>
          </w:p>
        </w:tc>
        <w:tc>
          <w:tcPr>
            <w:tcW w:w="851" w:type="dxa"/>
            <w:vAlign w:val="bottom"/>
          </w:tcPr>
          <w:p w:rsidR="008431D3" w:rsidRPr="0004327C" w:rsidRDefault="008431D3" w:rsidP="00CB303B">
            <w:pPr>
              <w:ind w:firstLine="0"/>
              <w:jc w:val="center"/>
              <w:rPr>
                <w:rFonts w:cs="Tahoma"/>
                <w:sz w:val="18"/>
                <w:szCs w:val="18"/>
              </w:rPr>
            </w:pPr>
            <w:r w:rsidRPr="0004327C">
              <w:rPr>
                <w:rFonts w:cs="Tahoma"/>
                <w:sz w:val="18"/>
                <w:szCs w:val="18"/>
              </w:rPr>
              <w:t>13,11</w:t>
            </w:r>
          </w:p>
        </w:tc>
        <w:tc>
          <w:tcPr>
            <w:tcW w:w="852"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49,9</w:t>
            </w:r>
          </w:p>
        </w:tc>
      </w:tr>
      <w:tr w:rsidR="00FF6D0A" w:rsidRPr="0004327C" w:rsidTr="00FF6D0A">
        <w:tc>
          <w:tcPr>
            <w:tcW w:w="1418" w:type="dxa"/>
            <w:vAlign w:val="center"/>
          </w:tcPr>
          <w:p w:rsidR="008431D3" w:rsidRPr="0004327C" w:rsidRDefault="008431D3" w:rsidP="00DE2DDA">
            <w:pPr>
              <w:ind w:firstLine="0"/>
              <w:rPr>
                <w:rFonts w:cs="Tahoma"/>
                <w:sz w:val="18"/>
                <w:szCs w:val="18"/>
              </w:rPr>
            </w:pPr>
            <w:r w:rsidRPr="0004327C">
              <w:rPr>
                <w:rFonts w:cs="Tahoma"/>
                <w:sz w:val="18"/>
                <w:szCs w:val="18"/>
              </w:rPr>
              <w:t>Krościenko nad Dunajcem</w:t>
            </w:r>
          </w:p>
        </w:tc>
        <w:tc>
          <w:tcPr>
            <w:tcW w:w="992"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6721</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1220</w:t>
            </w:r>
          </w:p>
        </w:tc>
        <w:tc>
          <w:tcPr>
            <w:tcW w:w="851" w:type="dxa"/>
            <w:vAlign w:val="bottom"/>
          </w:tcPr>
          <w:p w:rsidR="008431D3" w:rsidRPr="0004327C" w:rsidRDefault="008431D3" w:rsidP="00CB303B">
            <w:pPr>
              <w:ind w:firstLine="0"/>
              <w:jc w:val="center"/>
              <w:rPr>
                <w:rFonts w:cs="Tahoma"/>
                <w:sz w:val="18"/>
                <w:szCs w:val="18"/>
              </w:rPr>
            </w:pPr>
            <w:r w:rsidRPr="0004327C">
              <w:rPr>
                <w:rFonts w:cs="Tahoma"/>
                <w:sz w:val="18"/>
                <w:szCs w:val="18"/>
              </w:rPr>
              <w:t>18,15</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4326</w:t>
            </w:r>
          </w:p>
        </w:tc>
        <w:tc>
          <w:tcPr>
            <w:tcW w:w="708" w:type="dxa"/>
            <w:vAlign w:val="bottom"/>
          </w:tcPr>
          <w:p w:rsidR="008431D3" w:rsidRPr="0004327C" w:rsidRDefault="008431D3" w:rsidP="00CB303B">
            <w:pPr>
              <w:ind w:firstLine="0"/>
              <w:jc w:val="center"/>
              <w:rPr>
                <w:rFonts w:cs="Tahoma"/>
                <w:sz w:val="18"/>
                <w:szCs w:val="18"/>
              </w:rPr>
            </w:pPr>
            <w:r w:rsidRPr="0004327C">
              <w:rPr>
                <w:rFonts w:cs="Tahoma"/>
                <w:sz w:val="18"/>
                <w:szCs w:val="18"/>
              </w:rPr>
              <w:t>64,37</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1175</w:t>
            </w:r>
          </w:p>
        </w:tc>
        <w:tc>
          <w:tcPr>
            <w:tcW w:w="851" w:type="dxa"/>
            <w:vAlign w:val="bottom"/>
          </w:tcPr>
          <w:p w:rsidR="008431D3" w:rsidRPr="0004327C" w:rsidRDefault="008431D3" w:rsidP="00CB303B">
            <w:pPr>
              <w:ind w:firstLine="0"/>
              <w:jc w:val="center"/>
              <w:rPr>
                <w:rFonts w:cs="Tahoma"/>
                <w:sz w:val="18"/>
                <w:szCs w:val="18"/>
              </w:rPr>
            </w:pPr>
            <w:r w:rsidRPr="0004327C">
              <w:rPr>
                <w:rFonts w:cs="Tahoma"/>
                <w:sz w:val="18"/>
                <w:szCs w:val="18"/>
              </w:rPr>
              <w:t>17,48</w:t>
            </w:r>
          </w:p>
        </w:tc>
        <w:tc>
          <w:tcPr>
            <w:tcW w:w="852"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55,4</w:t>
            </w:r>
          </w:p>
        </w:tc>
      </w:tr>
      <w:tr w:rsidR="00FF6D0A" w:rsidRPr="0004327C" w:rsidTr="00FF6D0A">
        <w:tc>
          <w:tcPr>
            <w:tcW w:w="1418" w:type="dxa"/>
            <w:vAlign w:val="center"/>
          </w:tcPr>
          <w:p w:rsidR="008431D3" w:rsidRPr="0004327C" w:rsidRDefault="008431D3" w:rsidP="00DE2DDA">
            <w:pPr>
              <w:ind w:firstLine="0"/>
              <w:rPr>
                <w:rFonts w:cs="Tahoma"/>
                <w:sz w:val="18"/>
                <w:szCs w:val="18"/>
              </w:rPr>
            </w:pPr>
            <w:r w:rsidRPr="0004327C">
              <w:rPr>
                <w:rFonts w:cs="Tahoma"/>
                <w:sz w:val="18"/>
                <w:szCs w:val="18"/>
              </w:rPr>
              <w:t>Lipnica Wielka</w:t>
            </w:r>
          </w:p>
        </w:tc>
        <w:tc>
          <w:tcPr>
            <w:tcW w:w="992"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5961</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1229</w:t>
            </w:r>
          </w:p>
        </w:tc>
        <w:tc>
          <w:tcPr>
            <w:tcW w:w="851"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20,62</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3973</w:t>
            </w:r>
          </w:p>
        </w:tc>
        <w:tc>
          <w:tcPr>
            <w:tcW w:w="708"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66,65</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759</w:t>
            </w:r>
          </w:p>
        </w:tc>
        <w:tc>
          <w:tcPr>
            <w:tcW w:w="851"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12,73</w:t>
            </w:r>
          </w:p>
        </w:tc>
        <w:tc>
          <w:tcPr>
            <w:tcW w:w="852"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50,0</w:t>
            </w:r>
          </w:p>
        </w:tc>
      </w:tr>
      <w:tr w:rsidR="00FF6D0A" w:rsidRPr="0004327C" w:rsidTr="00FF6D0A">
        <w:tc>
          <w:tcPr>
            <w:tcW w:w="1418" w:type="dxa"/>
            <w:vAlign w:val="center"/>
          </w:tcPr>
          <w:p w:rsidR="008431D3" w:rsidRPr="0004327C" w:rsidRDefault="008431D3" w:rsidP="00DE2DDA">
            <w:pPr>
              <w:ind w:firstLine="0"/>
              <w:rPr>
                <w:rFonts w:cs="Tahoma"/>
                <w:sz w:val="18"/>
                <w:szCs w:val="18"/>
              </w:rPr>
            </w:pPr>
            <w:r w:rsidRPr="0004327C">
              <w:rPr>
                <w:rFonts w:cs="Tahoma"/>
                <w:sz w:val="18"/>
                <w:szCs w:val="18"/>
              </w:rPr>
              <w:t xml:space="preserve">Łapsze Niżne </w:t>
            </w:r>
          </w:p>
        </w:tc>
        <w:tc>
          <w:tcPr>
            <w:tcW w:w="992"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9205</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1606</w:t>
            </w:r>
          </w:p>
        </w:tc>
        <w:tc>
          <w:tcPr>
            <w:tcW w:w="851"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17,45</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6186</w:t>
            </w:r>
          </w:p>
        </w:tc>
        <w:tc>
          <w:tcPr>
            <w:tcW w:w="708"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67,20</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1413</w:t>
            </w:r>
          </w:p>
        </w:tc>
        <w:tc>
          <w:tcPr>
            <w:tcW w:w="851"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15,35</w:t>
            </w:r>
          </w:p>
        </w:tc>
        <w:tc>
          <w:tcPr>
            <w:tcW w:w="852"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48,8</w:t>
            </w:r>
          </w:p>
        </w:tc>
      </w:tr>
      <w:tr w:rsidR="00FF6D0A" w:rsidRPr="0004327C" w:rsidTr="00FF6D0A">
        <w:tc>
          <w:tcPr>
            <w:tcW w:w="1418" w:type="dxa"/>
            <w:vAlign w:val="center"/>
          </w:tcPr>
          <w:p w:rsidR="008431D3" w:rsidRPr="0004327C" w:rsidRDefault="008431D3" w:rsidP="008431D3">
            <w:pPr>
              <w:ind w:firstLine="0"/>
              <w:jc w:val="left"/>
              <w:rPr>
                <w:rFonts w:cs="Tahoma"/>
                <w:sz w:val="18"/>
                <w:szCs w:val="18"/>
              </w:rPr>
            </w:pPr>
            <w:r w:rsidRPr="0004327C">
              <w:rPr>
                <w:rFonts w:cs="Tahoma"/>
                <w:sz w:val="18"/>
                <w:szCs w:val="18"/>
              </w:rPr>
              <w:t xml:space="preserve">Nowy Targ  (gmina wiejska) </w:t>
            </w:r>
          </w:p>
        </w:tc>
        <w:tc>
          <w:tcPr>
            <w:tcW w:w="992"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23606</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4200</w:t>
            </w:r>
          </w:p>
        </w:tc>
        <w:tc>
          <w:tcPr>
            <w:tcW w:w="851"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17,79</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16002</w:t>
            </w:r>
          </w:p>
        </w:tc>
        <w:tc>
          <w:tcPr>
            <w:tcW w:w="708"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67,79</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3404</w:t>
            </w:r>
          </w:p>
        </w:tc>
        <w:tc>
          <w:tcPr>
            <w:tcW w:w="851"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14,42</w:t>
            </w:r>
          </w:p>
        </w:tc>
        <w:tc>
          <w:tcPr>
            <w:tcW w:w="852"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47,5</w:t>
            </w:r>
          </w:p>
        </w:tc>
      </w:tr>
      <w:tr w:rsidR="00FF6D0A" w:rsidRPr="0004327C" w:rsidTr="00FF6D0A">
        <w:tc>
          <w:tcPr>
            <w:tcW w:w="1418" w:type="dxa"/>
            <w:vAlign w:val="center"/>
          </w:tcPr>
          <w:p w:rsidR="008431D3" w:rsidRPr="0004327C" w:rsidRDefault="008431D3" w:rsidP="00DE2DDA">
            <w:pPr>
              <w:ind w:firstLine="0"/>
              <w:rPr>
                <w:rFonts w:cs="Tahoma"/>
                <w:b/>
                <w:sz w:val="18"/>
                <w:szCs w:val="18"/>
              </w:rPr>
            </w:pPr>
            <w:r w:rsidRPr="0004327C">
              <w:rPr>
                <w:rFonts w:cs="Tahoma"/>
                <w:b/>
                <w:sz w:val="18"/>
                <w:szCs w:val="18"/>
              </w:rPr>
              <w:t>Ochotnica Dolna</w:t>
            </w:r>
          </w:p>
        </w:tc>
        <w:tc>
          <w:tcPr>
            <w:tcW w:w="992" w:type="dxa"/>
            <w:vAlign w:val="bottom"/>
          </w:tcPr>
          <w:p w:rsidR="008431D3" w:rsidRPr="0004327C" w:rsidRDefault="008431D3" w:rsidP="00CB303B">
            <w:pPr>
              <w:ind w:firstLine="0"/>
              <w:jc w:val="center"/>
              <w:rPr>
                <w:rFonts w:cs="Tahoma"/>
                <w:b/>
                <w:sz w:val="18"/>
                <w:szCs w:val="18"/>
                <w:lang w:val="cs-CZ"/>
              </w:rPr>
            </w:pPr>
            <w:r w:rsidRPr="0004327C">
              <w:rPr>
                <w:rFonts w:cs="Tahoma"/>
                <w:b/>
                <w:sz w:val="18"/>
                <w:szCs w:val="18"/>
              </w:rPr>
              <w:t>8422</w:t>
            </w:r>
          </w:p>
        </w:tc>
        <w:tc>
          <w:tcPr>
            <w:tcW w:w="1134" w:type="dxa"/>
            <w:vAlign w:val="bottom"/>
          </w:tcPr>
          <w:p w:rsidR="008431D3" w:rsidRPr="0004327C" w:rsidRDefault="008431D3" w:rsidP="00CB303B">
            <w:pPr>
              <w:ind w:firstLine="0"/>
              <w:jc w:val="center"/>
              <w:rPr>
                <w:rFonts w:cs="Tahoma"/>
                <w:b/>
                <w:sz w:val="18"/>
                <w:szCs w:val="18"/>
                <w:lang w:val="cs-CZ"/>
              </w:rPr>
            </w:pPr>
            <w:r w:rsidRPr="0004327C">
              <w:rPr>
                <w:rFonts w:cs="Tahoma"/>
                <w:b/>
                <w:sz w:val="18"/>
                <w:szCs w:val="18"/>
              </w:rPr>
              <w:t>1687</w:t>
            </w:r>
          </w:p>
        </w:tc>
        <w:tc>
          <w:tcPr>
            <w:tcW w:w="851" w:type="dxa"/>
            <w:vAlign w:val="bottom"/>
          </w:tcPr>
          <w:p w:rsidR="008431D3" w:rsidRPr="0004327C" w:rsidRDefault="008431D3" w:rsidP="00CB303B">
            <w:pPr>
              <w:ind w:firstLine="0"/>
              <w:jc w:val="center"/>
              <w:rPr>
                <w:rFonts w:cs="Tahoma"/>
                <w:b/>
                <w:color w:val="000000"/>
                <w:sz w:val="18"/>
                <w:szCs w:val="18"/>
              </w:rPr>
            </w:pPr>
            <w:r w:rsidRPr="0004327C">
              <w:rPr>
                <w:rFonts w:cs="Tahoma"/>
                <w:b/>
                <w:sz w:val="18"/>
                <w:szCs w:val="18"/>
              </w:rPr>
              <w:t>20,03</w:t>
            </w:r>
          </w:p>
        </w:tc>
        <w:tc>
          <w:tcPr>
            <w:tcW w:w="1134" w:type="dxa"/>
            <w:vAlign w:val="bottom"/>
          </w:tcPr>
          <w:p w:rsidR="008431D3" w:rsidRPr="0004327C" w:rsidRDefault="008431D3" w:rsidP="00CB303B">
            <w:pPr>
              <w:ind w:firstLine="0"/>
              <w:jc w:val="center"/>
              <w:rPr>
                <w:rFonts w:cs="Tahoma"/>
                <w:b/>
                <w:sz w:val="18"/>
                <w:szCs w:val="18"/>
                <w:lang w:val="cs-CZ"/>
              </w:rPr>
            </w:pPr>
            <w:r w:rsidRPr="0004327C">
              <w:rPr>
                <w:rFonts w:cs="Tahoma"/>
                <w:b/>
                <w:sz w:val="18"/>
                <w:szCs w:val="18"/>
              </w:rPr>
              <w:t>5591</w:t>
            </w:r>
          </w:p>
        </w:tc>
        <w:tc>
          <w:tcPr>
            <w:tcW w:w="708" w:type="dxa"/>
            <w:vAlign w:val="bottom"/>
          </w:tcPr>
          <w:p w:rsidR="008431D3" w:rsidRPr="0004327C" w:rsidRDefault="008431D3" w:rsidP="00CB303B">
            <w:pPr>
              <w:ind w:firstLine="0"/>
              <w:jc w:val="center"/>
              <w:rPr>
                <w:rFonts w:cs="Tahoma"/>
                <w:b/>
                <w:color w:val="000000"/>
                <w:sz w:val="18"/>
                <w:szCs w:val="18"/>
              </w:rPr>
            </w:pPr>
            <w:r w:rsidRPr="0004327C">
              <w:rPr>
                <w:rFonts w:cs="Tahoma"/>
                <w:b/>
                <w:sz w:val="18"/>
                <w:szCs w:val="18"/>
              </w:rPr>
              <w:t>66,39</w:t>
            </w:r>
          </w:p>
        </w:tc>
        <w:tc>
          <w:tcPr>
            <w:tcW w:w="1134" w:type="dxa"/>
            <w:vAlign w:val="bottom"/>
          </w:tcPr>
          <w:p w:rsidR="008431D3" w:rsidRPr="0004327C" w:rsidRDefault="008431D3" w:rsidP="00CB303B">
            <w:pPr>
              <w:ind w:firstLine="0"/>
              <w:jc w:val="center"/>
              <w:rPr>
                <w:rFonts w:cs="Tahoma"/>
                <w:b/>
                <w:sz w:val="18"/>
                <w:szCs w:val="18"/>
                <w:lang w:val="cs-CZ"/>
              </w:rPr>
            </w:pPr>
            <w:r w:rsidRPr="0004327C">
              <w:rPr>
                <w:rFonts w:cs="Tahoma"/>
                <w:b/>
                <w:sz w:val="18"/>
                <w:szCs w:val="18"/>
              </w:rPr>
              <w:t>1144</w:t>
            </w:r>
          </w:p>
        </w:tc>
        <w:tc>
          <w:tcPr>
            <w:tcW w:w="851" w:type="dxa"/>
            <w:vAlign w:val="bottom"/>
          </w:tcPr>
          <w:p w:rsidR="008431D3" w:rsidRPr="0004327C" w:rsidRDefault="008431D3" w:rsidP="00CB303B">
            <w:pPr>
              <w:ind w:firstLine="0"/>
              <w:jc w:val="center"/>
              <w:rPr>
                <w:rFonts w:cs="Tahoma"/>
                <w:b/>
                <w:color w:val="000000"/>
                <w:sz w:val="18"/>
                <w:szCs w:val="18"/>
              </w:rPr>
            </w:pPr>
            <w:r w:rsidRPr="0004327C">
              <w:rPr>
                <w:rFonts w:cs="Tahoma"/>
                <w:b/>
                <w:sz w:val="18"/>
                <w:szCs w:val="18"/>
              </w:rPr>
              <w:t>13,58</w:t>
            </w:r>
          </w:p>
        </w:tc>
        <w:tc>
          <w:tcPr>
            <w:tcW w:w="852" w:type="dxa"/>
            <w:vAlign w:val="bottom"/>
          </w:tcPr>
          <w:p w:rsidR="008431D3" w:rsidRPr="0004327C" w:rsidRDefault="008431D3" w:rsidP="00CB303B">
            <w:pPr>
              <w:ind w:firstLine="0"/>
              <w:jc w:val="center"/>
              <w:rPr>
                <w:rFonts w:cs="Tahoma"/>
                <w:b/>
                <w:color w:val="000000"/>
                <w:sz w:val="18"/>
                <w:szCs w:val="18"/>
              </w:rPr>
            </w:pPr>
            <w:r w:rsidRPr="0004327C">
              <w:rPr>
                <w:rFonts w:cs="Tahoma"/>
                <w:b/>
                <w:sz w:val="18"/>
                <w:szCs w:val="18"/>
              </w:rPr>
              <w:t>50,6</w:t>
            </w:r>
          </w:p>
        </w:tc>
      </w:tr>
      <w:tr w:rsidR="00FF6D0A" w:rsidRPr="0004327C" w:rsidTr="00FF6D0A">
        <w:tc>
          <w:tcPr>
            <w:tcW w:w="1418" w:type="dxa"/>
            <w:vAlign w:val="center"/>
          </w:tcPr>
          <w:p w:rsidR="008431D3" w:rsidRPr="0004327C" w:rsidRDefault="008431D3" w:rsidP="00DE2DDA">
            <w:pPr>
              <w:ind w:firstLine="0"/>
              <w:rPr>
                <w:rFonts w:cs="Tahoma"/>
                <w:sz w:val="18"/>
                <w:szCs w:val="18"/>
              </w:rPr>
            </w:pPr>
            <w:r w:rsidRPr="0004327C">
              <w:rPr>
                <w:rFonts w:cs="Tahoma"/>
                <w:sz w:val="18"/>
                <w:szCs w:val="18"/>
              </w:rPr>
              <w:t>Raba Wyżna</w:t>
            </w:r>
          </w:p>
        </w:tc>
        <w:tc>
          <w:tcPr>
            <w:tcW w:w="992"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14557</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2655</w:t>
            </w:r>
          </w:p>
        </w:tc>
        <w:tc>
          <w:tcPr>
            <w:tcW w:w="851"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18,24</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9793</w:t>
            </w:r>
          </w:p>
        </w:tc>
        <w:tc>
          <w:tcPr>
            <w:tcW w:w="708"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67,27</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2109</w:t>
            </w:r>
          </w:p>
        </w:tc>
        <w:tc>
          <w:tcPr>
            <w:tcW w:w="851"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14,49</w:t>
            </w:r>
          </w:p>
        </w:tc>
        <w:tc>
          <w:tcPr>
            <w:tcW w:w="852"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48,6</w:t>
            </w:r>
          </w:p>
        </w:tc>
      </w:tr>
      <w:tr w:rsidR="00FF6D0A" w:rsidRPr="0004327C" w:rsidTr="00FF6D0A">
        <w:tc>
          <w:tcPr>
            <w:tcW w:w="1418" w:type="dxa"/>
            <w:vAlign w:val="center"/>
          </w:tcPr>
          <w:p w:rsidR="008431D3" w:rsidRPr="0004327C" w:rsidRDefault="008431D3" w:rsidP="00DE2DDA">
            <w:pPr>
              <w:ind w:firstLine="0"/>
              <w:rPr>
                <w:rFonts w:cs="Tahoma"/>
                <w:sz w:val="18"/>
                <w:szCs w:val="18"/>
              </w:rPr>
            </w:pPr>
            <w:r w:rsidRPr="0004327C">
              <w:rPr>
                <w:rFonts w:cs="Tahoma"/>
                <w:sz w:val="18"/>
                <w:szCs w:val="18"/>
              </w:rPr>
              <w:t xml:space="preserve">Rabka-Zdrój </w:t>
            </w:r>
          </w:p>
        </w:tc>
        <w:tc>
          <w:tcPr>
            <w:tcW w:w="992"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17416</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2589</w:t>
            </w:r>
          </w:p>
        </w:tc>
        <w:tc>
          <w:tcPr>
            <w:tcW w:w="851"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14,87</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11387</w:t>
            </w:r>
          </w:p>
        </w:tc>
        <w:tc>
          <w:tcPr>
            <w:tcW w:w="708"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65,38</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3440</w:t>
            </w:r>
          </w:p>
        </w:tc>
        <w:tc>
          <w:tcPr>
            <w:tcW w:w="851"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19,75</w:t>
            </w:r>
          </w:p>
        </w:tc>
        <w:tc>
          <w:tcPr>
            <w:tcW w:w="852"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52,9</w:t>
            </w:r>
          </w:p>
        </w:tc>
      </w:tr>
      <w:tr w:rsidR="00FF6D0A" w:rsidRPr="0004327C" w:rsidTr="00FF6D0A">
        <w:tc>
          <w:tcPr>
            <w:tcW w:w="1418" w:type="dxa"/>
            <w:vAlign w:val="center"/>
          </w:tcPr>
          <w:p w:rsidR="008431D3" w:rsidRPr="0004327C" w:rsidRDefault="008431D3" w:rsidP="00DE2DDA">
            <w:pPr>
              <w:ind w:firstLine="0"/>
              <w:rPr>
                <w:rFonts w:cs="Tahoma"/>
                <w:sz w:val="18"/>
                <w:szCs w:val="18"/>
              </w:rPr>
            </w:pPr>
            <w:r w:rsidRPr="0004327C">
              <w:rPr>
                <w:rFonts w:cs="Tahoma"/>
                <w:sz w:val="18"/>
                <w:szCs w:val="18"/>
              </w:rPr>
              <w:t xml:space="preserve">Spytkowice </w:t>
            </w:r>
          </w:p>
        </w:tc>
        <w:tc>
          <w:tcPr>
            <w:tcW w:w="992"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4443</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864</w:t>
            </w:r>
          </w:p>
        </w:tc>
        <w:tc>
          <w:tcPr>
            <w:tcW w:w="851"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19,45</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2973</w:t>
            </w:r>
          </w:p>
        </w:tc>
        <w:tc>
          <w:tcPr>
            <w:tcW w:w="708"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66,91</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606</w:t>
            </w:r>
          </w:p>
        </w:tc>
        <w:tc>
          <w:tcPr>
            <w:tcW w:w="851"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13,64</w:t>
            </w:r>
          </w:p>
        </w:tc>
        <w:tc>
          <w:tcPr>
            <w:tcW w:w="852" w:type="dxa"/>
            <w:vAlign w:val="bottom"/>
          </w:tcPr>
          <w:p w:rsidR="008431D3" w:rsidRPr="0004327C" w:rsidRDefault="008431D3" w:rsidP="00CB303B">
            <w:pPr>
              <w:ind w:firstLine="0"/>
              <w:jc w:val="center"/>
              <w:rPr>
                <w:rFonts w:cs="Tahoma"/>
                <w:color w:val="000000"/>
                <w:sz w:val="18"/>
                <w:szCs w:val="18"/>
              </w:rPr>
            </w:pPr>
            <w:r w:rsidRPr="0004327C">
              <w:rPr>
                <w:rFonts w:cs="Tahoma"/>
                <w:sz w:val="18"/>
                <w:szCs w:val="18"/>
              </w:rPr>
              <w:t>49,4</w:t>
            </w:r>
          </w:p>
        </w:tc>
      </w:tr>
      <w:tr w:rsidR="00FF6D0A" w:rsidRPr="0004327C" w:rsidTr="00FF6D0A">
        <w:tc>
          <w:tcPr>
            <w:tcW w:w="1418" w:type="dxa"/>
            <w:vAlign w:val="center"/>
          </w:tcPr>
          <w:p w:rsidR="008431D3" w:rsidRPr="0004327C" w:rsidRDefault="008431D3" w:rsidP="00DE2DDA">
            <w:pPr>
              <w:ind w:firstLine="0"/>
              <w:rPr>
                <w:rFonts w:cs="Tahoma"/>
                <w:sz w:val="18"/>
                <w:szCs w:val="18"/>
              </w:rPr>
            </w:pPr>
            <w:r w:rsidRPr="0004327C">
              <w:rPr>
                <w:rFonts w:cs="Tahoma"/>
                <w:sz w:val="18"/>
                <w:szCs w:val="18"/>
              </w:rPr>
              <w:t>Szaflary</w:t>
            </w:r>
          </w:p>
        </w:tc>
        <w:tc>
          <w:tcPr>
            <w:tcW w:w="992"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10874</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1919</w:t>
            </w:r>
          </w:p>
        </w:tc>
        <w:tc>
          <w:tcPr>
            <w:tcW w:w="851" w:type="dxa"/>
            <w:vAlign w:val="bottom"/>
          </w:tcPr>
          <w:p w:rsidR="008431D3" w:rsidRPr="0004327C" w:rsidRDefault="008431D3" w:rsidP="00CB303B">
            <w:pPr>
              <w:ind w:firstLine="0"/>
              <w:jc w:val="center"/>
              <w:rPr>
                <w:rFonts w:cs="Tahoma"/>
                <w:sz w:val="18"/>
                <w:szCs w:val="18"/>
              </w:rPr>
            </w:pPr>
            <w:r w:rsidRPr="0004327C">
              <w:rPr>
                <w:rFonts w:cs="Tahoma"/>
                <w:sz w:val="18"/>
                <w:szCs w:val="18"/>
              </w:rPr>
              <w:t>17,65</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7336</w:t>
            </w:r>
          </w:p>
        </w:tc>
        <w:tc>
          <w:tcPr>
            <w:tcW w:w="708" w:type="dxa"/>
            <w:vAlign w:val="bottom"/>
          </w:tcPr>
          <w:p w:rsidR="008431D3" w:rsidRPr="0004327C" w:rsidRDefault="008431D3" w:rsidP="00CB303B">
            <w:pPr>
              <w:ind w:firstLine="0"/>
              <w:jc w:val="center"/>
              <w:rPr>
                <w:rFonts w:cs="Tahoma"/>
                <w:sz w:val="18"/>
                <w:szCs w:val="18"/>
              </w:rPr>
            </w:pPr>
            <w:r w:rsidRPr="0004327C">
              <w:rPr>
                <w:rFonts w:cs="Tahoma"/>
                <w:sz w:val="18"/>
                <w:szCs w:val="18"/>
              </w:rPr>
              <w:t>67,46</w:t>
            </w:r>
          </w:p>
        </w:tc>
        <w:tc>
          <w:tcPr>
            <w:tcW w:w="1134"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1619</w:t>
            </w:r>
          </w:p>
        </w:tc>
        <w:tc>
          <w:tcPr>
            <w:tcW w:w="851" w:type="dxa"/>
            <w:vAlign w:val="bottom"/>
          </w:tcPr>
          <w:p w:rsidR="008431D3" w:rsidRPr="0004327C" w:rsidRDefault="008431D3" w:rsidP="00CB303B">
            <w:pPr>
              <w:ind w:firstLine="0"/>
              <w:jc w:val="center"/>
              <w:rPr>
                <w:rFonts w:cs="Tahoma"/>
                <w:sz w:val="18"/>
                <w:szCs w:val="18"/>
              </w:rPr>
            </w:pPr>
            <w:r w:rsidRPr="0004327C">
              <w:rPr>
                <w:rFonts w:cs="Tahoma"/>
                <w:sz w:val="18"/>
                <w:szCs w:val="18"/>
              </w:rPr>
              <w:t>14,89</w:t>
            </w:r>
          </w:p>
        </w:tc>
        <w:tc>
          <w:tcPr>
            <w:tcW w:w="852" w:type="dxa"/>
            <w:vAlign w:val="bottom"/>
          </w:tcPr>
          <w:p w:rsidR="008431D3" w:rsidRPr="0004327C" w:rsidRDefault="008431D3" w:rsidP="00CB303B">
            <w:pPr>
              <w:ind w:firstLine="0"/>
              <w:jc w:val="center"/>
              <w:rPr>
                <w:rFonts w:cs="Tahoma"/>
                <w:sz w:val="18"/>
                <w:szCs w:val="18"/>
                <w:lang w:val="cs-CZ"/>
              </w:rPr>
            </w:pPr>
            <w:r w:rsidRPr="0004327C">
              <w:rPr>
                <w:rFonts w:cs="Tahoma"/>
                <w:sz w:val="18"/>
                <w:szCs w:val="18"/>
              </w:rPr>
              <w:t>48,2</w:t>
            </w:r>
          </w:p>
        </w:tc>
      </w:tr>
    </w:tbl>
    <w:p w:rsidR="00DE2DDA" w:rsidRPr="0004327C" w:rsidRDefault="00DE2DDA" w:rsidP="00DE2DDA">
      <w:pPr>
        <w:ind w:firstLine="0"/>
        <w:rPr>
          <w:rFonts w:cs="Tahoma"/>
          <w:i/>
          <w:sz w:val="20"/>
          <w:szCs w:val="20"/>
        </w:rPr>
      </w:pPr>
      <w:r w:rsidRPr="0004327C">
        <w:rPr>
          <w:rFonts w:cs="Tahoma"/>
          <w:i/>
          <w:sz w:val="20"/>
          <w:szCs w:val="20"/>
        </w:rPr>
        <w:t>Źródło: opracowanie własne na bazie Banku Danych Regionalnych GUS</w:t>
      </w:r>
    </w:p>
    <w:p w:rsidR="00DE2DDA" w:rsidRPr="0004327C" w:rsidRDefault="00DE2DDA" w:rsidP="00DE2DDA">
      <w:pPr>
        <w:ind w:left="720" w:firstLine="0"/>
        <w:rPr>
          <w:rFonts w:cs="Tahoma"/>
          <w:sz w:val="24"/>
        </w:rPr>
      </w:pPr>
    </w:p>
    <w:p w:rsidR="0091511F" w:rsidRPr="0004327C" w:rsidRDefault="00DE2DDA" w:rsidP="0091511F">
      <w:pPr>
        <w:rPr>
          <w:rFonts w:cs="Tahoma"/>
          <w:sz w:val="24"/>
        </w:rPr>
      </w:pPr>
      <w:r w:rsidRPr="0004327C">
        <w:rPr>
          <w:rFonts w:cs="Tahoma"/>
          <w:sz w:val="24"/>
        </w:rPr>
        <w:t>Przyrost naturalny (różnica pomiędzy liczbą na</w:t>
      </w:r>
      <w:r w:rsidR="00357C97" w:rsidRPr="0004327C">
        <w:rPr>
          <w:rFonts w:cs="Tahoma"/>
          <w:sz w:val="24"/>
        </w:rPr>
        <w:t>rodzin i zgonów) przez lata 2010-2014</w:t>
      </w:r>
      <w:r w:rsidRPr="0004327C">
        <w:rPr>
          <w:rFonts w:cs="Tahoma"/>
          <w:sz w:val="24"/>
        </w:rPr>
        <w:t xml:space="preserve"> kształtował się w </w:t>
      </w:r>
      <w:r w:rsidR="00202E09" w:rsidRPr="0004327C">
        <w:rPr>
          <w:rFonts w:cs="Tahoma"/>
          <w:sz w:val="24"/>
        </w:rPr>
        <w:t xml:space="preserve">gminie </w:t>
      </w:r>
      <w:r w:rsidR="00357C97" w:rsidRPr="0004327C">
        <w:rPr>
          <w:rFonts w:cs="Tahoma"/>
          <w:sz w:val="24"/>
        </w:rPr>
        <w:t>Ochotnica Dolna</w:t>
      </w:r>
      <w:r w:rsidR="00202E09" w:rsidRPr="0004327C">
        <w:rPr>
          <w:rFonts w:cs="Tahoma"/>
          <w:sz w:val="24"/>
        </w:rPr>
        <w:t xml:space="preserve"> na poziomie </w:t>
      </w:r>
      <w:r w:rsidR="00357C97" w:rsidRPr="0004327C">
        <w:rPr>
          <w:rFonts w:cs="Tahoma"/>
          <w:sz w:val="24"/>
        </w:rPr>
        <w:t xml:space="preserve">dodatnima </w:t>
      </w:r>
      <w:r w:rsidRPr="0004327C">
        <w:rPr>
          <w:rFonts w:cs="Tahoma"/>
          <w:sz w:val="24"/>
        </w:rPr>
        <w:t xml:space="preserve">kulminacja zanotowana </w:t>
      </w:r>
      <w:r w:rsidR="00347DD6" w:rsidRPr="0004327C">
        <w:rPr>
          <w:rFonts w:cs="Tahoma"/>
          <w:sz w:val="24"/>
        </w:rPr>
        <w:t>została w roku 2011</w:t>
      </w:r>
      <w:r w:rsidRPr="0004327C">
        <w:rPr>
          <w:rFonts w:cs="Tahoma"/>
          <w:sz w:val="24"/>
        </w:rPr>
        <w:t>, gdy  wartość teg</w:t>
      </w:r>
      <w:r w:rsidR="00347DD6" w:rsidRPr="0004327C">
        <w:rPr>
          <w:rFonts w:cs="Tahoma"/>
          <w:sz w:val="24"/>
        </w:rPr>
        <w:t>o wskaźnika osiągnęła poziom 6,</w:t>
      </w:r>
      <w:r w:rsidR="00202E09" w:rsidRPr="0004327C">
        <w:rPr>
          <w:rFonts w:cs="Tahoma"/>
          <w:sz w:val="24"/>
        </w:rPr>
        <w:t>6</w:t>
      </w:r>
      <w:r w:rsidRPr="0004327C">
        <w:rPr>
          <w:rFonts w:cs="Tahoma"/>
          <w:sz w:val="24"/>
        </w:rPr>
        <w:t xml:space="preserve">‰. </w:t>
      </w:r>
      <w:r w:rsidR="00202E09" w:rsidRPr="0004327C">
        <w:rPr>
          <w:rFonts w:cs="Tahoma"/>
          <w:sz w:val="24"/>
        </w:rPr>
        <w:t xml:space="preserve">W </w:t>
      </w:r>
      <w:r w:rsidR="00B64C9D" w:rsidRPr="0004327C">
        <w:rPr>
          <w:rFonts w:cs="Tahoma"/>
          <w:sz w:val="24"/>
        </w:rPr>
        <w:t>kolejnych latach poziom wskaźnika przyrostu naturalnego systematycznie ulegał zmniejszeniu aby na</w:t>
      </w:r>
      <w:r w:rsidR="0091511F" w:rsidRPr="0004327C">
        <w:rPr>
          <w:rFonts w:cs="Tahoma"/>
          <w:sz w:val="24"/>
        </w:rPr>
        <w:t>koniec 2014 roku osiągnąć wartość 3,6‰</w:t>
      </w:r>
      <w:r w:rsidR="00202E09" w:rsidRPr="0004327C">
        <w:rPr>
          <w:rFonts w:cs="Tahoma"/>
          <w:sz w:val="24"/>
        </w:rPr>
        <w:t xml:space="preserve">. </w:t>
      </w:r>
    </w:p>
    <w:p w:rsidR="00545272" w:rsidRPr="0004327C" w:rsidRDefault="00DE2DDA" w:rsidP="00DE2DDA">
      <w:pPr>
        <w:rPr>
          <w:rFonts w:cs="Tahoma"/>
          <w:sz w:val="24"/>
        </w:rPr>
      </w:pPr>
      <w:r w:rsidRPr="0004327C">
        <w:rPr>
          <w:rFonts w:cs="Tahoma"/>
          <w:sz w:val="24"/>
        </w:rPr>
        <w:t>Według danych Główn</w:t>
      </w:r>
      <w:r w:rsidR="0091511F" w:rsidRPr="0004327C">
        <w:rPr>
          <w:rFonts w:cs="Tahoma"/>
          <w:sz w:val="24"/>
        </w:rPr>
        <w:t>ego Urzędu Statystycznego w 2014</w:t>
      </w:r>
      <w:r w:rsidRPr="0004327C">
        <w:rPr>
          <w:rFonts w:cs="Tahoma"/>
          <w:sz w:val="24"/>
        </w:rPr>
        <w:t xml:space="preserve"> r. urodziło się w </w:t>
      </w:r>
      <w:r w:rsidR="00202E09" w:rsidRPr="0004327C">
        <w:rPr>
          <w:rFonts w:cs="Tahoma"/>
          <w:sz w:val="24"/>
        </w:rPr>
        <w:t xml:space="preserve">gminie </w:t>
      </w:r>
      <w:r w:rsidR="0091511F" w:rsidRPr="0004327C">
        <w:rPr>
          <w:rFonts w:cs="Tahoma"/>
          <w:sz w:val="24"/>
        </w:rPr>
        <w:t>Ochotnica Dolna</w:t>
      </w:r>
      <w:r w:rsidR="00545272" w:rsidRPr="0004327C">
        <w:rPr>
          <w:rFonts w:cs="Tahoma"/>
          <w:sz w:val="24"/>
        </w:rPr>
        <w:t>97</w:t>
      </w:r>
      <w:r w:rsidRPr="0004327C">
        <w:rPr>
          <w:rFonts w:cs="Tahoma"/>
          <w:sz w:val="24"/>
        </w:rPr>
        <w:t xml:space="preserve"> dzieci, natomiast zmarło </w:t>
      </w:r>
      <w:r w:rsidR="00545272" w:rsidRPr="0004327C">
        <w:rPr>
          <w:rFonts w:cs="Tahoma"/>
          <w:sz w:val="24"/>
        </w:rPr>
        <w:t>67</w:t>
      </w:r>
      <w:r w:rsidRPr="0004327C">
        <w:rPr>
          <w:rFonts w:cs="Tahoma"/>
          <w:sz w:val="24"/>
        </w:rPr>
        <w:t xml:space="preserve"> obywateli. Różnica pomiędzy tymi wartościami oznacza wskaźnik przyrostu naturalnego </w:t>
      </w:r>
      <w:r w:rsidR="00545272" w:rsidRPr="0004327C">
        <w:rPr>
          <w:rFonts w:cs="Tahoma"/>
          <w:sz w:val="24"/>
        </w:rPr>
        <w:t xml:space="preserve">właśnie </w:t>
      </w:r>
      <w:r w:rsidRPr="0004327C">
        <w:rPr>
          <w:rFonts w:cs="Tahoma"/>
          <w:sz w:val="24"/>
        </w:rPr>
        <w:t>na poz</w:t>
      </w:r>
      <w:r w:rsidR="00202E09" w:rsidRPr="0004327C">
        <w:rPr>
          <w:rFonts w:cs="Tahoma"/>
          <w:sz w:val="24"/>
        </w:rPr>
        <w:t xml:space="preserve">iomie </w:t>
      </w:r>
      <w:r w:rsidR="00545272" w:rsidRPr="0004327C">
        <w:rPr>
          <w:rFonts w:cs="Tahoma"/>
          <w:sz w:val="24"/>
        </w:rPr>
        <w:t>3</w:t>
      </w:r>
      <w:r w:rsidR="00202E09" w:rsidRPr="0004327C">
        <w:rPr>
          <w:rFonts w:cs="Tahoma"/>
          <w:sz w:val="24"/>
        </w:rPr>
        <w:t>,</w:t>
      </w:r>
      <w:r w:rsidR="00545272" w:rsidRPr="0004327C">
        <w:rPr>
          <w:rFonts w:cs="Tahoma"/>
          <w:sz w:val="24"/>
        </w:rPr>
        <w:t>6</w:t>
      </w:r>
      <w:r w:rsidRPr="0004327C">
        <w:rPr>
          <w:rFonts w:cs="Tahoma"/>
          <w:sz w:val="24"/>
        </w:rPr>
        <w:t xml:space="preserve">‰. </w:t>
      </w:r>
      <w:r w:rsidR="00545272" w:rsidRPr="0004327C">
        <w:rPr>
          <w:rFonts w:cs="Tahoma"/>
          <w:sz w:val="24"/>
        </w:rPr>
        <w:t xml:space="preserve">Na tle innych gmin powiatu nowotarskiego </w:t>
      </w:r>
      <w:r w:rsidR="00A32F35" w:rsidRPr="0004327C">
        <w:rPr>
          <w:rFonts w:cs="Tahoma"/>
          <w:sz w:val="24"/>
        </w:rPr>
        <w:t xml:space="preserve">gmina Ochotnica Dolna znajduje się w czołówce </w:t>
      </w:r>
      <w:r w:rsidR="009559EA" w:rsidRPr="0004327C">
        <w:rPr>
          <w:rFonts w:cs="Tahoma"/>
          <w:sz w:val="24"/>
        </w:rPr>
        <w:t xml:space="preserve">tych z największym poziomem przyrostu naturalnego. Na koniec </w:t>
      </w:r>
      <w:r w:rsidR="0078423D" w:rsidRPr="0004327C">
        <w:rPr>
          <w:rFonts w:cs="Tahoma"/>
          <w:sz w:val="24"/>
        </w:rPr>
        <w:t xml:space="preserve">2014 </w:t>
      </w:r>
      <w:r w:rsidR="006A3941" w:rsidRPr="0004327C">
        <w:rPr>
          <w:rFonts w:cs="Tahoma"/>
          <w:sz w:val="24"/>
        </w:rPr>
        <w:t>roku najwyższy wskaźnik przyrostu naturalnego odnotowano w gminie Jabłonka gdzie osiągnął poziom 5,4‰, natomiast gmina Ochotnica Dolna odnotowała szósty w kolejności poziom teg</w:t>
      </w:r>
      <w:r w:rsidR="00B51BBF" w:rsidRPr="0004327C">
        <w:rPr>
          <w:rFonts w:cs="Tahoma"/>
          <w:sz w:val="24"/>
        </w:rPr>
        <w:t xml:space="preserve">o wskaźnika. Najniższy poziom przyrostu naturalnego na koniec 2014 roku odnotowano w gminie Szczawnica gdzie osiągnął on wartość </w:t>
      </w:r>
      <w:r w:rsidR="00F55E6B" w:rsidRPr="0004327C">
        <w:rPr>
          <w:rFonts w:cs="Tahoma"/>
          <w:sz w:val="24"/>
        </w:rPr>
        <w:lastRenderedPageBreak/>
        <w:t xml:space="preserve">0,3‰. </w:t>
      </w:r>
      <w:r w:rsidR="006E3033" w:rsidRPr="0004327C">
        <w:rPr>
          <w:rFonts w:cs="Tahoma"/>
          <w:sz w:val="24"/>
        </w:rPr>
        <w:t xml:space="preserve">Gmina Ochotnica Dolna również dobrze wypada na tle </w:t>
      </w:r>
      <w:r w:rsidR="00B415A5" w:rsidRPr="0004327C">
        <w:rPr>
          <w:rFonts w:cs="Tahoma"/>
          <w:sz w:val="24"/>
        </w:rPr>
        <w:t>powiatowym wojewódzkim i ogólnopolskim.</w:t>
      </w:r>
    </w:p>
    <w:p w:rsidR="00DE2DDA" w:rsidRPr="0004327C" w:rsidRDefault="00B415A5" w:rsidP="0082363A">
      <w:pPr>
        <w:rPr>
          <w:rFonts w:cs="Tahoma"/>
          <w:sz w:val="24"/>
        </w:rPr>
      </w:pPr>
      <w:r w:rsidRPr="0004327C">
        <w:rPr>
          <w:rFonts w:cs="Tahoma"/>
          <w:sz w:val="24"/>
        </w:rPr>
        <w:t>Wskaźnik powiatowy przyrostu naturalnego na koniec 2014 roku wyniósł 2,7‰, wojewódzki 1,4‰ a ogólnopolski 0,0‰</w:t>
      </w:r>
      <w:r w:rsidR="00142E71" w:rsidRPr="0004327C">
        <w:rPr>
          <w:rFonts w:cs="Tahoma"/>
          <w:sz w:val="24"/>
        </w:rPr>
        <w:t xml:space="preserve">. Pomimo stosunkowo dobrej sytuacji </w:t>
      </w:r>
      <w:r w:rsidR="005E66E4" w:rsidRPr="0004327C">
        <w:rPr>
          <w:rFonts w:cs="Tahoma"/>
          <w:sz w:val="24"/>
        </w:rPr>
        <w:t>w zakresie przyrostu na</w:t>
      </w:r>
      <w:r w:rsidR="0025444B" w:rsidRPr="0004327C">
        <w:rPr>
          <w:rFonts w:cs="Tahoma"/>
          <w:sz w:val="24"/>
        </w:rPr>
        <w:t xml:space="preserve">turalnego </w:t>
      </w:r>
      <w:r w:rsidR="00C55182" w:rsidRPr="0004327C">
        <w:rPr>
          <w:rFonts w:cs="Tahoma"/>
          <w:sz w:val="24"/>
        </w:rPr>
        <w:t>gmina powinna prowadzić działania przyjazne dla rodzin z dziećmi.</w:t>
      </w:r>
    </w:p>
    <w:p w:rsidR="00DE2DDA" w:rsidRPr="0004327C" w:rsidRDefault="00DE5C5C" w:rsidP="00DE2DDA">
      <w:pPr>
        <w:ind w:firstLine="0"/>
        <w:rPr>
          <w:rFonts w:cs="Tahoma"/>
          <w:bCs/>
          <w:sz w:val="20"/>
          <w:szCs w:val="20"/>
        </w:rPr>
      </w:pPr>
      <w:r w:rsidRPr="0004327C">
        <w:rPr>
          <w:rFonts w:cs="Tahoma"/>
          <w:bCs/>
          <w:sz w:val="20"/>
          <w:szCs w:val="20"/>
        </w:rPr>
        <w:t>Tabela</w:t>
      </w:r>
      <w:r w:rsidR="00DE2DDA" w:rsidRPr="0004327C">
        <w:rPr>
          <w:rFonts w:cs="Tahoma"/>
          <w:bCs/>
          <w:sz w:val="20"/>
          <w:szCs w:val="20"/>
        </w:rPr>
        <w:t>. Podstawowe dane d</w:t>
      </w:r>
      <w:r w:rsidR="00FD7CEA" w:rsidRPr="0004327C">
        <w:rPr>
          <w:rFonts w:cs="Tahoma"/>
          <w:bCs/>
          <w:sz w:val="20"/>
          <w:szCs w:val="20"/>
        </w:rPr>
        <w:t xml:space="preserve">emograficzne dla gminy </w:t>
      </w:r>
      <w:r w:rsidR="00C02B00" w:rsidRPr="0004327C">
        <w:rPr>
          <w:rFonts w:cs="Tahoma"/>
          <w:bCs/>
          <w:sz w:val="20"/>
          <w:szCs w:val="20"/>
        </w:rPr>
        <w:t>Ochotnica Dolna</w:t>
      </w:r>
    </w:p>
    <w:tbl>
      <w:tblPr>
        <w:tblW w:w="9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04"/>
        <w:gridCol w:w="1276"/>
        <w:gridCol w:w="1559"/>
        <w:gridCol w:w="1276"/>
        <w:gridCol w:w="1276"/>
        <w:gridCol w:w="1276"/>
        <w:gridCol w:w="1417"/>
      </w:tblGrid>
      <w:tr w:rsidR="00DE2DDA" w:rsidRPr="0004327C" w:rsidTr="00984316">
        <w:trPr>
          <w:cantSplit/>
        </w:trPr>
        <w:tc>
          <w:tcPr>
            <w:tcW w:w="1204" w:type="dxa"/>
            <w:vAlign w:val="center"/>
          </w:tcPr>
          <w:p w:rsidR="00DE2DDA" w:rsidRPr="0004327C" w:rsidRDefault="00DE2DDA" w:rsidP="00984316">
            <w:pPr>
              <w:ind w:firstLine="0"/>
              <w:jc w:val="center"/>
              <w:rPr>
                <w:rFonts w:cs="Tahoma"/>
                <w:b/>
                <w:sz w:val="18"/>
                <w:szCs w:val="18"/>
              </w:rPr>
            </w:pPr>
            <w:r w:rsidRPr="0004327C">
              <w:rPr>
                <w:rFonts w:cs="Tahoma"/>
                <w:b/>
                <w:sz w:val="18"/>
                <w:szCs w:val="18"/>
              </w:rPr>
              <w:t>Rok</w:t>
            </w:r>
          </w:p>
        </w:tc>
        <w:tc>
          <w:tcPr>
            <w:tcW w:w="1276" w:type="dxa"/>
            <w:vAlign w:val="center"/>
          </w:tcPr>
          <w:p w:rsidR="00DE2DDA" w:rsidRPr="0004327C" w:rsidRDefault="00DE2DDA" w:rsidP="00984316">
            <w:pPr>
              <w:ind w:firstLine="0"/>
              <w:jc w:val="center"/>
              <w:rPr>
                <w:rFonts w:cs="Tahoma"/>
                <w:b/>
                <w:sz w:val="18"/>
                <w:szCs w:val="18"/>
              </w:rPr>
            </w:pPr>
            <w:r w:rsidRPr="0004327C">
              <w:rPr>
                <w:rFonts w:cs="Tahoma"/>
                <w:b/>
                <w:sz w:val="18"/>
                <w:szCs w:val="18"/>
              </w:rPr>
              <w:t>Liczba małżeństw</w:t>
            </w:r>
          </w:p>
        </w:tc>
        <w:tc>
          <w:tcPr>
            <w:tcW w:w="1559" w:type="dxa"/>
            <w:vAlign w:val="center"/>
          </w:tcPr>
          <w:p w:rsidR="00DE2DDA" w:rsidRPr="0004327C" w:rsidRDefault="00DE2DDA" w:rsidP="00984316">
            <w:pPr>
              <w:ind w:firstLine="0"/>
              <w:jc w:val="center"/>
              <w:rPr>
                <w:rFonts w:cs="Tahoma"/>
                <w:b/>
                <w:sz w:val="18"/>
                <w:szCs w:val="18"/>
              </w:rPr>
            </w:pPr>
            <w:r w:rsidRPr="0004327C">
              <w:rPr>
                <w:rFonts w:cs="Tahoma"/>
                <w:b/>
                <w:sz w:val="18"/>
                <w:szCs w:val="18"/>
              </w:rPr>
              <w:t>Liczba małżeństwna 1000 mieszkańców</w:t>
            </w:r>
          </w:p>
        </w:tc>
        <w:tc>
          <w:tcPr>
            <w:tcW w:w="1276" w:type="dxa"/>
            <w:vAlign w:val="center"/>
          </w:tcPr>
          <w:p w:rsidR="00DE2DDA" w:rsidRPr="0004327C" w:rsidRDefault="00DE2DDA" w:rsidP="00984316">
            <w:pPr>
              <w:ind w:firstLine="0"/>
              <w:jc w:val="center"/>
              <w:rPr>
                <w:rFonts w:cs="Tahoma"/>
                <w:b/>
                <w:sz w:val="18"/>
                <w:szCs w:val="18"/>
              </w:rPr>
            </w:pPr>
            <w:r w:rsidRPr="0004327C">
              <w:rPr>
                <w:rFonts w:cs="Tahoma"/>
                <w:b/>
                <w:sz w:val="18"/>
                <w:szCs w:val="18"/>
              </w:rPr>
              <w:t>Liczba urodzeń</w:t>
            </w:r>
          </w:p>
        </w:tc>
        <w:tc>
          <w:tcPr>
            <w:tcW w:w="1276" w:type="dxa"/>
            <w:vAlign w:val="center"/>
          </w:tcPr>
          <w:p w:rsidR="00DE2DDA" w:rsidRPr="0004327C" w:rsidRDefault="00DE2DDA" w:rsidP="00984316">
            <w:pPr>
              <w:ind w:firstLine="0"/>
              <w:jc w:val="center"/>
              <w:rPr>
                <w:rFonts w:cs="Tahoma"/>
                <w:b/>
                <w:sz w:val="18"/>
                <w:szCs w:val="18"/>
              </w:rPr>
            </w:pPr>
            <w:r w:rsidRPr="0004327C">
              <w:rPr>
                <w:rFonts w:cs="Tahoma"/>
                <w:b/>
                <w:sz w:val="18"/>
                <w:szCs w:val="18"/>
              </w:rPr>
              <w:t>Liczba zgonów</w:t>
            </w:r>
          </w:p>
        </w:tc>
        <w:tc>
          <w:tcPr>
            <w:tcW w:w="1276" w:type="dxa"/>
            <w:vAlign w:val="center"/>
          </w:tcPr>
          <w:p w:rsidR="00DE2DDA" w:rsidRPr="0004327C" w:rsidRDefault="00DE2DDA" w:rsidP="00984316">
            <w:pPr>
              <w:ind w:firstLine="0"/>
              <w:jc w:val="center"/>
              <w:rPr>
                <w:rFonts w:cs="Tahoma"/>
                <w:b/>
                <w:sz w:val="18"/>
                <w:szCs w:val="18"/>
              </w:rPr>
            </w:pPr>
            <w:r w:rsidRPr="0004327C">
              <w:rPr>
                <w:rFonts w:cs="Tahoma"/>
                <w:b/>
                <w:sz w:val="18"/>
                <w:szCs w:val="18"/>
              </w:rPr>
              <w:t>Przyrost naturalny</w:t>
            </w:r>
          </w:p>
          <w:p w:rsidR="00DE2DDA" w:rsidRPr="0004327C" w:rsidRDefault="00DE2DDA" w:rsidP="00984316">
            <w:pPr>
              <w:ind w:firstLine="0"/>
              <w:jc w:val="center"/>
              <w:rPr>
                <w:rFonts w:cs="Tahoma"/>
                <w:b/>
                <w:sz w:val="18"/>
                <w:szCs w:val="18"/>
              </w:rPr>
            </w:pPr>
            <w:r w:rsidRPr="0004327C">
              <w:rPr>
                <w:rFonts w:cs="Tahoma"/>
                <w:b/>
                <w:sz w:val="18"/>
                <w:szCs w:val="18"/>
              </w:rPr>
              <w:t>[osoby]</w:t>
            </w:r>
          </w:p>
        </w:tc>
        <w:tc>
          <w:tcPr>
            <w:tcW w:w="1417" w:type="dxa"/>
            <w:vAlign w:val="center"/>
          </w:tcPr>
          <w:p w:rsidR="00DE2DDA" w:rsidRPr="0004327C" w:rsidRDefault="00DE2DDA" w:rsidP="00984316">
            <w:pPr>
              <w:ind w:firstLine="0"/>
              <w:jc w:val="center"/>
              <w:rPr>
                <w:rFonts w:cs="Tahoma"/>
                <w:b/>
                <w:sz w:val="18"/>
                <w:szCs w:val="18"/>
              </w:rPr>
            </w:pPr>
            <w:r w:rsidRPr="0004327C">
              <w:rPr>
                <w:rFonts w:cs="Tahoma"/>
                <w:b/>
                <w:sz w:val="18"/>
                <w:szCs w:val="18"/>
              </w:rPr>
              <w:t>Przyrost naturalny</w:t>
            </w:r>
          </w:p>
          <w:p w:rsidR="00DE2DDA" w:rsidRPr="0004327C" w:rsidRDefault="00DE2DDA" w:rsidP="00984316">
            <w:pPr>
              <w:ind w:firstLine="0"/>
              <w:jc w:val="center"/>
              <w:rPr>
                <w:rFonts w:cs="Tahoma"/>
                <w:b/>
                <w:sz w:val="18"/>
                <w:szCs w:val="18"/>
              </w:rPr>
            </w:pPr>
            <w:r w:rsidRPr="0004327C">
              <w:rPr>
                <w:rFonts w:cs="Tahoma"/>
                <w:b/>
                <w:sz w:val="18"/>
                <w:szCs w:val="18"/>
              </w:rPr>
              <w:t>[‰]</w:t>
            </w:r>
          </w:p>
        </w:tc>
      </w:tr>
      <w:tr w:rsidR="00311E47" w:rsidRPr="0004327C" w:rsidTr="00082EA7">
        <w:trPr>
          <w:cantSplit/>
        </w:trPr>
        <w:tc>
          <w:tcPr>
            <w:tcW w:w="1204"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2010</w:t>
            </w:r>
          </w:p>
        </w:tc>
        <w:tc>
          <w:tcPr>
            <w:tcW w:w="1276"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58</w:t>
            </w:r>
          </w:p>
        </w:tc>
        <w:tc>
          <w:tcPr>
            <w:tcW w:w="1559" w:type="dxa"/>
            <w:vAlign w:val="center"/>
          </w:tcPr>
          <w:p w:rsidR="00311E47" w:rsidRPr="0004327C" w:rsidRDefault="00311E47" w:rsidP="00984316">
            <w:pPr>
              <w:ind w:firstLine="0"/>
              <w:jc w:val="center"/>
              <w:rPr>
                <w:rFonts w:cs="Tahoma"/>
                <w:sz w:val="18"/>
                <w:szCs w:val="18"/>
                <w:lang w:val="cs-CZ"/>
              </w:rPr>
            </w:pPr>
            <w:r w:rsidRPr="0004327C">
              <w:rPr>
                <w:rFonts w:cs="Tahoma"/>
                <w:color w:val="000000"/>
                <w:sz w:val="18"/>
                <w:szCs w:val="18"/>
              </w:rPr>
              <w:t>7,0</w:t>
            </w:r>
          </w:p>
        </w:tc>
        <w:tc>
          <w:tcPr>
            <w:tcW w:w="1276"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101</w:t>
            </w:r>
          </w:p>
        </w:tc>
        <w:tc>
          <w:tcPr>
            <w:tcW w:w="1276"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75</w:t>
            </w:r>
          </w:p>
        </w:tc>
        <w:tc>
          <w:tcPr>
            <w:tcW w:w="1276"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26</w:t>
            </w:r>
          </w:p>
        </w:tc>
        <w:tc>
          <w:tcPr>
            <w:tcW w:w="1417" w:type="dxa"/>
            <w:vAlign w:val="bottom"/>
          </w:tcPr>
          <w:p w:rsidR="00311E47" w:rsidRPr="0004327C" w:rsidRDefault="00311E47" w:rsidP="00984316">
            <w:pPr>
              <w:ind w:firstLine="0"/>
              <w:jc w:val="center"/>
              <w:rPr>
                <w:rFonts w:cs="Tahoma"/>
                <w:sz w:val="18"/>
                <w:szCs w:val="18"/>
                <w:lang w:val="cs-CZ"/>
              </w:rPr>
            </w:pPr>
            <w:r w:rsidRPr="0004327C">
              <w:rPr>
                <w:rFonts w:cs="Tahoma"/>
                <w:sz w:val="18"/>
                <w:szCs w:val="18"/>
              </w:rPr>
              <w:t>3,2</w:t>
            </w:r>
          </w:p>
        </w:tc>
      </w:tr>
      <w:tr w:rsidR="00311E47" w:rsidRPr="0004327C" w:rsidTr="00082EA7">
        <w:trPr>
          <w:cantSplit/>
        </w:trPr>
        <w:tc>
          <w:tcPr>
            <w:tcW w:w="1204"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2011</w:t>
            </w:r>
          </w:p>
        </w:tc>
        <w:tc>
          <w:tcPr>
            <w:tcW w:w="1276"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53</w:t>
            </w:r>
          </w:p>
        </w:tc>
        <w:tc>
          <w:tcPr>
            <w:tcW w:w="1559" w:type="dxa"/>
            <w:vAlign w:val="center"/>
          </w:tcPr>
          <w:p w:rsidR="00311E47" w:rsidRPr="0004327C" w:rsidRDefault="00311E47" w:rsidP="00984316">
            <w:pPr>
              <w:ind w:firstLine="0"/>
              <w:jc w:val="center"/>
              <w:rPr>
                <w:rFonts w:cs="Tahoma"/>
                <w:sz w:val="18"/>
                <w:szCs w:val="18"/>
                <w:lang w:val="cs-CZ"/>
              </w:rPr>
            </w:pPr>
            <w:r w:rsidRPr="0004327C">
              <w:rPr>
                <w:rFonts w:cs="Tahoma"/>
                <w:color w:val="000000"/>
                <w:sz w:val="18"/>
                <w:szCs w:val="18"/>
              </w:rPr>
              <w:t>6,4</w:t>
            </w:r>
          </w:p>
        </w:tc>
        <w:tc>
          <w:tcPr>
            <w:tcW w:w="1276"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123</w:t>
            </w:r>
          </w:p>
        </w:tc>
        <w:tc>
          <w:tcPr>
            <w:tcW w:w="1276"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68</w:t>
            </w:r>
          </w:p>
        </w:tc>
        <w:tc>
          <w:tcPr>
            <w:tcW w:w="1276"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55</w:t>
            </w:r>
          </w:p>
        </w:tc>
        <w:tc>
          <w:tcPr>
            <w:tcW w:w="1417" w:type="dxa"/>
            <w:vAlign w:val="bottom"/>
          </w:tcPr>
          <w:p w:rsidR="00311E47" w:rsidRPr="0004327C" w:rsidRDefault="00311E47" w:rsidP="00984316">
            <w:pPr>
              <w:ind w:firstLine="0"/>
              <w:jc w:val="center"/>
              <w:rPr>
                <w:rFonts w:cs="Tahoma"/>
                <w:sz w:val="18"/>
                <w:szCs w:val="18"/>
                <w:lang w:val="cs-CZ"/>
              </w:rPr>
            </w:pPr>
            <w:r w:rsidRPr="0004327C">
              <w:rPr>
                <w:rFonts w:cs="Tahoma"/>
                <w:sz w:val="18"/>
                <w:szCs w:val="18"/>
              </w:rPr>
              <w:t>6,6</w:t>
            </w:r>
          </w:p>
        </w:tc>
      </w:tr>
      <w:tr w:rsidR="00311E47" w:rsidRPr="0004327C" w:rsidTr="00082EA7">
        <w:trPr>
          <w:cantSplit/>
        </w:trPr>
        <w:tc>
          <w:tcPr>
            <w:tcW w:w="1204"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2012</w:t>
            </w:r>
          </w:p>
        </w:tc>
        <w:tc>
          <w:tcPr>
            <w:tcW w:w="1276"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50</w:t>
            </w:r>
          </w:p>
        </w:tc>
        <w:tc>
          <w:tcPr>
            <w:tcW w:w="1559" w:type="dxa"/>
            <w:vAlign w:val="center"/>
          </w:tcPr>
          <w:p w:rsidR="00311E47" w:rsidRPr="0004327C" w:rsidRDefault="00311E47" w:rsidP="00984316">
            <w:pPr>
              <w:ind w:firstLine="0"/>
              <w:jc w:val="center"/>
              <w:rPr>
                <w:rFonts w:cs="Tahoma"/>
                <w:sz w:val="18"/>
                <w:szCs w:val="18"/>
                <w:lang w:val="cs-CZ"/>
              </w:rPr>
            </w:pPr>
            <w:r w:rsidRPr="0004327C">
              <w:rPr>
                <w:rFonts w:cs="Tahoma"/>
                <w:color w:val="000000"/>
                <w:sz w:val="18"/>
                <w:szCs w:val="18"/>
              </w:rPr>
              <w:t>6,0</w:t>
            </w:r>
          </w:p>
        </w:tc>
        <w:tc>
          <w:tcPr>
            <w:tcW w:w="1276"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111</w:t>
            </w:r>
          </w:p>
        </w:tc>
        <w:tc>
          <w:tcPr>
            <w:tcW w:w="1276"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70</w:t>
            </w:r>
          </w:p>
        </w:tc>
        <w:tc>
          <w:tcPr>
            <w:tcW w:w="1276"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41</w:t>
            </w:r>
          </w:p>
        </w:tc>
        <w:tc>
          <w:tcPr>
            <w:tcW w:w="1417" w:type="dxa"/>
            <w:vAlign w:val="bottom"/>
          </w:tcPr>
          <w:p w:rsidR="00311E47" w:rsidRPr="0004327C" w:rsidRDefault="00311E47" w:rsidP="00984316">
            <w:pPr>
              <w:ind w:firstLine="0"/>
              <w:jc w:val="center"/>
              <w:rPr>
                <w:rFonts w:cs="Tahoma"/>
                <w:sz w:val="18"/>
                <w:szCs w:val="18"/>
                <w:lang w:val="cs-CZ"/>
              </w:rPr>
            </w:pPr>
            <w:r w:rsidRPr="0004327C">
              <w:rPr>
                <w:rFonts w:cs="Tahoma"/>
                <w:sz w:val="18"/>
                <w:szCs w:val="18"/>
              </w:rPr>
              <w:t>4,9</w:t>
            </w:r>
          </w:p>
        </w:tc>
      </w:tr>
      <w:tr w:rsidR="00311E47" w:rsidRPr="0004327C" w:rsidTr="00082EA7">
        <w:trPr>
          <w:cantSplit/>
        </w:trPr>
        <w:tc>
          <w:tcPr>
            <w:tcW w:w="1204"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2013</w:t>
            </w:r>
          </w:p>
        </w:tc>
        <w:tc>
          <w:tcPr>
            <w:tcW w:w="1276"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50</w:t>
            </w:r>
          </w:p>
        </w:tc>
        <w:tc>
          <w:tcPr>
            <w:tcW w:w="1559" w:type="dxa"/>
            <w:vAlign w:val="center"/>
          </w:tcPr>
          <w:p w:rsidR="00311E47" w:rsidRPr="0004327C" w:rsidRDefault="00311E47" w:rsidP="00984316">
            <w:pPr>
              <w:ind w:firstLine="0"/>
              <w:jc w:val="center"/>
              <w:rPr>
                <w:rFonts w:cs="Tahoma"/>
                <w:sz w:val="18"/>
                <w:szCs w:val="18"/>
                <w:lang w:val="cs-CZ"/>
              </w:rPr>
            </w:pPr>
            <w:r w:rsidRPr="0004327C">
              <w:rPr>
                <w:rFonts w:cs="Tahoma"/>
                <w:color w:val="000000"/>
                <w:sz w:val="18"/>
                <w:szCs w:val="18"/>
              </w:rPr>
              <w:t>6,0</w:t>
            </w:r>
          </w:p>
        </w:tc>
        <w:tc>
          <w:tcPr>
            <w:tcW w:w="1276"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107</w:t>
            </w:r>
          </w:p>
        </w:tc>
        <w:tc>
          <w:tcPr>
            <w:tcW w:w="1276"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74</w:t>
            </w:r>
          </w:p>
        </w:tc>
        <w:tc>
          <w:tcPr>
            <w:tcW w:w="1276"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33</w:t>
            </w:r>
          </w:p>
        </w:tc>
        <w:tc>
          <w:tcPr>
            <w:tcW w:w="1417" w:type="dxa"/>
            <w:vAlign w:val="bottom"/>
          </w:tcPr>
          <w:p w:rsidR="00311E47" w:rsidRPr="0004327C" w:rsidRDefault="00311E47" w:rsidP="00984316">
            <w:pPr>
              <w:ind w:firstLine="0"/>
              <w:jc w:val="center"/>
              <w:rPr>
                <w:rFonts w:cs="Tahoma"/>
                <w:sz w:val="18"/>
                <w:szCs w:val="18"/>
                <w:lang w:val="cs-CZ"/>
              </w:rPr>
            </w:pPr>
            <w:r w:rsidRPr="0004327C">
              <w:rPr>
                <w:rFonts w:cs="Tahoma"/>
                <w:sz w:val="18"/>
                <w:szCs w:val="18"/>
              </w:rPr>
              <w:t>3,9</w:t>
            </w:r>
          </w:p>
        </w:tc>
      </w:tr>
      <w:tr w:rsidR="00311E47" w:rsidRPr="0004327C" w:rsidTr="00082EA7">
        <w:trPr>
          <w:cantSplit/>
        </w:trPr>
        <w:tc>
          <w:tcPr>
            <w:tcW w:w="1204"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2014</w:t>
            </w:r>
          </w:p>
        </w:tc>
        <w:tc>
          <w:tcPr>
            <w:tcW w:w="1276"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47</w:t>
            </w:r>
          </w:p>
        </w:tc>
        <w:tc>
          <w:tcPr>
            <w:tcW w:w="1559" w:type="dxa"/>
            <w:vAlign w:val="center"/>
          </w:tcPr>
          <w:p w:rsidR="00311E47" w:rsidRPr="0004327C" w:rsidRDefault="00311E47" w:rsidP="00984316">
            <w:pPr>
              <w:ind w:firstLine="0"/>
              <w:jc w:val="center"/>
              <w:rPr>
                <w:rFonts w:cs="Tahoma"/>
                <w:sz w:val="18"/>
                <w:szCs w:val="18"/>
                <w:lang w:val="cs-CZ"/>
              </w:rPr>
            </w:pPr>
            <w:r w:rsidRPr="0004327C">
              <w:rPr>
                <w:rFonts w:cs="Tahoma"/>
                <w:color w:val="000000"/>
                <w:sz w:val="18"/>
                <w:szCs w:val="18"/>
              </w:rPr>
              <w:t>5,6</w:t>
            </w:r>
          </w:p>
        </w:tc>
        <w:tc>
          <w:tcPr>
            <w:tcW w:w="1276"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97</w:t>
            </w:r>
          </w:p>
        </w:tc>
        <w:tc>
          <w:tcPr>
            <w:tcW w:w="1276"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67</w:t>
            </w:r>
          </w:p>
        </w:tc>
        <w:tc>
          <w:tcPr>
            <w:tcW w:w="1276" w:type="dxa"/>
            <w:vAlign w:val="center"/>
          </w:tcPr>
          <w:p w:rsidR="00311E47" w:rsidRPr="0004327C" w:rsidRDefault="00311E47" w:rsidP="00984316">
            <w:pPr>
              <w:ind w:firstLine="0"/>
              <w:jc w:val="center"/>
              <w:rPr>
                <w:rFonts w:cs="Tahoma"/>
                <w:sz w:val="18"/>
                <w:szCs w:val="18"/>
                <w:lang w:val="cs-CZ"/>
              </w:rPr>
            </w:pPr>
            <w:r w:rsidRPr="0004327C">
              <w:rPr>
                <w:rFonts w:cs="Tahoma"/>
                <w:sz w:val="18"/>
                <w:szCs w:val="18"/>
                <w:lang w:val="cs-CZ"/>
              </w:rPr>
              <w:t>30</w:t>
            </w:r>
          </w:p>
        </w:tc>
        <w:tc>
          <w:tcPr>
            <w:tcW w:w="1417" w:type="dxa"/>
            <w:vAlign w:val="bottom"/>
          </w:tcPr>
          <w:p w:rsidR="00311E47" w:rsidRPr="0004327C" w:rsidRDefault="00311E47" w:rsidP="00984316">
            <w:pPr>
              <w:ind w:firstLine="0"/>
              <w:jc w:val="center"/>
              <w:rPr>
                <w:rFonts w:cs="Tahoma"/>
                <w:sz w:val="18"/>
                <w:szCs w:val="18"/>
                <w:lang w:val="cs-CZ"/>
              </w:rPr>
            </w:pPr>
            <w:r w:rsidRPr="0004327C">
              <w:rPr>
                <w:rFonts w:cs="Tahoma"/>
                <w:sz w:val="18"/>
                <w:szCs w:val="18"/>
              </w:rPr>
              <w:t>3,6</w:t>
            </w:r>
          </w:p>
        </w:tc>
      </w:tr>
    </w:tbl>
    <w:p w:rsidR="00DE2DDA" w:rsidRPr="0004327C" w:rsidRDefault="00DE2DDA" w:rsidP="00DE2DDA">
      <w:pPr>
        <w:ind w:firstLine="0"/>
        <w:rPr>
          <w:rFonts w:cs="Tahoma"/>
          <w:i/>
          <w:sz w:val="20"/>
          <w:szCs w:val="20"/>
        </w:rPr>
      </w:pPr>
      <w:r w:rsidRPr="0004327C">
        <w:rPr>
          <w:rFonts w:cs="Tahoma"/>
          <w:i/>
          <w:sz w:val="20"/>
          <w:szCs w:val="20"/>
        </w:rPr>
        <w:t xml:space="preserve">Źródło: opracowanie własne na bazie Banku Danych Regionalnych GUS </w:t>
      </w:r>
    </w:p>
    <w:p w:rsidR="00454123" w:rsidRPr="0004327C" w:rsidRDefault="005D5C3B" w:rsidP="0082363A">
      <w:pPr>
        <w:rPr>
          <w:rFonts w:cs="Tahoma"/>
          <w:sz w:val="24"/>
        </w:rPr>
      </w:pPr>
      <w:r w:rsidRPr="0004327C">
        <w:rPr>
          <w:rFonts w:cs="Tahoma"/>
          <w:sz w:val="24"/>
        </w:rPr>
        <w:t>Poziom przyrostu naturalnego w poszczególnych gminach powiatu nowotarskiego</w:t>
      </w:r>
      <w:r w:rsidR="00454123" w:rsidRPr="0004327C">
        <w:rPr>
          <w:rFonts w:cs="Tahoma"/>
          <w:sz w:val="24"/>
        </w:rPr>
        <w:t xml:space="preserve"> prezentuje poniższy wykres.</w:t>
      </w:r>
    </w:p>
    <w:p w:rsidR="00454123" w:rsidRPr="0004327C" w:rsidRDefault="00454123" w:rsidP="00454123">
      <w:pPr>
        <w:ind w:firstLine="0"/>
        <w:rPr>
          <w:rFonts w:cs="Tahoma"/>
          <w:sz w:val="24"/>
        </w:rPr>
      </w:pPr>
      <w:r w:rsidRPr="0004327C">
        <w:rPr>
          <w:rFonts w:cs="Tahoma"/>
          <w:noProof/>
          <w:sz w:val="24"/>
        </w:rPr>
        <w:drawing>
          <wp:inline distT="0" distB="0" distL="0" distR="0">
            <wp:extent cx="5486400" cy="4246630"/>
            <wp:effectExtent l="0" t="0" r="0" b="20955"/>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454123" w:rsidRPr="0004327C" w:rsidRDefault="00454123" w:rsidP="007A5962">
      <w:pPr>
        <w:ind w:firstLine="0"/>
        <w:rPr>
          <w:rFonts w:cs="Tahoma"/>
          <w:sz w:val="24"/>
        </w:rPr>
      </w:pPr>
    </w:p>
    <w:p w:rsidR="00DE2DDA" w:rsidRPr="0004327C" w:rsidRDefault="0082363A" w:rsidP="00984316">
      <w:pPr>
        <w:rPr>
          <w:rFonts w:cs="Tahoma"/>
          <w:sz w:val="24"/>
        </w:rPr>
      </w:pPr>
      <w:r w:rsidRPr="0004327C">
        <w:rPr>
          <w:rFonts w:cs="Tahoma"/>
          <w:sz w:val="24"/>
        </w:rPr>
        <w:t>Pozostałe podstawowe dane demograficzne dla gmin powiatu nowotarskiego według stanu na koniec 2014 roku prezentuje poniższa tabela</w:t>
      </w:r>
      <w:r w:rsidR="00EB4605" w:rsidRPr="0004327C">
        <w:rPr>
          <w:rFonts w:cs="Tahoma"/>
          <w:sz w:val="24"/>
        </w:rPr>
        <w:t>.</w:t>
      </w:r>
    </w:p>
    <w:p w:rsidR="00DE2DDA" w:rsidRPr="0004327C" w:rsidRDefault="00DE5C5C" w:rsidP="00DE2DDA">
      <w:pPr>
        <w:ind w:firstLine="0"/>
        <w:rPr>
          <w:rFonts w:cs="Tahoma"/>
          <w:bCs/>
          <w:sz w:val="20"/>
          <w:szCs w:val="20"/>
        </w:rPr>
      </w:pPr>
      <w:r w:rsidRPr="0004327C">
        <w:rPr>
          <w:rFonts w:cs="Tahoma"/>
          <w:bCs/>
          <w:sz w:val="20"/>
          <w:szCs w:val="20"/>
        </w:rPr>
        <w:lastRenderedPageBreak/>
        <w:t>Tabela</w:t>
      </w:r>
      <w:r w:rsidR="00DE2DDA" w:rsidRPr="0004327C">
        <w:rPr>
          <w:rFonts w:cs="Tahoma"/>
          <w:bCs/>
          <w:sz w:val="20"/>
          <w:szCs w:val="20"/>
        </w:rPr>
        <w:t>. Podstawowe dane demograficzne w gmina</w:t>
      </w:r>
      <w:r w:rsidR="00C02B00" w:rsidRPr="0004327C">
        <w:rPr>
          <w:rFonts w:cs="Tahoma"/>
          <w:bCs/>
          <w:sz w:val="20"/>
          <w:szCs w:val="20"/>
        </w:rPr>
        <w:t>ch w 2014</w:t>
      </w:r>
      <w:r w:rsidR="00DE2DDA" w:rsidRPr="0004327C">
        <w:rPr>
          <w:rFonts w:cs="Tahoma"/>
          <w:bCs/>
          <w:sz w:val="20"/>
          <w:szCs w:val="20"/>
        </w:rPr>
        <w:t xml:space="preserve"> r.</w:t>
      </w:r>
    </w:p>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560"/>
        <w:gridCol w:w="1252"/>
        <w:gridCol w:w="1252"/>
        <w:gridCol w:w="1252"/>
        <w:gridCol w:w="1252"/>
        <w:gridCol w:w="1252"/>
        <w:gridCol w:w="1252"/>
      </w:tblGrid>
      <w:tr w:rsidR="00FF6D0A" w:rsidRPr="0004327C" w:rsidTr="00FF6D0A">
        <w:tc>
          <w:tcPr>
            <w:tcW w:w="1560" w:type="dxa"/>
          </w:tcPr>
          <w:p w:rsidR="00DE2DDA" w:rsidRPr="0004327C" w:rsidRDefault="00DE2DDA" w:rsidP="00DE2DDA">
            <w:pPr>
              <w:ind w:firstLine="0"/>
              <w:rPr>
                <w:rFonts w:cs="Tahoma"/>
                <w:b/>
                <w:sz w:val="18"/>
                <w:szCs w:val="18"/>
              </w:rPr>
            </w:pPr>
          </w:p>
          <w:p w:rsidR="00DE2DDA" w:rsidRPr="0004327C" w:rsidRDefault="00DE2DDA" w:rsidP="00DE2DDA">
            <w:pPr>
              <w:ind w:firstLine="0"/>
              <w:rPr>
                <w:rFonts w:cs="Tahoma"/>
                <w:b/>
                <w:sz w:val="18"/>
                <w:szCs w:val="18"/>
              </w:rPr>
            </w:pPr>
            <w:r w:rsidRPr="0004327C">
              <w:rPr>
                <w:rFonts w:cs="Tahoma"/>
                <w:b/>
                <w:sz w:val="18"/>
                <w:szCs w:val="18"/>
              </w:rPr>
              <w:t>Gmina</w:t>
            </w:r>
          </w:p>
        </w:tc>
        <w:tc>
          <w:tcPr>
            <w:tcW w:w="1252" w:type="dxa"/>
          </w:tcPr>
          <w:p w:rsidR="00DE2DDA" w:rsidRPr="0004327C" w:rsidRDefault="00DE2DDA" w:rsidP="00DE2DDA">
            <w:pPr>
              <w:ind w:firstLine="0"/>
              <w:rPr>
                <w:rFonts w:cs="Tahoma"/>
                <w:b/>
                <w:sz w:val="18"/>
                <w:szCs w:val="18"/>
              </w:rPr>
            </w:pPr>
            <w:r w:rsidRPr="0004327C">
              <w:rPr>
                <w:rFonts w:cs="Tahoma"/>
                <w:b/>
                <w:sz w:val="18"/>
                <w:szCs w:val="18"/>
              </w:rPr>
              <w:t>Liczba małżeństw</w:t>
            </w:r>
          </w:p>
        </w:tc>
        <w:tc>
          <w:tcPr>
            <w:tcW w:w="1252" w:type="dxa"/>
          </w:tcPr>
          <w:p w:rsidR="00DE2DDA" w:rsidRPr="0004327C" w:rsidRDefault="00DE2DDA" w:rsidP="00DE2DDA">
            <w:pPr>
              <w:ind w:firstLine="0"/>
              <w:rPr>
                <w:rFonts w:cs="Tahoma"/>
                <w:b/>
                <w:sz w:val="18"/>
                <w:szCs w:val="18"/>
              </w:rPr>
            </w:pPr>
            <w:r w:rsidRPr="0004327C">
              <w:rPr>
                <w:rFonts w:cs="Tahoma"/>
                <w:b/>
                <w:sz w:val="18"/>
                <w:szCs w:val="18"/>
              </w:rPr>
              <w:t>Liczba małżeństw</w:t>
            </w:r>
            <w:r w:rsidR="005C3AB1">
              <w:rPr>
                <w:rFonts w:cs="Tahoma"/>
                <w:b/>
                <w:sz w:val="18"/>
                <w:szCs w:val="18"/>
              </w:rPr>
              <w:t xml:space="preserve"> </w:t>
            </w:r>
            <w:r w:rsidRPr="0004327C">
              <w:rPr>
                <w:rFonts w:cs="Tahoma"/>
                <w:b/>
                <w:sz w:val="18"/>
                <w:szCs w:val="18"/>
              </w:rPr>
              <w:t>na 1000 mieszkańców</w:t>
            </w:r>
          </w:p>
        </w:tc>
        <w:tc>
          <w:tcPr>
            <w:tcW w:w="1252" w:type="dxa"/>
          </w:tcPr>
          <w:p w:rsidR="00DE2DDA" w:rsidRPr="0004327C" w:rsidRDefault="00DE2DDA" w:rsidP="00DE2DDA">
            <w:pPr>
              <w:ind w:firstLine="0"/>
              <w:rPr>
                <w:rFonts w:cs="Tahoma"/>
                <w:b/>
                <w:sz w:val="18"/>
                <w:szCs w:val="18"/>
              </w:rPr>
            </w:pPr>
            <w:r w:rsidRPr="0004327C">
              <w:rPr>
                <w:rFonts w:cs="Tahoma"/>
                <w:b/>
                <w:sz w:val="18"/>
                <w:szCs w:val="18"/>
              </w:rPr>
              <w:t>Liczba urodzeń</w:t>
            </w:r>
          </w:p>
        </w:tc>
        <w:tc>
          <w:tcPr>
            <w:tcW w:w="1252" w:type="dxa"/>
          </w:tcPr>
          <w:p w:rsidR="00DE2DDA" w:rsidRPr="0004327C" w:rsidRDefault="00DE2DDA" w:rsidP="00DE2DDA">
            <w:pPr>
              <w:ind w:firstLine="0"/>
              <w:rPr>
                <w:rFonts w:cs="Tahoma"/>
                <w:b/>
                <w:sz w:val="18"/>
                <w:szCs w:val="18"/>
              </w:rPr>
            </w:pPr>
            <w:r w:rsidRPr="0004327C">
              <w:rPr>
                <w:rFonts w:cs="Tahoma"/>
                <w:b/>
                <w:sz w:val="18"/>
                <w:szCs w:val="18"/>
              </w:rPr>
              <w:t>Liczba zgonów</w:t>
            </w:r>
          </w:p>
        </w:tc>
        <w:tc>
          <w:tcPr>
            <w:tcW w:w="1252" w:type="dxa"/>
          </w:tcPr>
          <w:p w:rsidR="00DE2DDA" w:rsidRPr="0004327C" w:rsidRDefault="00DE2DDA" w:rsidP="00DE2DDA">
            <w:pPr>
              <w:ind w:firstLine="0"/>
              <w:rPr>
                <w:rFonts w:cs="Tahoma"/>
                <w:b/>
                <w:sz w:val="18"/>
                <w:szCs w:val="18"/>
              </w:rPr>
            </w:pPr>
            <w:r w:rsidRPr="0004327C">
              <w:rPr>
                <w:rFonts w:cs="Tahoma"/>
                <w:b/>
                <w:sz w:val="18"/>
                <w:szCs w:val="18"/>
              </w:rPr>
              <w:t xml:space="preserve">Przyrost naturalny </w:t>
            </w:r>
          </w:p>
          <w:p w:rsidR="00DE2DDA" w:rsidRPr="0004327C" w:rsidRDefault="00DE2DDA" w:rsidP="00DE2DDA">
            <w:pPr>
              <w:ind w:firstLine="0"/>
              <w:rPr>
                <w:rFonts w:cs="Tahoma"/>
                <w:b/>
                <w:sz w:val="18"/>
                <w:szCs w:val="18"/>
              </w:rPr>
            </w:pPr>
            <w:r w:rsidRPr="0004327C">
              <w:rPr>
                <w:rFonts w:cs="Tahoma"/>
                <w:b/>
                <w:sz w:val="18"/>
                <w:szCs w:val="18"/>
              </w:rPr>
              <w:t>[osoby]</w:t>
            </w:r>
          </w:p>
        </w:tc>
        <w:tc>
          <w:tcPr>
            <w:tcW w:w="1252" w:type="dxa"/>
          </w:tcPr>
          <w:p w:rsidR="00DE2DDA" w:rsidRPr="0004327C" w:rsidRDefault="00DE2DDA" w:rsidP="00DE2DDA">
            <w:pPr>
              <w:ind w:firstLine="0"/>
              <w:rPr>
                <w:rFonts w:cs="Tahoma"/>
                <w:b/>
                <w:sz w:val="18"/>
                <w:szCs w:val="18"/>
              </w:rPr>
            </w:pPr>
            <w:r w:rsidRPr="0004327C">
              <w:rPr>
                <w:rFonts w:cs="Tahoma"/>
                <w:b/>
                <w:sz w:val="18"/>
                <w:szCs w:val="18"/>
              </w:rPr>
              <w:t xml:space="preserve">Przyrost naturalny </w:t>
            </w:r>
          </w:p>
          <w:p w:rsidR="00DE2DDA" w:rsidRPr="0004327C" w:rsidRDefault="00DE2DDA" w:rsidP="00DE2DDA">
            <w:pPr>
              <w:ind w:firstLine="0"/>
              <w:rPr>
                <w:rFonts w:cs="Tahoma"/>
                <w:b/>
                <w:sz w:val="18"/>
                <w:szCs w:val="18"/>
              </w:rPr>
            </w:pPr>
            <w:r w:rsidRPr="0004327C">
              <w:rPr>
                <w:rFonts w:cs="Tahoma"/>
                <w:b/>
                <w:sz w:val="18"/>
                <w:szCs w:val="18"/>
              </w:rPr>
              <w:t>[‰]</w:t>
            </w:r>
          </w:p>
        </w:tc>
      </w:tr>
      <w:tr w:rsidR="00FF6D0A" w:rsidRPr="0004327C" w:rsidTr="00FF6D0A">
        <w:tc>
          <w:tcPr>
            <w:tcW w:w="1560" w:type="dxa"/>
            <w:vAlign w:val="center"/>
          </w:tcPr>
          <w:p w:rsidR="001C75CC" w:rsidRPr="0004327C" w:rsidRDefault="001C75CC" w:rsidP="00DE2DDA">
            <w:pPr>
              <w:ind w:firstLine="0"/>
              <w:rPr>
                <w:rFonts w:cs="Tahoma"/>
                <w:bCs/>
                <w:sz w:val="18"/>
                <w:szCs w:val="18"/>
              </w:rPr>
            </w:pPr>
            <w:r w:rsidRPr="0004327C">
              <w:rPr>
                <w:rFonts w:cs="Tahoma"/>
                <w:sz w:val="18"/>
                <w:szCs w:val="18"/>
              </w:rPr>
              <w:t>Powiat nowotarski</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904</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4,8</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1933</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1421</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512</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2,7</w:t>
            </w:r>
          </w:p>
        </w:tc>
      </w:tr>
      <w:tr w:rsidR="00FF6D0A" w:rsidRPr="0004327C" w:rsidTr="00FF6D0A">
        <w:tc>
          <w:tcPr>
            <w:tcW w:w="1560" w:type="dxa"/>
            <w:vAlign w:val="center"/>
          </w:tcPr>
          <w:p w:rsidR="001C75CC" w:rsidRPr="0004327C" w:rsidRDefault="001C75CC" w:rsidP="008431D3">
            <w:pPr>
              <w:ind w:firstLine="0"/>
              <w:jc w:val="left"/>
              <w:rPr>
                <w:rFonts w:cs="Tahoma"/>
                <w:sz w:val="18"/>
                <w:szCs w:val="18"/>
              </w:rPr>
            </w:pPr>
            <w:r w:rsidRPr="0004327C">
              <w:rPr>
                <w:rFonts w:cs="Tahoma"/>
                <w:sz w:val="18"/>
                <w:szCs w:val="18"/>
              </w:rPr>
              <w:t>Nowy Targ (gmina miejska)</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162</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4,8</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300</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271</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29</w:t>
            </w:r>
          </w:p>
        </w:tc>
        <w:tc>
          <w:tcPr>
            <w:tcW w:w="1252" w:type="dxa"/>
            <w:vAlign w:val="bottom"/>
          </w:tcPr>
          <w:p w:rsidR="001C75CC" w:rsidRPr="0004327C" w:rsidRDefault="001C75CC" w:rsidP="00984316">
            <w:pPr>
              <w:ind w:firstLine="0"/>
              <w:jc w:val="center"/>
              <w:rPr>
                <w:rFonts w:cs="Tahoma"/>
                <w:sz w:val="18"/>
                <w:szCs w:val="18"/>
              </w:rPr>
            </w:pPr>
            <w:r w:rsidRPr="0004327C">
              <w:rPr>
                <w:rFonts w:cs="Tahoma"/>
                <w:sz w:val="18"/>
                <w:szCs w:val="18"/>
              </w:rPr>
              <w:t>0,9</w:t>
            </w:r>
          </w:p>
        </w:tc>
      </w:tr>
      <w:tr w:rsidR="00FF6D0A" w:rsidRPr="0004327C" w:rsidTr="00FF6D0A">
        <w:tc>
          <w:tcPr>
            <w:tcW w:w="1560" w:type="dxa"/>
            <w:vAlign w:val="center"/>
          </w:tcPr>
          <w:p w:rsidR="001C75CC" w:rsidRPr="0004327C" w:rsidRDefault="001C75CC" w:rsidP="00DE2DDA">
            <w:pPr>
              <w:ind w:firstLine="0"/>
              <w:rPr>
                <w:rFonts w:cs="Tahoma"/>
                <w:b/>
                <w:sz w:val="18"/>
                <w:szCs w:val="18"/>
              </w:rPr>
            </w:pPr>
            <w:r w:rsidRPr="0004327C">
              <w:rPr>
                <w:rFonts w:cs="Tahoma"/>
                <w:sz w:val="18"/>
                <w:szCs w:val="18"/>
              </w:rPr>
              <w:t xml:space="preserve">Szczawnica </w:t>
            </w:r>
          </w:p>
        </w:tc>
        <w:tc>
          <w:tcPr>
            <w:tcW w:w="1252" w:type="dxa"/>
            <w:vAlign w:val="bottom"/>
          </w:tcPr>
          <w:p w:rsidR="001C75CC" w:rsidRPr="0004327C" w:rsidRDefault="001C75CC" w:rsidP="00984316">
            <w:pPr>
              <w:ind w:firstLine="0"/>
              <w:jc w:val="center"/>
              <w:rPr>
                <w:rFonts w:cs="Tahoma"/>
                <w:b/>
                <w:sz w:val="18"/>
                <w:szCs w:val="18"/>
                <w:lang w:val="cs-CZ"/>
              </w:rPr>
            </w:pPr>
            <w:r w:rsidRPr="0004327C">
              <w:rPr>
                <w:rFonts w:cs="Tahoma"/>
                <w:sz w:val="18"/>
                <w:szCs w:val="18"/>
              </w:rPr>
              <w:t>30</w:t>
            </w:r>
          </w:p>
        </w:tc>
        <w:tc>
          <w:tcPr>
            <w:tcW w:w="1252" w:type="dxa"/>
            <w:vAlign w:val="bottom"/>
          </w:tcPr>
          <w:p w:rsidR="001C75CC" w:rsidRPr="0004327C" w:rsidRDefault="001C75CC" w:rsidP="00984316">
            <w:pPr>
              <w:ind w:firstLine="0"/>
              <w:jc w:val="center"/>
              <w:rPr>
                <w:rFonts w:cs="Tahoma"/>
                <w:b/>
                <w:sz w:val="18"/>
                <w:szCs w:val="18"/>
                <w:lang w:val="cs-CZ"/>
              </w:rPr>
            </w:pPr>
            <w:r w:rsidRPr="0004327C">
              <w:rPr>
                <w:rFonts w:cs="Tahoma"/>
                <w:sz w:val="18"/>
                <w:szCs w:val="18"/>
              </w:rPr>
              <w:t>4,0</w:t>
            </w:r>
          </w:p>
        </w:tc>
        <w:tc>
          <w:tcPr>
            <w:tcW w:w="1252" w:type="dxa"/>
            <w:vAlign w:val="bottom"/>
          </w:tcPr>
          <w:p w:rsidR="001C75CC" w:rsidRPr="0004327C" w:rsidRDefault="001C75CC" w:rsidP="00984316">
            <w:pPr>
              <w:ind w:firstLine="0"/>
              <w:jc w:val="center"/>
              <w:rPr>
                <w:rFonts w:cs="Tahoma"/>
                <w:b/>
                <w:sz w:val="18"/>
                <w:szCs w:val="18"/>
                <w:lang w:val="cs-CZ"/>
              </w:rPr>
            </w:pPr>
            <w:r w:rsidRPr="0004327C">
              <w:rPr>
                <w:rFonts w:cs="Tahoma"/>
                <w:sz w:val="18"/>
                <w:szCs w:val="18"/>
              </w:rPr>
              <w:t>73</w:t>
            </w:r>
          </w:p>
        </w:tc>
        <w:tc>
          <w:tcPr>
            <w:tcW w:w="1252" w:type="dxa"/>
            <w:vAlign w:val="bottom"/>
          </w:tcPr>
          <w:p w:rsidR="001C75CC" w:rsidRPr="0004327C" w:rsidRDefault="001C75CC" w:rsidP="00984316">
            <w:pPr>
              <w:ind w:firstLine="0"/>
              <w:jc w:val="center"/>
              <w:rPr>
                <w:rFonts w:cs="Tahoma"/>
                <w:b/>
                <w:sz w:val="18"/>
                <w:szCs w:val="18"/>
                <w:lang w:val="cs-CZ"/>
              </w:rPr>
            </w:pPr>
            <w:r w:rsidRPr="0004327C">
              <w:rPr>
                <w:rFonts w:cs="Tahoma"/>
                <w:sz w:val="18"/>
                <w:szCs w:val="18"/>
              </w:rPr>
              <w:t>71</w:t>
            </w:r>
          </w:p>
        </w:tc>
        <w:tc>
          <w:tcPr>
            <w:tcW w:w="1252" w:type="dxa"/>
            <w:vAlign w:val="bottom"/>
          </w:tcPr>
          <w:p w:rsidR="001C75CC" w:rsidRPr="0004327C" w:rsidRDefault="001C75CC" w:rsidP="00984316">
            <w:pPr>
              <w:ind w:firstLine="0"/>
              <w:jc w:val="center"/>
              <w:rPr>
                <w:rFonts w:cs="Tahoma"/>
                <w:b/>
                <w:sz w:val="18"/>
                <w:szCs w:val="18"/>
                <w:lang w:val="cs-CZ"/>
              </w:rPr>
            </w:pPr>
            <w:r w:rsidRPr="0004327C">
              <w:rPr>
                <w:rFonts w:cs="Tahoma"/>
                <w:sz w:val="18"/>
                <w:szCs w:val="18"/>
              </w:rPr>
              <w:t>2</w:t>
            </w:r>
          </w:p>
        </w:tc>
        <w:tc>
          <w:tcPr>
            <w:tcW w:w="1252" w:type="dxa"/>
            <w:vAlign w:val="bottom"/>
          </w:tcPr>
          <w:p w:rsidR="001C75CC" w:rsidRPr="0004327C" w:rsidRDefault="001C75CC" w:rsidP="00984316">
            <w:pPr>
              <w:ind w:firstLine="0"/>
              <w:jc w:val="center"/>
              <w:rPr>
                <w:rFonts w:cs="Tahoma"/>
                <w:b/>
                <w:sz w:val="18"/>
                <w:szCs w:val="18"/>
              </w:rPr>
            </w:pPr>
            <w:r w:rsidRPr="0004327C">
              <w:rPr>
                <w:rFonts w:cs="Tahoma"/>
                <w:sz w:val="18"/>
                <w:szCs w:val="18"/>
              </w:rPr>
              <w:t>0,3</w:t>
            </w:r>
          </w:p>
        </w:tc>
      </w:tr>
      <w:tr w:rsidR="00FF6D0A" w:rsidRPr="0004327C" w:rsidTr="00FF6D0A">
        <w:tc>
          <w:tcPr>
            <w:tcW w:w="1560" w:type="dxa"/>
            <w:vAlign w:val="center"/>
          </w:tcPr>
          <w:p w:rsidR="001C75CC" w:rsidRPr="0004327C" w:rsidRDefault="001C75CC" w:rsidP="00DE2DDA">
            <w:pPr>
              <w:ind w:firstLine="0"/>
              <w:rPr>
                <w:rFonts w:cs="Tahoma"/>
                <w:sz w:val="18"/>
                <w:szCs w:val="18"/>
              </w:rPr>
            </w:pPr>
            <w:r w:rsidRPr="0004327C">
              <w:rPr>
                <w:rFonts w:cs="Tahoma"/>
                <w:sz w:val="18"/>
                <w:szCs w:val="18"/>
              </w:rPr>
              <w:t>Czarny Dunajec</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100</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4,5</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214</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161</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53</w:t>
            </w:r>
          </w:p>
        </w:tc>
        <w:tc>
          <w:tcPr>
            <w:tcW w:w="1252" w:type="dxa"/>
            <w:vAlign w:val="bottom"/>
          </w:tcPr>
          <w:p w:rsidR="001C75CC" w:rsidRPr="0004327C" w:rsidRDefault="001C75CC" w:rsidP="00984316">
            <w:pPr>
              <w:ind w:firstLine="0"/>
              <w:jc w:val="center"/>
              <w:rPr>
                <w:rFonts w:cs="Tahoma"/>
                <w:sz w:val="18"/>
                <w:szCs w:val="18"/>
              </w:rPr>
            </w:pPr>
            <w:r w:rsidRPr="0004327C">
              <w:rPr>
                <w:rFonts w:cs="Tahoma"/>
                <w:sz w:val="18"/>
                <w:szCs w:val="18"/>
              </w:rPr>
              <w:t>2,4</w:t>
            </w:r>
          </w:p>
        </w:tc>
      </w:tr>
      <w:tr w:rsidR="00FF6D0A" w:rsidRPr="0004327C" w:rsidTr="00FF6D0A">
        <w:tc>
          <w:tcPr>
            <w:tcW w:w="1560" w:type="dxa"/>
            <w:vAlign w:val="center"/>
          </w:tcPr>
          <w:p w:rsidR="001C75CC" w:rsidRPr="0004327C" w:rsidRDefault="001C75CC" w:rsidP="00DE2DDA">
            <w:pPr>
              <w:ind w:firstLine="0"/>
              <w:rPr>
                <w:rFonts w:cs="Tahoma"/>
                <w:sz w:val="18"/>
                <w:szCs w:val="18"/>
              </w:rPr>
            </w:pPr>
            <w:r w:rsidRPr="0004327C">
              <w:rPr>
                <w:rFonts w:cs="Tahoma"/>
                <w:sz w:val="18"/>
                <w:szCs w:val="18"/>
              </w:rPr>
              <w:t>Czorsztyn</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34</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4,5</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90</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56</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34</w:t>
            </w:r>
          </w:p>
        </w:tc>
        <w:tc>
          <w:tcPr>
            <w:tcW w:w="1252" w:type="dxa"/>
            <w:vAlign w:val="bottom"/>
          </w:tcPr>
          <w:p w:rsidR="001C75CC" w:rsidRPr="0004327C" w:rsidRDefault="001C75CC" w:rsidP="00984316">
            <w:pPr>
              <w:ind w:firstLine="0"/>
              <w:jc w:val="center"/>
              <w:rPr>
                <w:rFonts w:cs="Tahoma"/>
                <w:sz w:val="18"/>
                <w:szCs w:val="18"/>
              </w:rPr>
            </w:pPr>
            <w:r w:rsidRPr="0004327C">
              <w:rPr>
                <w:rFonts w:cs="Tahoma"/>
                <w:sz w:val="18"/>
                <w:szCs w:val="18"/>
              </w:rPr>
              <w:t>4,5</w:t>
            </w:r>
          </w:p>
        </w:tc>
      </w:tr>
      <w:tr w:rsidR="00FF6D0A" w:rsidRPr="0004327C" w:rsidTr="00FF6D0A">
        <w:tc>
          <w:tcPr>
            <w:tcW w:w="1560" w:type="dxa"/>
            <w:vAlign w:val="center"/>
          </w:tcPr>
          <w:p w:rsidR="001C75CC" w:rsidRPr="0004327C" w:rsidRDefault="001C75CC" w:rsidP="00DE2DDA">
            <w:pPr>
              <w:ind w:firstLine="0"/>
              <w:rPr>
                <w:rFonts w:cs="Tahoma"/>
                <w:sz w:val="18"/>
                <w:szCs w:val="18"/>
              </w:rPr>
            </w:pPr>
            <w:r w:rsidRPr="0004327C">
              <w:rPr>
                <w:rFonts w:cs="Tahoma"/>
                <w:sz w:val="18"/>
                <w:szCs w:val="18"/>
              </w:rPr>
              <w:t xml:space="preserve">Jabłonka </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89</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4,9</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229</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131</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98</w:t>
            </w:r>
          </w:p>
        </w:tc>
        <w:tc>
          <w:tcPr>
            <w:tcW w:w="1252" w:type="dxa"/>
            <w:vAlign w:val="bottom"/>
          </w:tcPr>
          <w:p w:rsidR="001C75CC" w:rsidRPr="0004327C" w:rsidRDefault="001C75CC" w:rsidP="00984316">
            <w:pPr>
              <w:ind w:firstLine="0"/>
              <w:jc w:val="center"/>
              <w:rPr>
                <w:rFonts w:cs="Tahoma"/>
                <w:sz w:val="18"/>
                <w:szCs w:val="18"/>
              </w:rPr>
            </w:pPr>
            <w:r w:rsidRPr="0004327C">
              <w:rPr>
                <w:rFonts w:cs="Tahoma"/>
                <w:sz w:val="18"/>
                <w:szCs w:val="18"/>
              </w:rPr>
              <w:t>5,4</w:t>
            </w:r>
          </w:p>
        </w:tc>
      </w:tr>
      <w:tr w:rsidR="00FF6D0A" w:rsidRPr="0004327C" w:rsidTr="00FF6D0A">
        <w:tc>
          <w:tcPr>
            <w:tcW w:w="1560" w:type="dxa"/>
            <w:vAlign w:val="center"/>
          </w:tcPr>
          <w:p w:rsidR="001C75CC" w:rsidRPr="0004327C" w:rsidRDefault="001C75CC" w:rsidP="00DE2DDA">
            <w:pPr>
              <w:ind w:firstLine="0"/>
              <w:rPr>
                <w:rFonts w:cs="Tahoma"/>
                <w:sz w:val="18"/>
                <w:szCs w:val="18"/>
              </w:rPr>
            </w:pPr>
            <w:r w:rsidRPr="0004327C">
              <w:rPr>
                <w:rFonts w:cs="Tahoma"/>
                <w:sz w:val="18"/>
                <w:szCs w:val="18"/>
              </w:rPr>
              <w:t>Krościenko nad Dunajcem</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36</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5,4</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65</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50</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15</w:t>
            </w:r>
          </w:p>
        </w:tc>
        <w:tc>
          <w:tcPr>
            <w:tcW w:w="1252" w:type="dxa"/>
            <w:vAlign w:val="bottom"/>
          </w:tcPr>
          <w:p w:rsidR="001C75CC" w:rsidRPr="0004327C" w:rsidRDefault="001C75CC" w:rsidP="00984316">
            <w:pPr>
              <w:ind w:firstLine="0"/>
              <w:jc w:val="center"/>
              <w:rPr>
                <w:rFonts w:cs="Tahoma"/>
                <w:sz w:val="18"/>
                <w:szCs w:val="18"/>
              </w:rPr>
            </w:pPr>
            <w:r w:rsidRPr="0004327C">
              <w:rPr>
                <w:rFonts w:cs="Tahoma"/>
                <w:sz w:val="18"/>
                <w:szCs w:val="18"/>
              </w:rPr>
              <w:t>2,2</w:t>
            </w:r>
          </w:p>
        </w:tc>
      </w:tr>
      <w:tr w:rsidR="00FF6D0A" w:rsidRPr="0004327C" w:rsidTr="00FF6D0A">
        <w:tc>
          <w:tcPr>
            <w:tcW w:w="1560" w:type="dxa"/>
            <w:vAlign w:val="center"/>
          </w:tcPr>
          <w:p w:rsidR="001C75CC" w:rsidRPr="0004327C" w:rsidRDefault="001C75CC" w:rsidP="00DE2DDA">
            <w:pPr>
              <w:ind w:firstLine="0"/>
              <w:rPr>
                <w:rFonts w:cs="Tahoma"/>
                <w:sz w:val="18"/>
                <w:szCs w:val="18"/>
              </w:rPr>
            </w:pPr>
            <w:r w:rsidRPr="0004327C">
              <w:rPr>
                <w:rFonts w:cs="Tahoma"/>
                <w:sz w:val="18"/>
                <w:szCs w:val="18"/>
              </w:rPr>
              <w:t>Lipnica Wielka</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33</w:t>
            </w:r>
          </w:p>
        </w:tc>
        <w:tc>
          <w:tcPr>
            <w:tcW w:w="1252" w:type="dxa"/>
            <w:vAlign w:val="bottom"/>
          </w:tcPr>
          <w:p w:rsidR="001C75CC" w:rsidRPr="0004327C" w:rsidRDefault="001C75CC" w:rsidP="00984316">
            <w:pPr>
              <w:ind w:firstLine="0"/>
              <w:jc w:val="center"/>
              <w:rPr>
                <w:rFonts w:cs="Tahoma"/>
                <w:color w:val="000000"/>
                <w:sz w:val="18"/>
                <w:szCs w:val="18"/>
              </w:rPr>
            </w:pPr>
            <w:r w:rsidRPr="0004327C">
              <w:rPr>
                <w:rFonts w:cs="Tahoma"/>
                <w:sz w:val="18"/>
                <w:szCs w:val="18"/>
              </w:rPr>
              <w:t>5,5</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71</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42</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29</w:t>
            </w:r>
          </w:p>
        </w:tc>
        <w:tc>
          <w:tcPr>
            <w:tcW w:w="1252" w:type="dxa"/>
            <w:vAlign w:val="bottom"/>
          </w:tcPr>
          <w:p w:rsidR="001C75CC" w:rsidRPr="0004327C" w:rsidRDefault="001C75CC" w:rsidP="00984316">
            <w:pPr>
              <w:ind w:firstLine="0"/>
              <w:jc w:val="center"/>
              <w:rPr>
                <w:rFonts w:cs="Tahoma"/>
                <w:color w:val="000000"/>
                <w:sz w:val="18"/>
                <w:szCs w:val="18"/>
              </w:rPr>
            </w:pPr>
            <w:r w:rsidRPr="0004327C">
              <w:rPr>
                <w:rFonts w:cs="Tahoma"/>
                <w:sz w:val="18"/>
                <w:szCs w:val="18"/>
              </w:rPr>
              <w:t>4,9</w:t>
            </w:r>
          </w:p>
        </w:tc>
      </w:tr>
      <w:tr w:rsidR="00FF6D0A" w:rsidRPr="0004327C" w:rsidTr="00FF6D0A">
        <w:tc>
          <w:tcPr>
            <w:tcW w:w="1560" w:type="dxa"/>
            <w:vAlign w:val="center"/>
          </w:tcPr>
          <w:p w:rsidR="001C75CC" w:rsidRPr="0004327C" w:rsidRDefault="001C75CC" w:rsidP="00DE2DDA">
            <w:pPr>
              <w:ind w:firstLine="0"/>
              <w:rPr>
                <w:rFonts w:cs="Tahoma"/>
                <w:sz w:val="18"/>
                <w:szCs w:val="18"/>
              </w:rPr>
            </w:pPr>
            <w:r w:rsidRPr="0004327C">
              <w:rPr>
                <w:rFonts w:cs="Tahoma"/>
                <w:sz w:val="18"/>
                <w:szCs w:val="18"/>
              </w:rPr>
              <w:t xml:space="preserve">Łapsze Niżne </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50</w:t>
            </w:r>
          </w:p>
        </w:tc>
        <w:tc>
          <w:tcPr>
            <w:tcW w:w="1252" w:type="dxa"/>
            <w:vAlign w:val="bottom"/>
          </w:tcPr>
          <w:p w:rsidR="001C75CC" w:rsidRPr="0004327C" w:rsidRDefault="001C75CC" w:rsidP="00984316">
            <w:pPr>
              <w:ind w:firstLine="0"/>
              <w:jc w:val="center"/>
              <w:rPr>
                <w:rFonts w:cs="Tahoma"/>
                <w:color w:val="000000"/>
                <w:sz w:val="18"/>
                <w:szCs w:val="18"/>
              </w:rPr>
            </w:pPr>
            <w:r w:rsidRPr="0004327C">
              <w:rPr>
                <w:rFonts w:cs="Tahoma"/>
                <w:sz w:val="18"/>
                <w:szCs w:val="18"/>
              </w:rPr>
              <w:t>5,4</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115</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77</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38</w:t>
            </w:r>
          </w:p>
        </w:tc>
        <w:tc>
          <w:tcPr>
            <w:tcW w:w="1252" w:type="dxa"/>
            <w:vAlign w:val="bottom"/>
          </w:tcPr>
          <w:p w:rsidR="001C75CC" w:rsidRPr="0004327C" w:rsidRDefault="001C75CC" w:rsidP="00984316">
            <w:pPr>
              <w:ind w:firstLine="0"/>
              <w:jc w:val="center"/>
              <w:rPr>
                <w:rFonts w:cs="Tahoma"/>
                <w:color w:val="000000"/>
                <w:sz w:val="18"/>
                <w:szCs w:val="18"/>
              </w:rPr>
            </w:pPr>
            <w:r w:rsidRPr="0004327C">
              <w:rPr>
                <w:rFonts w:cs="Tahoma"/>
                <w:sz w:val="18"/>
                <w:szCs w:val="18"/>
              </w:rPr>
              <w:t>4,1</w:t>
            </w:r>
          </w:p>
        </w:tc>
      </w:tr>
      <w:tr w:rsidR="00FF6D0A" w:rsidRPr="0004327C" w:rsidTr="00FF6D0A">
        <w:tc>
          <w:tcPr>
            <w:tcW w:w="1560" w:type="dxa"/>
            <w:vAlign w:val="center"/>
          </w:tcPr>
          <w:p w:rsidR="001C75CC" w:rsidRPr="0004327C" w:rsidRDefault="001C75CC" w:rsidP="008431D3">
            <w:pPr>
              <w:ind w:firstLine="0"/>
              <w:jc w:val="left"/>
              <w:rPr>
                <w:rFonts w:cs="Tahoma"/>
                <w:sz w:val="18"/>
                <w:szCs w:val="18"/>
              </w:rPr>
            </w:pPr>
            <w:r w:rsidRPr="0004327C">
              <w:rPr>
                <w:rFonts w:cs="Tahoma"/>
                <w:sz w:val="18"/>
                <w:szCs w:val="18"/>
              </w:rPr>
              <w:t xml:space="preserve">Nowy Targ  (gmina wiejska) </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89</w:t>
            </w:r>
          </w:p>
        </w:tc>
        <w:tc>
          <w:tcPr>
            <w:tcW w:w="1252" w:type="dxa"/>
            <w:vAlign w:val="bottom"/>
          </w:tcPr>
          <w:p w:rsidR="001C75CC" w:rsidRPr="0004327C" w:rsidRDefault="001C75CC" w:rsidP="00984316">
            <w:pPr>
              <w:ind w:firstLine="0"/>
              <w:jc w:val="center"/>
              <w:rPr>
                <w:rFonts w:cs="Tahoma"/>
                <w:color w:val="000000"/>
                <w:sz w:val="18"/>
                <w:szCs w:val="18"/>
              </w:rPr>
            </w:pPr>
            <w:r w:rsidRPr="0004327C">
              <w:rPr>
                <w:rFonts w:cs="Tahoma"/>
                <w:sz w:val="18"/>
                <w:szCs w:val="18"/>
              </w:rPr>
              <w:t>3,8</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243</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148</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95</w:t>
            </w:r>
          </w:p>
        </w:tc>
        <w:tc>
          <w:tcPr>
            <w:tcW w:w="1252" w:type="dxa"/>
            <w:vAlign w:val="bottom"/>
          </w:tcPr>
          <w:p w:rsidR="001C75CC" w:rsidRPr="0004327C" w:rsidRDefault="001C75CC" w:rsidP="00984316">
            <w:pPr>
              <w:ind w:firstLine="0"/>
              <w:jc w:val="center"/>
              <w:rPr>
                <w:rFonts w:cs="Tahoma"/>
                <w:color w:val="000000"/>
                <w:sz w:val="18"/>
                <w:szCs w:val="18"/>
              </w:rPr>
            </w:pPr>
            <w:r w:rsidRPr="0004327C">
              <w:rPr>
                <w:rFonts w:cs="Tahoma"/>
                <w:sz w:val="18"/>
                <w:szCs w:val="18"/>
              </w:rPr>
              <w:t>4,0</w:t>
            </w:r>
          </w:p>
        </w:tc>
      </w:tr>
      <w:tr w:rsidR="00FF6D0A" w:rsidRPr="0004327C" w:rsidTr="00FF6D0A">
        <w:tc>
          <w:tcPr>
            <w:tcW w:w="1560" w:type="dxa"/>
            <w:vAlign w:val="center"/>
          </w:tcPr>
          <w:p w:rsidR="001C75CC" w:rsidRPr="0004327C" w:rsidRDefault="001C75CC" w:rsidP="00DE2DDA">
            <w:pPr>
              <w:ind w:firstLine="0"/>
              <w:rPr>
                <w:rFonts w:cs="Tahoma"/>
                <w:b/>
                <w:sz w:val="18"/>
                <w:szCs w:val="18"/>
              </w:rPr>
            </w:pPr>
            <w:r w:rsidRPr="0004327C">
              <w:rPr>
                <w:rFonts w:cs="Tahoma"/>
                <w:b/>
                <w:sz w:val="18"/>
                <w:szCs w:val="18"/>
              </w:rPr>
              <w:t>Ochotnica Dolna</w:t>
            </w:r>
          </w:p>
        </w:tc>
        <w:tc>
          <w:tcPr>
            <w:tcW w:w="1252" w:type="dxa"/>
            <w:vAlign w:val="bottom"/>
          </w:tcPr>
          <w:p w:rsidR="001C75CC" w:rsidRPr="0004327C" w:rsidRDefault="001C75CC" w:rsidP="00984316">
            <w:pPr>
              <w:ind w:firstLine="0"/>
              <w:jc w:val="center"/>
              <w:rPr>
                <w:rFonts w:cs="Tahoma"/>
                <w:b/>
                <w:sz w:val="18"/>
                <w:szCs w:val="18"/>
                <w:lang w:val="cs-CZ"/>
              </w:rPr>
            </w:pPr>
            <w:r w:rsidRPr="0004327C">
              <w:rPr>
                <w:rFonts w:cs="Tahoma"/>
                <w:b/>
                <w:sz w:val="18"/>
                <w:szCs w:val="18"/>
              </w:rPr>
              <w:t>47</w:t>
            </w:r>
          </w:p>
        </w:tc>
        <w:tc>
          <w:tcPr>
            <w:tcW w:w="1252" w:type="dxa"/>
            <w:vAlign w:val="bottom"/>
          </w:tcPr>
          <w:p w:rsidR="001C75CC" w:rsidRPr="0004327C" w:rsidRDefault="001C75CC" w:rsidP="00984316">
            <w:pPr>
              <w:ind w:firstLine="0"/>
              <w:jc w:val="center"/>
              <w:rPr>
                <w:rFonts w:cs="Tahoma"/>
                <w:b/>
                <w:color w:val="000000"/>
                <w:sz w:val="18"/>
                <w:szCs w:val="18"/>
              </w:rPr>
            </w:pPr>
            <w:r w:rsidRPr="0004327C">
              <w:rPr>
                <w:rFonts w:cs="Tahoma"/>
                <w:b/>
                <w:sz w:val="18"/>
                <w:szCs w:val="18"/>
              </w:rPr>
              <w:t>5,6</w:t>
            </w:r>
          </w:p>
        </w:tc>
        <w:tc>
          <w:tcPr>
            <w:tcW w:w="1252" w:type="dxa"/>
            <w:vAlign w:val="bottom"/>
          </w:tcPr>
          <w:p w:rsidR="001C75CC" w:rsidRPr="0004327C" w:rsidRDefault="001C75CC" w:rsidP="00984316">
            <w:pPr>
              <w:ind w:firstLine="0"/>
              <w:jc w:val="center"/>
              <w:rPr>
                <w:rFonts w:cs="Tahoma"/>
                <w:b/>
                <w:sz w:val="18"/>
                <w:szCs w:val="18"/>
                <w:lang w:val="cs-CZ"/>
              </w:rPr>
            </w:pPr>
            <w:r w:rsidRPr="0004327C">
              <w:rPr>
                <w:rFonts w:cs="Tahoma"/>
                <w:b/>
                <w:sz w:val="18"/>
                <w:szCs w:val="18"/>
              </w:rPr>
              <w:t>97</w:t>
            </w:r>
          </w:p>
        </w:tc>
        <w:tc>
          <w:tcPr>
            <w:tcW w:w="1252" w:type="dxa"/>
            <w:vAlign w:val="bottom"/>
          </w:tcPr>
          <w:p w:rsidR="001C75CC" w:rsidRPr="0004327C" w:rsidRDefault="001C75CC" w:rsidP="00984316">
            <w:pPr>
              <w:ind w:firstLine="0"/>
              <w:jc w:val="center"/>
              <w:rPr>
                <w:rFonts w:cs="Tahoma"/>
                <w:b/>
                <w:sz w:val="18"/>
                <w:szCs w:val="18"/>
                <w:lang w:val="cs-CZ"/>
              </w:rPr>
            </w:pPr>
            <w:r w:rsidRPr="0004327C">
              <w:rPr>
                <w:rFonts w:cs="Tahoma"/>
                <w:b/>
                <w:sz w:val="18"/>
                <w:szCs w:val="18"/>
              </w:rPr>
              <w:t>67</w:t>
            </w:r>
          </w:p>
        </w:tc>
        <w:tc>
          <w:tcPr>
            <w:tcW w:w="1252" w:type="dxa"/>
            <w:vAlign w:val="bottom"/>
          </w:tcPr>
          <w:p w:rsidR="001C75CC" w:rsidRPr="0004327C" w:rsidRDefault="001C75CC" w:rsidP="00984316">
            <w:pPr>
              <w:ind w:firstLine="0"/>
              <w:jc w:val="center"/>
              <w:rPr>
                <w:rFonts w:cs="Tahoma"/>
                <w:b/>
                <w:sz w:val="18"/>
                <w:szCs w:val="18"/>
                <w:lang w:val="cs-CZ"/>
              </w:rPr>
            </w:pPr>
            <w:r w:rsidRPr="0004327C">
              <w:rPr>
                <w:rFonts w:cs="Tahoma"/>
                <w:b/>
                <w:sz w:val="18"/>
                <w:szCs w:val="18"/>
              </w:rPr>
              <w:t>30</w:t>
            </w:r>
          </w:p>
        </w:tc>
        <w:tc>
          <w:tcPr>
            <w:tcW w:w="1252" w:type="dxa"/>
            <w:vAlign w:val="bottom"/>
          </w:tcPr>
          <w:p w:rsidR="001C75CC" w:rsidRPr="0004327C" w:rsidRDefault="001C75CC" w:rsidP="00984316">
            <w:pPr>
              <w:ind w:firstLine="0"/>
              <w:jc w:val="center"/>
              <w:rPr>
                <w:rFonts w:cs="Tahoma"/>
                <w:b/>
                <w:color w:val="000000"/>
                <w:sz w:val="18"/>
                <w:szCs w:val="18"/>
              </w:rPr>
            </w:pPr>
            <w:r w:rsidRPr="0004327C">
              <w:rPr>
                <w:rFonts w:cs="Tahoma"/>
                <w:b/>
                <w:sz w:val="18"/>
                <w:szCs w:val="18"/>
              </w:rPr>
              <w:t>3,6</w:t>
            </w:r>
          </w:p>
        </w:tc>
      </w:tr>
      <w:tr w:rsidR="00FF6D0A" w:rsidRPr="0004327C" w:rsidTr="00FF6D0A">
        <w:tc>
          <w:tcPr>
            <w:tcW w:w="1560" w:type="dxa"/>
            <w:vAlign w:val="center"/>
          </w:tcPr>
          <w:p w:rsidR="001C75CC" w:rsidRPr="0004327C" w:rsidRDefault="001C75CC" w:rsidP="00DE2DDA">
            <w:pPr>
              <w:ind w:firstLine="0"/>
              <w:rPr>
                <w:rFonts w:cs="Tahoma"/>
                <w:sz w:val="18"/>
                <w:szCs w:val="18"/>
              </w:rPr>
            </w:pPr>
            <w:r w:rsidRPr="0004327C">
              <w:rPr>
                <w:rFonts w:cs="Tahoma"/>
                <w:sz w:val="18"/>
                <w:szCs w:val="18"/>
              </w:rPr>
              <w:t>Raba Wyżna</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77</w:t>
            </w:r>
          </w:p>
        </w:tc>
        <w:tc>
          <w:tcPr>
            <w:tcW w:w="1252" w:type="dxa"/>
            <w:vAlign w:val="bottom"/>
          </w:tcPr>
          <w:p w:rsidR="001C75CC" w:rsidRPr="0004327C" w:rsidRDefault="001C75CC" w:rsidP="00984316">
            <w:pPr>
              <w:ind w:firstLine="0"/>
              <w:jc w:val="center"/>
              <w:rPr>
                <w:rFonts w:cs="Tahoma"/>
                <w:color w:val="000000"/>
                <w:sz w:val="18"/>
                <w:szCs w:val="18"/>
              </w:rPr>
            </w:pPr>
            <w:r w:rsidRPr="0004327C">
              <w:rPr>
                <w:rFonts w:cs="Tahoma"/>
                <w:sz w:val="18"/>
                <w:szCs w:val="18"/>
              </w:rPr>
              <w:t>5,3</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126</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96</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30</w:t>
            </w:r>
          </w:p>
        </w:tc>
        <w:tc>
          <w:tcPr>
            <w:tcW w:w="1252" w:type="dxa"/>
            <w:vAlign w:val="bottom"/>
          </w:tcPr>
          <w:p w:rsidR="001C75CC" w:rsidRPr="0004327C" w:rsidRDefault="001C75CC" w:rsidP="00984316">
            <w:pPr>
              <w:ind w:firstLine="0"/>
              <w:jc w:val="center"/>
              <w:rPr>
                <w:rFonts w:cs="Tahoma"/>
                <w:color w:val="000000"/>
                <w:sz w:val="18"/>
                <w:szCs w:val="18"/>
              </w:rPr>
            </w:pPr>
            <w:r w:rsidRPr="0004327C">
              <w:rPr>
                <w:rFonts w:cs="Tahoma"/>
                <w:sz w:val="18"/>
                <w:szCs w:val="18"/>
              </w:rPr>
              <w:t>2,1</w:t>
            </w:r>
          </w:p>
        </w:tc>
      </w:tr>
      <w:tr w:rsidR="00FF6D0A" w:rsidRPr="0004327C" w:rsidTr="00FF6D0A">
        <w:tc>
          <w:tcPr>
            <w:tcW w:w="1560" w:type="dxa"/>
            <w:vAlign w:val="center"/>
          </w:tcPr>
          <w:p w:rsidR="001C75CC" w:rsidRPr="0004327C" w:rsidRDefault="001C75CC" w:rsidP="00DE2DDA">
            <w:pPr>
              <w:ind w:firstLine="0"/>
              <w:rPr>
                <w:rFonts w:cs="Tahoma"/>
                <w:sz w:val="18"/>
                <w:szCs w:val="18"/>
              </w:rPr>
            </w:pPr>
            <w:r w:rsidRPr="0004327C">
              <w:rPr>
                <w:rFonts w:cs="Tahoma"/>
                <w:sz w:val="18"/>
                <w:szCs w:val="18"/>
              </w:rPr>
              <w:t xml:space="preserve">Rabka-Zdrój </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80</w:t>
            </w:r>
          </w:p>
        </w:tc>
        <w:tc>
          <w:tcPr>
            <w:tcW w:w="1252" w:type="dxa"/>
            <w:vAlign w:val="bottom"/>
          </w:tcPr>
          <w:p w:rsidR="001C75CC" w:rsidRPr="0004327C" w:rsidRDefault="001C75CC" w:rsidP="00984316">
            <w:pPr>
              <w:ind w:firstLine="0"/>
              <w:jc w:val="center"/>
              <w:rPr>
                <w:rFonts w:cs="Tahoma"/>
                <w:color w:val="000000"/>
                <w:sz w:val="18"/>
                <w:szCs w:val="18"/>
              </w:rPr>
            </w:pPr>
            <w:r w:rsidRPr="0004327C">
              <w:rPr>
                <w:rFonts w:cs="Tahoma"/>
                <w:sz w:val="18"/>
                <w:szCs w:val="18"/>
              </w:rPr>
              <w:t>4,6</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151</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134</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17</w:t>
            </w:r>
          </w:p>
        </w:tc>
        <w:tc>
          <w:tcPr>
            <w:tcW w:w="1252" w:type="dxa"/>
            <w:vAlign w:val="bottom"/>
          </w:tcPr>
          <w:p w:rsidR="001C75CC" w:rsidRPr="0004327C" w:rsidRDefault="001C75CC" w:rsidP="00984316">
            <w:pPr>
              <w:ind w:firstLine="0"/>
              <w:jc w:val="center"/>
              <w:rPr>
                <w:rFonts w:cs="Tahoma"/>
                <w:color w:val="000000"/>
                <w:sz w:val="18"/>
                <w:szCs w:val="18"/>
              </w:rPr>
            </w:pPr>
            <w:r w:rsidRPr="0004327C">
              <w:rPr>
                <w:rFonts w:cs="Tahoma"/>
                <w:sz w:val="18"/>
                <w:szCs w:val="18"/>
              </w:rPr>
              <w:t>1,0</w:t>
            </w:r>
          </w:p>
        </w:tc>
      </w:tr>
      <w:tr w:rsidR="00FF6D0A" w:rsidRPr="0004327C" w:rsidTr="00FF6D0A">
        <w:tc>
          <w:tcPr>
            <w:tcW w:w="1560" w:type="dxa"/>
            <w:vAlign w:val="center"/>
          </w:tcPr>
          <w:p w:rsidR="001C75CC" w:rsidRPr="0004327C" w:rsidRDefault="001C75CC" w:rsidP="00DE2DDA">
            <w:pPr>
              <w:ind w:firstLine="0"/>
              <w:rPr>
                <w:rFonts w:cs="Tahoma"/>
                <w:sz w:val="18"/>
                <w:szCs w:val="18"/>
              </w:rPr>
            </w:pPr>
            <w:r w:rsidRPr="0004327C">
              <w:rPr>
                <w:rFonts w:cs="Tahoma"/>
                <w:sz w:val="18"/>
                <w:szCs w:val="18"/>
              </w:rPr>
              <w:t xml:space="preserve">Spytkowice </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31</w:t>
            </w:r>
          </w:p>
        </w:tc>
        <w:tc>
          <w:tcPr>
            <w:tcW w:w="1252" w:type="dxa"/>
            <w:vAlign w:val="bottom"/>
          </w:tcPr>
          <w:p w:rsidR="001C75CC" w:rsidRPr="0004327C" w:rsidRDefault="001C75CC" w:rsidP="00984316">
            <w:pPr>
              <w:ind w:firstLine="0"/>
              <w:jc w:val="center"/>
              <w:rPr>
                <w:rFonts w:cs="Tahoma"/>
                <w:color w:val="000000"/>
                <w:sz w:val="18"/>
                <w:szCs w:val="18"/>
              </w:rPr>
            </w:pPr>
            <w:r w:rsidRPr="0004327C">
              <w:rPr>
                <w:rFonts w:cs="Tahoma"/>
                <w:sz w:val="18"/>
                <w:szCs w:val="18"/>
              </w:rPr>
              <w:t>7,0</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45</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35</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10</w:t>
            </w:r>
          </w:p>
        </w:tc>
        <w:tc>
          <w:tcPr>
            <w:tcW w:w="1252" w:type="dxa"/>
            <w:vAlign w:val="bottom"/>
          </w:tcPr>
          <w:p w:rsidR="001C75CC" w:rsidRPr="0004327C" w:rsidRDefault="001C75CC" w:rsidP="00984316">
            <w:pPr>
              <w:ind w:firstLine="0"/>
              <w:jc w:val="center"/>
              <w:rPr>
                <w:rFonts w:cs="Tahoma"/>
                <w:color w:val="000000"/>
                <w:sz w:val="18"/>
                <w:szCs w:val="18"/>
              </w:rPr>
            </w:pPr>
            <w:r w:rsidRPr="0004327C">
              <w:rPr>
                <w:rFonts w:cs="Tahoma"/>
                <w:sz w:val="18"/>
                <w:szCs w:val="18"/>
              </w:rPr>
              <w:t>2,3</w:t>
            </w:r>
          </w:p>
        </w:tc>
      </w:tr>
      <w:tr w:rsidR="00FF6D0A" w:rsidRPr="0004327C" w:rsidTr="00FF6D0A">
        <w:tc>
          <w:tcPr>
            <w:tcW w:w="1560" w:type="dxa"/>
            <w:vAlign w:val="center"/>
          </w:tcPr>
          <w:p w:rsidR="001C75CC" w:rsidRPr="0004327C" w:rsidRDefault="001C75CC" w:rsidP="00DE2DDA">
            <w:pPr>
              <w:ind w:firstLine="0"/>
              <w:rPr>
                <w:rFonts w:cs="Tahoma"/>
                <w:sz w:val="18"/>
                <w:szCs w:val="18"/>
              </w:rPr>
            </w:pPr>
            <w:r w:rsidRPr="0004327C">
              <w:rPr>
                <w:rFonts w:cs="Tahoma"/>
                <w:sz w:val="18"/>
                <w:szCs w:val="18"/>
              </w:rPr>
              <w:t>Szaflary</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46</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4,2</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114</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82</w:t>
            </w:r>
          </w:p>
        </w:tc>
        <w:tc>
          <w:tcPr>
            <w:tcW w:w="1252" w:type="dxa"/>
            <w:vAlign w:val="bottom"/>
          </w:tcPr>
          <w:p w:rsidR="001C75CC" w:rsidRPr="0004327C" w:rsidRDefault="001C75CC" w:rsidP="00984316">
            <w:pPr>
              <w:ind w:firstLine="0"/>
              <w:jc w:val="center"/>
              <w:rPr>
                <w:rFonts w:cs="Tahoma"/>
                <w:sz w:val="18"/>
                <w:szCs w:val="18"/>
                <w:lang w:val="cs-CZ"/>
              </w:rPr>
            </w:pPr>
            <w:r w:rsidRPr="0004327C">
              <w:rPr>
                <w:rFonts w:cs="Tahoma"/>
                <w:sz w:val="18"/>
                <w:szCs w:val="18"/>
              </w:rPr>
              <w:t>32</w:t>
            </w:r>
          </w:p>
        </w:tc>
        <w:tc>
          <w:tcPr>
            <w:tcW w:w="1252" w:type="dxa"/>
            <w:vAlign w:val="bottom"/>
          </w:tcPr>
          <w:p w:rsidR="001C75CC" w:rsidRPr="0004327C" w:rsidRDefault="001C75CC" w:rsidP="00984316">
            <w:pPr>
              <w:ind w:firstLine="0"/>
              <w:jc w:val="center"/>
              <w:rPr>
                <w:rFonts w:cs="Tahoma"/>
                <w:sz w:val="18"/>
                <w:szCs w:val="18"/>
              </w:rPr>
            </w:pPr>
            <w:r w:rsidRPr="0004327C">
              <w:rPr>
                <w:rFonts w:cs="Tahoma"/>
                <w:sz w:val="18"/>
                <w:szCs w:val="18"/>
              </w:rPr>
              <w:t>2,9</w:t>
            </w:r>
          </w:p>
        </w:tc>
      </w:tr>
    </w:tbl>
    <w:p w:rsidR="00DE2DDA" w:rsidRPr="0004327C" w:rsidRDefault="00DE2DDA" w:rsidP="00DE2DDA">
      <w:pPr>
        <w:ind w:firstLine="0"/>
        <w:rPr>
          <w:rFonts w:cs="Tahoma"/>
          <w:i/>
          <w:sz w:val="20"/>
          <w:szCs w:val="20"/>
        </w:rPr>
      </w:pPr>
      <w:r w:rsidRPr="0004327C">
        <w:rPr>
          <w:rFonts w:cs="Tahoma"/>
          <w:i/>
          <w:sz w:val="20"/>
          <w:szCs w:val="20"/>
        </w:rPr>
        <w:t xml:space="preserve">Źródło: opracowanie własne na bazie Banku Danych Regionalnych GUS </w:t>
      </w:r>
    </w:p>
    <w:p w:rsidR="00DE2DDA" w:rsidRPr="0004327C" w:rsidRDefault="00DE2DDA" w:rsidP="00DE2DDA">
      <w:pPr>
        <w:ind w:firstLine="0"/>
        <w:rPr>
          <w:rFonts w:cs="Tahoma"/>
          <w:sz w:val="24"/>
        </w:rPr>
      </w:pPr>
    </w:p>
    <w:p w:rsidR="00046186" w:rsidRPr="0004327C" w:rsidRDefault="00EC46B5" w:rsidP="00046186">
      <w:pPr>
        <w:rPr>
          <w:rFonts w:cs="Tahoma"/>
          <w:sz w:val="24"/>
        </w:rPr>
      </w:pPr>
      <w:r w:rsidRPr="0004327C">
        <w:rPr>
          <w:rFonts w:cs="Tahoma"/>
          <w:sz w:val="24"/>
        </w:rPr>
        <w:t xml:space="preserve">Przedstawione dane </w:t>
      </w:r>
      <w:r w:rsidR="00996EC6" w:rsidRPr="0004327C">
        <w:rPr>
          <w:rFonts w:cs="Tahoma"/>
          <w:sz w:val="24"/>
        </w:rPr>
        <w:t>pokazują, iż nie ma jednoznacznego związku z ilością zawieranych małżeństw a liczbą urodzeń a tym samym wzrostem ludności.</w:t>
      </w:r>
      <w:r w:rsidR="00BA7240" w:rsidRPr="0004327C">
        <w:rPr>
          <w:rFonts w:cs="Tahoma"/>
          <w:sz w:val="24"/>
        </w:rPr>
        <w:t xml:space="preserve"> Niski czy też zmniejszający się poziom przyrostu naturalnego jest </w:t>
      </w:r>
      <w:r w:rsidR="00C95E9E" w:rsidRPr="0004327C">
        <w:rPr>
          <w:rFonts w:cs="Tahoma"/>
          <w:sz w:val="24"/>
        </w:rPr>
        <w:t xml:space="preserve">zatem efektem niechęci małżeństw </w:t>
      </w:r>
      <w:r w:rsidR="00BA7240" w:rsidRPr="0004327C">
        <w:rPr>
          <w:rFonts w:cs="Tahoma"/>
          <w:sz w:val="24"/>
        </w:rPr>
        <w:t>do posiadania potomstwa. W dużej mierze prawdopodobnie decydują o tym czynniki ekonomiczne na które poszczególne gminy nie mają w</w:t>
      </w:r>
      <w:r w:rsidR="004C0A9E" w:rsidRPr="0004327C">
        <w:rPr>
          <w:rFonts w:cs="Tahoma"/>
          <w:sz w:val="24"/>
        </w:rPr>
        <w:t xml:space="preserve">pływu. Jednakże wpływ na decyzje o posiadaniu potomstwa mają także czynniki pozaekonomiczne takie jak sprzyjająca polityka poszczególnych </w:t>
      </w:r>
      <w:r w:rsidR="008F5558" w:rsidRPr="0004327C">
        <w:rPr>
          <w:rFonts w:cs="Tahoma"/>
          <w:sz w:val="24"/>
        </w:rPr>
        <w:t xml:space="preserve">samorządów w zakresie wspierania rodziny. Polityka ta przejawia się między innymi zapewnieniem właściwej opieki lekarskiej, zapewnieniem odpowiedniej ilości instytucji wychowania przedszkolnego jak i szkolnego a także położenie nacisku </w:t>
      </w:r>
      <w:r w:rsidR="00046186" w:rsidRPr="0004327C">
        <w:rPr>
          <w:rFonts w:cs="Tahoma"/>
          <w:sz w:val="24"/>
        </w:rPr>
        <w:t xml:space="preserve">na jakość wychowania przedszkolnego jak i szkolnego. </w:t>
      </w:r>
    </w:p>
    <w:p w:rsidR="00046186" w:rsidRPr="0004327C" w:rsidRDefault="00046186" w:rsidP="00046186">
      <w:pPr>
        <w:rPr>
          <w:rFonts w:cs="Tahoma"/>
          <w:sz w:val="24"/>
        </w:rPr>
      </w:pPr>
      <w:r w:rsidRPr="0004327C">
        <w:rPr>
          <w:rFonts w:cs="Tahoma"/>
          <w:sz w:val="24"/>
        </w:rPr>
        <w:t>W sferze ekonomicznej gminy mogą prowadzić politykę sprzyjającą powstawaniu miejsc pracy na jej terenie zapewniającej pracę jak największ</w:t>
      </w:r>
      <w:r w:rsidR="007444DF" w:rsidRPr="0004327C">
        <w:rPr>
          <w:rFonts w:cs="Tahoma"/>
          <w:sz w:val="24"/>
        </w:rPr>
        <w:t>ej ilości społeczności lokalnej.</w:t>
      </w:r>
    </w:p>
    <w:p w:rsidR="00C06F1F" w:rsidRPr="0004327C" w:rsidRDefault="00DE2DDA" w:rsidP="007444DF">
      <w:pPr>
        <w:rPr>
          <w:rFonts w:cs="Tahoma"/>
          <w:sz w:val="24"/>
        </w:rPr>
      </w:pPr>
      <w:r w:rsidRPr="0004327C">
        <w:rPr>
          <w:rFonts w:cs="Tahoma"/>
          <w:sz w:val="24"/>
        </w:rPr>
        <w:t xml:space="preserve">Reasumując należy stwierdzić, iż głównymi problemami </w:t>
      </w:r>
      <w:r w:rsidR="00C95E9E" w:rsidRPr="0004327C">
        <w:rPr>
          <w:rFonts w:cs="Tahoma"/>
          <w:sz w:val="24"/>
        </w:rPr>
        <w:t xml:space="preserve">gminy </w:t>
      </w:r>
      <w:r w:rsidR="007444DF" w:rsidRPr="0004327C">
        <w:rPr>
          <w:rFonts w:cs="Tahoma"/>
          <w:sz w:val="24"/>
        </w:rPr>
        <w:t>Ochotnica Dolna</w:t>
      </w:r>
      <w:r w:rsidRPr="0004327C">
        <w:rPr>
          <w:rFonts w:cs="Tahoma"/>
          <w:sz w:val="24"/>
        </w:rPr>
        <w:t xml:space="preserve"> w sferze demograficznej jest </w:t>
      </w:r>
      <w:r w:rsidR="007444DF" w:rsidRPr="0004327C">
        <w:rPr>
          <w:rFonts w:cs="Tahoma"/>
          <w:sz w:val="24"/>
        </w:rPr>
        <w:t>spadek tempa przyrostu naturalnego a tym samym</w:t>
      </w:r>
      <w:r w:rsidRPr="0004327C">
        <w:rPr>
          <w:rFonts w:cs="Tahoma"/>
          <w:sz w:val="24"/>
        </w:rPr>
        <w:t xml:space="preserve"> zwiększania liczby ludności</w:t>
      </w:r>
      <w:r w:rsidR="00C95E9E" w:rsidRPr="0004327C">
        <w:rPr>
          <w:rFonts w:cs="Tahoma"/>
          <w:sz w:val="24"/>
        </w:rPr>
        <w:t>. Ponadto społeczeństwo badanej gminy</w:t>
      </w:r>
      <w:r w:rsidRPr="0004327C">
        <w:rPr>
          <w:rFonts w:cs="Tahoma"/>
          <w:sz w:val="24"/>
        </w:rPr>
        <w:t xml:space="preserve"> w </w:t>
      </w:r>
      <w:r w:rsidR="00C95E9E" w:rsidRPr="0004327C">
        <w:rPr>
          <w:rFonts w:cs="Tahoma"/>
          <w:sz w:val="24"/>
        </w:rPr>
        <w:t>umiarkowanym</w:t>
      </w:r>
      <w:r w:rsidR="005C3AB1">
        <w:rPr>
          <w:rFonts w:cs="Tahoma"/>
          <w:sz w:val="24"/>
        </w:rPr>
        <w:t xml:space="preserve"> </w:t>
      </w:r>
      <w:r w:rsidRPr="0004327C">
        <w:rPr>
          <w:rFonts w:cs="Tahoma"/>
          <w:sz w:val="24"/>
        </w:rPr>
        <w:lastRenderedPageBreak/>
        <w:t xml:space="preserve">tempie starzeje się, czyli maleje liczba ludności w wieku przedprodukcyjnym, a rośnie liczba obywateli w wieku emerytalnym. </w:t>
      </w:r>
      <w:r w:rsidR="00C95E9E" w:rsidRPr="0004327C">
        <w:rPr>
          <w:rFonts w:cs="Tahoma"/>
          <w:sz w:val="24"/>
        </w:rPr>
        <w:t>Jednym z powodów tego zjawiska może być  wyjazd</w:t>
      </w:r>
      <w:r w:rsidRPr="0004327C">
        <w:rPr>
          <w:rFonts w:cs="Tahoma"/>
          <w:sz w:val="24"/>
        </w:rPr>
        <w:t xml:space="preserve"> młodych, nierzadko dobrze wykształconych mieszkańców </w:t>
      </w:r>
      <w:r w:rsidR="00C95E9E" w:rsidRPr="0004327C">
        <w:rPr>
          <w:rFonts w:cs="Tahoma"/>
          <w:sz w:val="24"/>
        </w:rPr>
        <w:t>gminy</w:t>
      </w:r>
      <w:r w:rsidRPr="0004327C">
        <w:rPr>
          <w:rFonts w:cs="Tahoma"/>
          <w:sz w:val="24"/>
        </w:rPr>
        <w:t xml:space="preserve"> do dużych ośrodków miejskich, a także za granicę, gdzie mają większe możliwości uzyskania zatrudnienia. Nie są to jeszcze tendencje silnie zary</w:t>
      </w:r>
      <w:r w:rsidR="00C95E9E" w:rsidRPr="0004327C">
        <w:rPr>
          <w:rFonts w:cs="Tahoma"/>
          <w:sz w:val="24"/>
        </w:rPr>
        <w:t xml:space="preserve">sowane, lecz przy długotrwałym </w:t>
      </w:r>
      <w:r w:rsidR="007444DF" w:rsidRPr="0004327C">
        <w:rPr>
          <w:rFonts w:cs="Tahoma"/>
          <w:sz w:val="24"/>
        </w:rPr>
        <w:t>spadającym</w:t>
      </w:r>
      <w:r w:rsidRPr="0004327C">
        <w:rPr>
          <w:rFonts w:cs="Tahoma"/>
          <w:sz w:val="24"/>
        </w:rPr>
        <w:t xml:space="preserve"> przyroście naturalnym, liczba ludności </w:t>
      </w:r>
      <w:r w:rsidR="00C95E9E" w:rsidRPr="0004327C">
        <w:rPr>
          <w:rFonts w:cs="Tahoma"/>
          <w:sz w:val="24"/>
        </w:rPr>
        <w:t>gminy</w:t>
      </w:r>
      <w:r w:rsidRPr="0004327C">
        <w:rPr>
          <w:rFonts w:cs="Tahoma"/>
          <w:sz w:val="24"/>
        </w:rPr>
        <w:t xml:space="preserve">  może </w:t>
      </w:r>
      <w:r w:rsidR="00C95E9E" w:rsidRPr="0004327C">
        <w:rPr>
          <w:rFonts w:cs="Tahoma"/>
          <w:sz w:val="24"/>
        </w:rPr>
        <w:t xml:space="preserve">zacząć ulegać </w:t>
      </w:r>
      <w:r w:rsidRPr="0004327C">
        <w:rPr>
          <w:rFonts w:cs="Tahoma"/>
          <w:sz w:val="24"/>
        </w:rPr>
        <w:t xml:space="preserve"> spadkowi</w:t>
      </w:r>
      <w:r w:rsidR="00743196" w:rsidRPr="0004327C">
        <w:rPr>
          <w:rFonts w:cs="Tahoma"/>
          <w:sz w:val="24"/>
        </w:rPr>
        <w:t xml:space="preserve"> pomimo dzisiejszego wzrostu</w:t>
      </w:r>
      <w:r w:rsidRPr="0004327C">
        <w:rPr>
          <w:rFonts w:cs="Tahoma"/>
          <w:sz w:val="24"/>
        </w:rPr>
        <w:t>.</w:t>
      </w:r>
      <w:r w:rsidR="00743196" w:rsidRPr="0004327C">
        <w:rPr>
          <w:rFonts w:cs="Tahoma"/>
          <w:sz w:val="24"/>
        </w:rPr>
        <w:t xml:space="preserve"> Aby podtrzymać zatem pozytywny trend z lat poprzednich rosnącej ( choć w wolnym tempie) liczby ludności i zdynamizować ten proces niezbędne jest podjęcie odpowiednich działań ze strony gminy.</w:t>
      </w:r>
    </w:p>
    <w:p w:rsidR="00A03D60" w:rsidRPr="0004327C" w:rsidRDefault="00743196" w:rsidP="00391A23">
      <w:pPr>
        <w:pStyle w:val="Nagwek4"/>
        <w:numPr>
          <w:ilvl w:val="0"/>
          <w:numId w:val="0"/>
        </w:numPr>
        <w:rPr>
          <w:b w:val="0"/>
          <w:sz w:val="24"/>
          <w:szCs w:val="24"/>
        </w:rPr>
      </w:pPr>
      <w:r w:rsidRPr="0004327C">
        <w:rPr>
          <w:b w:val="0"/>
          <w:sz w:val="24"/>
          <w:szCs w:val="24"/>
        </w:rPr>
        <w:t>EDUKACJA</w:t>
      </w:r>
    </w:p>
    <w:p w:rsidR="00A03D60" w:rsidRPr="0004327C" w:rsidRDefault="00A03D60" w:rsidP="00387E81">
      <w:pPr>
        <w:pStyle w:val="Nagwek5"/>
        <w:numPr>
          <w:ilvl w:val="0"/>
          <w:numId w:val="0"/>
        </w:numPr>
        <w:ind w:left="1008" w:hanging="1008"/>
        <w:rPr>
          <w:rFonts w:cs="Tahoma"/>
          <w:b w:val="0"/>
          <w:sz w:val="24"/>
          <w:szCs w:val="24"/>
        </w:rPr>
      </w:pPr>
      <w:r w:rsidRPr="0004327C">
        <w:rPr>
          <w:rFonts w:cs="Tahoma"/>
          <w:b w:val="0"/>
          <w:sz w:val="24"/>
          <w:szCs w:val="24"/>
        </w:rPr>
        <w:t xml:space="preserve">Rola i zadania gminy w zakresie edukacji </w:t>
      </w:r>
    </w:p>
    <w:p w:rsidR="00A03D60" w:rsidRPr="0004327C" w:rsidRDefault="00A03D60" w:rsidP="00A03D60">
      <w:pPr>
        <w:rPr>
          <w:rFonts w:cs="Tahoma"/>
          <w:sz w:val="24"/>
        </w:rPr>
      </w:pPr>
    </w:p>
    <w:p w:rsidR="001C080D" w:rsidRPr="0004327C" w:rsidRDefault="00A03D60" w:rsidP="00A03D60">
      <w:pPr>
        <w:rPr>
          <w:rFonts w:cs="Tahoma"/>
          <w:sz w:val="24"/>
        </w:rPr>
      </w:pPr>
      <w:r w:rsidRPr="0004327C">
        <w:rPr>
          <w:rFonts w:cs="Tahoma"/>
          <w:sz w:val="24"/>
        </w:rPr>
        <w:t>Realizacja procesu dydaktyczno-wychowawczego, edukacja, wychowanie, dbałość</w:t>
      </w:r>
      <w:r w:rsidR="005C3AB1">
        <w:rPr>
          <w:rFonts w:cs="Tahoma"/>
          <w:sz w:val="24"/>
        </w:rPr>
        <w:t xml:space="preserve"> </w:t>
      </w:r>
      <w:r w:rsidRPr="0004327C">
        <w:rPr>
          <w:rFonts w:cs="Tahoma"/>
          <w:sz w:val="24"/>
        </w:rPr>
        <w:t xml:space="preserve">o kondycję psychiczną i fizyczną młodego pokolenia, pobudzenie aktywności społecznej były i będą otaczane szczególną troską ze strony samorządów gminnych. Stąd też realizacja wielu przedsięwzięć, mających na celu zwiększenie poziomu nauczania, poszerzenie oferty edukacyjnej i zapewnienie jak najlepszych warunków do rozwoju dzieci i młodzieży. Zgodnie z </w:t>
      </w:r>
      <w:r w:rsidR="00A2706F" w:rsidRPr="0004327C">
        <w:rPr>
          <w:rFonts w:cs="Tahoma"/>
          <w:sz w:val="24"/>
        </w:rPr>
        <w:t xml:space="preserve">Ustawą o systemie oświaty </w:t>
      </w:r>
      <w:r w:rsidR="009D6ECA" w:rsidRPr="0004327C">
        <w:rPr>
          <w:rFonts w:cs="Tahoma"/>
          <w:sz w:val="24"/>
        </w:rPr>
        <w:t xml:space="preserve">z dnia 7 września 1991 z </w:t>
      </w:r>
      <w:r w:rsidR="001C080D" w:rsidRPr="0004327C">
        <w:rPr>
          <w:rFonts w:cs="Tahoma"/>
          <w:sz w:val="24"/>
        </w:rPr>
        <w:t xml:space="preserve">późniejszymi zmianami </w:t>
      </w:r>
      <w:r w:rsidR="00A2706F" w:rsidRPr="0004327C">
        <w:rPr>
          <w:rFonts w:cs="Tahoma"/>
          <w:sz w:val="24"/>
        </w:rPr>
        <w:t>(Dz.U. Z 2004r. Nr 256, Poz. 2572)</w:t>
      </w:r>
      <w:r w:rsidRPr="0004327C">
        <w:rPr>
          <w:rFonts w:cs="Tahoma"/>
          <w:sz w:val="24"/>
        </w:rPr>
        <w:t xml:space="preserve">do jego obowiązków należy </w:t>
      </w:r>
      <w:r w:rsidR="00354E09" w:rsidRPr="0004327C">
        <w:rPr>
          <w:rFonts w:cs="Tahoma"/>
          <w:sz w:val="24"/>
        </w:rPr>
        <w:t>zakładanie i prowadzenie publicznych przedszkoli, w tym z oddziałami integracyjnymi oraz przedszkoli specjalnych, szkół podstawowych oraz gimnazjów, w tym z oddziałami integracyjnymi, z wyjątkiem szkół podstawowych specjalnych i gimnazjów specjalnych, szkół artystycznych oraz szkół przy zakładach karnych, zakładach poprawczych i schroniskach dla nieletnich</w:t>
      </w:r>
      <w:r w:rsidRPr="0004327C">
        <w:rPr>
          <w:rFonts w:cs="Tahoma"/>
          <w:sz w:val="24"/>
        </w:rPr>
        <w:t xml:space="preserve">. W przypadku gminy </w:t>
      </w:r>
      <w:r w:rsidR="001C080D" w:rsidRPr="0004327C">
        <w:rPr>
          <w:rFonts w:cs="Tahoma"/>
          <w:sz w:val="24"/>
        </w:rPr>
        <w:t>Ochotnica Dolna</w:t>
      </w:r>
      <w:r w:rsidRPr="0004327C">
        <w:rPr>
          <w:rFonts w:cs="Tahoma"/>
          <w:sz w:val="24"/>
        </w:rPr>
        <w:t xml:space="preserve"> zadania z zakresu edukacji realizuje </w:t>
      </w:r>
    </w:p>
    <w:p w:rsidR="00A03D60" w:rsidRPr="0004327C" w:rsidRDefault="00A03D60" w:rsidP="00A03D60">
      <w:pPr>
        <w:rPr>
          <w:rFonts w:cs="Tahoma"/>
          <w:sz w:val="24"/>
        </w:rPr>
      </w:pPr>
      <w:r w:rsidRPr="0004327C">
        <w:rPr>
          <w:rFonts w:cs="Tahoma"/>
          <w:sz w:val="24"/>
        </w:rPr>
        <w:t xml:space="preserve">Zespół </w:t>
      </w:r>
      <w:r w:rsidR="00354E09" w:rsidRPr="0004327C">
        <w:rPr>
          <w:rFonts w:cs="Tahoma"/>
          <w:sz w:val="24"/>
        </w:rPr>
        <w:t xml:space="preserve">Obsługi </w:t>
      </w:r>
      <w:r w:rsidR="007173B2" w:rsidRPr="0004327C">
        <w:rPr>
          <w:rFonts w:cs="Tahoma"/>
          <w:sz w:val="24"/>
        </w:rPr>
        <w:t>Szkół</w:t>
      </w:r>
      <w:r w:rsidRPr="0004327C">
        <w:rPr>
          <w:rFonts w:cs="Tahoma"/>
          <w:sz w:val="24"/>
        </w:rPr>
        <w:t xml:space="preserve"> w </w:t>
      </w:r>
      <w:r w:rsidR="008C4E24" w:rsidRPr="0004327C">
        <w:rPr>
          <w:rFonts w:cs="Tahoma"/>
          <w:sz w:val="24"/>
        </w:rPr>
        <w:t>Ochotnicy Dolnej</w:t>
      </w:r>
      <w:r w:rsidRPr="0004327C">
        <w:rPr>
          <w:rFonts w:cs="Tahoma"/>
          <w:sz w:val="24"/>
        </w:rPr>
        <w:t>, który jest jednostką wykonującą zadania własne w zakresie spraw finansowo – księgowych i administracyjnych szkół/przedszkoli publicznych. Zespół obejmuje swoją działalnością publiczne szkoł</w:t>
      </w:r>
      <w:r w:rsidR="00A529B0" w:rsidRPr="0004327C">
        <w:rPr>
          <w:rFonts w:cs="Tahoma"/>
          <w:sz w:val="24"/>
        </w:rPr>
        <w:t>y podstawowe</w:t>
      </w:r>
      <w:r w:rsidR="00354E09" w:rsidRPr="0004327C">
        <w:rPr>
          <w:rFonts w:cs="Tahoma"/>
          <w:sz w:val="24"/>
        </w:rPr>
        <w:t>,</w:t>
      </w:r>
      <w:r w:rsidR="005C3AB1">
        <w:rPr>
          <w:rFonts w:cs="Tahoma"/>
          <w:sz w:val="24"/>
        </w:rPr>
        <w:t xml:space="preserve"> </w:t>
      </w:r>
      <w:r w:rsidRPr="0004327C">
        <w:rPr>
          <w:rFonts w:cs="Tahoma"/>
          <w:sz w:val="24"/>
        </w:rPr>
        <w:t>gimnazja, samorządowe przedszkola zwane dalej „szkołami/przedszkolami</w:t>
      </w:r>
      <w:r w:rsidR="00354E09" w:rsidRPr="0004327C">
        <w:rPr>
          <w:rFonts w:cs="Tahoma"/>
          <w:sz w:val="24"/>
        </w:rPr>
        <w:t>”</w:t>
      </w:r>
      <w:r w:rsidRPr="0004327C">
        <w:rPr>
          <w:rFonts w:cs="Tahoma"/>
          <w:sz w:val="24"/>
        </w:rPr>
        <w:t xml:space="preserve"> funkcjonujące na terenie Gminy </w:t>
      </w:r>
      <w:r w:rsidR="008C4E24" w:rsidRPr="0004327C">
        <w:rPr>
          <w:rFonts w:cs="Tahoma"/>
          <w:sz w:val="24"/>
        </w:rPr>
        <w:t>Ochotnica Dolna</w:t>
      </w:r>
      <w:r w:rsidRPr="0004327C">
        <w:rPr>
          <w:rFonts w:cs="Tahoma"/>
          <w:sz w:val="24"/>
        </w:rPr>
        <w:t>.</w:t>
      </w:r>
    </w:p>
    <w:p w:rsidR="00A03D60" w:rsidRPr="0004327C" w:rsidRDefault="00A03D60" w:rsidP="00A03D60">
      <w:pPr>
        <w:rPr>
          <w:rFonts w:cs="Tahoma"/>
          <w:sz w:val="24"/>
        </w:rPr>
      </w:pPr>
      <w:r w:rsidRPr="0004327C">
        <w:rPr>
          <w:rFonts w:cs="Tahoma"/>
          <w:sz w:val="24"/>
        </w:rPr>
        <w:t>Zespół w szczególności wykonuje następujące zadania:</w:t>
      </w:r>
    </w:p>
    <w:p w:rsidR="00354E09" w:rsidRPr="0004327C" w:rsidRDefault="00354E09" w:rsidP="00D06765">
      <w:pPr>
        <w:pStyle w:val="Akapitzlist"/>
        <w:numPr>
          <w:ilvl w:val="0"/>
          <w:numId w:val="26"/>
        </w:numPr>
        <w:rPr>
          <w:rFonts w:cs="Tahoma"/>
          <w:sz w:val="24"/>
        </w:rPr>
      </w:pPr>
      <w:r w:rsidRPr="0004327C">
        <w:rPr>
          <w:rFonts w:cs="Tahoma"/>
          <w:sz w:val="24"/>
        </w:rPr>
        <w:t xml:space="preserve">Przygotowuje i przedstawia </w:t>
      </w:r>
      <w:r w:rsidR="00CC25DF" w:rsidRPr="0004327C">
        <w:rPr>
          <w:rFonts w:cs="Tahoma"/>
          <w:sz w:val="24"/>
        </w:rPr>
        <w:t>Wójtowi</w:t>
      </w:r>
      <w:r w:rsidRPr="0004327C">
        <w:rPr>
          <w:rFonts w:cs="Tahoma"/>
          <w:sz w:val="24"/>
        </w:rPr>
        <w:t xml:space="preserve"> projekty planów finansowych szkół/przedszkoli.</w:t>
      </w:r>
    </w:p>
    <w:p w:rsidR="00354E09" w:rsidRPr="0004327C" w:rsidRDefault="00354E09" w:rsidP="00D06765">
      <w:pPr>
        <w:pStyle w:val="Akapitzlist"/>
        <w:numPr>
          <w:ilvl w:val="0"/>
          <w:numId w:val="26"/>
        </w:numPr>
        <w:rPr>
          <w:rFonts w:cs="Tahoma"/>
          <w:sz w:val="24"/>
        </w:rPr>
      </w:pPr>
      <w:r w:rsidRPr="0004327C">
        <w:rPr>
          <w:rFonts w:cs="Tahoma"/>
          <w:sz w:val="24"/>
        </w:rPr>
        <w:t>Sprawuje obsługę organizacyjną i ekonomiczno — administracyjną szkół/przedszkoli oraz wykonuje zadania związane z dowożeniem uczniów do szkół.</w:t>
      </w:r>
    </w:p>
    <w:p w:rsidR="00354E09" w:rsidRPr="0004327C" w:rsidRDefault="00354E09" w:rsidP="00D06765">
      <w:pPr>
        <w:pStyle w:val="Akapitzlist"/>
        <w:numPr>
          <w:ilvl w:val="0"/>
          <w:numId w:val="26"/>
        </w:numPr>
        <w:rPr>
          <w:rFonts w:cs="Tahoma"/>
          <w:sz w:val="24"/>
        </w:rPr>
      </w:pPr>
      <w:r w:rsidRPr="0004327C">
        <w:rPr>
          <w:rFonts w:cs="Tahoma"/>
          <w:sz w:val="24"/>
        </w:rPr>
        <w:t xml:space="preserve">Prowadzi rejestr oraz przygotowuje dokumentację i przedstawia </w:t>
      </w:r>
      <w:r w:rsidR="00CC25DF" w:rsidRPr="0004327C">
        <w:rPr>
          <w:rFonts w:cs="Tahoma"/>
          <w:sz w:val="24"/>
        </w:rPr>
        <w:t>Wójtowi</w:t>
      </w:r>
      <w:r w:rsidRPr="0004327C">
        <w:rPr>
          <w:rFonts w:cs="Tahoma"/>
          <w:sz w:val="24"/>
        </w:rPr>
        <w:t xml:space="preserve"> do dokonania lub odmowy wpisu oświatowych placówek niepublicznych.</w:t>
      </w:r>
    </w:p>
    <w:p w:rsidR="00354E09" w:rsidRPr="0004327C" w:rsidRDefault="00354E09" w:rsidP="00D06765">
      <w:pPr>
        <w:pStyle w:val="Akapitzlist"/>
        <w:numPr>
          <w:ilvl w:val="0"/>
          <w:numId w:val="26"/>
        </w:numPr>
        <w:rPr>
          <w:rFonts w:cs="Tahoma"/>
          <w:sz w:val="24"/>
        </w:rPr>
      </w:pPr>
      <w:r w:rsidRPr="0004327C">
        <w:rPr>
          <w:rFonts w:cs="Tahoma"/>
          <w:sz w:val="24"/>
        </w:rPr>
        <w:t xml:space="preserve">Reprezentuje interesy obsługiwanych szkół/przedszkoli wobec organów Gminy </w:t>
      </w:r>
      <w:r w:rsidR="00CC25DF" w:rsidRPr="0004327C">
        <w:rPr>
          <w:rFonts w:cs="Tahoma"/>
          <w:sz w:val="24"/>
        </w:rPr>
        <w:t>Ochotnica Dolna</w:t>
      </w:r>
      <w:r w:rsidRPr="0004327C">
        <w:rPr>
          <w:rFonts w:cs="Tahoma"/>
          <w:sz w:val="24"/>
        </w:rPr>
        <w:t>.</w:t>
      </w:r>
    </w:p>
    <w:p w:rsidR="00354E09" w:rsidRPr="0004327C" w:rsidRDefault="00354E09" w:rsidP="00D06765">
      <w:pPr>
        <w:pStyle w:val="Akapitzlist"/>
        <w:numPr>
          <w:ilvl w:val="0"/>
          <w:numId w:val="26"/>
        </w:numPr>
        <w:rPr>
          <w:rFonts w:cs="Tahoma"/>
          <w:sz w:val="24"/>
        </w:rPr>
      </w:pPr>
      <w:r w:rsidRPr="0004327C">
        <w:rPr>
          <w:rFonts w:cs="Tahoma"/>
          <w:sz w:val="24"/>
        </w:rPr>
        <w:t>Pełni rolę centrum informacyjnego w zakresie spraw administracyjnych, finansowych i kadrowych dla obsługiwanych szkół/przedszkoli.</w:t>
      </w:r>
    </w:p>
    <w:p w:rsidR="00354E09" w:rsidRPr="0004327C" w:rsidRDefault="00354E09" w:rsidP="00D06765">
      <w:pPr>
        <w:pStyle w:val="Akapitzlist"/>
        <w:numPr>
          <w:ilvl w:val="0"/>
          <w:numId w:val="26"/>
        </w:numPr>
        <w:rPr>
          <w:rFonts w:cs="Tahoma"/>
          <w:sz w:val="24"/>
        </w:rPr>
      </w:pPr>
      <w:r w:rsidRPr="0004327C">
        <w:rPr>
          <w:rFonts w:cs="Tahoma"/>
          <w:sz w:val="24"/>
        </w:rPr>
        <w:lastRenderedPageBreak/>
        <w:t>Zapewnia racjonalne wykorzystanie przyznawanych środków finansowych w obsługiwanych szkołach/przedszkolach.</w:t>
      </w:r>
    </w:p>
    <w:p w:rsidR="00A03D60" w:rsidRPr="0004327C" w:rsidRDefault="00354E09" w:rsidP="00D06765">
      <w:pPr>
        <w:pStyle w:val="Akapitzlist"/>
        <w:numPr>
          <w:ilvl w:val="0"/>
          <w:numId w:val="26"/>
        </w:numPr>
        <w:rPr>
          <w:rFonts w:cs="Tahoma"/>
          <w:sz w:val="24"/>
        </w:rPr>
      </w:pPr>
      <w:r w:rsidRPr="0004327C">
        <w:rPr>
          <w:rFonts w:cs="Tahoma"/>
          <w:sz w:val="24"/>
        </w:rPr>
        <w:t>Sporządza analizy dotyczące stanu majątkowego, realizacji planów finansowych.</w:t>
      </w:r>
    </w:p>
    <w:p w:rsidR="00A03D60" w:rsidRPr="0004327C" w:rsidRDefault="00A03D60" w:rsidP="00A03D60">
      <w:pPr>
        <w:rPr>
          <w:rFonts w:cs="Tahoma"/>
          <w:sz w:val="24"/>
        </w:rPr>
      </w:pPr>
      <w:r w:rsidRPr="0004327C">
        <w:rPr>
          <w:rFonts w:cs="Tahoma"/>
          <w:sz w:val="24"/>
        </w:rPr>
        <w:t>Zadania te Zespół realizuje m. in. poprzez:</w:t>
      </w:r>
    </w:p>
    <w:p w:rsidR="009B3E3A" w:rsidRPr="0004327C" w:rsidRDefault="009B3E3A" w:rsidP="00D06765">
      <w:pPr>
        <w:pStyle w:val="Akapitzlist"/>
        <w:numPr>
          <w:ilvl w:val="0"/>
          <w:numId w:val="27"/>
        </w:numPr>
        <w:rPr>
          <w:rFonts w:cs="Tahoma"/>
          <w:sz w:val="24"/>
        </w:rPr>
      </w:pPr>
      <w:r w:rsidRPr="0004327C">
        <w:rPr>
          <w:rFonts w:cs="Tahoma"/>
          <w:sz w:val="24"/>
        </w:rPr>
        <w:t>Sprawowanie nadzoru nad funkcjonowaniem szkół/przedszkoli, szczególnie w zakresie spraw finansowych i administracyjnych.</w:t>
      </w:r>
    </w:p>
    <w:p w:rsidR="009B3E3A" w:rsidRPr="0004327C" w:rsidRDefault="009B3E3A" w:rsidP="00D06765">
      <w:pPr>
        <w:pStyle w:val="Akapitzlist"/>
        <w:numPr>
          <w:ilvl w:val="0"/>
          <w:numId w:val="27"/>
        </w:numPr>
        <w:rPr>
          <w:rFonts w:cs="Tahoma"/>
          <w:sz w:val="24"/>
        </w:rPr>
      </w:pPr>
      <w:r w:rsidRPr="0004327C">
        <w:rPr>
          <w:rFonts w:cs="Tahoma"/>
          <w:sz w:val="24"/>
        </w:rPr>
        <w:t xml:space="preserve">Inicjowanie i przygotowywanie dla potrzeb organów Gminy </w:t>
      </w:r>
      <w:r w:rsidR="00CC25DF" w:rsidRPr="0004327C">
        <w:rPr>
          <w:rFonts w:cs="Tahoma"/>
          <w:sz w:val="24"/>
        </w:rPr>
        <w:t>Ochotnica Dolna</w:t>
      </w:r>
      <w:r w:rsidRPr="0004327C">
        <w:rPr>
          <w:rFonts w:cs="Tahoma"/>
          <w:sz w:val="24"/>
        </w:rPr>
        <w:t xml:space="preserve"> propozycji rozwoju polityki społecznej, wychowawczej i finansowej w zakresie oświaty.</w:t>
      </w:r>
    </w:p>
    <w:p w:rsidR="009B3E3A" w:rsidRPr="0004327C" w:rsidRDefault="009B3E3A" w:rsidP="00D06765">
      <w:pPr>
        <w:pStyle w:val="Akapitzlist"/>
        <w:numPr>
          <w:ilvl w:val="0"/>
          <w:numId w:val="27"/>
        </w:numPr>
        <w:rPr>
          <w:rFonts w:cs="Tahoma"/>
          <w:sz w:val="24"/>
        </w:rPr>
      </w:pPr>
      <w:r w:rsidRPr="0004327C">
        <w:rPr>
          <w:rFonts w:cs="Tahoma"/>
          <w:sz w:val="24"/>
        </w:rPr>
        <w:t>Organizowanie i prowadzenie działalności informacyjnej, szkoleniowej oraz banku danych dla potrzeb obsługiwanych szkół / przedszkoli.</w:t>
      </w:r>
    </w:p>
    <w:p w:rsidR="009B3E3A" w:rsidRPr="0004327C" w:rsidRDefault="009B3E3A" w:rsidP="00D06765">
      <w:pPr>
        <w:pStyle w:val="Akapitzlist"/>
        <w:numPr>
          <w:ilvl w:val="0"/>
          <w:numId w:val="27"/>
        </w:numPr>
        <w:rPr>
          <w:rFonts w:cs="Tahoma"/>
          <w:sz w:val="24"/>
        </w:rPr>
      </w:pPr>
      <w:r w:rsidRPr="0004327C">
        <w:rPr>
          <w:rFonts w:cs="Tahoma"/>
          <w:sz w:val="24"/>
        </w:rPr>
        <w:t>Nadzór i uzgodnienie projektów arkuszy organizacyjnych szkół/przedszkoli.</w:t>
      </w:r>
    </w:p>
    <w:p w:rsidR="009B3E3A" w:rsidRPr="0004327C" w:rsidRDefault="009B3E3A" w:rsidP="00D06765">
      <w:pPr>
        <w:pStyle w:val="Akapitzlist"/>
        <w:numPr>
          <w:ilvl w:val="0"/>
          <w:numId w:val="27"/>
        </w:numPr>
        <w:rPr>
          <w:rFonts w:cs="Tahoma"/>
          <w:sz w:val="24"/>
        </w:rPr>
      </w:pPr>
      <w:r w:rsidRPr="0004327C">
        <w:rPr>
          <w:rFonts w:cs="Tahoma"/>
          <w:sz w:val="24"/>
        </w:rPr>
        <w:t>Koordynowanie współpracy dyrektorów obsługiwanych szkół/przedszkoli.</w:t>
      </w:r>
    </w:p>
    <w:p w:rsidR="009B3E3A" w:rsidRPr="0004327C" w:rsidRDefault="009B3E3A" w:rsidP="00D06765">
      <w:pPr>
        <w:pStyle w:val="Akapitzlist"/>
        <w:numPr>
          <w:ilvl w:val="0"/>
          <w:numId w:val="27"/>
        </w:numPr>
        <w:rPr>
          <w:rFonts w:cs="Tahoma"/>
          <w:sz w:val="24"/>
        </w:rPr>
      </w:pPr>
      <w:r w:rsidRPr="0004327C">
        <w:rPr>
          <w:rFonts w:cs="Tahoma"/>
          <w:sz w:val="24"/>
        </w:rPr>
        <w:t>Opracowanie projektów przepisów gminnych w zakresie oświaty.</w:t>
      </w:r>
    </w:p>
    <w:p w:rsidR="009B3E3A" w:rsidRPr="0004327C" w:rsidRDefault="00F85836" w:rsidP="00D06765">
      <w:pPr>
        <w:pStyle w:val="Akapitzlist"/>
        <w:numPr>
          <w:ilvl w:val="0"/>
          <w:numId w:val="27"/>
        </w:numPr>
        <w:rPr>
          <w:rFonts w:cs="Tahoma"/>
          <w:sz w:val="24"/>
        </w:rPr>
      </w:pPr>
      <w:r w:rsidRPr="0004327C">
        <w:rPr>
          <w:rFonts w:cs="Tahoma"/>
          <w:sz w:val="24"/>
        </w:rPr>
        <w:t>Współpracę z referatem i</w:t>
      </w:r>
      <w:r w:rsidR="009B3E3A" w:rsidRPr="0004327C">
        <w:rPr>
          <w:rFonts w:cs="Tahoma"/>
          <w:sz w:val="24"/>
        </w:rPr>
        <w:t>nwestycji w zakresie prowadzenia inwestycji oświatowych.</w:t>
      </w:r>
    </w:p>
    <w:p w:rsidR="009B3E3A" w:rsidRPr="0004327C" w:rsidRDefault="009B3E3A" w:rsidP="00D06765">
      <w:pPr>
        <w:pStyle w:val="Akapitzlist"/>
        <w:numPr>
          <w:ilvl w:val="0"/>
          <w:numId w:val="27"/>
        </w:numPr>
        <w:rPr>
          <w:rFonts w:cs="Tahoma"/>
          <w:sz w:val="24"/>
        </w:rPr>
      </w:pPr>
      <w:r w:rsidRPr="0004327C">
        <w:rPr>
          <w:rFonts w:cs="Tahoma"/>
          <w:sz w:val="24"/>
        </w:rPr>
        <w:t>Sporządzanie zbiorczych sprawozdań i informacji na podstawie arkuszy organizacyjnych i planów finansowych poszczególnych szkół/przedszkoli.</w:t>
      </w:r>
    </w:p>
    <w:p w:rsidR="009B3E3A" w:rsidRPr="0004327C" w:rsidRDefault="009B3E3A" w:rsidP="00D06765">
      <w:pPr>
        <w:pStyle w:val="Akapitzlist"/>
        <w:numPr>
          <w:ilvl w:val="0"/>
          <w:numId w:val="27"/>
        </w:numPr>
        <w:rPr>
          <w:rFonts w:cs="Tahoma"/>
          <w:sz w:val="24"/>
        </w:rPr>
      </w:pPr>
      <w:r w:rsidRPr="0004327C">
        <w:rPr>
          <w:rFonts w:cs="Tahoma"/>
          <w:sz w:val="24"/>
        </w:rPr>
        <w:t>Zapewnienie obsługi technicznej i organizacyjnej konkursów na stanowiska dyrektorów szkół/przedszkoli.</w:t>
      </w:r>
    </w:p>
    <w:p w:rsidR="009B3E3A" w:rsidRPr="0004327C" w:rsidRDefault="009B3E3A" w:rsidP="00D06765">
      <w:pPr>
        <w:pStyle w:val="Akapitzlist"/>
        <w:numPr>
          <w:ilvl w:val="0"/>
          <w:numId w:val="27"/>
        </w:numPr>
        <w:rPr>
          <w:rFonts w:cs="Tahoma"/>
          <w:sz w:val="24"/>
        </w:rPr>
      </w:pPr>
      <w:r w:rsidRPr="0004327C">
        <w:rPr>
          <w:rFonts w:cs="Tahoma"/>
          <w:sz w:val="24"/>
        </w:rPr>
        <w:t>Zapewnienie obsługi technicznej i organizacyjnej postępowań egzaminacyjnych na stopień nauczyciela mianowanego.</w:t>
      </w:r>
    </w:p>
    <w:p w:rsidR="009B3E3A" w:rsidRPr="0004327C" w:rsidRDefault="009B3E3A" w:rsidP="00D06765">
      <w:pPr>
        <w:pStyle w:val="Akapitzlist"/>
        <w:numPr>
          <w:ilvl w:val="0"/>
          <w:numId w:val="27"/>
        </w:numPr>
        <w:rPr>
          <w:rFonts w:cs="Tahoma"/>
          <w:sz w:val="24"/>
        </w:rPr>
      </w:pPr>
      <w:r w:rsidRPr="0004327C">
        <w:rPr>
          <w:rFonts w:cs="Tahoma"/>
          <w:sz w:val="24"/>
        </w:rPr>
        <w:t>Organizowanie dowozu uczniów.</w:t>
      </w:r>
    </w:p>
    <w:p w:rsidR="009B3E3A" w:rsidRPr="0004327C" w:rsidRDefault="009B3E3A" w:rsidP="00D06765">
      <w:pPr>
        <w:pStyle w:val="Akapitzlist"/>
        <w:numPr>
          <w:ilvl w:val="0"/>
          <w:numId w:val="27"/>
        </w:numPr>
        <w:rPr>
          <w:rFonts w:cs="Tahoma"/>
          <w:sz w:val="24"/>
        </w:rPr>
      </w:pPr>
      <w:r w:rsidRPr="0004327C">
        <w:rPr>
          <w:rFonts w:cs="Tahoma"/>
          <w:sz w:val="24"/>
        </w:rPr>
        <w:t>Organizację obsługi finansowo — księgowej, dokonywanie wypłat, wynagrodzeń i innych należności oraz ich ewidencjonowanie.</w:t>
      </w:r>
    </w:p>
    <w:p w:rsidR="009B3E3A" w:rsidRPr="0004327C" w:rsidRDefault="009B3E3A" w:rsidP="00D06765">
      <w:pPr>
        <w:pStyle w:val="Akapitzlist"/>
        <w:numPr>
          <w:ilvl w:val="0"/>
          <w:numId w:val="27"/>
        </w:numPr>
        <w:rPr>
          <w:rFonts w:cs="Tahoma"/>
          <w:sz w:val="24"/>
        </w:rPr>
      </w:pPr>
      <w:r w:rsidRPr="0004327C">
        <w:rPr>
          <w:rFonts w:cs="Tahoma"/>
          <w:sz w:val="24"/>
        </w:rPr>
        <w:t>Archiwizowanie dokumentacji.</w:t>
      </w:r>
    </w:p>
    <w:p w:rsidR="009B3E3A" w:rsidRPr="0004327C" w:rsidRDefault="009B3E3A" w:rsidP="00D06765">
      <w:pPr>
        <w:pStyle w:val="Akapitzlist"/>
        <w:numPr>
          <w:ilvl w:val="0"/>
          <w:numId w:val="27"/>
        </w:numPr>
        <w:rPr>
          <w:rFonts w:cs="Tahoma"/>
          <w:b/>
          <w:bCs/>
          <w:i/>
          <w:iCs/>
        </w:rPr>
      </w:pPr>
      <w:r w:rsidRPr="0004327C">
        <w:rPr>
          <w:rFonts w:cs="Tahoma"/>
          <w:sz w:val="24"/>
        </w:rPr>
        <w:t xml:space="preserve">Wykonywanie innych zadań zleconych przez </w:t>
      </w:r>
      <w:r w:rsidR="00CC25DF" w:rsidRPr="0004327C">
        <w:rPr>
          <w:rFonts w:cs="Tahoma"/>
          <w:sz w:val="24"/>
        </w:rPr>
        <w:t>Wójta Gminy</w:t>
      </w:r>
      <w:r w:rsidRPr="0004327C">
        <w:rPr>
          <w:rFonts w:cs="Tahoma"/>
        </w:rPr>
        <w:t>.</w:t>
      </w:r>
    </w:p>
    <w:p w:rsidR="00A03D60" w:rsidRPr="0004327C" w:rsidRDefault="00A03D60" w:rsidP="009B3E3A">
      <w:pPr>
        <w:pStyle w:val="Nagwek5"/>
        <w:numPr>
          <w:ilvl w:val="0"/>
          <w:numId w:val="0"/>
        </w:numPr>
        <w:ind w:left="442"/>
        <w:rPr>
          <w:rFonts w:cs="Tahoma"/>
          <w:b w:val="0"/>
          <w:sz w:val="24"/>
          <w:szCs w:val="24"/>
        </w:rPr>
      </w:pPr>
      <w:r w:rsidRPr="0004327C">
        <w:rPr>
          <w:rFonts w:cs="Tahoma"/>
          <w:b w:val="0"/>
          <w:sz w:val="24"/>
          <w:szCs w:val="24"/>
        </w:rPr>
        <w:t>Rodzaj i stan gminnej infrastruktury edukacyjnej</w:t>
      </w:r>
    </w:p>
    <w:p w:rsidR="00A03D60" w:rsidRPr="0004327C" w:rsidRDefault="00A03D60" w:rsidP="00A03D60">
      <w:pPr>
        <w:rPr>
          <w:rFonts w:cs="Tahoma"/>
          <w:sz w:val="24"/>
        </w:rPr>
      </w:pPr>
    </w:p>
    <w:p w:rsidR="00A03D60" w:rsidRPr="0004327C" w:rsidRDefault="00A03D60" w:rsidP="00A03D60">
      <w:pPr>
        <w:rPr>
          <w:rFonts w:cs="Tahoma"/>
          <w:sz w:val="24"/>
        </w:rPr>
      </w:pPr>
      <w:r w:rsidRPr="0004327C">
        <w:rPr>
          <w:rFonts w:cs="Tahoma"/>
          <w:sz w:val="24"/>
        </w:rPr>
        <w:t>Na terenie gminy funkcjonują następujące placówki oświatowo – edukacyjne :</w:t>
      </w:r>
    </w:p>
    <w:p w:rsidR="00A03D60" w:rsidRPr="0004327C" w:rsidRDefault="00A6336E" w:rsidP="00D06765">
      <w:pPr>
        <w:pStyle w:val="Akapitzlist"/>
        <w:numPr>
          <w:ilvl w:val="0"/>
          <w:numId w:val="15"/>
        </w:numPr>
        <w:rPr>
          <w:rFonts w:cs="Tahoma"/>
          <w:sz w:val="24"/>
        </w:rPr>
      </w:pPr>
      <w:r w:rsidRPr="0004327C">
        <w:rPr>
          <w:rFonts w:cs="Tahoma"/>
          <w:sz w:val="24"/>
        </w:rPr>
        <w:t>4</w:t>
      </w:r>
      <w:r w:rsidR="00A03D60" w:rsidRPr="0004327C">
        <w:rPr>
          <w:rFonts w:cs="Tahoma"/>
          <w:sz w:val="24"/>
        </w:rPr>
        <w:t xml:space="preserve"> sa</w:t>
      </w:r>
      <w:r w:rsidRPr="0004327C">
        <w:rPr>
          <w:rFonts w:cs="Tahoma"/>
          <w:sz w:val="24"/>
        </w:rPr>
        <w:t>modzielne</w:t>
      </w:r>
      <w:r w:rsidR="00A03D60" w:rsidRPr="0004327C">
        <w:rPr>
          <w:rFonts w:cs="Tahoma"/>
          <w:sz w:val="24"/>
        </w:rPr>
        <w:t xml:space="preserve"> szk</w:t>
      </w:r>
      <w:r w:rsidRPr="0004327C">
        <w:rPr>
          <w:rFonts w:cs="Tahoma"/>
          <w:sz w:val="24"/>
        </w:rPr>
        <w:t>o</w:t>
      </w:r>
      <w:r w:rsidR="00A03D60" w:rsidRPr="0004327C">
        <w:rPr>
          <w:rFonts w:cs="Tahoma"/>
          <w:sz w:val="24"/>
        </w:rPr>
        <w:t>ł</w:t>
      </w:r>
      <w:r w:rsidRPr="0004327C">
        <w:rPr>
          <w:rFonts w:cs="Tahoma"/>
          <w:sz w:val="24"/>
        </w:rPr>
        <w:t>y podstawowe</w:t>
      </w:r>
      <w:r w:rsidR="00A03D60" w:rsidRPr="0004327C">
        <w:rPr>
          <w:rFonts w:cs="Tahoma"/>
          <w:sz w:val="24"/>
        </w:rPr>
        <w:t xml:space="preserve">, </w:t>
      </w:r>
    </w:p>
    <w:p w:rsidR="00A03D60" w:rsidRPr="0004327C" w:rsidRDefault="00A6336E" w:rsidP="00D06765">
      <w:pPr>
        <w:pStyle w:val="Akapitzlist"/>
        <w:numPr>
          <w:ilvl w:val="0"/>
          <w:numId w:val="15"/>
        </w:numPr>
        <w:rPr>
          <w:rFonts w:cs="Tahoma"/>
          <w:sz w:val="24"/>
        </w:rPr>
      </w:pPr>
      <w:r w:rsidRPr="0004327C">
        <w:rPr>
          <w:rFonts w:cs="Tahoma"/>
          <w:sz w:val="24"/>
        </w:rPr>
        <w:t>3</w:t>
      </w:r>
      <w:r w:rsidR="009B3E3A" w:rsidRPr="0004327C">
        <w:rPr>
          <w:rFonts w:cs="Tahoma"/>
          <w:sz w:val="24"/>
        </w:rPr>
        <w:t xml:space="preserve"> samodzielne </w:t>
      </w:r>
      <w:r w:rsidRPr="0004327C">
        <w:rPr>
          <w:rFonts w:cs="Tahoma"/>
          <w:sz w:val="24"/>
        </w:rPr>
        <w:t>gimnazja</w:t>
      </w:r>
      <w:r w:rsidR="00A03D60" w:rsidRPr="0004327C">
        <w:rPr>
          <w:rFonts w:cs="Tahoma"/>
          <w:sz w:val="24"/>
        </w:rPr>
        <w:t>,</w:t>
      </w:r>
    </w:p>
    <w:p w:rsidR="006B78FF" w:rsidRPr="0004327C" w:rsidRDefault="005D53FA" w:rsidP="00D06765">
      <w:pPr>
        <w:pStyle w:val="Akapitzlist"/>
        <w:numPr>
          <w:ilvl w:val="0"/>
          <w:numId w:val="15"/>
        </w:numPr>
        <w:rPr>
          <w:rFonts w:cs="Tahoma"/>
          <w:sz w:val="24"/>
        </w:rPr>
      </w:pPr>
      <w:r w:rsidRPr="0004327C">
        <w:rPr>
          <w:rFonts w:cs="Tahoma"/>
          <w:sz w:val="24"/>
        </w:rPr>
        <w:t>1</w:t>
      </w:r>
      <w:r w:rsidR="00A03D60" w:rsidRPr="0004327C">
        <w:rPr>
          <w:rFonts w:cs="Tahoma"/>
          <w:sz w:val="24"/>
        </w:rPr>
        <w:t xml:space="preserve"> zesp</w:t>
      </w:r>
      <w:r w:rsidRPr="0004327C">
        <w:rPr>
          <w:rFonts w:cs="Tahoma"/>
          <w:sz w:val="24"/>
        </w:rPr>
        <w:t>ó</w:t>
      </w:r>
      <w:r w:rsidR="00A03D60" w:rsidRPr="0004327C">
        <w:rPr>
          <w:rFonts w:cs="Tahoma"/>
          <w:sz w:val="24"/>
        </w:rPr>
        <w:t xml:space="preserve">ł szkół, w których funkcjonują </w:t>
      </w:r>
      <w:r w:rsidR="006B78FF" w:rsidRPr="0004327C">
        <w:rPr>
          <w:rFonts w:cs="Tahoma"/>
          <w:sz w:val="24"/>
        </w:rPr>
        <w:t xml:space="preserve">Szkoła Podstawowa i </w:t>
      </w:r>
      <w:r w:rsidR="00497B3A" w:rsidRPr="0004327C">
        <w:rPr>
          <w:rFonts w:cs="Tahoma"/>
          <w:sz w:val="24"/>
        </w:rPr>
        <w:t>przedszkole</w:t>
      </w:r>
      <w:r w:rsidR="006B78FF" w:rsidRPr="0004327C">
        <w:rPr>
          <w:rFonts w:cs="Tahoma"/>
          <w:sz w:val="24"/>
        </w:rPr>
        <w:t>,</w:t>
      </w:r>
    </w:p>
    <w:p w:rsidR="006B78FF" w:rsidRPr="0004327C" w:rsidRDefault="00986AEF" w:rsidP="00D06765">
      <w:pPr>
        <w:pStyle w:val="Akapitzlist"/>
        <w:numPr>
          <w:ilvl w:val="0"/>
          <w:numId w:val="15"/>
        </w:numPr>
        <w:rPr>
          <w:rFonts w:cs="Tahoma"/>
          <w:sz w:val="24"/>
        </w:rPr>
      </w:pPr>
      <w:r w:rsidRPr="0004327C">
        <w:rPr>
          <w:rFonts w:cs="Tahoma"/>
          <w:sz w:val="24"/>
        </w:rPr>
        <w:t>4samodzielne przedszkola</w:t>
      </w:r>
    </w:p>
    <w:p w:rsidR="00A03D60" w:rsidRDefault="00A03D60" w:rsidP="00A03D60">
      <w:pPr>
        <w:rPr>
          <w:rFonts w:cs="Tahoma"/>
          <w:sz w:val="24"/>
        </w:rPr>
      </w:pPr>
      <w:r w:rsidRPr="0004327C">
        <w:rPr>
          <w:rFonts w:cs="Tahoma"/>
          <w:sz w:val="24"/>
        </w:rPr>
        <w:t>Szczegółowe informacje na temat szkół szczebla podstawowego i gimnazjalnego na terenie powiatu prezentuje poniższa tabela:</w:t>
      </w:r>
    </w:p>
    <w:p w:rsidR="00391A23" w:rsidRDefault="00391A23" w:rsidP="00A03D60">
      <w:pPr>
        <w:rPr>
          <w:rFonts w:cs="Tahoma"/>
          <w:sz w:val="24"/>
        </w:rPr>
      </w:pPr>
    </w:p>
    <w:p w:rsidR="00391A23" w:rsidRPr="0004327C" w:rsidRDefault="00391A23" w:rsidP="00A03D60">
      <w:pPr>
        <w:rPr>
          <w:rFonts w:cs="Tahoma"/>
          <w:sz w:val="24"/>
        </w:rPr>
      </w:pPr>
    </w:p>
    <w:p w:rsidR="00A03D60" w:rsidRPr="0004327C" w:rsidRDefault="00A03D60" w:rsidP="00387E81">
      <w:pPr>
        <w:pStyle w:val="Legenda"/>
        <w:rPr>
          <w:b w:val="0"/>
          <w:szCs w:val="20"/>
        </w:rPr>
      </w:pPr>
      <w:bookmarkStart w:id="35" w:name="_Toc233648055"/>
      <w:r w:rsidRPr="0004327C">
        <w:rPr>
          <w:b w:val="0"/>
          <w:szCs w:val="20"/>
        </w:rPr>
        <w:lastRenderedPageBreak/>
        <w:t xml:space="preserve">Tabela. Placówki oświatowe prowadzone przez gminę </w:t>
      </w:r>
      <w:bookmarkEnd w:id="35"/>
      <w:r w:rsidR="00846796" w:rsidRPr="0004327C">
        <w:rPr>
          <w:b w:val="0"/>
          <w:szCs w:val="20"/>
        </w:rPr>
        <w:t>Ochotnica Dolna</w:t>
      </w:r>
    </w:p>
    <w:tbl>
      <w:tblPr>
        <w:tblW w:w="9074" w:type="dxa"/>
        <w:tblInd w:w="68" w:type="dxa"/>
        <w:tblLayout w:type="fixed"/>
        <w:tblCellMar>
          <w:left w:w="70" w:type="dxa"/>
          <w:right w:w="70" w:type="dxa"/>
        </w:tblCellMar>
        <w:tblLook w:val="0000"/>
      </w:tblPr>
      <w:tblGrid>
        <w:gridCol w:w="2753"/>
        <w:gridCol w:w="910"/>
        <w:gridCol w:w="1078"/>
        <w:gridCol w:w="1091"/>
        <w:gridCol w:w="1258"/>
        <w:gridCol w:w="992"/>
        <w:gridCol w:w="992"/>
      </w:tblGrid>
      <w:tr w:rsidR="00520EC9" w:rsidRPr="0004327C" w:rsidTr="00132CD3">
        <w:trPr>
          <w:trHeight w:val="910"/>
        </w:trPr>
        <w:tc>
          <w:tcPr>
            <w:tcW w:w="2753" w:type="dxa"/>
            <w:tcBorders>
              <w:top w:val="single" w:sz="4" w:space="0" w:color="000000"/>
              <w:left w:val="single" w:sz="4" w:space="0" w:color="000000"/>
              <w:bottom w:val="single" w:sz="4" w:space="0" w:color="000000"/>
            </w:tcBorders>
            <w:shd w:val="clear" w:color="auto" w:fill="auto"/>
            <w:vAlign w:val="center"/>
          </w:tcPr>
          <w:p w:rsidR="00A03D60" w:rsidRPr="0004327C" w:rsidRDefault="00A03D60" w:rsidP="00A03D60">
            <w:pPr>
              <w:snapToGrid w:val="0"/>
              <w:jc w:val="center"/>
              <w:rPr>
                <w:rFonts w:cs="Tahoma"/>
                <w:bCs/>
                <w:sz w:val="18"/>
                <w:szCs w:val="18"/>
              </w:rPr>
            </w:pPr>
            <w:r w:rsidRPr="0004327C">
              <w:rPr>
                <w:rFonts w:cs="Tahoma"/>
                <w:bCs/>
                <w:sz w:val="18"/>
                <w:szCs w:val="18"/>
              </w:rPr>
              <w:t>Szkoła</w:t>
            </w:r>
          </w:p>
        </w:tc>
        <w:tc>
          <w:tcPr>
            <w:tcW w:w="910" w:type="dxa"/>
            <w:tcBorders>
              <w:top w:val="single" w:sz="4" w:space="0" w:color="000000"/>
              <w:left w:val="single" w:sz="4" w:space="0" w:color="000000"/>
              <w:bottom w:val="single" w:sz="4" w:space="0" w:color="000000"/>
            </w:tcBorders>
            <w:shd w:val="clear" w:color="auto" w:fill="auto"/>
            <w:vAlign w:val="center"/>
          </w:tcPr>
          <w:p w:rsidR="00A03D60" w:rsidRPr="0004327C" w:rsidRDefault="00A03D60" w:rsidP="00A03D60">
            <w:pPr>
              <w:snapToGrid w:val="0"/>
              <w:ind w:firstLine="0"/>
              <w:rPr>
                <w:rFonts w:cs="Tahoma"/>
                <w:bCs/>
                <w:sz w:val="18"/>
                <w:szCs w:val="18"/>
              </w:rPr>
            </w:pPr>
            <w:r w:rsidRPr="0004327C">
              <w:rPr>
                <w:rFonts w:cs="Tahoma"/>
                <w:bCs/>
                <w:sz w:val="18"/>
                <w:szCs w:val="18"/>
              </w:rPr>
              <w:t>Ilość</w:t>
            </w:r>
          </w:p>
          <w:p w:rsidR="00A03D60" w:rsidRPr="0004327C" w:rsidRDefault="00A03D60" w:rsidP="00A03D60">
            <w:pPr>
              <w:ind w:right="-56" w:firstLine="0"/>
              <w:rPr>
                <w:rFonts w:cs="Tahoma"/>
                <w:bCs/>
                <w:sz w:val="18"/>
                <w:szCs w:val="18"/>
              </w:rPr>
            </w:pPr>
            <w:r w:rsidRPr="0004327C">
              <w:rPr>
                <w:rFonts w:cs="Tahoma"/>
                <w:bCs/>
                <w:sz w:val="18"/>
                <w:szCs w:val="18"/>
              </w:rPr>
              <w:t>uczniów</w:t>
            </w:r>
          </w:p>
        </w:tc>
        <w:tc>
          <w:tcPr>
            <w:tcW w:w="1078" w:type="dxa"/>
            <w:tcBorders>
              <w:top w:val="single" w:sz="4" w:space="0" w:color="000000"/>
              <w:left w:val="single" w:sz="4" w:space="0" w:color="000000"/>
              <w:bottom w:val="single" w:sz="4" w:space="0" w:color="000000"/>
            </w:tcBorders>
            <w:shd w:val="clear" w:color="auto" w:fill="auto"/>
            <w:vAlign w:val="center"/>
          </w:tcPr>
          <w:p w:rsidR="00A03D60" w:rsidRPr="0004327C" w:rsidRDefault="00A03D60" w:rsidP="006B78FF">
            <w:pPr>
              <w:snapToGrid w:val="0"/>
              <w:ind w:left="-78" w:right="-86" w:firstLine="0"/>
              <w:rPr>
                <w:rFonts w:cs="Tahoma"/>
                <w:bCs/>
                <w:sz w:val="18"/>
                <w:szCs w:val="18"/>
              </w:rPr>
            </w:pPr>
            <w:r w:rsidRPr="0004327C">
              <w:rPr>
                <w:rFonts w:cs="Tahoma"/>
                <w:bCs/>
                <w:sz w:val="18"/>
                <w:szCs w:val="18"/>
              </w:rPr>
              <w:t xml:space="preserve">Ilość nauczycieli </w:t>
            </w:r>
          </w:p>
        </w:tc>
        <w:tc>
          <w:tcPr>
            <w:tcW w:w="1091" w:type="dxa"/>
            <w:tcBorders>
              <w:top w:val="single" w:sz="4" w:space="0" w:color="000000"/>
              <w:left w:val="single" w:sz="4" w:space="0" w:color="000000"/>
              <w:bottom w:val="single" w:sz="4" w:space="0" w:color="000000"/>
            </w:tcBorders>
            <w:shd w:val="clear" w:color="auto" w:fill="auto"/>
            <w:vAlign w:val="center"/>
          </w:tcPr>
          <w:p w:rsidR="00A03D60" w:rsidRPr="0004327C" w:rsidRDefault="00A03D60" w:rsidP="006B78FF">
            <w:pPr>
              <w:snapToGrid w:val="0"/>
              <w:ind w:left="-68" w:right="-81" w:firstLine="0"/>
              <w:rPr>
                <w:rFonts w:cs="Tahoma"/>
                <w:bCs/>
                <w:sz w:val="18"/>
                <w:szCs w:val="18"/>
              </w:rPr>
            </w:pPr>
            <w:r w:rsidRPr="0004327C">
              <w:rPr>
                <w:rFonts w:cs="Tahoma"/>
                <w:bCs/>
                <w:sz w:val="18"/>
                <w:szCs w:val="18"/>
              </w:rPr>
              <w:t xml:space="preserve">Ilość nauczycieli </w:t>
            </w:r>
            <w:r w:rsidR="006B78FF" w:rsidRPr="0004327C">
              <w:rPr>
                <w:rFonts w:cs="Tahoma"/>
                <w:bCs/>
                <w:sz w:val="18"/>
                <w:szCs w:val="18"/>
              </w:rPr>
              <w:t>mianowanych</w:t>
            </w:r>
          </w:p>
        </w:tc>
        <w:tc>
          <w:tcPr>
            <w:tcW w:w="1258" w:type="dxa"/>
            <w:tcBorders>
              <w:top w:val="single" w:sz="4" w:space="0" w:color="000000"/>
              <w:left w:val="single" w:sz="4" w:space="0" w:color="000000"/>
              <w:bottom w:val="single" w:sz="4" w:space="0" w:color="000000"/>
            </w:tcBorders>
            <w:shd w:val="clear" w:color="auto" w:fill="auto"/>
            <w:vAlign w:val="center"/>
          </w:tcPr>
          <w:p w:rsidR="00A03D60" w:rsidRPr="0004327C" w:rsidRDefault="006B78FF" w:rsidP="006B78FF">
            <w:pPr>
              <w:snapToGrid w:val="0"/>
              <w:ind w:left="-87" w:right="-52" w:firstLine="0"/>
              <w:jc w:val="left"/>
              <w:rPr>
                <w:rFonts w:cs="Tahoma"/>
                <w:bCs/>
                <w:sz w:val="18"/>
                <w:szCs w:val="18"/>
              </w:rPr>
            </w:pPr>
            <w:r w:rsidRPr="0004327C">
              <w:rPr>
                <w:rFonts w:cs="Tahoma"/>
                <w:bCs/>
                <w:sz w:val="18"/>
                <w:szCs w:val="18"/>
              </w:rPr>
              <w:t>Ilość nauczycieli kontraktowych</w:t>
            </w:r>
          </w:p>
        </w:tc>
        <w:tc>
          <w:tcPr>
            <w:tcW w:w="992" w:type="dxa"/>
            <w:tcBorders>
              <w:top w:val="single" w:sz="4" w:space="0" w:color="000000"/>
              <w:left w:val="single" w:sz="4" w:space="0" w:color="000000"/>
              <w:bottom w:val="single" w:sz="4" w:space="0" w:color="000000"/>
            </w:tcBorders>
            <w:shd w:val="clear" w:color="auto" w:fill="auto"/>
            <w:vAlign w:val="center"/>
          </w:tcPr>
          <w:p w:rsidR="00A03D60" w:rsidRPr="0004327C" w:rsidRDefault="006B78FF" w:rsidP="00A03D60">
            <w:pPr>
              <w:snapToGrid w:val="0"/>
              <w:ind w:left="-88" w:right="-67" w:firstLine="0"/>
              <w:jc w:val="left"/>
              <w:rPr>
                <w:rFonts w:cs="Tahoma"/>
                <w:bCs/>
                <w:sz w:val="18"/>
                <w:szCs w:val="18"/>
              </w:rPr>
            </w:pPr>
            <w:r w:rsidRPr="0004327C">
              <w:rPr>
                <w:rFonts w:cs="Tahoma"/>
                <w:bCs/>
                <w:sz w:val="18"/>
                <w:szCs w:val="18"/>
              </w:rPr>
              <w:t>Ilość sal lekcyjnych</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3D60" w:rsidRPr="0004327C" w:rsidRDefault="006B78FF" w:rsidP="00A03D60">
            <w:pPr>
              <w:snapToGrid w:val="0"/>
              <w:ind w:left="-73" w:right="-70" w:firstLine="0"/>
              <w:jc w:val="left"/>
              <w:rPr>
                <w:rFonts w:cs="Tahoma"/>
                <w:bCs/>
                <w:sz w:val="18"/>
                <w:szCs w:val="18"/>
              </w:rPr>
            </w:pPr>
            <w:r w:rsidRPr="0004327C">
              <w:rPr>
                <w:rFonts w:cs="Tahoma"/>
                <w:bCs/>
                <w:sz w:val="18"/>
                <w:szCs w:val="18"/>
              </w:rPr>
              <w:t>Pracownie komputerowe z dostępem do Internetu</w:t>
            </w:r>
          </w:p>
        </w:tc>
      </w:tr>
      <w:tr w:rsidR="00A03D60" w:rsidRPr="0004327C" w:rsidTr="000A3494">
        <w:trPr>
          <w:trHeight w:val="270"/>
        </w:trPr>
        <w:tc>
          <w:tcPr>
            <w:tcW w:w="9074" w:type="dxa"/>
            <w:gridSpan w:val="7"/>
            <w:tcBorders>
              <w:top w:val="single" w:sz="4" w:space="0" w:color="000000"/>
              <w:left w:val="single" w:sz="4" w:space="0" w:color="000000"/>
              <w:bottom w:val="single" w:sz="4" w:space="0" w:color="000000"/>
              <w:right w:val="single" w:sz="4" w:space="0" w:color="000000"/>
            </w:tcBorders>
            <w:shd w:val="clear" w:color="auto" w:fill="auto"/>
            <w:vAlign w:val="bottom"/>
          </w:tcPr>
          <w:p w:rsidR="00A03D60" w:rsidRPr="0004327C" w:rsidRDefault="00A03D60" w:rsidP="00C64525">
            <w:pPr>
              <w:snapToGrid w:val="0"/>
              <w:jc w:val="center"/>
              <w:rPr>
                <w:rFonts w:cs="Tahoma"/>
                <w:b/>
                <w:bCs/>
                <w:sz w:val="20"/>
                <w:szCs w:val="20"/>
              </w:rPr>
            </w:pPr>
            <w:r w:rsidRPr="0004327C">
              <w:rPr>
                <w:rFonts w:cs="Tahoma"/>
                <w:b/>
                <w:bCs/>
                <w:sz w:val="20"/>
                <w:szCs w:val="20"/>
              </w:rPr>
              <w:t xml:space="preserve">Gmina </w:t>
            </w:r>
            <w:r w:rsidR="00C64525" w:rsidRPr="0004327C">
              <w:rPr>
                <w:rFonts w:cs="Tahoma"/>
                <w:b/>
                <w:bCs/>
                <w:sz w:val="20"/>
                <w:szCs w:val="20"/>
              </w:rPr>
              <w:t>Ochotnica Dolna</w:t>
            </w:r>
          </w:p>
        </w:tc>
      </w:tr>
      <w:tr w:rsidR="00520EC9" w:rsidRPr="0004327C" w:rsidTr="00132CD3">
        <w:trPr>
          <w:trHeight w:val="62"/>
        </w:trPr>
        <w:tc>
          <w:tcPr>
            <w:tcW w:w="2753" w:type="dxa"/>
            <w:tcBorders>
              <w:top w:val="single" w:sz="4" w:space="0" w:color="000000"/>
              <w:left w:val="single" w:sz="4" w:space="0" w:color="000000"/>
              <w:bottom w:val="single" w:sz="4" w:space="0" w:color="000000"/>
            </w:tcBorders>
            <w:shd w:val="clear" w:color="auto" w:fill="auto"/>
            <w:vAlign w:val="bottom"/>
          </w:tcPr>
          <w:p w:rsidR="00A03D60" w:rsidRPr="0004327C" w:rsidRDefault="00BA0CB3" w:rsidP="00A5509D">
            <w:pPr>
              <w:snapToGrid w:val="0"/>
              <w:ind w:firstLine="0"/>
              <w:jc w:val="left"/>
              <w:rPr>
                <w:rFonts w:cs="Tahoma"/>
                <w:sz w:val="20"/>
                <w:szCs w:val="20"/>
              </w:rPr>
            </w:pPr>
            <w:r w:rsidRPr="0004327C">
              <w:rPr>
                <w:rFonts w:cs="Tahoma"/>
                <w:sz w:val="20"/>
                <w:szCs w:val="20"/>
              </w:rPr>
              <w:t xml:space="preserve">Szkoła Podstawowa w </w:t>
            </w:r>
            <w:r w:rsidR="00A5509D" w:rsidRPr="0004327C">
              <w:rPr>
                <w:rFonts w:cs="Tahoma"/>
                <w:sz w:val="20"/>
                <w:szCs w:val="20"/>
              </w:rPr>
              <w:t xml:space="preserve">Tylmanowej </w:t>
            </w:r>
            <w:r w:rsidRPr="0004327C">
              <w:rPr>
                <w:rFonts w:cs="Tahoma"/>
                <w:sz w:val="20"/>
                <w:szCs w:val="20"/>
              </w:rPr>
              <w:t xml:space="preserve"> Zawodzie</w:t>
            </w:r>
          </w:p>
        </w:tc>
        <w:tc>
          <w:tcPr>
            <w:tcW w:w="910" w:type="dxa"/>
            <w:tcBorders>
              <w:top w:val="single" w:sz="4" w:space="0" w:color="000000"/>
              <w:left w:val="single" w:sz="4" w:space="0" w:color="000000"/>
              <w:bottom w:val="single" w:sz="4" w:space="0" w:color="000000"/>
            </w:tcBorders>
            <w:shd w:val="clear" w:color="auto" w:fill="auto"/>
            <w:vAlign w:val="center"/>
          </w:tcPr>
          <w:p w:rsidR="00A03D60" w:rsidRPr="0004327C" w:rsidRDefault="00DE5087" w:rsidP="004C51B9">
            <w:pPr>
              <w:snapToGrid w:val="0"/>
              <w:ind w:firstLine="0"/>
              <w:jc w:val="right"/>
              <w:rPr>
                <w:rFonts w:cs="Tahoma"/>
                <w:sz w:val="20"/>
                <w:szCs w:val="20"/>
              </w:rPr>
            </w:pPr>
            <w:r w:rsidRPr="0004327C">
              <w:rPr>
                <w:rFonts w:cs="Tahoma"/>
                <w:sz w:val="20"/>
                <w:szCs w:val="20"/>
              </w:rPr>
              <w:t>71</w:t>
            </w:r>
          </w:p>
        </w:tc>
        <w:tc>
          <w:tcPr>
            <w:tcW w:w="1078" w:type="dxa"/>
            <w:tcBorders>
              <w:top w:val="single" w:sz="4" w:space="0" w:color="000000"/>
              <w:left w:val="single" w:sz="4" w:space="0" w:color="000000"/>
              <w:bottom w:val="single" w:sz="4" w:space="0" w:color="000000"/>
            </w:tcBorders>
            <w:shd w:val="clear" w:color="auto" w:fill="auto"/>
            <w:vAlign w:val="center"/>
          </w:tcPr>
          <w:p w:rsidR="00A03D60" w:rsidRPr="0004327C" w:rsidRDefault="00AA64DD" w:rsidP="004C51B9">
            <w:pPr>
              <w:snapToGrid w:val="0"/>
              <w:jc w:val="right"/>
              <w:rPr>
                <w:rFonts w:cs="Tahoma"/>
                <w:sz w:val="20"/>
                <w:szCs w:val="20"/>
              </w:rPr>
            </w:pPr>
            <w:r w:rsidRPr="0004327C">
              <w:rPr>
                <w:rFonts w:cs="Tahoma"/>
                <w:sz w:val="20"/>
                <w:szCs w:val="20"/>
              </w:rPr>
              <w:t>11</w:t>
            </w:r>
          </w:p>
        </w:tc>
        <w:tc>
          <w:tcPr>
            <w:tcW w:w="1091" w:type="dxa"/>
            <w:tcBorders>
              <w:top w:val="single" w:sz="4" w:space="0" w:color="000000"/>
              <w:left w:val="single" w:sz="4" w:space="0" w:color="000000"/>
              <w:bottom w:val="single" w:sz="4" w:space="0" w:color="000000"/>
            </w:tcBorders>
            <w:shd w:val="clear" w:color="auto" w:fill="auto"/>
            <w:vAlign w:val="center"/>
          </w:tcPr>
          <w:p w:rsidR="00A03D60" w:rsidRPr="0004327C" w:rsidRDefault="00AA64DD" w:rsidP="004C51B9">
            <w:pPr>
              <w:snapToGrid w:val="0"/>
              <w:ind w:firstLine="0"/>
              <w:jc w:val="right"/>
              <w:rPr>
                <w:rFonts w:cs="Tahoma"/>
                <w:sz w:val="20"/>
                <w:szCs w:val="20"/>
              </w:rPr>
            </w:pPr>
            <w:r w:rsidRPr="0004327C">
              <w:rPr>
                <w:rFonts w:cs="Tahoma"/>
                <w:sz w:val="20"/>
                <w:szCs w:val="20"/>
              </w:rPr>
              <w:t>11</w:t>
            </w:r>
          </w:p>
        </w:tc>
        <w:tc>
          <w:tcPr>
            <w:tcW w:w="1258" w:type="dxa"/>
            <w:tcBorders>
              <w:top w:val="single" w:sz="4" w:space="0" w:color="000000"/>
              <w:left w:val="single" w:sz="4" w:space="0" w:color="000000"/>
              <w:bottom w:val="single" w:sz="4" w:space="0" w:color="000000"/>
            </w:tcBorders>
            <w:shd w:val="clear" w:color="auto" w:fill="auto"/>
            <w:vAlign w:val="center"/>
          </w:tcPr>
          <w:p w:rsidR="00A03D60" w:rsidRPr="0004327C" w:rsidRDefault="000743D1" w:rsidP="004C51B9">
            <w:pPr>
              <w:snapToGrid w:val="0"/>
              <w:jc w:val="right"/>
              <w:rPr>
                <w:rFonts w:cs="Tahoma"/>
                <w:sz w:val="20"/>
                <w:szCs w:val="20"/>
              </w:rPr>
            </w:pPr>
            <w:r w:rsidRPr="0004327C">
              <w:rPr>
                <w:rFonts w:cs="Tahoma"/>
                <w:sz w:val="20"/>
                <w:szCs w:val="20"/>
              </w:rPr>
              <w:t>-</w:t>
            </w:r>
          </w:p>
        </w:tc>
        <w:tc>
          <w:tcPr>
            <w:tcW w:w="992" w:type="dxa"/>
            <w:tcBorders>
              <w:top w:val="single" w:sz="4" w:space="0" w:color="000000"/>
              <w:left w:val="single" w:sz="4" w:space="0" w:color="000000"/>
              <w:bottom w:val="single" w:sz="4" w:space="0" w:color="000000"/>
            </w:tcBorders>
            <w:shd w:val="clear" w:color="auto" w:fill="auto"/>
            <w:vAlign w:val="center"/>
          </w:tcPr>
          <w:p w:rsidR="00A03D60" w:rsidRPr="0004327C" w:rsidRDefault="000743D1" w:rsidP="004C51B9">
            <w:pPr>
              <w:snapToGrid w:val="0"/>
              <w:jc w:val="right"/>
              <w:rPr>
                <w:rFonts w:cs="Tahoma"/>
                <w:sz w:val="20"/>
                <w:szCs w:val="20"/>
              </w:rPr>
            </w:pPr>
            <w:r w:rsidRPr="0004327C">
              <w:rPr>
                <w:rFonts w:cs="Tahoma"/>
                <w:sz w:val="20"/>
                <w:szCs w:val="20"/>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3D60" w:rsidRPr="0004327C" w:rsidRDefault="000743D1" w:rsidP="004C51B9">
            <w:pPr>
              <w:snapToGrid w:val="0"/>
              <w:jc w:val="right"/>
              <w:rPr>
                <w:rFonts w:cs="Tahoma"/>
                <w:sz w:val="20"/>
                <w:szCs w:val="20"/>
              </w:rPr>
            </w:pPr>
            <w:r w:rsidRPr="0004327C">
              <w:rPr>
                <w:rFonts w:cs="Tahoma"/>
                <w:sz w:val="20"/>
                <w:szCs w:val="20"/>
              </w:rPr>
              <w:t>1</w:t>
            </w:r>
          </w:p>
        </w:tc>
      </w:tr>
      <w:tr w:rsidR="00520EC9" w:rsidRPr="0004327C" w:rsidTr="00132CD3">
        <w:trPr>
          <w:trHeight w:val="62"/>
        </w:trPr>
        <w:tc>
          <w:tcPr>
            <w:tcW w:w="2753" w:type="dxa"/>
            <w:tcBorders>
              <w:top w:val="single" w:sz="4" w:space="0" w:color="000000"/>
              <w:left w:val="single" w:sz="4" w:space="0" w:color="000000"/>
              <w:bottom w:val="single" w:sz="4" w:space="0" w:color="000000"/>
            </w:tcBorders>
            <w:shd w:val="clear" w:color="auto" w:fill="auto"/>
            <w:vAlign w:val="bottom"/>
          </w:tcPr>
          <w:p w:rsidR="00A03D60" w:rsidRPr="0004327C" w:rsidRDefault="00A03D60" w:rsidP="008D3B11">
            <w:pPr>
              <w:snapToGrid w:val="0"/>
              <w:ind w:firstLine="0"/>
              <w:jc w:val="left"/>
              <w:rPr>
                <w:rFonts w:cs="Tahoma"/>
                <w:sz w:val="20"/>
                <w:szCs w:val="20"/>
              </w:rPr>
            </w:pPr>
            <w:r w:rsidRPr="0004327C">
              <w:rPr>
                <w:rFonts w:cs="Tahoma"/>
                <w:sz w:val="20"/>
                <w:szCs w:val="20"/>
              </w:rPr>
              <w:t xml:space="preserve">Szkoła Podstawowa </w:t>
            </w:r>
            <w:r w:rsidR="008D3B11" w:rsidRPr="0004327C">
              <w:rPr>
                <w:rFonts w:cs="Tahoma"/>
                <w:sz w:val="20"/>
                <w:szCs w:val="20"/>
              </w:rPr>
              <w:t>Ochotnica Dolna Centrum</w:t>
            </w:r>
          </w:p>
        </w:tc>
        <w:tc>
          <w:tcPr>
            <w:tcW w:w="910" w:type="dxa"/>
            <w:tcBorders>
              <w:top w:val="single" w:sz="4" w:space="0" w:color="000000"/>
              <w:left w:val="single" w:sz="4" w:space="0" w:color="000000"/>
              <w:bottom w:val="single" w:sz="4" w:space="0" w:color="000000"/>
            </w:tcBorders>
            <w:shd w:val="clear" w:color="auto" w:fill="auto"/>
            <w:vAlign w:val="center"/>
          </w:tcPr>
          <w:p w:rsidR="00A03D60" w:rsidRPr="0004327C" w:rsidRDefault="00DE5087" w:rsidP="004C51B9">
            <w:pPr>
              <w:snapToGrid w:val="0"/>
              <w:ind w:firstLine="0"/>
              <w:jc w:val="right"/>
              <w:rPr>
                <w:rFonts w:cs="Tahoma"/>
                <w:sz w:val="20"/>
                <w:szCs w:val="20"/>
              </w:rPr>
            </w:pPr>
            <w:r w:rsidRPr="0004327C">
              <w:rPr>
                <w:rFonts w:cs="Tahoma"/>
                <w:sz w:val="20"/>
                <w:szCs w:val="20"/>
              </w:rPr>
              <w:t>164</w:t>
            </w:r>
          </w:p>
        </w:tc>
        <w:tc>
          <w:tcPr>
            <w:tcW w:w="1078" w:type="dxa"/>
            <w:tcBorders>
              <w:top w:val="single" w:sz="4" w:space="0" w:color="000000"/>
              <w:left w:val="single" w:sz="4" w:space="0" w:color="000000"/>
              <w:bottom w:val="single" w:sz="4" w:space="0" w:color="000000"/>
            </w:tcBorders>
            <w:shd w:val="clear" w:color="auto" w:fill="auto"/>
            <w:vAlign w:val="center"/>
          </w:tcPr>
          <w:p w:rsidR="00A03D60" w:rsidRPr="0004327C" w:rsidRDefault="00AA64DD" w:rsidP="004C51B9">
            <w:pPr>
              <w:snapToGrid w:val="0"/>
              <w:jc w:val="right"/>
              <w:rPr>
                <w:rFonts w:cs="Tahoma"/>
                <w:sz w:val="20"/>
                <w:szCs w:val="20"/>
              </w:rPr>
            </w:pPr>
            <w:r w:rsidRPr="0004327C">
              <w:rPr>
                <w:rFonts w:cs="Tahoma"/>
                <w:sz w:val="20"/>
                <w:szCs w:val="20"/>
              </w:rPr>
              <w:t>16</w:t>
            </w:r>
          </w:p>
        </w:tc>
        <w:tc>
          <w:tcPr>
            <w:tcW w:w="1091" w:type="dxa"/>
            <w:tcBorders>
              <w:top w:val="single" w:sz="4" w:space="0" w:color="000000"/>
              <w:left w:val="single" w:sz="4" w:space="0" w:color="000000"/>
              <w:bottom w:val="single" w:sz="4" w:space="0" w:color="000000"/>
            </w:tcBorders>
            <w:shd w:val="clear" w:color="auto" w:fill="auto"/>
            <w:vAlign w:val="center"/>
          </w:tcPr>
          <w:p w:rsidR="00A03D60" w:rsidRPr="0004327C" w:rsidRDefault="00AA64DD" w:rsidP="004C51B9">
            <w:pPr>
              <w:snapToGrid w:val="0"/>
              <w:ind w:firstLine="0"/>
              <w:jc w:val="right"/>
              <w:rPr>
                <w:rFonts w:cs="Tahoma"/>
                <w:sz w:val="20"/>
                <w:szCs w:val="20"/>
              </w:rPr>
            </w:pPr>
            <w:r w:rsidRPr="0004327C">
              <w:rPr>
                <w:rFonts w:cs="Tahoma"/>
                <w:sz w:val="20"/>
                <w:szCs w:val="20"/>
              </w:rPr>
              <w:t>16</w:t>
            </w:r>
          </w:p>
        </w:tc>
        <w:tc>
          <w:tcPr>
            <w:tcW w:w="1258" w:type="dxa"/>
            <w:tcBorders>
              <w:top w:val="single" w:sz="4" w:space="0" w:color="000000"/>
              <w:left w:val="single" w:sz="4" w:space="0" w:color="000000"/>
              <w:bottom w:val="single" w:sz="4" w:space="0" w:color="000000"/>
            </w:tcBorders>
            <w:shd w:val="clear" w:color="auto" w:fill="auto"/>
            <w:vAlign w:val="center"/>
          </w:tcPr>
          <w:p w:rsidR="00A03D60" w:rsidRPr="0004327C" w:rsidRDefault="000743D1" w:rsidP="004C51B9">
            <w:pPr>
              <w:snapToGrid w:val="0"/>
              <w:jc w:val="right"/>
              <w:rPr>
                <w:rFonts w:cs="Tahoma"/>
                <w:sz w:val="20"/>
                <w:szCs w:val="20"/>
              </w:rPr>
            </w:pPr>
            <w:r w:rsidRPr="0004327C">
              <w:rPr>
                <w:rFonts w:cs="Tahoma"/>
                <w:sz w:val="20"/>
                <w:szCs w:val="20"/>
              </w:rPr>
              <w:t>-</w:t>
            </w:r>
          </w:p>
        </w:tc>
        <w:tc>
          <w:tcPr>
            <w:tcW w:w="992" w:type="dxa"/>
            <w:tcBorders>
              <w:top w:val="single" w:sz="4" w:space="0" w:color="000000"/>
              <w:left w:val="single" w:sz="4" w:space="0" w:color="000000"/>
              <w:bottom w:val="single" w:sz="4" w:space="0" w:color="000000"/>
            </w:tcBorders>
            <w:shd w:val="clear" w:color="auto" w:fill="auto"/>
            <w:vAlign w:val="center"/>
          </w:tcPr>
          <w:p w:rsidR="00A03D60" w:rsidRPr="0004327C" w:rsidRDefault="000743D1" w:rsidP="004C51B9">
            <w:pPr>
              <w:snapToGrid w:val="0"/>
              <w:jc w:val="right"/>
              <w:rPr>
                <w:rFonts w:cs="Tahoma"/>
                <w:sz w:val="20"/>
                <w:szCs w:val="20"/>
              </w:rPr>
            </w:pPr>
            <w:r w:rsidRPr="0004327C">
              <w:rPr>
                <w:rFonts w:cs="Tahoma"/>
                <w:sz w:val="20"/>
                <w:szCs w:val="20"/>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3D60" w:rsidRPr="0004327C" w:rsidRDefault="001C327B" w:rsidP="004C51B9">
            <w:pPr>
              <w:snapToGrid w:val="0"/>
              <w:jc w:val="right"/>
              <w:rPr>
                <w:rFonts w:cs="Tahoma"/>
                <w:sz w:val="20"/>
                <w:szCs w:val="20"/>
              </w:rPr>
            </w:pPr>
            <w:r w:rsidRPr="0004327C">
              <w:rPr>
                <w:rFonts w:cs="Tahoma"/>
                <w:sz w:val="20"/>
                <w:szCs w:val="20"/>
              </w:rPr>
              <w:t>1</w:t>
            </w:r>
          </w:p>
        </w:tc>
      </w:tr>
      <w:tr w:rsidR="00520EC9" w:rsidRPr="0004327C" w:rsidTr="00132CD3">
        <w:trPr>
          <w:trHeight w:val="62"/>
        </w:trPr>
        <w:tc>
          <w:tcPr>
            <w:tcW w:w="2753" w:type="dxa"/>
            <w:tcBorders>
              <w:top w:val="single" w:sz="4" w:space="0" w:color="000000"/>
              <w:left w:val="single" w:sz="4" w:space="0" w:color="000000"/>
              <w:bottom w:val="single" w:sz="4" w:space="0" w:color="000000"/>
            </w:tcBorders>
            <w:shd w:val="clear" w:color="auto" w:fill="auto"/>
            <w:vAlign w:val="bottom"/>
          </w:tcPr>
          <w:p w:rsidR="00A03D60" w:rsidRPr="0004327C" w:rsidRDefault="008D3B11" w:rsidP="00A03D60">
            <w:pPr>
              <w:snapToGrid w:val="0"/>
              <w:ind w:firstLine="0"/>
              <w:jc w:val="left"/>
              <w:rPr>
                <w:rFonts w:cs="Tahoma"/>
                <w:sz w:val="20"/>
                <w:szCs w:val="20"/>
              </w:rPr>
            </w:pPr>
            <w:r w:rsidRPr="0004327C">
              <w:rPr>
                <w:rFonts w:cs="Tahoma"/>
                <w:sz w:val="20"/>
                <w:szCs w:val="20"/>
              </w:rPr>
              <w:t>Szkoła Podstawowa w Ochotnicy Dolnej</w:t>
            </w:r>
            <w:r w:rsidR="00A5509D" w:rsidRPr="0004327C">
              <w:rPr>
                <w:rFonts w:cs="Tahoma"/>
                <w:sz w:val="20"/>
                <w:szCs w:val="20"/>
              </w:rPr>
              <w:t xml:space="preserve"> Skrodne</w:t>
            </w:r>
          </w:p>
        </w:tc>
        <w:tc>
          <w:tcPr>
            <w:tcW w:w="910" w:type="dxa"/>
            <w:tcBorders>
              <w:top w:val="single" w:sz="4" w:space="0" w:color="000000"/>
              <w:left w:val="single" w:sz="4" w:space="0" w:color="000000"/>
              <w:bottom w:val="single" w:sz="4" w:space="0" w:color="000000"/>
            </w:tcBorders>
            <w:shd w:val="clear" w:color="auto" w:fill="auto"/>
            <w:vAlign w:val="center"/>
          </w:tcPr>
          <w:p w:rsidR="00A03D60" w:rsidRPr="0004327C" w:rsidRDefault="004C51B9" w:rsidP="004C51B9">
            <w:pPr>
              <w:snapToGrid w:val="0"/>
              <w:ind w:firstLine="0"/>
              <w:jc w:val="right"/>
              <w:rPr>
                <w:rFonts w:cs="Tahoma"/>
                <w:sz w:val="20"/>
                <w:szCs w:val="20"/>
              </w:rPr>
            </w:pPr>
            <w:r w:rsidRPr="0004327C">
              <w:rPr>
                <w:rFonts w:cs="Tahoma"/>
                <w:sz w:val="20"/>
                <w:szCs w:val="20"/>
              </w:rPr>
              <w:t>92</w:t>
            </w:r>
          </w:p>
        </w:tc>
        <w:tc>
          <w:tcPr>
            <w:tcW w:w="1078" w:type="dxa"/>
            <w:tcBorders>
              <w:top w:val="single" w:sz="4" w:space="0" w:color="000000"/>
              <w:left w:val="single" w:sz="4" w:space="0" w:color="000000"/>
              <w:bottom w:val="single" w:sz="4" w:space="0" w:color="000000"/>
            </w:tcBorders>
            <w:shd w:val="clear" w:color="auto" w:fill="auto"/>
            <w:vAlign w:val="center"/>
          </w:tcPr>
          <w:p w:rsidR="00A03D60" w:rsidRPr="0004327C" w:rsidRDefault="00AA64DD" w:rsidP="004C51B9">
            <w:pPr>
              <w:snapToGrid w:val="0"/>
              <w:jc w:val="right"/>
              <w:rPr>
                <w:rFonts w:cs="Tahoma"/>
                <w:sz w:val="20"/>
                <w:szCs w:val="20"/>
              </w:rPr>
            </w:pPr>
            <w:r w:rsidRPr="0004327C">
              <w:rPr>
                <w:rFonts w:cs="Tahoma"/>
                <w:sz w:val="20"/>
                <w:szCs w:val="20"/>
              </w:rPr>
              <w:t>11</w:t>
            </w:r>
          </w:p>
        </w:tc>
        <w:tc>
          <w:tcPr>
            <w:tcW w:w="1091" w:type="dxa"/>
            <w:tcBorders>
              <w:top w:val="single" w:sz="4" w:space="0" w:color="000000"/>
              <w:left w:val="single" w:sz="4" w:space="0" w:color="000000"/>
              <w:bottom w:val="single" w:sz="4" w:space="0" w:color="000000"/>
            </w:tcBorders>
            <w:shd w:val="clear" w:color="auto" w:fill="auto"/>
            <w:vAlign w:val="center"/>
          </w:tcPr>
          <w:p w:rsidR="00A03D60" w:rsidRPr="0004327C" w:rsidRDefault="00FE309D" w:rsidP="004C51B9">
            <w:pPr>
              <w:snapToGrid w:val="0"/>
              <w:ind w:firstLine="0"/>
              <w:jc w:val="right"/>
              <w:rPr>
                <w:rFonts w:cs="Tahoma"/>
                <w:sz w:val="20"/>
                <w:szCs w:val="20"/>
              </w:rPr>
            </w:pPr>
            <w:r w:rsidRPr="0004327C">
              <w:rPr>
                <w:rFonts w:cs="Tahoma"/>
                <w:sz w:val="20"/>
                <w:szCs w:val="20"/>
              </w:rPr>
              <w:t>11</w:t>
            </w:r>
          </w:p>
        </w:tc>
        <w:tc>
          <w:tcPr>
            <w:tcW w:w="1258" w:type="dxa"/>
            <w:tcBorders>
              <w:top w:val="single" w:sz="4" w:space="0" w:color="000000"/>
              <w:left w:val="single" w:sz="4" w:space="0" w:color="000000"/>
              <w:bottom w:val="single" w:sz="4" w:space="0" w:color="000000"/>
            </w:tcBorders>
            <w:shd w:val="clear" w:color="auto" w:fill="auto"/>
            <w:vAlign w:val="center"/>
          </w:tcPr>
          <w:p w:rsidR="00A03D60" w:rsidRPr="0004327C" w:rsidRDefault="000743D1" w:rsidP="004C51B9">
            <w:pPr>
              <w:snapToGrid w:val="0"/>
              <w:jc w:val="right"/>
              <w:rPr>
                <w:rFonts w:cs="Tahoma"/>
                <w:sz w:val="20"/>
                <w:szCs w:val="20"/>
              </w:rPr>
            </w:pPr>
            <w:r w:rsidRPr="0004327C">
              <w:rPr>
                <w:rFonts w:cs="Tahoma"/>
                <w:sz w:val="20"/>
                <w:szCs w:val="20"/>
              </w:rPr>
              <w:t>-</w:t>
            </w:r>
          </w:p>
        </w:tc>
        <w:tc>
          <w:tcPr>
            <w:tcW w:w="992" w:type="dxa"/>
            <w:tcBorders>
              <w:top w:val="single" w:sz="4" w:space="0" w:color="000000"/>
              <w:left w:val="single" w:sz="4" w:space="0" w:color="000000"/>
              <w:bottom w:val="single" w:sz="4" w:space="0" w:color="000000"/>
            </w:tcBorders>
            <w:shd w:val="clear" w:color="auto" w:fill="auto"/>
            <w:vAlign w:val="center"/>
          </w:tcPr>
          <w:p w:rsidR="00A03D60" w:rsidRPr="0004327C" w:rsidRDefault="000743D1" w:rsidP="004C51B9">
            <w:pPr>
              <w:snapToGrid w:val="0"/>
              <w:jc w:val="right"/>
              <w:rPr>
                <w:rFonts w:cs="Tahoma"/>
                <w:sz w:val="20"/>
                <w:szCs w:val="20"/>
              </w:rPr>
            </w:pPr>
            <w:r w:rsidRPr="0004327C">
              <w:rPr>
                <w:rFonts w:cs="Tahoma"/>
                <w:sz w:val="20"/>
                <w:szCs w:val="20"/>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3D60" w:rsidRPr="0004327C" w:rsidRDefault="000743D1" w:rsidP="004C51B9">
            <w:pPr>
              <w:snapToGrid w:val="0"/>
              <w:jc w:val="right"/>
              <w:rPr>
                <w:rFonts w:cs="Tahoma"/>
                <w:sz w:val="20"/>
                <w:szCs w:val="20"/>
              </w:rPr>
            </w:pPr>
            <w:r w:rsidRPr="0004327C">
              <w:rPr>
                <w:rFonts w:cs="Tahoma"/>
                <w:sz w:val="20"/>
                <w:szCs w:val="20"/>
              </w:rPr>
              <w:t>1</w:t>
            </w:r>
          </w:p>
        </w:tc>
      </w:tr>
      <w:tr w:rsidR="00520EC9" w:rsidRPr="0004327C" w:rsidTr="00132CD3">
        <w:trPr>
          <w:trHeight w:val="62"/>
        </w:trPr>
        <w:tc>
          <w:tcPr>
            <w:tcW w:w="2753" w:type="dxa"/>
            <w:tcBorders>
              <w:top w:val="single" w:sz="4" w:space="0" w:color="000000"/>
              <w:left w:val="single" w:sz="4" w:space="0" w:color="000000"/>
              <w:bottom w:val="single" w:sz="4" w:space="0" w:color="000000"/>
            </w:tcBorders>
            <w:shd w:val="clear" w:color="auto" w:fill="auto"/>
            <w:vAlign w:val="bottom"/>
          </w:tcPr>
          <w:p w:rsidR="00A03D60" w:rsidRPr="0004327C" w:rsidRDefault="008D3B11" w:rsidP="00A03D60">
            <w:pPr>
              <w:snapToGrid w:val="0"/>
              <w:ind w:firstLine="0"/>
              <w:jc w:val="left"/>
              <w:rPr>
                <w:rFonts w:cs="Tahoma"/>
                <w:sz w:val="20"/>
                <w:szCs w:val="20"/>
              </w:rPr>
            </w:pPr>
            <w:r w:rsidRPr="0004327C">
              <w:rPr>
                <w:rFonts w:cs="Tahoma"/>
                <w:sz w:val="20"/>
                <w:szCs w:val="20"/>
              </w:rPr>
              <w:t>Szkoła Podstawowa w Ochotnicy Górnej</w:t>
            </w:r>
          </w:p>
        </w:tc>
        <w:tc>
          <w:tcPr>
            <w:tcW w:w="910" w:type="dxa"/>
            <w:tcBorders>
              <w:top w:val="single" w:sz="4" w:space="0" w:color="000000"/>
              <w:left w:val="single" w:sz="4" w:space="0" w:color="000000"/>
              <w:bottom w:val="single" w:sz="4" w:space="0" w:color="000000"/>
            </w:tcBorders>
            <w:shd w:val="clear" w:color="auto" w:fill="auto"/>
            <w:vAlign w:val="center"/>
          </w:tcPr>
          <w:p w:rsidR="00A03D60" w:rsidRPr="0004327C" w:rsidRDefault="004C51B9" w:rsidP="004C51B9">
            <w:pPr>
              <w:snapToGrid w:val="0"/>
              <w:ind w:firstLine="0"/>
              <w:jc w:val="right"/>
              <w:rPr>
                <w:rFonts w:cs="Tahoma"/>
                <w:sz w:val="20"/>
                <w:szCs w:val="20"/>
              </w:rPr>
            </w:pPr>
            <w:r w:rsidRPr="0004327C">
              <w:rPr>
                <w:rFonts w:cs="Tahoma"/>
                <w:sz w:val="20"/>
                <w:szCs w:val="20"/>
              </w:rPr>
              <w:t>135</w:t>
            </w:r>
          </w:p>
        </w:tc>
        <w:tc>
          <w:tcPr>
            <w:tcW w:w="1078" w:type="dxa"/>
            <w:tcBorders>
              <w:top w:val="single" w:sz="4" w:space="0" w:color="000000"/>
              <w:left w:val="single" w:sz="4" w:space="0" w:color="000000"/>
              <w:bottom w:val="single" w:sz="4" w:space="0" w:color="000000"/>
            </w:tcBorders>
            <w:shd w:val="clear" w:color="auto" w:fill="auto"/>
            <w:vAlign w:val="center"/>
          </w:tcPr>
          <w:p w:rsidR="00A03D60" w:rsidRPr="0004327C" w:rsidRDefault="00AA64DD" w:rsidP="004C51B9">
            <w:pPr>
              <w:snapToGrid w:val="0"/>
              <w:jc w:val="right"/>
              <w:rPr>
                <w:rFonts w:cs="Tahoma"/>
                <w:sz w:val="20"/>
                <w:szCs w:val="20"/>
              </w:rPr>
            </w:pPr>
            <w:r w:rsidRPr="0004327C">
              <w:rPr>
                <w:rFonts w:cs="Tahoma"/>
                <w:sz w:val="20"/>
                <w:szCs w:val="20"/>
              </w:rPr>
              <w:t>14</w:t>
            </w:r>
          </w:p>
        </w:tc>
        <w:tc>
          <w:tcPr>
            <w:tcW w:w="1091" w:type="dxa"/>
            <w:tcBorders>
              <w:top w:val="single" w:sz="4" w:space="0" w:color="000000"/>
              <w:left w:val="single" w:sz="4" w:space="0" w:color="000000"/>
              <w:bottom w:val="single" w:sz="4" w:space="0" w:color="000000"/>
            </w:tcBorders>
            <w:shd w:val="clear" w:color="auto" w:fill="auto"/>
            <w:vAlign w:val="center"/>
          </w:tcPr>
          <w:p w:rsidR="00A03D60" w:rsidRPr="0004327C" w:rsidRDefault="00AA64DD" w:rsidP="004C51B9">
            <w:pPr>
              <w:snapToGrid w:val="0"/>
              <w:ind w:firstLine="0"/>
              <w:jc w:val="right"/>
              <w:rPr>
                <w:rFonts w:cs="Tahoma"/>
                <w:sz w:val="20"/>
                <w:szCs w:val="20"/>
              </w:rPr>
            </w:pPr>
            <w:r w:rsidRPr="0004327C">
              <w:rPr>
                <w:rFonts w:cs="Tahoma"/>
                <w:sz w:val="20"/>
                <w:szCs w:val="20"/>
              </w:rPr>
              <w:t>14</w:t>
            </w:r>
          </w:p>
        </w:tc>
        <w:tc>
          <w:tcPr>
            <w:tcW w:w="1258" w:type="dxa"/>
            <w:tcBorders>
              <w:top w:val="single" w:sz="4" w:space="0" w:color="000000"/>
              <w:left w:val="single" w:sz="4" w:space="0" w:color="000000"/>
              <w:bottom w:val="single" w:sz="4" w:space="0" w:color="000000"/>
            </w:tcBorders>
            <w:shd w:val="clear" w:color="auto" w:fill="auto"/>
            <w:vAlign w:val="center"/>
          </w:tcPr>
          <w:p w:rsidR="00A03D60" w:rsidRPr="0004327C" w:rsidRDefault="000743D1" w:rsidP="004C51B9">
            <w:pPr>
              <w:snapToGrid w:val="0"/>
              <w:jc w:val="right"/>
              <w:rPr>
                <w:rFonts w:cs="Tahoma"/>
                <w:sz w:val="20"/>
                <w:szCs w:val="20"/>
              </w:rPr>
            </w:pPr>
            <w:r w:rsidRPr="0004327C">
              <w:rPr>
                <w:rFonts w:cs="Tahoma"/>
                <w:sz w:val="20"/>
                <w:szCs w:val="20"/>
              </w:rPr>
              <w:t>-</w:t>
            </w:r>
          </w:p>
        </w:tc>
        <w:tc>
          <w:tcPr>
            <w:tcW w:w="992" w:type="dxa"/>
            <w:tcBorders>
              <w:top w:val="single" w:sz="4" w:space="0" w:color="000000"/>
              <w:left w:val="single" w:sz="4" w:space="0" w:color="000000"/>
              <w:bottom w:val="single" w:sz="4" w:space="0" w:color="000000"/>
            </w:tcBorders>
            <w:shd w:val="clear" w:color="auto" w:fill="auto"/>
            <w:vAlign w:val="center"/>
          </w:tcPr>
          <w:p w:rsidR="00A03D60" w:rsidRPr="0004327C" w:rsidRDefault="000743D1" w:rsidP="004C51B9">
            <w:pPr>
              <w:snapToGrid w:val="0"/>
              <w:jc w:val="right"/>
              <w:rPr>
                <w:rFonts w:cs="Tahoma"/>
                <w:sz w:val="20"/>
                <w:szCs w:val="20"/>
              </w:rPr>
            </w:pPr>
            <w:r w:rsidRPr="0004327C">
              <w:rPr>
                <w:rFonts w:cs="Tahoma"/>
                <w:sz w:val="20"/>
                <w:szCs w:val="20"/>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3D60" w:rsidRPr="0004327C" w:rsidRDefault="001C327B" w:rsidP="004C51B9">
            <w:pPr>
              <w:snapToGrid w:val="0"/>
              <w:jc w:val="right"/>
              <w:rPr>
                <w:rFonts w:cs="Tahoma"/>
                <w:sz w:val="20"/>
                <w:szCs w:val="20"/>
              </w:rPr>
            </w:pPr>
            <w:r w:rsidRPr="0004327C">
              <w:rPr>
                <w:rFonts w:cs="Tahoma"/>
                <w:sz w:val="20"/>
                <w:szCs w:val="20"/>
              </w:rPr>
              <w:t>1</w:t>
            </w:r>
          </w:p>
        </w:tc>
      </w:tr>
      <w:tr w:rsidR="00520EC9" w:rsidRPr="0004327C" w:rsidTr="00132CD3">
        <w:trPr>
          <w:trHeight w:val="62"/>
        </w:trPr>
        <w:tc>
          <w:tcPr>
            <w:tcW w:w="2753" w:type="dxa"/>
            <w:tcBorders>
              <w:top w:val="single" w:sz="4" w:space="0" w:color="000000"/>
              <w:left w:val="single" w:sz="4" w:space="0" w:color="000000"/>
              <w:bottom w:val="single" w:sz="4" w:space="0" w:color="000000"/>
            </w:tcBorders>
            <w:shd w:val="clear" w:color="auto" w:fill="auto"/>
            <w:vAlign w:val="bottom"/>
          </w:tcPr>
          <w:p w:rsidR="00A03D60" w:rsidRPr="0004327C" w:rsidRDefault="00A03D60" w:rsidP="008D3B11">
            <w:pPr>
              <w:snapToGrid w:val="0"/>
              <w:ind w:firstLine="0"/>
              <w:jc w:val="left"/>
              <w:rPr>
                <w:rFonts w:cs="Tahoma"/>
                <w:sz w:val="20"/>
                <w:szCs w:val="20"/>
              </w:rPr>
            </w:pPr>
            <w:r w:rsidRPr="0004327C">
              <w:rPr>
                <w:rFonts w:cs="Tahoma"/>
                <w:sz w:val="20"/>
                <w:szCs w:val="20"/>
              </w:rPr>
              <w:t xml:space="preserve">Zespół </w:t>
            </w:r>
            <w:r w:rsidR="008D3B11" w:rsidRPr="0004327C">
              <w:rPr>
                <w:rFonts w:cs="Tahoma"/>
                <w:sz w:val="20"/>
                <w:szCs w:val="20"/>
              </w:rPr>
              <w:t>Szkolno-Przedszkolny w Tylmanowej</w:t>
            </w:r>
          </w:p>
        </w:tc>
        <w:tc>
          <w:tcPr>
            <w:tcW w:w="910" w:type="dxa"/>
            <w:tcBorders>
              <w:top w:val="single" w:sz="4" w:space="0" w:color="000000"/>
              <w:left w:val="single" w:sz="4" w:space="0" w:color="000000"/>
              <w:bottom w:val="single" w:sz="4" w:space="0" w:color="000000"/>
            </w:tcBorders>
            <w:shd w:val="clear" w:color="auto" w:fill="auto"/>
            <w:vAlign w:val="center"/>
          </w:tcPr>
          <w:p w:rsidR="00A03D60" w:rsidRPr="0004327C" w:rsidRDefault="00DE5087" w:rsidP="004C51B9">
            <w:pPr>
              <w:snapToGrid w:val="0"/>
              <w:ind w:firstLine="0"/>
              <w:jc w:val="right"/>
              <w:rPr>
                <w:rFonts w:cs="Tahoma"/>
                <w:sz w:val="20"/>
                <w:szCs w:val="20"/>
              </w:rPr>
            </w:pPr>
            <w:r w:rsidRPr="0004327C">
              <w:rPr>
                <w:rFonts w:cs="Tahoma"/>
                <w:sz w:val="20"/>
                <w:szCs w:val="20"/>
              </w:rPr>
              <w:t>166</w:t>
            </w:r>
          </w:p>
        </w:tc>
        <w:tc>
          <w:tcPr>
            <w:tcW w:w="1078" w:type="dxa"/>
            <w:tcBorders>
              <w:top w:val="single" w:sz="4" w:space="0" w:color="000000"/>
              <w:left w:val="single" w:sz="4" w:space="0" w:color="000000"/>
              <w:bottom w:val="single" w:sz="4" w:space="0" w:color="000000"/>
            </w:tcBorders>
            <w:shd w:val="clear" w:color="auto" w:fill="auto"/>
            <w:vAlign w:val="center"/>
          </w:tcPr>
          <w:p w:rsidR="00A03D60" w:rsidRPr="0004327C" w:rsidRDefault="00AA64DD" w:rsidP="004C51B9">
            <w:pPr>
              <w:snapToGrid w:val="0"/>
              <w:jc w:val="right"/>
              <w:rPr>
                <w:rFonts w:cs="Tahoma"/>
                <w:sz w:val="20"/>
                <w:szCs w:val="20"/>
              </w:rPr>
            </w:pPr>
            <w:r w:rsidRPr="0004327C">
              <w:rPr>
                <w:rFonts w:cs="Tahoma"/>
                <w:sz w:val="20"/>
                <w:szCs w:val="20"/>
              </w:rPr>
              <w:t>16</w:t>
            </w:r>
          </w:p>
        </w:tc>
        <w:tc>
          <w:tcPr>
            <w:tcW w:w="1091" w:type="dxa"/>
            <w:tcBorders>
              <w:top w:val="single" w:sz="4" w:space="0" w:color="000000"/>
              <w:left w:val="single" w:sz="4" w:space="0" w:color="000000"/>
              <w:bottom w:val="single" w:sz="4" w:space="0" w:color="000000"/>
            </w:tcBorders>
            <w:shd w:val="clear" w:color="auto" w:fill="auto"/>
            <w:vAlign w:val="center"/>
          </w:tcPr>
          <w:p w:rsidR="00A03D60" w:rsidRPr="0004327C" w:rsidRDefault="00AA64DD" w:rsidP="004C51B9">
            <w:pPr>
              <w:snapToGrid w:val="0"/>
              <w:ind w:firstLine="0"/>
              <w:jc w:val="right"/>
              <w:rPr>
                <w:rFonts w:cs="Tahoma"/>
                <w:sz w:val="20"/>
                <w:szCs w:val="20"/>
              </w:rPr>
            </w:pPr>
            <w:r w:rsidRPr="0004327C">
              <w:rPr>
                <w:rFonts w:cs="Tahoma"/>
                <w:sz w:val="20"/>
                <w:szCs w:val="20"/>
              </w:rPr>
              <w:t>16</w:t>
            </w:r>
          </w:p>
        </w:tc>
        <w:tc>
          <w:tcPr>
            <w:tcW w:w="1258" w:type="dxa"/>
            <w:tcBorders>
              <w:top w:val="single" w:sz="4" w:space="0" w:color="000000"/>
              <w:left w:val="single" w:sz="4" w:space="0" w:color="000000"/>
              <w:bottom w:val="single" w:sz="4" w:space="0" w:color="000000"/>
            </w:tcBorders>
            <w:shd w:val="clear" w:color="auto" w:fill="auto"/>
            <w:vAlign w:val="center"/>
          </w:tcPr>
          <w:p w:rsidR="00A03D60" w:rsidRPr="0004327C" w:rsidRDefault="000743D1" w:rsidP="004C51B9">
            <w:pPr>
              <w:snapToGrid w:val="0"/>
              <w:jc w:val="right"/>
              <w:rPr>
                <w:rFonts w:cs="Tahoma"/>
                <w:sz w:val="20"/>
                <w:szCs w:val="20"/>
              </w:rPr>
            </w:pPr>
            <w:r w:rsidRPr="0004327C">
              <w:rPr>
                <w:rFonts w:cs="Tahoma"/>
                <w:sz w:val="20"/>
                <w:szCs w:val="20"/>
              </w:rPr>
              <w:t>-</w:t>
            </w:r>
          </w:p>
        </w:tc>
        <w:tc>
          <w:tcPr>
            <w:tcW w:w="992" w:type="dxa"/>
            <w:tcBorders>
              <w:top w:val="single" w:sz="4" w:space="0" w:color="000000"/>
              <w:left w:val="single" w:sz="4" w:space="0" w:color="000000"/>
              <w:bottom w:val="single" w:sz="4" w:space="0" w:color="000000"/>
            </w:tcBorders>
            <w:shd w:val="clear" w:color="auto" w:fill="auto"/>
            <w:vAlign w:val="center"/>
          </w:tcPr>
          <w:p w:rsidR="00A03D60" w:rsidRPr="0004327C" w:rsidRDefault="000743D1" w:rsidP="004C51B9">
            <w:pPr>
              <w:snapToGrid w:val="0"/>
              <w:jc w:val="right"/>
              <w:rPr>
                <w:rFonts w:cs="Tahoma"/>
                <w:sz w:val="20"/>
                <w:szCs w:val="20"/>
              </w:rPr>
            </w:pPr>
            <w:r w:rsidRPr="0004327C">
              <w:rPr>
                <w:rFonts w:cs="Tahoma"/>
                <w:sz w:val="20"/>
                <w:szCs w:val="20"/>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3D60" w:rsidRPr="0004327C" w:rsidRDefault="001C327B" w:rsidP="004C51B9">
            <w:pPr>
              <w:snapToGrid w:val="0"/>
              <w:jc w:val="right"/>
              <w:rPr>
                <w:rFonts w:cs="Tahoma"/>
                <w:sz w:val="20"/>
                <w:szCs w:val="20"/>
              </w:rPr>
            </w:pPr>
            <w:r w:rsidRPr="0004327C">
              <w:rPr>
                <w:rFonts w:cs="Tahoma"/>
                <w:sz w:val="20"/>
                <w:szCs w:val="20"/>
              </w:rPr>
              <w:t>1</w:t>
            </w:r>
          </w:p>
        </w:tc>
      </w:tr>
      <w:tr w:rsidR="00520EC9" w:rsidRPr="0004327C" w:rsidTr="00132CD3">
        <w:trPr>
          <w:trHeight w:val="62"/>
        </w:trPr>
        <w:tc>
          <w:tcPr>
            <w:tcW w:w="2753" w:type="dxa"/>
            <w:tcBorders>
              <w:top w:val="single" w:sz="4" w:space="0" w:color="000000"/>
              <w:left w:val="single" w:sz="4" w:space="0" w:color="000000"/>
              <w:bottom w:val="single" w:sz="4" w:space="0" w:color="000000"/>
            </w:tcBorders>
            <w:shd w:val="clear" w:color="auto" w:fill="auto"/>
            <w:vAlign w:val="bottom"/>
          </w:tcPr>
          <w:p w:rsidR="00A03D60" w:rsidRPr="0004327C" w:rsidRDefault="008D3B11" w:rsidP="00A03D60">
            <w:pPr>
              <w:snapToGrid w:val="0"/>
              <w:ind w:firstLine="0"/>
              <w:jc w:val="left"/>
              <w:rPr>
                <w:rFonts w:cs="Tahoma"/>
                <w:sz w:val="20"/>
                <w:szCs w:val="20"/>
              </w:rPr>
            </w:pPr>
            <w:r w:rsidRPr="0004327C">
              <w:rPr>
                <w:rFonts w:cs="Tahoma"/>
                <w:sz w:val="20"/>
                <w:szCs w:val="20"/>
              </w:rPr>
              <w:t xml:space="preserve">Gimnazjum </w:t>
            </w:r>
            <w:r w:rsidR="00D20E99" w:rsidRPr="0004327C">
              <w:rPr>
                <w:rFonts w:cs="Tahoma"/>
                <w:sz w:val="20"/>
                <w:szCs w:val="20"/>
              </w:rPr>
              <w:t>Nr 1 w Tylmanowej</w:t>
            </w:r>
          </w:p>
        </w:tc>
        <w:tc>
          <w:tcPr>
            <w:tcW w:w="910" w:type="dxa"/>
            <w:tcBorders>
              <w:top w:val="single" w:sz="4" w:space="0" w:color="000000"/>
              <w:left w:val="single" w:sz="4" w:space="0" w:color="000000"/>
              <w:bottom w:val="single" w:sz="4" w:space="0" w:color="000000"/>
            </w:tcBorders>
            <w:shd w:val="clear" w:color="auto" w:fill="auto"/>
            <w:vAlign w:val="center"/>
          </w:tcPr>
          <w:p w:rsidR="00A03D60" w:rsidRPr="0004327C" w:rsidRDefault="00DE5087" w:rsidP="004C51B9">
            <w:pPr>
              <w:snapToGrid w:val="0"/>
              <w:ind w:firstLine="0"/>
              <w:jc w:val="right"/>
              <w:rPr>
                <w:rFonts w:cs="Tahoma"/>
                <w:sz w:val="20"/>
                <w:szCs w:val="20"/>
              </w:rPr>
            </w:pPr>
            <w:r w:rsidRPr="0004327C">
              <w:rPr>
                <w:rFonts w:cs="Tahoma"/>
                <w:sz w:val="20"/>
                <w:szCs w:val="20"/>
              </w:rPr>
              <w:t>134</w:t>
            </w:r>
          </w:p>
        </w:tc>
        <w:tc>
          <w:tcPr>
            <w:tcW w:w="1078" w:type="dxa"/>
            <w:tcBorders>
              <w:top w:val="single" w:sz="4" w:space="0" w:color="000000"/>
              <w:left w:val="single" w:sz="4" w:space="0" w:color="000000"/>
              <w:bottom w:val="single" w:sz="4" w:space="0" w:color="000000"/>
            </w:tcBorders>
            <w:shd w:val="clear" w:color="auto" w:fill="auto"/>
            <w:vAlign w:val="center"/>
          </w:tcPr>
          <w:p w:rsidR="00A03D60" w:rsidRPr="0004327C" w:rsidRDefault="00AA64DD" w:rsidP="004C51B9">
            <w:pPr>
              <w:snapToGrid w:val="0"/>
              <w:jc w:val="right"/>
              <w:rPr>
                <w:rFonts w:cs="Tahoma"/>
                <w:sz w:val="20"/>
                <w:szCs w:val="20"/>
              </w:rPr>
            </w:pPr>
            <w:r w:rsidRPr="0004327C">
              <w:rPr>
                <w:rFonts w:cs="Tahoma"/>
                <w:sz w:val="20"/>
                <w:szCs w:val="20"/>
              </w:rPr>
              <w:t>14</w:t>
            </w:r>
          </w:p>
        </w:tc>
        <w:tc>
          <w:tcPr>
            <w:tcW w:w="1091" w:type="dxa"/>
            <w:tcBorders>
              <w:top w:val="single" w:sz="4" w:space="0" w:color="000000"/>
              <w:left w:val="single" w:sz="4" w:space="0" w:color="000000"/>
              <w:bottom w:val="single" w:sz="4" w:space="0" w:color="000000"/>
            </w:tcBorders>
            <w:shd w:val="clear" w:color="auto" w:fill="auto"/>
            <w:vAlign w:val="center"/>
          </w:tcPr>
          <w:p w:rsidR="00A03D60" w:rsidRPr="0004327C" w:rsidRDefault="00AA64DD" w:rsidP="004C51B9">
            <w:pPr>
              <w:snapToGrid w:val="0"/>
              <w:ind w:firstLine="0"/>
              <w:jc w:val="right"/>
              <w:rPr>
                <w:rFonts w:cs="Tahoma"/>
                <w:sz w:val="20"/>
                <w:szCs w:val="20"/>
              </w:rPr>
            </w:pPr>
            <w:r w:rsidRPr="0004327C">
              <w:rPr>
                <w:rFonts w:cs="Tahoma"/>
                <w:sz w:val="20"/>
                <w:szCs w:val="20"/>
              </w:rPr>
              <w:t>1</w:t>
            </w:r>
            <w:r w:rsidR="00FE309D" w:rsidRPr="0004327C">
              <w:rPr>
                <w:rFonts w:cs="Tahoma"/>
                <w:sz w:val="20"/>
                <w:szCs w:val="20"/>
              </w:rPr>
              <w:t>4</w:t>
            </w:r>
          </w:p>
        </w:tc>
        <w:tc>
          <w:tcPr>
            <w:tcW w:w="1258" w:type="dxa"/>
            <w:tcBorders>
              <w:top w:val="single" w:sz="4" w:space="0" w:color="000000"/>
              <w:left w:val="single" w:sz="4" w:space="0" w:color="000000"/>
              <w:bottom w:val="single" w:sz="4" w:space="0" w:color="000000"/>
            </w:tcBorders>
            <w:shd w:val="clear" w:color="auto" w:fill="auto"/>
            <w:vAlign w:val="center"/>
          </w:tcPr>
          <w:p w:rsidR="00A03D60" w:rsidRPr="0004327C" w:rsidRDefault="000743D1" w:rsidP="004C51B9">
            <w:pPr>
              <w:snapToGrid w:val="0"/>
              <w:jc w:val="right"/>
              <w:rPr>
                <w:rFonts w:cs="Tahoma"/>
                <w:sz w:val="20"/>
                <w:szCs w:val="20"/>
              </w:rPr>
            </w:pPr>
            <w:r w:rsidRPr="0004327C">
              <w:rPr>
                <w:rFonts w:cs="Tahoma"/>
                <w:sz w:val="20"/>
                <w:szCs w:val="20"/>
              </w:rPr>
              <w:t>-</w:t>
            </w:r>
          </w:p>
        </w:tc>
        <w:tc>
          <w:tcPr>
            <w:tcW w:w="992" w:type="dxa"/>
            <w:tcBorders>
              <w:top w:val="single" w:sz="4" w:space="0" w:color="000000"/>
              <w:left w:val="single" w:sz="4" w:space="0" w:color="000000"/>
              <w:bottom w:val="single" w:sz="4" w:space="0" w:color="000000"/>
            </w:tcBorders>
            <w:shd w:val="clear" w:color="auto" w:fill="auto"/>
            <w:vAlign w:val="center"/>
          </w:tcPr>
          <w:p w:rsidR="00A03D60" w:rsidRPr="0004327C" w:rsidRDefault="000743D1" w:rsidP="004C51B9">
            <w:pPr>
              <w:snapToGrid w:val="0"/>
              <w:jc w:val="right"/>
              <w:rPr>
                <w:rFonts w:cs="Tahoma"/>
                <w:sz w:val="20"/>
                <w:szCs w:val="20"/>
              </w:rPr>
            </w:pPr>
            <w:r w:rsidRPr="0004327C">
              <w:rPr>
                <w:rFonts w:cs="Tahoma"/>
                <w:sz w:val="20"/>
                <w:szCs w:val="20"/>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3D60" w:rsidRPr="0004327C" w:rsidRDefault="000743D1" w:rsidP="004C51B9">
            <w:pPr>
              <w:snapToGrid w:val="0"/>
              <w:jc w:val="right"/>
              <w:rPr>
                <w:rFonts w:cs="Tahoma"/>
                <w:sz w:val="20"/>
                <w:szCs w:val="20"/>
              </w:rPr>
            </w:pPr>
            <w:r w:rsidRPr="0004327C">
              <w:rPr>
                <w:rFonts w:cs="Tahoma"/>
                <w:sz w:val="20"/>
                <w:szCs w:val="20"/>
              </w:rPr>
              <w:t>1</w:t>
            </w:r>
          </w:p>
        </w:tc>
      </w:tr>
      <w:tr w:rsidR="00520EC9" w:rsidRPr="0004327C" w:rsidTr="00132CD3">
        <w:trPr>
          <w:trHeight w:val="62"/>
        </w:trPr>
        <w:tc>
          <w:tcPr>
            <w:tcW w:w="2753" w:type="dxa"/>
            <w:tcBorders>
              <w:top w:val="single" w:sz="4" w:space="0" w:color="000000"/>
              <w:left w:val="single" w:sz="4" w:space="0" w:color="000000"/>
              <w:bottom w:val="single" w:sz="4" w:space="0" w:color="000000"/>
            </w:tcBorders>
            <w:shd w:val="clear" w:color="auto" w:fill="auto"/>
            <w:vAlign w:val="bottom"/>
          </w:tcPr>
          <w:p w:rsidR="00D20E99" w:rsidRPr="0004327C" w:rsidRDefault="00D20E99" w:rsidP="00A03D60">
            <w:pPr>
              <w:snapToGrid w:val="0"/>
              <w:ind w:firstLine="0"/>
              <w:jc w:val="left"/>
              <w:rPr>
                <w:rFonts w:cs="Tahoma"/>
                <w:sz w:val="20"/>
                <w:szCs w:val="20"/>
              </w:rPr>
            </w:pPr>
            <w:r w:rsidRPr="0004327C">
              <w:rPr>
                <w:rFonts w:cs="Tahoma"/>
                <w:sz w:val="20"/>
                <w:szCs w:val="20"/>
              </w:rPr>
              <w:t>Gimnazjum nr 2 w Ochotnicy Dolnej</w:t>
            </w:r>
          </w:p>
        </w:tc>
        <w:tc>
          <w:tcPr>
            <w:tcW w:w="910" w:type="dxa"/>
            <w:tcBorders>
              <w:top w:val="single" w:sz="4" w:space="0" w:color="000000"/>
              <w:left w:val="single" w:sz="4" w:space="0" w:color="000000"/>
              <w:bottom w:val="single" w:sz="4" w:space="0" w:color="000000"/>
            </w:tcBorders>
            <w:shd w:val="clear" w:color="auto" w:fill="auto"/>
            <w:vAlign w:val="center"/>
          </w:tcPr>
          <w:p w:rsidR="00A03D60" w:rsidRPr="0004327C" w:rsidRDefault="00DE5087" w:rsidP="004C51B9">
            <w:pPr>
              <w:snapToGrid w:val="0"/>
              <w:ind w:firstLine="0"/>
              <w:jc w:val="right"/>
              <w:rPr>
                <w:rFonts w:cs="Tahoma"/>
                <w:sz w:val="20"/>
                <w:szCs w:val="20"/>
              </w:rPr>
            </w:pPr>
            <w:r w:rsidRPr="0004327C">
              <w:rPr>
                <w:rFonts w:cs="Tahoma"/>
                <w:sz w:val="20"/>
                <w:szCs w:val="20"/>
              </w:rPr>
              <w:t>136</w:t>
            </w:r>
          </w:p>
        </w:tc>
        <w:tc>
          <w:tcPr>
            <w:tcW w:w="1078" w:type="dxa"/>
            <w:tcBorders>
              <w:top w:val="single" w:sz="4" w:space="0" w:color="000000"/>
              <w:left w:val="single" w:sz="4" w:space="0" w:color="000000"/>
              <w:bottom w:val="single" w:sz="4" w:space="0" w:color="000000"/>
            </w:tcBorders>
            <w:shd w:val="clear" w:color="auto" w:fill="auto"/>
            <w:vAlign w:val="center"/>
          </w:tcPr>
          <w:p w:rsidR="00A03D60" w:rsidRPr="0004327C" w:rsidRDefault="00AA64DD" w:rsidP="004C51B9">
            <w:pPr>
              <w:snapToGrid w:val="0"/>
              <w:jc w:val="right"/>
              <w:rPr>
                <w:rFonts w:cs="Tahoma"/>
                <w:sz w:val="20"/>
                <w:szCs w:val="20"/>
              </w:rPr>
            </w:pPr>
            <w:r w:rsidRPr="0004327C">
              <w:rPr>
                <w:rFonts w:cs="Tahoma"/>
                <w:sz w:val="20"/>
                <w:szCs w:val="20"/>
              </w:rPr>
              <w:t>19</w:t>
            </w:r>
          </w:p>
        </w:tc>
        <w:tc>
          <w:tcPr>
            <w:tcW w:w="1091" w:type="dxa"/>
            <w:tcBorders>
              <w:top w:val="single" w:sz="4" w:space="0" w:color="000000"/>
              <w:left w:val="single" w:sz="4" w:space="0" w:color="000000"/>
              <w:bottom w:val="single" w:sz="4" w:space="0" w:color="000000"/>
            </w:tcBorders>
            <w:shd w:val="clear" w:color="auto" w:fill="auto"/>
            <w:vAlign w:val="center"/>
          </w:tcPr>
          <w:p w:rsidR="00A03D60" w:rsidRPr="0004327C" w:rsidRDefault="00AA64DD" w:rsidP="004C51B9">
            <w:pPr>
              <w:snapToGrid w:val="0"/>
              <w:ind w:firstLine="0"/>
              <w:jc w:val="right"/>
              <w:rPr>
                <w:rFonts w:cs="Tahoma"/>
                <w:sz w:val="20"/>
                <w:szCs w:val="20"/>
              </w:rPr>
            </w:pPr>
            <w:r w:rsidRPr="0004327C">
              <w:rPr>
                <w:rFonts w:cs="Tahoma"/>
                <w:sz w:val="20"/>
                <w:szCs w:val="20"/>
              </w:rPr>
              <w:t>19</w:t>
            </w:r>
          </w:p>
        </w:tc>
        <w:tc>
          <w:tcPr>
            <w:tcW w:w="1258" w:type="dxa"/>
            <w:tcBorders>
              <w:top w:val="single" w:sz="4" w:space="0" w:color="000000"/>
              <w:left w:val="single" w:sz="4" w:space="0" w:color="000000"/>
              <w:bottom w:val="single" w:sz="4" w:space="0" w:color="000000"/>
            </w:tcBorders>
            <w:shd w:val="clear" w:color="auto" w:fill="auto"/>
            <w:vAlign w:val="center"/>
          </w:tcPr>
          <w:p w:rsidR="00A03D60" w:rsidRPr="0004327C" w:rsidRDefault="000743D1" w:rsidP="004C51B9">
            <w:pPr>
              <w:snapToGrid w:val="0"/>
              <w:jc w:val="right"/>
              <w:rPr>
                <w:rFonts w:cs="Tahoma"/>
                <w:sz w:val="20"/>
                <w:szCs w:val="20"/>
              </w:rPr>
            </w:pPr>
            <w:r w:rsidRPr="0004327C">
              <w:rPr>
                <w:rFonts w:cs="Tahoma"/>
                <w:sz w:val="20"/>
                <w:szCs w:val="20"/>
              </w:rPr>
              <w:t>-</w:t>
            </w:r>
          </w:p>
        </w:tc>
        <w:tc>
          <w:tcPr>
            <w:tcW w:w="992" w:type="dxa"/>
            <w:tcBorders>
              <w:top w:val="single" w:sz="4" w:space="0" w:color="000000"/>
              <w:left w:val="single" w:sz="4" w:space="0" w:color="000000"/>
              <w:bottom w:val="single" w:sz="4" w:space="0" w:color="000000"/>
            </w:tcBorders>
            <w:shd w:val="clear" w:color="auto" w:fill="auto"/>
            <w:vAlign w:val="center"/>
          </w:tcPr>
          <w:p w:rsidR="00A03D60" w:rsidRPr="0004327C" w:rsidRDefault="000743D1" w:rsidP="004C51B9">
            <w:pPr>
              <w:snapToGrid w:val="0"/>
              <w:jc w:val="right"/>
              <w:rPr>
                <w:rFonts w:cs="Tahoma"/>
                <w:sz w:val="20"/>
                <w:szCs w:val="20"/>
              </w:rPr>
            </w:pPr>
            <w:r w:rsidRPr="0004327C">
              <w:rPr>
                <w:rFonts w:cs="Tahoma"/>
                <w:sz w:val="20"/>
                <w:szCs w:val="20"/>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3D60" w:rsidRPr="0004327C" w:rsidRDefault="001C327B" w:rsidP="004C51B9">
            <w:pPr>
              <w:snapToGrid w:val="0"/>
              <w:jc w:val="right"/>
              <w:rPr>
                <w:rFonts w:cs="Tahoma"/>
                <w:sz w:val="20"/>
                <w:szCs w:val="20"/>
              </w:rPr>
            </w:pPr>
            <w:r w:rsidRPr="0004327C">
              <w:rPr>
                <w:rFonts w:cs="Tahoma"/>
                <w:sz w:val="20"/>
                <w:szCs w:val="20"/>
              </w:rPr>
              <w:t>1</w:t>
            </w:r>
          </w:p>
        </w:tc>
      </w:tr>
      <w:tr w:rsidR="00520EC9" w:rsidRPr="0004327C" w:rsidTr="00132CD3">
        <w:trPr>
          <w:trHeight w:val="62"/>
        </w:trPr>
        <w:tc>
          <w:tcPr>
            <w:tcW w:w="2753" w:type="dxa"/>
            <w:tcBorders>
              <w:top w:val="single" w:sz="4" w:space="0" w:color="000000"/>
              <w:left w:val="single" w:sz="4" w:space="0" w:color="000000"/>
              <w:bottom w:val="single" w:sz="4" w:space="0" w:color="000000"/>
            </w:tcBorders>
            <w:shd w:val="clear" w:color="auto" w:fill="auto"/>
            <w:vAlign w:val="bottom"/>
          </w:tcPr>
          <w:p w:rsidR="00A03D60" w:rsidRPr="0004327C" w:rsidRDefault="00D20E99" w:rsidP="00A03D60">
            <w:pPr>
              <w:snapToGrid w:val="0"/>
              <w:ind w:firstLine="0"/>
              <w:jc w:val="left"/>
              <w:rPr>
                <w:rFonts w:cs="Tahoma"/>
                <w:sz w:val="20"/>
                <w:szCs w:val="20"/>
              </w:rPr>
            </w:pPr>
            <w:r w:rsidRPr="0004327C">
              <w:rPr>
                <w:rFonts w:cs="Tahoma"/>
                <w:sz w:val="20"/>
                <w:szCs w:val="20"/>
              </w:rPr>
              <w:t>Gimnazjum nr 3 w Ochotnicy Górnej</w:t>
            </w:r>
          </w:p>
        </w:tc>
        <w:tc>
          <w:tcPr>
            <w:tcW w:w="910" w:type="dxa"/>
            <w:tcBorders>
              <w:top w:val="single" w:sz="4" w:space="0" w:color="000000"/>
              <w:left w:val="single" w:sz="4" w:space="0" w:color="000000"/>
              <w:bottom w:val="single" w:sz="4" w:space="0" w:color="000000"/>
            </w:tcBorders>
            <w:shd w:val="clear" w:color="auto" w:fill="auto"/>
            <w:vAlign w:val="center"/>
          </w:tcPr>
          <w:p w:rsidR="00A03D60" w:rsidRPr="0004327C" w:rsidRDefault="00DE5087" w:rsidP="004C51B9">
            <w:pPr>
              <w:snapToGrid w:val="0"/>
              <w:ind w:firstLine="0"/>
              <w:jc w:val="right"/>
              <w:rPr>
                <w:rFonts w:cs="Tahoma"/>
                <w:sz w:val="20"/>
                <w:szCs w:val="20"/>
              </w:rPr>
            </w:pPr>
            <w:r w:rsidRPr="0004327C">
              <w:rPr>
                <w:rFonts w:cs="Tahoma"/>
                <w:sz w:val="20"/>
                <w:szCs w:val="20"/>
              </w:rPr>
              <w:t>93</w:t>
            </w:r>
          </w:p>
        </w:tc>
        <w:tc>
          <w:tcPr>
            <w:tcW w:w="1078" w:type="dxa"/>
            <w:tcBorders>
              <w:top w:val="single" w:sz="4" w:space="0" w:color="000000"/>
              <w:left w:val="single" w:sz="4" w:space="0" w:color="000000"/>
              <w:bottom w:val="single" w:sz="4" w:space="0" w:color="000000"/>
            </w:tcBorders>
            <w:shd w:val="clear" w:color="auto" w:fill="auto"/>
            <w:vAlign w:val="center"/>
          </w:tcPr>
          <w:p w:rsidR="00A03D60" w:rsidRPr="0004327C" w:rsidRDefault="00AA64DD" w:rsidP="004C51B9">
            <w:pPr>
              <w:snapToGrid w:val="0"/>
              <w:jc w:val="right"/>
              <w:rPr>
                <w:rFonts w:cs="Tahoma"/>
                <w:sz w:val="20"/>
                <w:szCs w:val="20"/>
              </w:rPr>
            </w:pPr>
            <w:r w:rsidRPr="0004327C">
              <w:rPr>
                <w:rFonts w:cs="Tahoma"/>
                <w:sz w:val="20"/>
                <w:szCs w:val="20"/>
              </w:rPr>
              <w:t>10</w:t>
            </w:r>
          </w:p>
        </w:tc>
        <w:tc>
          <w:tcPr>
            <w:tcW w:w="1091" w:type="dxa"/>
            <w:tcBorders>
              <w:top w:val="single" w:sz="4" w:space="0" w:color="000000"/>
              <w:left w:val="single" w:sz="4" w:space="0" w:color="000000"/>
              <w:bottom w:val="single" w:sz="4" w:space="0" w:color="000000"/>
            </w:tcBorders>
            <w:shd w:val="clear" w:color="auto" w:fill="auto"/>
            <w:vAlign w:val="center"/>
          </w:tcPr>
          <w:p w:rsidR="00A03D60" w:rsidRPr="0004327C" w:rsidRDefault="00AA64DD" w:rsidP="004C51B9">
            <w:pPr>
              <w:snapToGrid w:val="0"/>
              <w:jc w:val="right"/>
              <w:rPr>
                <w:rFonts w:cs="Tahoma"/>
                <w:sz w:val="20"/>
                <w:szCs w:val="20"/>
              </w:rPr>
            </w:pPr>
            <w:r w:rsidRPr="0004327C">
              <w:rPr>
                <w:rFonts w:cs="Tahoma"/>
                <w:sz w:val="20"/>
                <w:szCs w:val="20"/>
              </w:rPr>
              <w:t>10</w:t>
            </w:r>
          </w:p>
        </w:tc>
        <w:tc>
          <w:tcPr>
            <w:tcW w:w="1258" w:type="dxa"/>
            <w:tcBorders>
              <w:top w:val="single" w:sz="4" w:space="0" w:color="000000"/>
              <w:left w:val="single" w:sz="4" w:space="0" w:color="000000"/>
              <w:bottom w:val="single" w:sz="4" w:space="0" w:color="000000"/>
            </w:tcBorders>
            <w:shd w:val="clear" w:color="auto" w:fill="auto"/>
            <w:vAlign w:val="center"/>
          </w:tcPr>
          <w:p w:rsidR="00A03D60" w:rsidRPr="0004327C" w:rsidRDefault="000743D1" w:rsidP="004C51B9">
            <w:pPr>
              <w:snapToGrid w:val="0"/>
              <w:jc w:val="right"/>
              <w:rPr>
                <w:rFonts w:cs="Tahoma"/>
                <w:sz w:val="20"/>
                <w:szCs w:val="20"/>
              </w:rPr>
            </w:pPr>
            <w:r w:rsidRPr="0004327C">
              <w:rPr>
                <w:rFonts w:cs="Tahoma"/>
                <w:sz w:val="20"/>
                <w:szCs w:val="20"/>
              </w:rPr>
              <w:t>-</w:t>
            </w:r>
          </w:p>
        </w:tc>
        <w:tc>
          <w:tcPr>
            <w:tcW w:w="992" w:type="dxa"/>
            <w:tcBorders>
              <w:top w:val="single" w:sz="4" w:space="0" w:color="000000"/>
              <w:left w:val="single" w:sz="4" w:space="0" w:color="000000"/>
              <w:bottom w:val="single" w:sz="4" w:space="0" w:color="000000"/>
            </w:tcBorders>
            <w:shd w:val="clear" w:color="auto" w:fill="auto"/>
            <w:vAlign w:val="center"/>
          </w:tcPr>
          <w:p w:rsidR="00A03D60" w:rsidRPr="0004327C" w:rsidRDefault="000743D1" w:rsidP="004C51B9">
            <w:pPr>
              <w:snapToGrid w:val="0"/>
              <w:jc w:val="right"/>
              <w:rPr>
                <w:rFonts w:cs="Tahoma"/>
                <w:sz w:val="20"/>
                <w:szCs w:val="20"/>
              </w:rPr>
            </w:pPr>
            <w:r w:rsidRPr="0004327C">
              <w:rPr>
                <w:rFonts w:cs="Tahoma"/>
                <w:sz w:val="20"/>
                <w:szCs w:val="20"/>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3D60" w:rsidRPr="0004327C" w:rsidRDefault="001C327B" w:rsidP="004C51B9">
            <w:pPr>
              <w:snapToGrid w:val="0"/>
              <w:jc w:val="right"/>
              <w:rPr>
                <w:rFonts w:cs="Tahoma"/>
                <w:sz w:val="20"/>
                <w:szCs w:val="20"/>
              </w:rPr>
            </w:pPr>
            <w:r w:rsidRPr="0004327C">
              <w:rPr>
                <w:rFonts w:cs="Tahoma"/>
                <w:sz w:val="20"/>
                <w:szCs w:val="20"/>
              </w:rPr>
              <w:t>1</w:t>
            </w:r>
          </w:p>
        </w:tc>
      </w:tr>
    </w:tbl>
    <w:p w:rsidR="00A03D60" w:rsidRPr="0004327C" w:rsidRDefault="00A03D60" w:rsidP="00A03D60">
      <w:pPr>
        <w:pStyle w:val="rdo"/>
        <w:ind w:left="0"/>
        <w:rPr>
          <w:rFonts w:cs="Tahoma"/>
          <w:szCs w:val="18"/>
        </w:rPr>
      </w:pPr>
      <w:r w:rsidRPr="0004327C">
        <w:rPr>
          <w:rFonts w:cs="Tahoma"/>
          <w:szCs w:val="18"/>
        </w:rPr>
        <w:t xml:space="preserve">Źródło: </w:t>
      </w:r>
      <w:r w:rsidR="00FE309D" w:rsidRPr="0004327C">
        <w:rPr>
          <w:rFonts w:cs="Tahoma"/>
          <w:szCs w:val="18"/>
        </w:rPr>
        <w:t>Opracowanie własne na podstawie Informacji o sta</w:t>
      </w:r>
      <w:r w:rsidR="000118AA" w:rsidRPr="0004327C">
        <w:rPr>
          <w:rFonts w:cs="Tahoma"/>
          <w:szCs w:val="18"/>
        </w:rPr>
        <w:t>nie oświaty w roku szkolnym 2014/2015</w:t>
      </w:r>
    </w:p>
    <w:p w:rsidR="00520EC9" w:rsidRPr="0004327C" w:rsidRDefault="00520EC9" w:rsidP="00A03D60">
      <w:pPr>
        <w:ind w:firstLine="708"/>
        <w:rPr>
          <w:rFonts w:cs="Tahoma"/>
          <w:sz w:val="24"/>
        </w:rPr>
      </w:pPr>
    </w:p>
    <w:p w:rsidR="00A03D60" w:rsidRDefault="006B1C4B" w:rsidP="00F66F31">
      <w:pPr>
        <w:ind w:firstLine="708"/>
        <w:rPr>
          <w:rFonts w:cs="Tahoma"/>
          <w:sz w:val="24"/>
        </w:rPr>
      </w:pPr>
      <w:r w:rsidRPr="0004327C">
        <w:rPr>
          <w:rFonts w:cs="Tahoma"/>
          <w:sz w:val="24"/>
        </w:rPr>
        <w:t>Stan posiadanej infrastruktury oświatowej w gminie Ochotnica Dolna można określić jako dobry. Stan techniczny wszystkich posiadanych obiektów a więc zarówno szkół podstawowych , gimnazj</w:t>
      </w:r>
      <w:r w:rsidR="007E0968" w:rsidRPr="0004327C">
        <w:rPr>
          <w:rFonts w:cs="Tahoma"/>
          <w:sz w:val="24"/>
        </w:rPr>
        <w:t>ów</w:t>
      </w:r>
      <w:r w:rsidRPr="0004327C">
        <w:rPr>
          <w:rFonts w:cs="Tahoma"/>
          <w:sz w:val="24"/>
        </w:rPr>
        <w:t xml:space="preserve"> jak i </w:t>
      </w:r>
      <w:r w:rsidR="0095287F" w:rsidRPr="0004327C">
        <w:rPr>
          <w:rFonts w:cs="Tahoma"/>
          <w:sz w:val="24"/>
        </w:rPr>
        <w:t>zespołu szkolno-przedszkolnego</w:t>
      </w:r>
      <w:r w:rsidR="007D1A84" w:rsidRPr="0004327C">
        <w:rPr>
          <w:rFonts w:cs="Tahoma"/>
          <w:sz w:val="24"/>
        </w:rPr>
        <w:t xml:space="preserve"> jest dobry i nie wymaga ponoszenia większych nakładów inwestycyjnych. </w:t>
      </w:r>
      <w:r w:rsidR="001C327B" w:rsidRPr="0004327C">
        <w:rPr>
          <w:rFonts w:cs="Tahoma"/>
          <w:sz w:val="24"/>
        </w:rPr>
        <w:t>W ostatnich latach wykonano wiele inwestycji</w:t>
      </w:r>
      <w:r w:rsidR="00A03D60" w:rsidRPr="0004327C">
        <w:rPr>
          <w:rFonts w:cs="Tahoma"/>
          <w:sz w:val="24"/>
        </w:rPr>
        <w:t>, które pozwol</w:t>
      </w:r>
      <w:r w:rsidR="001C327B" w:rsidRPr="0004327C">
        <w:rPr>
          <w:rFonts w:cs="Tahoma"/>
          <w:sz w:val="24"/>
        </w:rPr>
        <w:t>iły</w:t>
      </w:r>
      <w:r w:rsidR="00A03D60" w:rsidRPr="0004327C">
        <w:rPr>
          <w:rFonts w:cs="Tahoma"/>
          <w:sz w:val="24"/>
        </w:rPr>
        <w:t xml:space="preserve"> dostosować bazę oświatową do standardów europejskich. </w:t>
      </w:r>
      <w:r w:rsidR="00B3717D" w:rsidRPr="0004327C">
        <w:rPr>
          <w:rFonts w:cs="Tahoma"/>
          <w:sz w:val="24"/>
        </w:rPr>
        <w:t>O</w:t>
      </w:r>
      <w:r w:rsidR="00365DD5" w:rsidRPr="0004327C">
        <w:rPr>
          <w:rFonts w:cs="Tahoma"/>
          <w:sz w:val="24"/>
        </w:rPr>
        <w:t xml:space="preserve">statnią z takich inwestycji była modernizacja </w:t>
      </w:r>
      <w:r w:rsidR="00210188" w:rsidRPr="0004327C">
        <w:rPr>
          <w:rFonts w:cs="Tahoma"/>
          <w:sz w:val="24"/>
        </w:rPr>
        <w:t>Szkoły</w:t>
      </w:r>
      <w:r w:rsidR="00365DD5" w:rsidRPr="0004327C">
        <w:rPr>
          <w:rFonts w:cs="Tahoma"/>
          <w:sz w:val="24"/>
        </w:rPr>
        <w:t xml:space="preserve"> Podstawowej</w:t>
      </w:r>
      <w:r w:rsidR="00A5509D" w:rsidRPr="0004327C">
        <w:rPr>
          <w:rFonts w:cs="Tahoma"/>
          <w:sz w:val="24"/>
        </w:rPr>
        <w:t xml:space="preserve"> w Ochotnicy Dolnej S</w:t>
      </w:r>
      <w:r w:rsidR="00210188" w:rsidRPr="0004327C">
        <w:rPr>
          <w:rFonts w:cs="Tahoma"/>
          <w:sz w:val="24"/>
        </w:rPr>
        <w:t>krodne, która zakończyła się w bieżącym roku.</w:t>
      </w:r>
      <w:r w:rsidR="005C3AB1">
        <w:rPr>
          <w:rFonts w:cs="Tahoma"/>
          <w:sz w:val="24"/>
        </w:rPr>
        <w:t xml:space="preserve"> </w:t>
      </w:r>
      <w:r w:rsidR="00A03D60" w:rsidRPr="0004327C">
        <w:rPr>
          <w:rFonts w:cs="Tahoma"/>
          <w:sz w:val="24"/>
        </w:rPr>
        <w:t xml:space="preserve">Infrastruktura edukacyjna na terenie gminy, zarówno w zakresie szkolnictwa podstawowego i gimnazjalnego, jest dobrze rozwinięta. </w:t>
      </w:r>
      <w:r w:rsidR="00372032" w:rsidRPr="0004327C">
        <w:rPr>
          <w:rFonts w:cs="Tahoma"/>
          <w:sz w:val="24"/>
        </w:rPr>
        <w:t xml:space="preserve">W niektórych przypadkach rozpatrywane jest </w:t>
      </w:r>
      <w:r w:rsidR="00210188" w:rsidRPr="0004327C">
        <w:rPr>
          <w:rFonts w:cs="Tahoma"/>
          <w:sz w:val="24"/>
        </w:rPr>
        <w:t xml:space="preserve">jeszcze </w:t>
      </w:r>
      <w:r w:rsidR="00372032" w:rsidRPr="0004327C">
        <w:rPr>
          <w:rFonts w:cs="Tahoma"/>
          <w:sz w:val="24"/>
        </w:rPr>
        <w:t>przeprowadzenie prac termomodernizacyjnych.</w:t>
      </w:r>
      <w:r w:rsidR="00210188" w:rsidRPr="0004327C">
        <w:rPr>
          <w:rFonts w:cs="Tahoma"/>
          <w:sz w:val="24"/>
        </w:rPr>
        <w:t xml:space="preserve">W przypadku gminy Ochotnica Dolna </w:t>
      </w:r>
      <w:r w:rsidR="000A5351" w:rsidRPr="0004327C">
        <w:rPr>
          <w:rFonts w:cs="Tahoma"/>
          <w:sz w:val="24"/>
        </w:rPr>
        <w:t xml:space="preserve">nie istnieje na dzień dzisiejszy również konieczność rozbudowy infrastruktury edukacyjnej </w:t>
      </w:r>
      <w:r w:rsidR="0056579F" w:rsidRPr="0004327C">
        <w:rPr>
          <w:rFonts w:cs="Tahoma"/>
          <w:sz w:val="24"/>
        </w:rPr>
        <w:t xml:space="preserve">wynikająca z rosnącej ilości uczniów co </w:t>
      </w:r>
      <w:r w:rsidR="00781750" w:rsidRPr="0004327C">
        <w:rPr>
          <w:rFonts w:cs="Tahoma"/>
          <w:sz w:val="24"/>
        </w:rPr>
        <w:t>widoczne jest na poniższym wykresie:</w:t>
      </w:r>
    </w:p>
    <w:p w:rsidR="00391A23" w:rsidRDefault="00391A23" w:rsidP="00F66F31">
      <w:pPr>
        <w:ind w:firstLine="708"/>
        <w:rPr>
          <w:rFonts w:cs="Tahoma"/>
          <w:sz w:val="24"/>
        </w:rPr>
      </w:pPr>
    </w:p>
    <w:p w:rsidR="00391A23" w:rsidRDefault="00391A23" w:rsidP="00F66F31">
      <w:pPr>
        <w:ind w:firstLine="708"/>
        <w:rPr>
          <w:rFonts w:cs="Tahoma"/>
          <w:sz w:val="24"/>
        </w:rPr>
      </w:pPr>
    </w:p>
    <w:p w:rsidR="00391A23" w:rsidRDefault="00391A23" w:rsidP="00F66F31">
      <w:pPr>
        <w:ind w:firstLine="708"/>
        <w:rPr>
          <w:rFonts w:cs="Tahoma"/>
          <w:sz w:val="24"/>
        </w:rPr>
      </w:pPr>
    </w:p>
    <w:p w:rsidR="00391A23" w:rsidRDefault="00391A23" w:rsidP="00F66F31">
      <w:pPr>
        <w:ind w:firstLine="708"/>
        <w:rPr>
          <w:rFonts w:cs="Tahoma"/>
          <w:sz w:val="24"/>
        </w:rPr>
      </w:pPr>
    </w:p>
    <w:p w:rsidR="00391A23" w:rsidRPr="0004327C" w:rsidRDefault="00391A23" w:rsidP="00F66F31">
      <w:pPr>
        <w:ind w:firstLine="708"/>
        <w:rPr>
          <w:rFonts w:cs="Tahoma"/>
          <w:sz w:val="24"/>
        </w:rPr>
      </w:pPr>
    </w:p>
    <w:p w:rsidR="0056153E" w:rsidRPr="0004327C" w:rsidRDefault="0056153E" w:rsidP="0056153E">
      <w:pPr>
        <w:ind w:firstLine="0"/>
        <w:rPr>
          <w:rFonts w:cs="Tahoma"/>
          <w:b/>
          <w:sz w:val="16"/>
          <w:szCs w:val="16"/>
        </w:rPr>
      </w:pPr>
      <w:r w:rsidRPr="0004327C">
        <w:rPr>
          <w:rFonts w:cs="Tahoma"/>
          <w:b/>
          <w:sz w:val="16"/>
          <w:szCs w:val="16"/>
        </w:rPr>
        <w:lastRenderedPageBreak/>
        <w:t>Wykres. Liczba uczniów w szkołach publicznych w gminie Ochotnica Dolna.</w:t>
      </w:r>
    </w:p>
    <w:p w:rsidR="00781750" w:rsidRPr="0004327C" w:rsidRDefault="004E7E6E" w:rsidP="00781750">
      <w:pPr>
        <w:ind w:firstLine="0"/>
        <w:rPr>
          <w:rFonts w:cs="Tahoma"/>
          <w:sz w:val="24"/>
        </w:rPr>
      </w:pPr>
      <w:r w:rsidRPr="0004327C">
        <w:rPr>
          <w:rFonts w:cs="Tahoma"/>
          <w:noProof/>
          <w:sz w:val="24"/>
        </w:rPr>
        <w:drawing>
          <wp:inline distT="0" distB="0" distL="0" distR="0">
            <wp:extent cx="5781040" cy="3693868"/>
            <wp:effectExtent l="0" t="0" r="10160" b="14605"/>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781750" w:rsidRPr="0004327C" w:rsidRDefault="00E661BE" w:rsidP="00781750">
      <w:pPr>
        <w:ind w:firstLine="0"/>
        <w:rPr>
          <w:rFonts w:cs="Tahoma"/>
          <w:i/>
          <w:sz w:val="18"/>
          <w:szCs w:val="18"/>
        </w:rPr>
      </w:pPr>
      <w:r w:rsidRPr="0004327C">
        <w:rPr>
          <w:rFonts w:cs="Tahoma"/>
          <w:i/>
          <w:sz w:val="18"/>
          <w:szCs w:val="18"/>
        </w:rPr>
        <w:t>Źródło:</w:t>
      </w:r>
      <w:r w:rsidR="007B5894" w:rsidRPr="0004327C">
        <w:rPr>
          <w:rFonts w:cs="Tahoma"/>
          <w:i/>
          <w:sz w:val="18"/>
          <w:szCs w:val="18"/>
        </w:rPr>
        <w:t xml:space="preserve"> Opracowanie własne na podstawie danych Urzędu Gminy Ochotnica Dolna</w:t>
      </w:r>
    </w:p>
    <w:p w:rsidR="00781750" w:rsidRPr="0004327C" w:rsidRDefault="008A5440" w:rsidP="00E335F9">
      <w:pPr>
        <w:spacing w:line="276" w:lineRule="auto"/>
        <w:ind w:firstLine="0"/>
        <w:rPr>
          <w:rFonts w:cs="Tahoma"/>
          <w:sz w:val="24"/>
        </w:rPr>
      </w:pPr>
      <w:r w:rsidRPr="0004327C">
        <w:rPr>
          <w:rFonts w:cs="Tahoma"/>
          <w:sz w:val="24"/>
        </w:rPr>
        <w:t>Powyższy wykre</w:t>
      </w:r>
      <w:r w:rsidR="006F6C64" w:rsidRPr="0004327C">
        <w:rPr>
          <w:rFonts w:cs="Tahoma"/>
          <w:sz w:val="24"/>
        </w:rPr>
        <w:t xml:space="preserve">s pokazuje na przestrzeni ostatnich siedmiu lat wyraźny spadek liczby uczniów na terenie gminy Ochotnica Dolna zarówno w przypadku szkół podstawowych jak i gimnazjów. W przypadku tak długiego okresu możemy mówić już o trwałym trendzie co oznacza, iż w najbliższych latach nie będzie w drastyczny sposób rosła liczba </w:t>
      </w:r>
      <w:r w:rsidR="006D3EFD" w:rsidRPr="0004327C">
        <w:rPr>
          <w:rFonts w:cs="Tahoma"/>
          <w:sz w:val="24"/>
        </w:rPr>
        <w:t>uczniów (co potwierdzają wcześniej omawiane dane demograficzne) a tym samym nie będzie zapotrzebowania na nową infrastrukturę edukacyjną przynajmniej w zakresie szkolnictwa podstawowego i gimn</w:t>
      </w:r>
      <w:r w:rsidR="00E335F9" w:rsidRPr="0004327C">
        <w:rPr>
          <w:rFonts w:cs="Tahoma"/>
          <w:sz w:val="24"/>
        </w:rPr>
        <w:t>azjalnego a więc nie będzie z tego tytułu w najbliższych latach obciążany budżet gminy.</w:t>
      </w:r>
    </w:p>
    <w:p w:rsidR="0027287B" w:rsidRPr="0004327C" w:rsidRDefault="0027287B" w:rsidP="00E335F9">
      <w:pPr>
        <w:spacing w:line="276" w:lineRule="auto"/>
        <w:ind w:firstLine="0"/>
        <w:rPr>
          <w:rFonts w:cs="Tahoma"/>
          <w:sz w:val="24"/>
        </w:rPr>
      </w:pPr>
      <w:r w:rsidRPr="0004327C">
        <w:rPr>
          <w:rFonts w:cs="Tahoma"/>
          <w:sz w:val="24"/>
        </w:rPr>
        <w:tab/>
        <w:t xml:space="preserve">Na terenie gminy Ochotnica Dolna nie funkcjonuje szkolnictwo ponadgimnazjalne. </w:t>
      </w:r>
      <w:r w:rsidR="00EA47A3" w:rsidRPr="0004327C">
        <w:rPr>
          <w:rFonts w:cs="Tahoma"/>
          <w:sz w:val="24"/>
        </w:rPr>
        <w:t xml:space="preserve">Najbliższe licea znajdują się w Krościenku </w:t>
      </w:r>
      <w:r w:rsidR="00A85CF6" w:rsidRPr="0004327C">
        <w:rPr>
          <w:rFonts w:cs="Tahoma"/>
          <w:sz w:val="24"/>
        </w:rPr>
        <w:t>nad Dunajcem oraz w Nowym Targu w powiecie nowotarskim a także w Łącku w powiecie nowosądeckim. Na dzień dzisiejszy w planach nie jest przewidziane tworzenie publicznego liceum na terenie gminy.</w:t>
      </w:r>
    </w:p>
    <w:p w:rsidR="00F66F31" w:rsidRPr="0004327C" w:rsidRDefault="00F66F31" w:rsidP="007B5894">
      <w:pPr>
        <w:ind w:firstLine="0"/>
        <w:rPr>
          <w:rFonts w:cs="Tahoma"/>
          <w:sz w:val="24"/>
        </w:rPr>
      </w:pPr>
    </w:p>
    <w:p w:rsidR="00097BDC" w:rsidRPr="0004327C" w:rsidRDefault="00A03D60" w:rsidP="00D32F63">
      <w:pPr>
        <w:spacing w:line="276" w:lineRule="auto"/>
        <w:ind w:firstLine="708"/>
        <w:rPr>
          <w:rFonts w:cs="Tahoma"/>
          <w:sz w:val="24"/>
        </w:rPr>
      </w:pPr>
      <w:r w:rsidRPr="0004327C">
        <w:rPr>
          <w:rFonts w:cs="Tahoma"/>
          <w:sz w:val="24"/>
        </w:rPr>
        <w:t xml:space="preserve">Reasumując </w:t>
      </w:r>
      <w:r w:rsidR="00C61633" w:rsidRPr="0004327C">
        <w:rPr>
          <w:rFonts w:cs="Tahoma"/>
          <w:sz w:val="24"/>
        </w:rPr>
        <w:t>stan infrastruktury edukacyjnej na terenie gminy jest satysfakcjonuj</w:t>
      </w:r>
      <w:r w:rsidR="00CE19FB" w:rsidRPr="0004327C">
        <w:rPr>
          <w:rFonts w:cs="Tahoma"/>
          <w:sz w:val="24"/>
        </w:rPr>
        <w:t xml:space="preserve">ący aczkolwiek może ona wymagać w najbliższych latach </w:t>
      </w:r>
      <w:r w:rsidR="00D32F63" w:rsidRPr="0004327C">
        <w:rPr>
          <w:rFonts w:cs="Tahoma"/>
          <w:sz w:val="24"/>
        </w:rPr>
        <w:t xml:space="preserve">nieznacznych </w:t>
      </w:r>
      <w:r w:rsidR="00CE19FB" w:rsidRPr="0004327C">
        <w:rPr>
          <w:rFonts w:cs="Tahoma"/>
          <w:sz w:val="24"/>
        </w:rPr>
        <w:t xml:space="preserve">modernizacji </w:t>
      </w:r>
      <w:r w:rsidR="00D32F63" w:rsidRPr="0004327C">
        <w:rPr>
          <w:rFonts w:cs="Tahoma"/>
          <w:sz w:val="24"/>
        </w:rPr>
        <w:t>szczególnie w zakresie prac termomodernizacyjnych</w:t>
      </w:r>
      <w:r w:rsidR="00CE19FB" w:rsidRPr="0004327C">
        <w:rPr>
          <w:rFonts w:cs="Tahoma"/>
          <w:sz w:val="24"/>
        </w:rPr>
        <w:t>.</w:t>
      </w:r>
      <w:r w:rsidR="00097BDC" w:rsidRPr="0004327C">
        <w:rPr>
          <w:rFonts w:cs="Tahoma"/>
          <w:sz w:val="24"/>
        </w:rPr>
        <w:t xml:space="preserve"> Aczkolwiek na dzień dzisiejszy jest on wystarczający do zapewnienia mieszkańcom gminy e</w:t>
      </w:r>
      <w:r w:rsidR="00D32F63" w:rsidRPr="0004327C">
        <w:rPr>
          <w:rFonts w:cs="Tahoma"/>
          <w:sz w:val="24"/>
        </w:rPr>
        <w:t>dukacji na poziomie podstawowym i</w:t>
      </w:r>
      <w:r w:rsidR="00097BDC" w:rsidRPr="0004327C">
        <w:rPr>
          <w:rFonts w:cs="Tahoma"/>
          <w:sz w:val="24"/>
        </w:rPr>
        <w:t xml:space="preserve"> gimnazjalnym. Oczywiście zdobywanie wykształcenia nie kończy się na </w:t>
      </w:r>
      <w:r w:rsidR="009C10CB" w:rsidRPr="0004327C">
        <w:rPr>
          <w:rFonts w:cs="Tahoma"/>
          <w:sz w:val="24"/>
        </w:rPr>
        <w:t xml:space="preserve">etapie gimnazjalnym – </w:t>
      </w:r>
      <w:r w:rsidR="00930AC2" w:rsidRPr="0004327C">
        <w:rPr>
          <w:rFonts w:cs="Tahoma"/>
          <w:sz w:val="24"/>
        </w:rPr>
        <w:t xml:space="preserve">absolwenci gimnazjum kontynuują naukę </w:t>
      </w:r>
      <w:r w:rsidR="0005239C" w:rsidRPr="0004327C">
        <w:rPr>
          <w:rFonts w:cs="Tahoma"/>
          <w:sz w:val="24"/>
        </w:rPr>
        <w:t>w szkolnictwie ponadgimnazjalnym w ościennych gminach.</w:t>
      </w:r>
      <w:r w:rsidR="009C10CB" w:rsidRPr="0004327C">
        <w:rPr>
          <w:rFonts w:cs="Tahoma"/>
          <w:sz w:val="24"/>
        </w:rPr>
        <w:t xml:space="preserve"> W gminie </w:t>
      </w:r>
      <w:r w:rsidR="0005239C" w:rsidRPr="0004327C">
        <w:rPr>
          <w:rFonts w:cs="Tahoma"/>
          <w:sz w:val="24"/>
        </w:rPr>
        <w:t xml:space="preserve">Ochotnica Dolna </w:t>
      </w:r>
      <w:r w:rsidR="0005239C" w:rsidRPr="0004327C">
        <w:rPr>
          <w:rFonts w:cs="Tahoma"/>
          <w:sz w:val="24"/>
        </w:rPr>
        <w:lastRenderedPageBreak/>
        <w:t>jak to już było wspomniane  nie funkcjonuje żadne</w:t>
      </w:r>
      <w:r w:rsidR="005C3AB1">
        <w:rPr>
          <w:rFonts w:cs="Tahoma"/>
          <w:sz w:val="24"/>
        </w:rPr>
        <w:t xml:space="preserve"> </w:t>
      </w:r>
      <w:r w:rsidR="0005239C" w:rsidRPr="0004327C">
        <w:rPr>
          <w:rFonts w:cs="Tahoma"/>
          <w:sz w:val="24"/>
        </w:rPr>
        <w:t>liceum. W przypadku szkolnictwa wyższego</w:t>
      </w:r>
      <w:r w:rsidR="009C10CB" w:rsidRPr="0004327C">
        <w:rPr>
          <w:rFonts w:cs="Tahoma"/>
          <w:sz w:val="24"/>
        </w:rPr>
        <w:t xml:space="preserve"> młodzież z terenu gminy ma dostęp do szerokiej oferty uczelni funkcjonujących </w:t>
      </w:r>
      <w:r w:rsidR="0005239C" w:rsidRPr="0004327C">
        <w:rPr>
          <w:rFonts w:cs="Tahoma"/>
          <w:sz w:val="24"/>
        </w:rPr>
        <w:t xml:space="preserve">zarówno </w:t>
      </w:r>
      <w:r w:rsidR="009C10CB" w:rsidRPr="0004327C">
        <w:rPr>
          <w:rFonts w:cs="Tahoma"/>
          <w:sz w:val="24"/>
        </w:rPr>
        <w:t xml:space="preserve">na terenie </w:t>
      </w:r>
      <w:r w:rsidR="0005239C" w:rsidRPr="0004327C">
        <w:rPr>
          <w:rFonts w:cs="Tahoma"/>
          <w:sz w:val="24"/>
        </w:rPr>
        <w:t>stolicy województwa – Krakowie jak i w mniejszych ośrodkach takich jak Nowy Targ czy Nowy Sącz</w:t>
      </w:r>
      <w:r w:rsidR="009C10CB" w:rsidRPr="0004327C">
        <w:rPr>
          <w:rFonts w:cs="Tahoma"/>
          <w:sz w:val="24"/>
        </w:rPr>
        <w:t>. W takiej sytuacji podstawowym zadaniem gminy jest takie zorganizowanie ed</w:t>
      </w:r>
      <w:r w:rsidR="0005239C" w:rsidRPr="0004327C">
        <w:rPr>
          <w:rFonts w:cs="Tahoma"/>
          <w:sz w:val="24"/>
        </w:rPr>
        <w:t>ukacji na poziomie podstawowym i</w:t>
      </w:r>
      <w:r w:rsidR="009C10CB" w:rsidRPr="0004327C">
        <w:rPr>
          <w:rFonts w:cs="Tahoma"/>
          <w:sz w:val="24"/>
        </w:rPr>
        <w:t xml:space="preserve"> gimnazjalnym aby umożliwiał on jak najszerszej grupie młodzieży z terenu gminy podjęcie nauki </w:t>
      </w:r>
      <w:r w:rsidR="0005239C" w:rsidRPr="0004327C">
        <w:rPr>
          <w:rFonts w:cs="Tahoma"/>
          <w:sz w:val="24"/>
        </w:rPr>
        <w:t>w szkołach ponadgi</w:t>
      </w:r>
      <w:r w:rsidR="00D81BBC" w:rsidRPr="0004327C">
        <w:rPr>
          <w:rFonts w:cs="Tahoma"/>
          <w:sz w:val="24"/>
        </w:rPr>
        <w:t xml:space="preserve">mnazjalnych i </w:t>
      </w:r>
      <w:r w:rsidR="009C10CB" w:rsidRPr="0004327C">
        <w:rPr>
          <w:rFonts w:cs="Tahoma"/>
          <w:sz w:val="24"/>
        </w:rPr>
        <w:t xml:space="preserve"> szkołach wyższych. </w:t>
      </w:r>
      <w:r w:rsidR="00D8710D" w:rsidRPr="0004327C">
        <w:rPr>
          <w:rFonts w:cs="Tahoma"/>
          <w:sz w:val="24"/>
        </w:rPr>
        <w:t xml:space="preserve">Ponadto gmina powinna podejmować działania zmierzające do zapewnienia wygodnych połączeń komunikacyjnych z </w:t>
      </w:r>
      <w:r w:rsidR="00D81BBC" w:rsidRPr="0004327C">
        <w:rPr>
          <w:rFonts w:cs="Tahoma"/>
          <w:sz w:val="24"/>
        </w:rPr>
        <w:t xml:space="preserve">ośrodkami oferującymi edukacje przede wszystkim na poziomie </w:t>
      </w:r>
      <w:r w:rsidR="00383A2C" w:rsidRPr="0004327C">
        <w:rPr>
          <w:rFonts w:cs="Tahoma"/>
          <w:sz w:val="24"/>
        </w:rPr>
        <w:t>ponadgimnazjalnym</w:t>
      </w:r>
      <w:r w:rsidR="00D8710D" w:rsidRPr="0004327C">
        <w:rPr>
          <w:rFonts w:cs="Tahoma"/>
          <w:sz w:val="24"/>
        </w:rPr>
        <w:t>.</w:t>
      </w:r>
    </w:p>
    <w:p w:rsidR="00CE19FB" w:rsidRPr="0004327C" w:rsidRDefault="00CE19FB" w:rsidP="00522334">
      <w:pPr>
        <w:ind w:firstLine="0"/>
        <w:rPr>
          <w:rFonts w:cs="Tahoma"/>
          <w:sz w:val="24"/>
        </w:rPr>
      </w:pPr>
    </w:p>
    <w:p w:rsidR="00522334" w:rsidRPr="0004327C" w:rsidRDefault="00522334" w:rsidP="00D46335">
      <w:pPr>
        <w:spacing w:line="276" w:lineRule="auto"/>
        <w:ind w:firstLine="0"/>
        <w:rPr>
          <w:rFonts w:cs="Tahoma"/>
          <w:sz w:val="24"/>
        </w:rPr>
      </w:pPr>
      <w:r w:rsidRPr="0004327C">
        <w:rPr>
          <w:rFonts w:cs="Tahoma"/>
          <w:sz w:val="24"/>
        </w:rPr>
        <w:t>Rodzaj infrastruktury przedszkolnej</w:t>
      </w:r>
    </w:p>
    <w:p w:rsidR="00522334" w:rsidRPr="0004327C" w:rsidRDefault="00522334" w:rsidP="00D46335">
      <w:pPr>
        <w:spacing w:line="276" w:lineRule="auto"/>
        <w:ind w:firstLine="0"/>
        <w:rPr>
          <w:rFonts w:cs="Tahoma"/>
          <w:sz w:val="24"/>
        </w:rPr>
      </w:pPr>
    </w:p>
    <w:p w:rsidR="00522334" w:rsidRPr="0004327C" w:rsidRDefault="00D81BBC" w:rsidP="00D46335">
      <w:pPr>
        <w:spacing w:line="276" w:lineRule="auto"/>
        <w:ind w:firstLine="0"/>
        <w:rPr>
          <w:rFonts w:cs="Tahoma"/>
          <w:sz w:val="24"/>
        </w:rPr>
      </w:pPr>
      <w:r w:rsidRPr="0004327C">
        <w:rPr>
          <w:rFonts w:cs="Tahoma"/>
          <w:sz w:val="24"/>
        </w:rPr>
        <w:t>W przypadku infrastruktury w zakresie wychowania przedszkolne</w:t>
      </w:r>
      <w:r w:rsidR="007519C5" w:rsidRPr="0004327C">
        <w:rPr>
          <w:rFonts w:cs="Tahoma"/>
          <w:sz w:val="24"/>
        </w:rPr>
        <w:t>go</w:t>
      </w:r>
      <w:r w:rsidR="000A350C" w:rsidRPr="0004327C">
        <w:rPr>
          <w:rFonts w:cs="Tahoma"/>
          <w:sz w:val="24"/>
        </w:rPr>
        <w:t xml:space="preserve"> n</w:t>
      </w:r>
      <w:r w:rsidR="00C87B99" w:rsidRPr="0004327C">
        <w:rPr>
          <w:rFonts w:cs="Tahoma"/>
          <w:sz w:val="24"/>
        </w:rPr>
        <w:t>a terenie gminy funkcjonuje</w:t>
      </w:r>
      <w:r w:rsidR="005C3AB1">
        <w:rPr>
          <w:rFonts w:cs="Tahoma"/>
          <w:sz w:val="24"/>
        </w:rPr>
        <w:t xml:space="preserve"> </w:t>
      </w:r>
      <w:r w:rsidR="00C87B99" w:rsidRPr="0004327C">
        <w:rPr>
          <w:rFonts w:cs="Tahoma"/>
          <w:sz w:val="24"/>
        </w:rPr>
        <w:t>pięć przedszkoli. Cztery z nich są to przedszkola niepubliczne</w:t>
      </w:r>
      <w:r w:rsidR="00E3529C" w:rsidRPr="0004327C">
        <w:rPr>
          <w:rFonts w:cs="Tahoma"/>
          <w:sz w:val="24"/>
        </w:rPr>
        <w:t xml:space="preserve"> a jedno działające w zespole szkolno-przedszkolnym ma charakter publiczny.</w:t>
      </w:r>
      <w:r w:rsidR="00A34A50" w:rsidRPr="0004327C">
        <w:rPr>
          <w:rFonts w:cs="Tahoma"/>
          <w:sz w:val="24"/>
        </w:rPr>
        <w:t xml:space="preserve"> Są to następujące jednostki:</w:t>
      </w:r>
    </w:p>
    <w:p w:rsidR="00A34A50" w:rsidRPr="0004327C" w:rsidRDefault="001C327B" w:rsidP="00D06765">
      <w:pPr>
        <w:pStyle w:val="Akapitzlist"/>
        <w:numPr>
          <w:ilvl w:val="0"/>
          <w:numId w:val="15"/>
        </w:numPr>
        <w:spacing w:line="276" w:lineRule="auto"/>
        <w:rPr>
          <w:rFonts w:cs="Tahoma"/>
          <w:sz w:val="24"/>
        </w:rPr>
      </w:pPr>
      <w:r w:rsidRPr="0004327C">
        <w:rPr>
          <w:rFonts w:cs="Tahoma"/>
          <w:sz w:val="24"/>
        </w:rPr>
        <w:t xml:space="preserve">Przedszkole </w:t>
      </w:r>
      <w:r w:rsidR="00E3529C" w:rsidRPr="0004327C">
        <w:rPr>
          <w:rFonts w:cs="Tahoma"/>
          <w:sz w:val="24"/>
        </w:rPr>
        <w:t>w Ochotnicy Dolnej Młynne,</w:t>
      </w:r>
    </w:p>
    <w:p w:rsidR="00E3529C" w:rsidRPr="0004327C" w:rsidRDefault="00E3529C" w:rsidP="00D06765">
      <w:pPr>
        <w:pStyle w:val="Akapitzlist"/>
        <w:numPr>
          <w:ilvl w:val="0"/>
          <w:numId w:val="15"/>
        </w:numPr>
        <w:spacing w:line="276" w:lineRule="auto"/>
        <w:rPr>
          <w:rFonts w:cs="Tahoma"/>
          <w:sz w:val="24"/>
        </w:rPr>
      </w:pPr>
      <w:r w:rsidRPr="0004327C">
        <w:rPr>
          <w:rFonts w:cs="Tahoma"/>
          <w:sz w:val="24"/>
        </w:rPr>
        <w:t>Prz</w:t>
      </w:r>
      <w:r w:rsidR="00005242" w:rsidRPr="0004327C">
        <w:rPr>
          <w:rFonts w:cs="Tahoma"/>
          <w:sz w:val="24"/>
        </w:rPr>
        <w:t>edszkole w Ochotnicy Dolnej Brys</w:t>
      </w:r>
      <w:r w:rsidRPr="0004327C">
        <w:rPr>
          <w:rFonts w:cs="Tahoma"/>
          <w:sz w:val="24"/>
        </w:rPr>
        <w:t>iówka</w:t>
      </w:r>
      <w:r w:rsidR="00005242" w:rsidRPr="0004327C">
        <w:rPr>
          <w:rFonts w:cs="Tahoma"/>
          <w:sz w:val="24"/>
        </w:rPr>
        <w:t>,</w:t>
      </w:r>
    </w:p>
    <w:p w:rsidR="00E3529C" w:rsidRPr="0004327C" w:rsidRDefault="00E3529C" w:rsidP="00D06765">
      <w:pPr>
        <w:pStyle w:val="Akapitzlist"/>
        <w:numPr>
          <w:ilvl w:val="0"/>
          <w:numId w:val="15"/>
        </w:numPr>
        <w:spacing w:line="276" w:lineRule="auto"/>
        <w:rPr>
          <w:rFonts w:cs="Tahoma"/>
          <w:sz w:val="24"/>
        </w:rPr>
      </w:pPr>
      <w:r w:rsidRPr="0004327C">
        <w:rPr>
          <w:rFonts w:cs="Tahoma"/>
          <w:sz w:val="24"/>
        </w:rPr>
        <w:t>Punkt przedszkolny w Ochotnicy Górnej</w:t>
      </w:r>
      <w:r w:rsidR="00005242" w:rsidRPr="0004327C">
        <w:rPr>
          <w:rFonts w:cs="Tahoma"/>
          <w:sz w:val="24"/>
        </w:rPr>
        <w:t>,</w:t>
      </w:r>
    </w:p>
    <w:p w:rsidR="00A34A50" w:rsidRPr="0004327C" w:rsidRDefault="00A34A50" w:rsidP="00D06765">
      <w:pPr>
        <w:pStyle w:val="Akapitzlist"/>
        <w:numPr>
          <w:ilvl w:val="0"/>
          <w:numId w:val="15"/>
        </w:numPr>
        <w:spacing w:line="276" w:lineRule="auto"/>
        <w:rPr>
          <w:rFonts w:cs="Tahoma"/>
          <w:sz w:val="24"/>
        </w:rPr>
      </w:pPr>
      <w:r w:rsidRPr="0004327C">
        <w:rPr>
          <w:rFonts w:cs="Tahoma"/>
          <w:sz w:val="24"/>
        </w:rPr>
        <w:t xml:space="preserve">Przedszkole </w:t>
      </w:r>
      <w:r w:rsidR="00C64DAE" w:rsidRPr="0004327C">
        <w:rPr>
          <w:rFonts w:cs="Tahoma"/>
          <w:sz w:val="24"/>
        </w:rPr>
        <w:t>Akademia Przedszkolaka w Tylmanowej</w:t>
      </w:r>
      <w:r w:rsidR="00005242" w:rsidRPr="0004327C">
        <w:rPr>
          <w:rFonts w:cs="Tahoma"/>
          <w:sz w:val="24"/>
        </w:rPr>
        <w:t>,</w:t>
      </w:r>
    </w:p>
    <w:p w:rsidR="00A34A50" w:rsidRPr="0004327C" w:rsidRDefault="00C64DAE" w:rsidP="00D06765">
      <w:pPr>
        <w:pStyle w:val="Akapitzlist"/>
        <w:numPr>
          <w:ilvl w:val="0"/>
          <w:numId w:val="15"/>
        </w:numPr>
        <w:spacing w:line="276" w:lineRule="auto"/>
        <w:rPr>
          <w:rFonts w:cs="Tahoma"/>
          <w:sz w:val="24"/>
        </w:rPr>
      </w:pPr>
      <w:r w:rsidRPr="0004327C">
        <w:rPr>
          <w:rFonts w:cs="Tahoma"/>
          <w:sz w:val="24"/>
        </w:rPr>
        <w:t>Zespół Szkolno-Przedszkolny w Tylmanowej</w:t>
      </w:r>
      <w:r w:rsidR="00005242" w:rsidRPr="0004327C">
        <w:rPr>
          <w:rFonts w:cs="Tahoma"/>
          <w:sz w:val="24"/>
        </w:rPr>
        <w:t>.</w:t>
      </w:r>
    </w:p>
    <w:p w:rsidR="00A34A50" w:rsidRPr="0004327C" w:rsidRDefault="00A34A50" w:rsidP="00D46335">
      <w:pPr>
        <w:spacing w:line="276" w:lineRule="auto"/>
        <w:ind w:firstLine="0"/>
        <w:rPr>
          <w:rFonts w:cs="Tahoma"/>
          <w:sz w:val="24"/>
        </w:rPr>
      </w:pPr>
      <w:r w:rsidRPr="0004327C">
        <w:rPr>
          <w:rFonts w:cs="Tahoma"/>
          <w:sz w:val="24"/>
        </w:rPr>
        <w:t xml:space="preserve">W tabeli poniżej zawarte są dane dotyczące ilości miejsc w przedszkolach i stopniu ich wykorzystania. Wynika z nich że </w:t>
      </w:r>
      <w:r w:rsidR="00005242" w:rsidRPr="0004327C">
        <w:rPr>
          <w:rFonts w:cs="Tahoma"/>
          <w:sz w:val="24"/>
        </w:rPr>
        <w:t xml:space="preserve">wiele miejsc </w:t>
      </w:r>
      <w:r w:rsidRPr="0004327C">
        <w:rPr>
          <w:rFonts w:cs="Tahoma"/>
          <w:sz w:val="24"/>
        </w:rPr>
        <w:t xml:space="preserve">w przedszkolach </w:t>
      </w:r>
      <w:r w:rsidR="00005242" w:rsidRPr="0004327C">
        <w:rPr>
          <w:rFonts w:cs="Tahoma"/>
          <w:sz w:val="24"/>
        </w:rPr>
        <w:t>na terenie gminy nie jest wykorzystywanych.</w:t>
      </w:r>
      <w:r w:rsidR="005C3AB1">
        <w:rPr>
          <w:rFonts w:cs="Tahoma"/>
          <w:sz w:val="24"/>
        </w:rPr>
        <w:t xml:space="preserve"> </w:t>
      </w:r>
      <w:r w:rsidR="00F204AD" w:rsidRPr="0004327C">
        <w:rPr>
          <w:rFonts w:cs="Tahoma"/>
          <w:sz w:val="24"/>
        </w:rPr>
        <w:t>Nie</w:t>
      </w:r>
      <w:r w:rsidR="00920380" w:rsidRPr="0004327C">
        <w:rPr>
          <w:rFonts w:cs="Tahoma"/>
          <w:sz w:val="24"/>
        </w:rPr>
        <w:t xml:space="preserve"> wynika to z faktu, iż w gminie zasadniczo funkcjonują przedszkola niepubliczne, gdyż</w:t>
      </w:r>
      <w:r w:rsidR="00383A2C" w:rsidRPr="0004327C">
        <w:rPr>
          <w:rFonts w:cs="Tahoma"/>
          <w:sz w:val="24"/>
        </w:rPr>
        <w:t xml:space="preserve"> otrzymują one dotację od gminy</w:t>
      </w:r>
      <w:r w:rsidRPr="0004327C">
        <w:rPr>
          <w:rFonts w:cs="Tahoma"/>
          <w:sz w:val="24"/>
        </w:rPr>
        <w:t>.</w:t>
      </w:r>
      <w:r w:rsidR="00401D91" w:rsidRPr="0004327C">
        <w:rPr>
          <w:rFonts w:cs="Tahoma"/>
          <w:sz w:val="24"/>
        </w:rPr>
        <w:t xml:space="preserve"> Prawdopodobną przyczyną takiego stanu rzeczy jest tradycyjne podejście do wychowania dzieci </w:t>
      </w:r>
      <w:r w:rsidR="00FA0FA5" w:rsidRPr="0004327C">
        <w:rPr>
          <w:rFonts w:cs="Tahoma"/>
          <w:sz w:val="24"/>
        </w:rPr>
        <w:t>przez rodziców aż do rozpoczęcia nauki w szkole. General</w:t>
      </w:r>
      <w:r w:rsidR="00F826F4" w:rsidRPr="0004327C">
        <w:rPr>
          <w:rFonts w:cs="Tahoma"/>
          <w:sz w:val="24"/>
        </w:rPr>
        <w:t xml:space="preserve">nie z punktu widzenia rozwoju dziecka i szans późniejszego rozwoju dziecka nie jest to zjawisko korzystne. Aktualne </w:t>
      </w:r>
      <w:r w:rsidR="00135438" w:rsidRPr="0004327C">
        <w:rPr>
          <w:rFonts w:cs="Tahoma"/>
          <w:sz w:val="24"/>
        </w:rPr>
        <w:t>trendy</w:t>
      </w:r>
      <w:r w:rsidR="00F826F4" w:rsidRPr="0004327C">
        <w:rPr>
          <w:rFonts w:cs="Tahoma"/>
          <w:sz w:val="24"/>
        </w:rPr>
        <w:t xml:space="preserve"> edukacyjne </w:t>
      </w:r>
      <w:r w:rsidR="00135438" w:rsidRPr="0004327C">
        <w:rPr>
          <w:rFonts w:cs="Tahoma"/>
          <w:sz w:val="24"/>
        </w:rPr>
        <w:t xml:space="preserve">wskazują, iż wszystkie dzieci powinny zostać objęte wychowaniem przedszkolnym, gdyż </w:t>
      </w:r>
      <w:r w:rsidR="00780ABB" w:rsidRPr="0004327C">
        <w:rPr>
          <w:rFonts w:cs="Tahoma"/>
          <w:sz w:val="24"/>
        </w:rPr>
        <w:t>wpływa to pozytywnie na ich rozwój. Gmina zatem powinna podjąć działania zachęcające rodziców do posyłania dzieci do przedszkoli.</w:t>
      </w:r>
    </w:p>
    <w:p w:rsidR="00250057" w:rsidRPr="0004327C" w:rsidRDefault="00250057" w:rsidP="00522334">
      <w:pPr>
        <w:ind w:firstLine="0"/>
        <w:rPr>
          <w:rFonts w:cs="Tahoma"/>
          <w:sz w:val="20"/>
          <w:szCs w:val="20"/>
        </w:rPr>
      </w:pPr>
      <w:r w:rsidRPr="0004327C">
        <w:rPr>
          <w:rFonts w:cs="Tahoma"/>
          <w:sz w:val="20"/>
          <w:szCs w:val="20"/>
        </w:rPr>
        <w:t xml:space="preserve">Tabela. Przedszkola w gminie </w:t>
      </w:r>
      <w:r w:rsidR="00005242" w:rsidRPr="0004327C">
        <w:rPr>
          <w:rFonts w:cs="Tahoma"/>
          <w:sz w:val="20"/>
          <w:szCs w:val="20"/>
        </w:rPr>
        <w:t>Ochotnica Dolna</w:t>
      </w:r>
    </w:p>
    <w:tbl>
      <w:tblPr>
        <w:tblW w:w="5000" w:type="pct"/>
        <w:tblBorders>
          <w:top w:val="nil"/>
          <w:left w:val="nil"/>
          <w:right w:val="nil"/>
        </w:tblBorders>
        <w:tblLook w:val="0000"/>
      </w:tblPr>
      <w:tblGrid>
        <w:gridCol w:w="1691"/>
        <w:gridCol w:w="1771"/>
        <w:gridCol w:w="1674"/>
        <w:gridCol w:w="2137"/>
        <w:gridCol w:w="2009"/>
      </w:tblGrid>
      <w:tr w:rsidR="000A350C" w:rsidRPr="0004327C" w:rsidTr="000D5346">
        <w:tc>
          <w:tcPr>
            <w:tcW w:w="911" w:type="pct"/>
            <w:vMerge w:val="restart"/>
            <w:tcBorders>
              <w:top w:val="single" w:sz="8" w:space="0" w:color="000000"/>
              <w:left w:val="single" w:sz="8" w:space="0" w:color="000000"/>
              <w:bottom w:val="single" w:sz="8" w:space="0" w:color="000000"/>
              <w:right w:val="single" w:sz="8" w:space="0" w:color="000000"/>
            </w:tcBorders>
            <w:tcMar>
              <w:top w:w="140" w:type="nil"/>
              <w:right w:w="140" w:type="nil"/>
            </w:tcMar>
          </w:tcPr>
          <w:p w:rsidR="000A350C" w:rsidRPr="0004327C" w:rsidRDefault="000A350C">
            <w:pPr>
              <w:widowControl w:val="0"/>
              <w:autoSpaceDE w:val="0"/>
              <w:autoSpaceDN w:val="0"/>
              <w:adjustRightInd w:val="0"/>
              <w:spacing w:after="0"/>
              <w:ind w:firstLine="0"/>
              <w:jc w:val="center"/>
              <w:rPr>
                <w:rFonts w:eastAsia="MS Mincho" w:cs="Tahoma"/>
                <w:szCs w:val="22"/>
              </w:rPr>
            </w:pPr>
            <w:r w:rsidRPr="0004327C">
              <w:rPr>
                <w:rFonts w:eastAsia="MS Mincho" w:cs="Tahoma"/>
                <w:szCs w:val="22"/>
              </w:rPr>
              <w:t>Gmina</w:t>
            </w:r>
          </w:p>
          <w:p w:rsidR="00A34A50" w:rsidRPr="0004327C" w:rsidRDefault="004A7B92">
            <w:pPr>
              <w:widowControl w:val="0"/>
              <w:autoSpaceDE w:val="0"/>
              <w:autoSpaceDN w:val="0"/>
              <w:adjustRightInd w:val="0"/>
              <w:spacing w:after="0"/>
              <w:ind w:firstLine="0"/>
              <w:jc w:val="center"/>
              <w:rPr>
                <w:rFonts w:eastAsia="MS Mincho" w:cs="Tahoma"/>
                <w:szCs w:val="22"/>
              </w:rPr>
            </w:pPr>
            <w:r w:rsidRPr="0004327C">
              <w:rPr>
                <w:rFonts w:eastAsia="MS Mincho" w:cs="Tahoma"/>
                <w:szCs w:val="22"/>
              </w:rPr>
              <w:t xml:space="preserve">Ochotnica </w:t>
            </w:r>
            <w:r w:rsidR="00780ABB" w:rsidRPr="0004327C">
              <w:rPr>
                <w:rFonts w:eastAsia="MS Mincho" w:cs="Tahoma"/>
                <w:szCs w:val="22"/>
              </w:rPr>
              <w:t>Dolna</w:t>
            </w:r>
          </w:p>
        </w:tc>
        <w:tc>
          <w:tcPr>
            <w:tcW w:w="954" w:type="pct"/>
            <w:vMerge w:val="restart"/>
            <w:tcBorders>
              <w:top w:val="single" w:sz="8" w:space="0" w:color="000000"/>
              <w:bottom w:val="single" w:sz="8" w:space="0" w:color="000000"/>
              <w:right w:val="single" w:sz="8" w:space="0" w:color="000000"/>
            </w:tcBorders>
            <w:tcMar>
              <w:top w:w="140" w:type="nil"/>
              <w:right w:w="140" w:type="nil"/>
            </w:tcMar>
          </w:tcPr>
          <w:p w:rsidR="000A350C" w:rsidRPr="0004327C" w:rsidRDefault="000A350C">
            <w:pPr>
              <w:widowControl w:val="0"/>
              <w:autoSpaceDE w:val="0"/>
              <w:autoSpaceDN w:val="0"/>
              <w:adjustRightInd w:val="0"/>
              <w:spacing w:after="0"/>
              <w:ind w:firstLine="0"/>
              <w:jc w:val="center"/>
              <w:rPr>
                <w:rFonts w:eastAsia="MS Mincho" w:cs="Tahoma"/>
                <w:szCs w:val="22"/>
              </w:rPr>
            </w:pPr>
            <w:r w:rsidRPr="0004327C">
              <w:rPr>
                <w:rFonts w:eastAsia="MS Mincho" w:cs="Tahoma"/>
                <w:szCs w:val="22"/>
              </w:rPr>
              <w:t>Przedszkola</w:t>
            </w:r>
          </w:p>
        </w:tc>
        <w:tc>
          <w:tcPr>
            <w:tcW w:w="2053" w:type="pct"/>
            <w:gridSpan w:val="2"/>
            <w:tcBorders>
              <w:top w:val="single" w:sz="8" w:space="0" w:color="000000"/>
              <w:bottom w:val="single" w:sz="8" w:space="0" w:color="000000"/>
              <w:right w:val="single" w:sz="8" w:space="0" w:color="000000"/>
            </w:tcBorders>
            <w:tcMar>
              <w:top w:w="140" w:type="nil"/>
              <w:right w:w="140" w:type="nil"/>
            </w:tcMar>
          </w:tcPr>
          <w:p w:rsidR="000A350C" w:rsidRPr="0004327C" w:rsidRDefault="000A350C">
            <w:pPr>
              <w:widowControl w:val="0"/>
              <w:autoSpaceDE w:val="0"/>
              <w:autoSpaceDN w:val="0"/>
              <w:adjustRightInd w:val="0"/>
              <w:spacing w:after="0"/>
              <w:ind w:firstLine="0"/>
              <w:jc w:val="center"/>
              <w:rPr>
                <w:rFonts w:eastAsia="MS Mincho" w:cs="Tahoma"/>
                <w:szCs w:val="22"/>
              </w:rPr>
            </w:pPr>
            <w:r w:rsidRPr="0004327C">
              <w:rPr>
                <w:rFonts w:eastAsia="MS Mincho" w:cs="Tahoma"/>
                <w:szCs w:val="22"/>
              </w:rPr>
              <w:t>Miejsca</w:t>
            </w:r>
          </w:p>
        </w:tc>
        <w:tc>
          <w:tcPr>
            <w:tcW w:w="1082" w:type="pct"/>
            <w:vMerge w:val="restart"/>
            <w:tcBorders>
              <w:top w:val="single" w:sz="8" w:space="0" w:color="000000"/>
              <w:bottom w:val="single" w:sz="8" w:space="0" w:color="000000"/>
              <w:right w:val="single" w:sz="8" w:space="0" w:color="000000"/>
            </w:tcBorders>
            <w:tcMar>
              <w:top w:w="140" w:type="nil"/>
              <w:right w:w="140" w:type="nil"/>
            </w:tcMar>
          </w:tcPr>
          <w:p w:rsidR="000A350C" w:rsidRPr="0004327C" w:rsidRDefault="000A350C">
            <w:pPr>
              <w:widowControl w:val="0"/>
              <w:autoSpaceDE w:val="0"/>
              <w:autoSpaceDN w:val="0"/>
              <w:adjustRightInd w:val="0"/>
              <w:spacing w:after="0"/>
              <w:ind w:firstLine="0"/>
              <w:jc w:val="center"/>
              <w:rPr>
                <w:rFonts w:eastAsia="MS Mincho" w:cs="Tahoma"/>
                <w:szCs w:val="22"/>
              </w:rPr>
            </w:pPr>
            <w:r w:rsidRPr="0004327C">
              <w:rPr>
                <w:rFonts w:eastAsia="MS Mincho" w:cs="Tahoma"/>
                <w:szCs w:val="22"/>
              </w:rPr>
              <w:t>Liczba dzieci</w:t>
            </w:r>
          </w:p>
        </w:tc>
      </w:tr>
      <w:tr w:rsidR="000A350C" w:rsidRPr="0004327C" w:rsidTr="000D5346">
        <w:tblPrEx>
          <w:tblBorders>
            <w:top w:val="none" w:sz="0" w:space="0" w:color="auto"/>
          </w:tblBorders>
        </w:tblPrEx>
        <w:tc>
          <w:tcPr>
            <w:tcW w:w="911" w:type="pct"/>
            <w:vMerge/>
            <w:tcBorders>
              <w:top w:val="single" w:sz="8" w:space="0" w:color="000000"/>
              <w:left w:val="single" w:sz="8" w:space="0" w:color="000000"/>
              <w:bottom w:val="single" w:sz="8" w:space="0" w:color="000000"/>
              <w:right w:val="single" w:sz="8" w:space="0" w:color="000000"/>
            </w:tcBorders>
            <w:tcMar>
              <w:top w:w="140" w:type="nil"/>
              <w:right w:w="140" w:type="nil"/>
            </w:tcMar>
          </w:tcPr>
          <w:p w:rsidR="000A350C" w:rsidRPr="0004327C" w:rsidRDefault="000A350C">
            <w:pPr>
              <w:widowControl w:val="0"/>
              <w:autoSpaceDE w:val="0"/>
              <w:autoSpaceDN w:val="0"/>
              <w:adjustRightInd w:val="0"/>
              <w:spacing w:after="0"/>
              <w:ind w:firstLine="0"/>
              <w:jc w:val="left"/>
              <w:rPr>
                <w:rFonts w:eastAsia="MS Mincho" w:cs="Tahoma"/>
                <w:sz w:val="26"/>
                <w:szCs w:val="26"/>
              </w:rPr>
            </w:pPr>
          </w:p>
        </w:tc>
        <w:tc>
          <w:tcPr>
            <w:tcW w:w="954" w:type="pct"/>
            <w:vMerge/>
            <w:tcBorders>
              <w:top w:val="single" w:sz="8" w:space="0" w:color="000000"/>
              <w:bottom w:val="single" w:sz="8" w:space="0" w:color="000000"/>
              <w:right w:val="single" w:sz="8" w:space="0" w:color="000000"/>
            </w:tcBorders>
            <w:tcMar>
              <w:top w:w="140" w:type="nil"/>
              <w:right w:w="140" w:type="nil"/>
            </w:tcMar>
          </w:tcPr>
          <w:p w:rsidR="000A350C" w:rsidRPr="0004327C" w:rsidRDefault="000A350C">
            <w:pPr>
              <w:widowControl w:val="0"/>
              <w:autoSpaceDE w:val="0"/>
              <w:autoSpaceDN w:val="0"/>
              <w:adjustRightInd w:val="0"/>
              <w:spacing w:after="0"/>
              <w:ind w:firstLine="0"/>
              <w:jc w:val="left"/>
              <w:rPr>
                <w:rFonts w:eastAsia="MS Mincho" w:cs="Tahoma"/>
                <w:sz w:val="26"/>
                <w:szCs w:val="26"/>
              </w:rPr>
            </w:pPr>
          </w:p>
        </w:tc>
        <w:tc>
          <w:tcPr>
            <w:tcW w:w="902" w:type="pct"/>
            <w:tcBorders>
              <w:bottom w:val="single" w:sz="8" w:space="0" w:color="000000"/>
              <w:right w:val="single" w:sz="8" w:space="0" w:color="000000"/>
            </w:tcBorders>
            <w:tcMar>
              <w:top w:w="140" w:type="nil"/>
              <w:right w:w="140" w:type="nil"/>
            </w:tcMar>
          </w:tcPr>
          <w:p w:rsidR="000A350C" w:rsidRPr="0004327C" w:rsidRDefault="000A350C">
            <w:pPr>
              <w:widowControl w:val="0"/>
              <w:autoSpaceDE w:val="0"/>
              <w:autoSpaceDN w:val="0"/>
              <w:adjustRightInd w:val="0"/>
              <w:spacing w:after="0"/>
              <w:ind w:firstLine="0"/>
              <w:jc w:val="left"/>
              <w:rPr>
                <w:rFonts w:eastAsia="MS Mincho" w:cs="Tahoma"/>
                <w:szCs w:val="22"/>
              </w:rPr>
            </w:pPr>
            <w:r w:rsidRPr="0004327C">
              <w:rPr>
                <w:rFonts w:eastAsia="MS Mincho" w:cs="Tahoma"/>
                <w:szCs w:val="22"/>
              </w:rPr>
              <w:t>ogólnie</w:t>
            </w:r>
          </w:p>
        </w:tc>
        <w:tc>
          <w:tcPr>
            <w:tcW w:w="1151" w:type="pct"/>
            <w:tcBorders>
              <w:bottom w:val="single" w:sz="8" w:space="0" w:color="000000"/>
              <w:right w:val="single" w:sz="8" w:space="0" w:color="000000"/>
            </w:tcBorders>
            <w:tcMar>
              <w:top w:w="140" w:type="nil"/>
              <w:right w:w="140" w:type="nil"/>
            </w:tcMar>
          </w:tcPr>
          <w:p w:rsidR="000A350C" w:rsidRPr="0004327C" w:rsidRDefault="000A350C">
            <w:pPr>
              <w:widowControl w:val="0"/>
              <w:autoSpaceDE w:val="0"/>
              <w:autoSpaceDN w:val="0"/>
              <w:adjustRightInd w:val="0"/>
              <w:spacing w:after="0"/>
              <w:ind w:firstLine="0"/>
              <w:jc w:val="left"/>
              <w:rPr>
                <w:rFonts w:eastAsia="MS Mincho" w:cs="Tahoma"/>
                <w:szCs w:val="22"/>
              </w:rPr>
            </w:pPr>
            <w:r w:rsidRPr="0004327C">
              <w:rPr>
                <w:rFonts w:eastAsia="MS Mincho" w:cs="Tahoma"/>
                <w:szCs w:val="22"/>
              </w:rPr>
              <w:t>niewykorzystane</w:t>
            </w:r>
          </w:p>
        </w:tc>
        <w:tc>
          <w:tcPr>
            <w:tcW w:w="1082" w:type="pct"/>
            <w:vMerge/>
            <w:tcBorders>
              <w:top w:val="single" w:sz="8" w:space="0" w:color="000000"/>
              <w:bottom w:val="single" w:sz="8" w:space="0" w:color="000000"/>
              <w:right w:val="single" w:sz="8" w:space="0" w:color="000000"/>
            </w:tcBorders>
            <w:tcMar>
              <w:top w:w="140" w:type="nil"/>
              <w:right w:w="140" w:type="nil"/>
            </w:tcMar>
          </w:tcPr>
          <w:p w:rsidR="000A350C" w:rsidRPr="0004327C" w:rsidRDefault="000A350C">
            <w:pPr>
              <w:widowControl w:val="0"/>
              <w:autoSpaceDE w:val="0"/>
              <w:autoSpaceDN w:val="0"/>
              <w:adjustRightInd w:val="0"/>
              <w:spacing w:after="0"/>
              <w:ind w:firstLine="0"/>
              <w:jc w:val="left"/>
              <w:rPr>
                <w:rFonts w:eastAsia="MS Mincho" w:cs="Tahoma"/>
                <w:sz w:val="26"/>
                <w:szCs w:val="26"/>
              </w:rPr>
            </w:pPr>
          </w:p>
        </w:tc>
      </w:tr>
      <w:tr w:rsidR="000A350C" w:rsidRPr="0004327C" w:rsidTr="000D5346">
        <w:tblPrEx>
          <w:tblBorders>
            <w:top w:val="none" w:sz="0" w:space="0" w:color="auto"/>
          </w:tblBorders>
        </w:tblPrEx>
        <w:tc>
          <w:tcPr>
            <w:tcW w:w="911" w:type="pct"/>
            <w:tcBorders>
              <w:left w:val="single" w:sz="8" w:space="0" w:color="000000"/>
              <w:bottom w:val="single" w:sz="8" w:space="0" w:color="000000"/>
              <w:right w:val="single" w:sz="8" w:space="0" w:color="000000"/>
            </w:tcBorders>
            <w:tcMar>
              <w:top w:w="140" w:type="nil"/>
              <w:right w:w="140" w:type="nil"/>
            </w:tcMar>
          </w:tcPr>
          <w:p w:rsidR="000A350C" w:rsidRPr="0004327C" w:rsidRDefault="000D5346">
            <w:pPr>
              <w:widowControl w:val="0"/>
              <w:autoSpaceDE w:val="0"/>
              <w:autoSpaceDN w:val="0"/>
              <w:adjustRightInd w:val="0"/>
              <w:spacing w:after="0"/>
              <w:ind w:firstLine="0"/>
              <w:jc w:val="left"/>
              <w:rPr>
                <w:rFonts w:eastAsia="MS Mincho" w:cs="Tahoma"/>
                <w:sz w:val="24"/>
              </w:rPr>
            </w:pPr>
            <w:r w:rsidRPr="0004327C">
              <w:rPr>
                <w:rFonts w:eastAsia="MS Mincho" w:cs="Tahoma"/>
                <w:sz w:val="24"/>
              </w:rPr>
              <w:t>Ochotnica Dolna</w:t>
            </w:r>
          </w:p>
        </w:tc>
        <w:tc>
          <w:tcPr>
            <w:tcW w:w="954" w:type="pct"/>
            <w:tcBorders>
              <w:bottom w:val="single" w:sz="8" w:space="0" w:color="000000"/>
              <w:right w:val="single" w:sz="8" w:space="0" w:color="000000"/>
            </w:tcBorders>
            <w:tcMar>
              <w:top w:w="140" w:type="nil"/>
              <w:right w:w="140" w:type="nil"/>
            </w:tcMar>
            <w:vAlign w:val="center"/>
          </w:tcPr>
          <w:p w:rsidR="000A350C" w:rsidRPr="0004327C" w:rsidRDefault="000A350C" w:rsidP="00A34A50">
            <w:pPr>
              <w:widowControl w:val="0"/>
              <w:autoSpaceDE w:val="0"/>
              <w:autoSpaceDN w:val="0"/>
              <w:adjustRightInd w:val="0"/>
              <w:spacing w:after="0"/>
              <w:ind w:firstLine="0"/>
              <w:jc w:val="center"/>
              <w:rPr>
                <w:rFonts w:eastAsia="MS Mincho" w:cs="Tahoma"/>
                <w:sz w:val="24"/>
              </w:rPr>
            </w:pPr>
            <w:r w:rsidRPr="0004327C">
              <w:rPr>
                <w:rFonts w:eastAsia="MS Mincho" w:cs="Tahoma"/>
                <w:sz w:val="24"/>
              </w:rPr>
              <w:t>2</w:t>
            </w:r>
          </w:p>
        </w:tc>
        <w:tc>
          <w:tcPr>
            <w:tcW w:w="902" w:type="pct"/>
            <w:tcBorders>
              <w:bottom w:val="single" w:sz="8" w:space="0" w:color="000000"/>
              <w:right w:val="single" w:sz="8" w:space="0" w:color="000000"/>
            </w:tcBorders>
            <w:tcMar>
              <w:top w:w="140" w:type="nil"/>
              <w:right w:w="140" w:type="nil"/>
            </w:tcMar>
            <w:vAlign w:val="center"/>
          </w:tcPr>
          <w:p w:rsidR="000A350C" w:rsidRPr="0004327C" w:rsidRDefault="006F4CAF" w:rsidP="00A34A50">
            <w:pPr>
              <w:widowControl w:val="0"/>
              <w:autoSpaceDE w:val="0"/>
              <w:autoSpaceDN w:val="0"/>
              <w:adjustRightInd w:val="0"/>
              <w:spacing w:after="0"/>
              <w:ind w:firstLine="0"/>
              <w:jc w:val="center"/>
              <w:rPr>
                <w:rFonts w:eastAsia="MS Mincho" w:cs="Tahoma"/>
                <w:sz w:val="24"/>
              </w:rPr>
            </w:pPr>
            <w:r w:rsidRPr="0004327C">
              <w:rPr>
                <w:rFonts w:eastAsia="MS Mincho" w:cs="Tahoma"/>
                <w:sz w:val="24"/>
              </w:rPr>
              <w:t>150</w:t>
            </w:r>
          </w:p>
        </w:tc>
        <w:tc>
          <w:tcPr>
            <w:tcW w:w="1151" w:type="pct"/>
            <w:tcBorders>
              <w:bottom w:val="single" w:sz="8" w:space="0" w:color="000000"/>
              <w:right w:val="single" w:sz="8" w:space="0" w:color="000000"/>
            </w:tcBorders>
            <w:tcMar>
              <w:top w:w="140" w:type="nil"/>
              <w:right w:w="140" w:type="nil"/>
            </w:tcMar>
            <w:vAlign w:val="center"/>
          </w:tcPr>
          <w:p w:rsidR="000A350C" w:rsidRPr="0004327C" w:rsidRDefault="006F4CAF" w:rsidP="00A34A50">
            <w:pPr>
              <w:widowControl w:val="0"/>
              <w:autoSpaceDE w:val="0"/>
              <w:autoSpaceDN w:val="0"/>
              <w:adjustRightInd w:val="0"/>
              <w:spacing w:after="0"/>
              <w:ind w:firstLine="0"/>
              <w:jc w:val="center"/>
              <w:rPr>
                <w:rFonts w:eastAsia="MS Mincho" w:cs="Tahoma"/>
                <w:sz w:val="24"/>
              </w:rPr>
            </w:pPr>
            <w:r w:rsidRPr="0004327C">
              <w:rPr>
                <w:rFonts w:eastAsia="MS Mincho" w:cs="Tahoma"/>
                <w:sz w:val="24"/>
              </w:rPr>
              <w:t>67</w:t>
            </w:r>
          </w:p>
        </w:tc>
        <w:tc>
          <w:tcPr>
            <w:tcW w:w="1082" w:type="pct"/>
            <w:tcBorders>
              <w:bottom w:val="single" w:sz="8" w:space="0" w:color="000000"/>
              <w:right w:val="single" w:sz="8" w:space="0" w:color="000000"/>
            </w:tcBorders>
            <w:tcMar>
              <w:top w:w="140" w:type="nil"/>
              <w:right w:w="140" w:type="nil"/>
            </w:tcMar>
            <w:vAlign w:val="center"/>
          </w:tcPr>
          <w:p w:rsidR="000A350C" w:rsidRPr="0004327C" w:rsidRDefault="006F4CAF" w:rsidP="00A34A50">
            <w:pPr>
              <w:widowControl w:val="0"/>
              <w:autoSpaceDE w:val="0"/>
              <w:autoSpaceDN w:val="0"/>
              <w:adjustRightInd w:val="0"/>
              <w:spacing w:after="0"/>
              <w:ind w:firstLine="0"/>
              <w:jc w:val="center"/>
              <w:rPr>
                <w:rFonts w:eastAsia="MS Mincho" w:cs="Tahoma"/>
                <w:sz w:val="24"/>
              </w:rPr>
            </w:pPr>
            <w:r w:rsidRPr="0004327C">
              <w:rPr>
                <w:rFonts w:eastAsia="MS Mincho" w:cs="Tahoma"/>
                <w:sz w:val="24"/>
              </w:rPr>
              <w:t>83</w:t>
            </w:r>
          </w:p>
        </w:tc>
      </w:tr>
      <w:tr w:rsidR="000A350C" w:rsidRPr="0004327C" w:rsidTr="000D5346">
        <w:tblPrEx>
          <w:tblBorders>
            <w:top w:val="none" w:sz="0" w:space="0" w:color="auto"/>
          </w:tblBorders>
        </w:tblPrEx>
        <w:tc>
          <w:tcPr>
            <w:tcW w:w="911" w:type="pct"/>
            <w:tcBorders>
              <w:left w:val="single" w:sz="8" w:space="0" w:color="000000"/>
              <w:bottom w:val="single" w:sz="8" w:space="0" w:color="000000"/>
              <w:right w:val="single" w:sz="8" w:space="0" w:color="000000"/>
            </w:tcBorders>
            <w:tcMar>
              <w:top w:w="140" w:type="nil"/>
              <w:right w:w="140" w:type="nil"/>
            </w:tcMar>
          </w:tcPr>
          <w:p w:rsidR="000A350C" w:rsidRPr="0004327C" w:rsidRDefault="000D5346">
            <w:pPr>
              <w:widowControl w:val="0"/>
              <w:autoSpaceDE w:val="0"/>
              <w:autoSpaceDN w:val="0"/>
              <w:adjustRightInd w:val="0"/>
              <w:spacing w:after="0"/>
              <w:ind w:firstLine="0"/>
              <w:jc w:val="left"/>
              <w:rPr>
                <w:rFonts w:eastAsia="MS Mincho" w:cs="Tahoma"/>
                <w:sz w:val="24"/>
              </w:rPr>
            </w:pPr>
            <w:r w:rsidRPr="0004327C">
              <w:rPr>
                <w:rFonts w:eastAsia="MS Mincho" w:cs="Tahoma"/>
                <w:sz w:val="24"/>
              </w:rPr>
              <w:t>Ochotnica Górna</w:t>
            </w:r>
          </w:p>
        </w:tc>
        <w:tc>
          <w:tcPr>
            <w:tcW w:w="954" w:type="pct"/>
            <w:tcBorders>
              <w:bottom w:val="single" w:sz="8" w:space="0" w:color="000000"/>
              <w:right w:val="single" w:sz="8" w:space="0" w:color="000000"/>
            </w:tcBorders>
            <w:tcMar>
              <w:top w:w="140" w:type="nil"/>
              <w:right w:w="140" w:type="nil"/>
            </w:tcMar>
            <w:vAlign w:val="center"/>
          </w:tcPr>
          <w:p w:rsidR="000A350C" w:rsidRPr="0004327C" w:rsidRDefault="001C327B" w:rsidP="00A34A50">
            <w:pPr>
              <w:widowControl w:val="0"/>
              <w:autoSpaceDE w:val="0"/>
              <w:autoSpaceDN w:val="0"/>
              <w:adjustRightInd w:val="0"/>
              <w:spacing w:after="0"/>
              <w:ind w:firstLine="0"/>
              <w:jc w:val="center"/>
              <w:rPr>
                <w:rFonts w:eastAsia="MS Mincho" w:cs="Tahoma"/>
                <w:sz w:val="24"/>
              </w:rPr>
            </w:pPr>
            <w:r w:rsidRPr="0004327C">
              <w:rPr>
                <w:rFonts w:eastAsia="MS Mincho" w:cs="Tahoma"/>
                <w:sz w:val="24"/>
              </w:rPr>
              <w:t>1</w:t>
            </w:r>
          </w:p>
        </w:tc>
        <w:tc>
          <w:tcPr>
            <w:tcW w:w="902" w:type="pct"/>
            <w:tcBorders>
              <w:bottom w:val="single" w:sz="8" w:space="0" w:color="000000"/>
              <w:right w:val="single" w:sz="8" w:space="0" w:color="000000"/>
            </w:tcBorders>
            <w:tcMar>
              <w:top w:w="140" w:type="nil"/>
              <w:right w:w="140" w:type="nil"/>
            </w:tcMar>
            <w:vAlign w:val="center"/>
          </w:tcPr>
          <w:p w:rsidR="000A350C" w:rsidRPr="0004327C" w:rsidRDefault="006F4CAF" w:rsidP="00A34A50">
            <w:pPr>
              <w:widowControl w:val="0"/>
              <w:autoSpaceDE w:val="0"/>
              <w:autoSpaceDN w:val="0"/>
              <w:adjustRightInd w:val="0"/>
              <w:spacing w:after="0"/>
              <w:ind w:firstLine="0"/>
              <w:jc w:val="center"/>
              <w:rPr>
                <w:rFonts w:eastAsia="MS Mincho" w:cs="Tahoma"/>
                <w:sz w:val="24"/>
              </w:rPr>
            </w:pPr>
            <w:r w:rsidRPr="0004327C">
              <w:rPr>
                <w:rFonts w:eastAsia="MS Mincho" w:cs="Tahoma"/>
                <w:sz w:val="24"/>
              </w:rPr>
              <w:t>75</w:t>
            </w:r>
          </w:p>
        </w:tc>
        <w:tc>
          <w:tcPr>
            <w:tcW w:w="1151" w:type="pct"/>
            <w:tcBorders>
              <w:bottom w:val="single" w:sz="8" w:space="0" w:color="000000"/>
              <w:right w:val="single" w:sz="8" w:space="0" w:color="000000"/>
            </w:tcBorders>
            <w:tcMar>
              <w:top w:w="140" w:type="nil"/>
              <w:right w:w="140" w:type="nil"/>
            </w:tcMar>
            <w:vAlign w:val="center"/>
          </w:tcPr>
          <w:p w:rsidR="000A350C" w:rsidRPr="0004327C" w:rsidRDefault="006F4CAF" w:rsidP="00A34A50">
            <w:pPr>
              <w:widowControl w:val="0"/>
              <w:autoSpaceDE w:val="0"/>
              <w:autoSpaceDN w:val="0"/>
              <w:adjustRightInd w:val="0"/>
              <w:spacing w:after="0"/>
              <w:ind w:firstLine="0"/>
              <w:jc w:val="center"/>
              <w:rPr>
                <w:rFonts w:eastAsia="MS Mincho" w:cs="Tahoma"/>
                <w:sz w:val="24"/>
              </w:rPr>
            </w:pPr>
            <w:r w:rsidRPr="0004327C">
              <w:rPr>
                <w:rFonts w:eastAsia="MS Mincho" w:cs="Tahoma"/>
                <w:sz w:val="24"/>
              </w:rPr>
              <w:t>43</w:t>
            </w:r>
          </w:p>
        </w:tc>
        <w:tc>
          <w:tcPr>
            <w:tcW w:w="1082" w:type="pct"/>
            <w:tcBorders>
              <w:bottom w:val="single" w:sz="8" w:space="0" w:color="000000"/>
              <w:right w:val="single" w:sz="8" w:space="0" w:color="000000"/>
            </w:tcBorders>
            <w:tcMar>
              <w:top w:w="140" w:type="nil"/>
              <w:right w:w="140" w:type="nil"/>
            </w:tcMar>
            <w:vAlign w:val="center"/>
          </w:tcPr>
          <w:p w:rsidR="000A350C" w:rsidRPr="0004327C" w:rsidRDefault="006F4CAF" w:rsidP="00A34A50">
            <w:pPr>
              <w:widowControl w:val="0"/>
              <w:autoSpaceDE w:val="0"/>
              <w:autoSpaceDN w:val="0"/>
              <w:adjustRightInd w:val="0"/>
              <w:spacing w:after="0"/>
              <w:ind w:firstLine="0"/>
              <w:jc w:val="center"/>
              <w:rPr>
                <w:rFonts w:eastAsia="MS Mincho" w:cs="Tahoma"/>
                <w:sz w:val="24"/>
              </w:rPr>
            </w:pPr>
            <w:r w:rsidRPr="0004327C">
              <w:rPr>
                <w:rFonts w:eastAsia="MS Mincho" w:cs="Tahoma"/>
                <w:sz w:val="24"/>
              </w:rPr>
              <w:t>32</w:t>
            </w:r>
          </w:p>
        </w:tc>
      </w:tr>
      <w:tr w:rsidR="00FE37F3" w:rsidRPr="0004327C" w:rsidTr="000D5346">
        <w:tblPrEx>
          <w:tblBorders>
            <w:top w:val="none" w:sz="0" w:space="0" w:color="auto"/>
          </w:tblBorders>
        </w:tblPrEx>
        <w:tc>
          <w:tcPr>
            <w:tcW w:w="911" w:type="pct"/>
            <w:tcBorders>
              <w:left w:val="single" w:sz="8" w:space="0" w:color="000000"/>
              <w:bottom w:val="single" w:sz="8" w:space="0" w:color="000000"/>
              <w:right w:val="single" w:sz="8" w:space="0" w:color="000000"/>
            </w:tcBorders>
            <w:tcMar>
              <w:top w:w="140" w:type="nil"/>
              <w:right w:w="140" w:type="nil"/>
            </w:tcMar>
          </w:tcPr>
          <w:p w:rsidR="00FE37F3" w:rsidRPr="0004327C" w:rsidRDefault="000D5346">
            <w:pPr>
              <w:widowControl w:val="0"/>
              <w:autoSpaceDE w:val="0"/>
              <w:autoSpaceDN w:val="0"/>
              <w:adjustRightInd w:val="0"/>
              <w:spacing w:after="0"/>
              <w:ind w:firstLine="0"/>
              <w:jc w:val="left"/>
              <w:rPr>
                <w:rFonts w:eastAsia="MS Mincho" w:cs="Tahoma"/>
                <w:sz w:val="24"/>
              </w:rPr>
            </w:pPr>
            <w:r w:rsidRPr="0004327C">
              <w:rPr>
                <w:rFonts w:eastAsia="MS Mincho" w:cs="Tahoma"/>
                <w:sz w:val="24"/>
              </w:rPr>
              <w:lastRenderedPageBreak/>
              <w:t>Tylmanowa</w:t>
            </w:r>
          </w:p>
        </w:tc>
        <w:tc>
          <w:tcPr>
            <w:tcW w:w="954" w:type="pct"/>
            <w:tcBorders>
              <w:bottom w:val="single" w:sz="8" w:space="0" w:color="000000"/>
              <w:right w:val="single" w:sz="8" w:space="0" w:color="000000"/>
            </w:tcBorders>
            <w:tcMar>
              <w:top w:w="140" w:type="nil"/>
              <w:right w:w="140" w:type="nil"/>
            </w:tcMar>
            <w:vAlign w:val="center"/>
          </w:tcPr>
          <w:p w:rsidR="00FE37F3" w:rsidRPr="0004327C" w:rsidRDefault="000D5346" w:rsidP="00A34A50">
            <w:pPr>
              <w:widowControl w:val="0"/>
              <w:autoSpaceDE w:val="0"/>
              <w:autoSpaceDN w:val="0"/>
              <w:adjustRightInd w:val="0"/>
              <w:spacing w:after="0"/>
              <w:ind w:firstLine="0"/>
              <w:jc w:val="center"/>
              <w:rPr>
                <w:rFonts w:eastAsia="MS Mincho" w:cs="Tahoma"/>
                <w:sz w:val="24"/>
              </w:rPr>
            </w:pPr>
            <w:r w:rsidRPr="0004327C">
              <w:rPr>
                <w:rFonts w:eastAsia="MS Mincho" w:cs="Tahoma"/>
                <w:sz w:val="24"/>
              </w:rPr>
              <w:t>2</w:t>
            </w:r>
          </w:p>
        </w:tc>
        <w:tc>
          <w:tcPr>
            <w:tcW w:w="902" w:type="pct"/>
            <w:tcBorders>
              <w:bottom w:val="single" w:sz="8" w:space="0" w:color="000000"/>
              <w:right w:val="single" w:sz="8" w:space="0" w:color="000000"/>
            </w:tcBorders>
            <w:tcMar>
              <w:top w:w="140" w:type="nil"/>
              <w:right w:w="140" w:type="nil"/>
            </w:tcMar>
            <w:vAlign w:val="center"/>
          </w:tcPr>
          <w:p w:rsidR="00FE37F3" w:rsidRPr="0004327C" w:rsidRDefault="006F4CAF" w:rsidP="00A34A50">
            <w:pPr>
              <w:widowControl w:val="0"/>
              <w:autoSpaceDE w:val="0"/>
              <w:autoSpaceDN w:val="0"/>
              <w:adjustRightInd w:val="0"/>
              <w:spacing w:after="0"/>
              <w:ind w:firstLine="0"/>
              <w:jc w:val="center"/>
              <w:rPr>
                <w:rFonts w:eastAsia="MS Mincho" w:cs="Tahoma"/>
                <w:sz w:val="24"/>
              </w:rPr>
            </w:pPr>
            <w:r w:rsidRPr="0004327C">
              <w:rPr>
                <w:rFonts w:eastAsia="MS Mincho" w:cs="Tahoma"/>
                <w:sz w:val="24"/>
              </w:rPr>
              <w:t>150</w:t>
            </w:r>
          </w:p>
        </w:tc>
        <w:tc>
          <w:tcPr>
            <w:tcW w:w="1151" w:type="pct"/>
            <w:tcBorders>
              <w:bottom w:val="single" w:sz="8" w:space="0" w:color="000000"/>
              <w:right w:val="single" w:sz="8" w:space="0" w:color="000000"/>
            </w:tcBorders>
            <w:tcMar>
              <w:top w:w="140" w:type="nil"/>
              <w:right w:w="140" w:type="nil"/>
            </w:tcMar>
            <w:vAlign w:val="center"/>
          </w:tcPr>
          <w:p w:rsidR="00FE37F3" w:rsidRPr="0004327C" w:rsidRDefault="006F4CAF" w:rsidP="00A34A50">
            <w:pPr>
              <w:widowControl w:val="0"/>
              <w:autoSpaceDE w:val="0"/>
              <w:autoSpaceDN w:val="0"/>
              <w:adjustRightInd w:val="0"/>
              <w:spacing w:after="0"/>
              <w:ind w:firstLine="0"/>
              <w:jc w:val="center"/>
              <w:rPr>
                <w:rFonts w:eastAsia="MS Mincho" w:cs="Tahoma"/>
                <w:sz w:val="24"/>
              </w:rPr>
            </w:pPr>
            <w:r w:rsidRPr="0004327C">
              <w:rPr>
                <w:rFonts w:eastAsia="MS Mincho" w:cs="Tahoma"/>
                <w:sz w:val="24"/>
              </w:rPr>
              <w:t>42</w:t>
            </w:r>
          </w:p>
        </w:tc>
        <w:tc>
          <w:tcPr>
            <w:tcW w:w="1082" w:type="pct"/>
            <w:tcBorders>
              <w:bottom w:val="single" w:sz="8" w:space="0" w:color="000000"/>
              <w:right w:val="single" w:sz="8" w:space="0" w:color="000000"/>
            </w:tcBorders>
            <w:tcMar>
              <w:top w:w="140" w:type="nil"/>
              <w:right w:w="140" w:type="nil"/>
            </w:tcMar>
            <w:vAlign w:val="center"/>
          </w:tcPr>
          <w:p w:rsidR="00FE37F3" w:rsidRPr="0004327C" w:rsidRDefault="006F4CAF" w:rsidP="00A34A50">
            <w:pPr>
              <w:widowControl w:val="0"/>
              <w:autoSpaceDE w:val="0"/>
              <w:autoSpaceDN w:val="0"/>
              <w:adjustRightInd w:val="0"/>
              <w:spacing w:after="0"/>
              <w:ind w:firstLine="0"/>
              <w:jc w:val="center"/>
              <w:rPr>
                <w:rFonts w:eastAsia="MS Mincho" w:cs="Tahoma"/>
                <w:sz w:val="24"/>
              </w:rPr>
            </w:pPr>
            <w:r w:rsidRPr="0004327C">
              <w:rPr>
                <w:rFonts w:eastAsia="MS Mincho" w:cs="Tahoma"/>
                <w:sz w:val="24"/>
              </w:rPr>
              <w:t>103</w:t>
            </w:r>
          </w:p>
        </w:tc>
      </w:tr>
      <w:tr w:rsidR="000A350C" w:rsidRPr="0004327C" w:rsidTr="000D5346">
        <w:tc>
          <w:tcPr>
            <w:tcW w:w="911" w:type="pct"/>
            <w:tcBorders>
              <w:left w:val="single" w:sz="8" w:space="0" w:color="000000"/>
              <w:bottom w:val="single" w:sz="8" w:space="0" w:color="000000"/>
              <w:right w:val="single" w:sz="8" w:space="0" w:color="000000"/>
            </w:tcBorders>
            <w:tcMar>
              <w:top w:w="140" w:type="nil"/>
              <w:right w:w="140" w:type="nil"/>
            </w:tcMar>
          </w:tcPr>
          <w:p w:rsidR="000A350C" w:rsidRPr="0004327C" w:rsidRDefault="000A350C">
            <w:pPr>
              <w:widowControl w:val="0"/>
              <w:autoSpaceDE w:val="0"/>
              <w:autoSpaceDN w:val="0"/>
              <w:adjustRightInd w:val="0"/>
              <w:spacing w:after="0"/>
              <w:ind w:firstLine="0"/>
              <w:jc w:val="left"/>
              <w:rPr>
                <w:rFonts w:eastAsia="MS Mincho" w:cs="Tahoma"/>
                <w:sz w:val="24"/>
              </w:rPr>
            </w:pPr>
            <w:r w:rsidRPr="0004327C">
              <w:rPr>
                <w:rFonts w:eastAsia="MS Mincho" w:cs="Tahoma"/>
                <w:sz w:val="24"/>
              </w:rPr>
              <w:t>Gmina ogółem</w:t>
            </w:r>
          </w:p>
        </w:tc>
        <w:tc>
          <w:tcPr>
            <w:tcW w:w="954" w:type="pct"/>
            <w:tcBorders>
              <w:bottom w:val="single" w:sz="8" w:space="0" w:color="000000"/>
              <w:right w:val="single" w:sz="8" w:space="0" w:color="000000"/>
            </w:tcBorders>
            <w:tcMar>
              <w:top w:w="140" w:type="nil"/>
              <w:right w:w="140" w:type="nil"/>
            </w:tcMar>
            <w:vAlign w:val="center"/>
          </w:tcPr>
          <w:p w:rsidR="000A350C" w:rsidRPr="0004327C" w:rsidRDefault="000D5346" w:rsidP="00A34A50">
            <w:pPr>
              <w:widowControl w:val="0"/>
              <w:autoSpaceDE w:val="0"/>
              <w:autoSpaceDN w:val="0"/>
              <w:adjustRightInd w:val="0"/>
              <w:spacing w:after="0"/>
              <w:ind w:firstLine="0"/>
              <w:jc w:val="center"/>
              <w:rPr>
                <w:rFonts w:eastAsia="MS Mincho" w:cs="Tahoma"/>
                <w:sz w:val="24"/>
              </w:rPr>
            </w:pPr>
            <w:r w:rsidRPr="0004327C">
              <w:rPr>
                <w:rFonts w:eastAsia="MS Mincho" w:cs="Tahoma"/>
                <w:sz w:val="24"/>
              </w:rPr>
              <w:t>5</w:t>
            </w:r>
          </w:p>
        </w:tc>
        <w:tc>
          <w:tcPr>
            <w:tcW w:w="902" w:type="pct"/>
            <w:tcBorders>
              <w:bottom w:val="single" w:sz="8" w:space="0" w:color="000000"/>
              <w:right w:val="single" w:sz="8" w:space="0" w:color="000000"/>
            </w:tcBorders>
            <w:tcMar>
              <w:top w:w="140" w:type="nil"/>
              <w:right w:w="140" w:type="nil"/>
            </w:tcMar>
            <w:vAlign w:val="center"/>
          </w:tcPr>
          <w:p w:rsidR="000A350C" w:rsidRPr="0004327C" w:rsidRDefault="006F4CAF" w:rsidP="00A34A50">
            <w:pPr>
              <w:widowControl w:val="0"/>
              <w:autoSpaceDE w:val="0"/>
              <w:autoSpaceDN w:val="0"/>
              <w:adjustRightInd w:val="0"/>
              <w:spacing w:after="0"/>
              <w:ind w:firstLine="0"/>
              <w:jc w:val="center"/>
              <w:rPr>
                <w:rFonts w:eastAsia="MS Mincho" w:cs="Tahoma"/>
                <w:sz w:val="24"/>
              </w:rPr>
            </w:pPr>
            <w:r w:rsidRPr="0004327C">
              <w:rPr>
                <w:rFonts w:eastAsia="MS Mincho" w:cs="Tahoma"/>
                <w:sz w:val="24"/>
              </w:rPr>
              <w:t>375</w:t>
            </w:r>
          </w:p>
        </w:tc>
        <w:tc>
          <w:tcPr>
            <w:tcW w:w="1151" w:type="pct"/>
            <w:tcBorders>
              <w:bottom w:val="single" w:sz="8" w:space="0" w:color="000000"/>
              <w:right w:val="single" w:sz="8" w:space="0" w:color="000000"/>
            </w:tcBorders>
            <w:tcMar>
              <w:top w:w="140" w:type="nil"/>
              <w:right w:w="140" w:type="nil"/>
            </w:tcMar>
            <w:vAlign w:val="center"/>
          </w:tcPr>
          <w:p w:rsidR="000A350C" w:rsidRPr="0004327C" w:rsidRDefault="006F4CAF" w:rsidP="00A34A50">
            <w:pPr>
              <w:widowControl w:val="0"/>
              <w:autoSpaceDE w:val="0"/>
              <w:autoSpaceDN w:val="0"/>
              <w:adjustRightInd w:val="0"/>
              <w:spacing w:after="0"/>
              <w:ind w:firstLine="0"/>
              <w:jc w:val="center"/>
              <w:rPr>
                <w:rFonts w:eastAsia="MS Mincho" w:cs="Tahoma"/>
                <w:sz w:val="24"/>
              </w:rPr>
            </w:pPr>
            <w:r w:rsidRPr="0004327C">
              <w:rPr>
                <w:rFonts w:eastAsia="MS Mincho" w:cs="Tahoma"/>
                <w:sz w:val="24"/>
              </w:rPr>
              <w:t>157</w:t>
            </w:r>
          </w:p>
        </w:tc>
        <w:tc>
          <w:tcPr>
            <w:tcW w:w="1082" w:type="pct"/>
            <w:tcBorders>
              <w:bottom w:val="single" w:sz="8" w:space="0" w:color="000000"/>
              <w:right w:val="single" w:sz="8" w:space="0" w:color="000000"/>
            </w:tcBorders>
            <w:tcMar>
              <w:top w:w="140" w:type="nil"/>
              <w:right w:w="140" w:type="nil"/>
            </w:tcMar>
            <w:vAlign w:val="center"/>
          </w:tcPr>
          <w:p w:rsidR="000A350C" w:rsidRPr="0004327C" w:rsidRDefault="006F4CAF" w:rsidP="00A34A50">
            <w:pPr>
              <w:widowControl w:val="0"/>
              <w:autoSpaceDE w:val="0"/>
              <w:autoSpaceDN w:val="0"/>
              <w:adjustRightInd w:val="0"/>
              <w:spacing w:after="0"/>
              <w:ind w:firstLine="0"/>
              <w:jc w:val="center"/>
              <w:rPr>
                <w:rFonts w:eastAsia="MS Mincho" w:cs="Tahoma"/>
                <w:sz w:val="24"/>
              </w:rPr>
            </w:pPr>
            <w:r w:rsidRPr="0004327C">
              <w:rPr>
                <w:rFonts w:eastAsia="MS Mincho" w:cs="Tahoma"/>
                <w:sz w:val="24"/>
              </w:rPr>
              <w:t>218</w:t>
            </w:r>
          </w:p>
        </w:tc>
      </w:tr>
    </w:tbl>
    <w:p w:rsidR="000275D8" w:rsidRPr="0004327C" w:rsidRDefault="000275D8" w:rsidP="000A350C">
      <w:pPr>
        <w:ind w:firstLine="0"/>
        <w:rPr>
          <w:rFonts w:eastAsia="MS Mincho" w:cs="Tahoma"/>
          <w:lang w:val="en-US"/>
        </w:rPr>
      </w:pPr>
    </w:p>
    <w:p w:rsidR="000275D8" w:rsidRPr="0004327C" w:rsidRDefault="000275D8" w:rsidP="00D46335">
      <w:pPr>
        <w:spacing w:line="276" w:lineRule="auto"/>
        <w:ind w:firstLine="0"/>
        <w:rPr>
          <w:rFonts w:eastAsia="MS Mincho" w:cs="Tahoma"/>
          <w:sz w:val="24"/>
        </w:rPr>
      </w:pPr>
      <w:r w:rsidRPr="0004327C">
        <w:rPr>
          <w:rFonts w:eastAsia="MS Mincho" w:cs="Tahoma"/>
          <w:sz w:val="24"/>
        </w:rPr>
        <w:t xml:space="preserve">Tezę taka potwierdzają dane zwarte w kolejnej tabeli. Wynika z niej że w gminie </w:t>
      </w:r>
      <w:r w:rsidR="008E1EF9" w:rsidRPr="0004327C">
        <w:rPr>
          <w:rFonts w:eastAsia="MS Mincho" w:cs="Tahoma"/>
          <w:sz w:val="24"/>
        </w:rPr>
        <w:t>Ochotnica Dolna</w:t>
      </w:r>
      <w:r w:rsidRPr="0004327C">
        <w:rPr>
          <w:rFonts w:eastAsia="MS Mincho" w:cs="Tahoma"/>
          <w:sz w:val="24"/>
        </w:rPr>
        <w:t xml:space="preserve"> jedynie </w:t>
      </w:r>
      <w:r w:rsidR="00D46335" w:rsidRPr="0004327C">
        <w:rPr>
          <w:rFonts w:eastAsia="MS Mincho" w:cs="Tahoma"/>
          <w:sz w:val="24"/>
        </w:rPr>
        <w:t>niespełna 62</w:t>
      </w:r>
      <w:r w:rsidRPr="0004327C">
        <w:rPr>
          <w:rFonts w:eastAsia="MS Mincho" w:cs="Tahoma"/>
          <w:sz w:val="24"/>
        </w:rPr>
        <w:t xml:space="preserve">% dzieci w wieku od 3 do 6 lat objętych było wychowaniem przedszkolnym. </w:t>
      </w:r>
    </w:p>
    <w:p w:rsidR="00250057" w:rsidRPr="0004327C" w:rsidRDefault="00250057" w:rsidP="000A350C">
      <w:pPr>
        <w:ind w:firstLine="0"/>
        <w:rPr>
          <w:rFonts w:eastAsia="MS Mincho" w:cs="Tahoma"/>
          <w:sz w:val="20"/>
          <w:szCs w:val="20"/>
        </w:rPr>
      </w:pPr>
      <w:r w:rsidRPr="0004327C">
        <w:rPr>
          <w:rFonts w:eastAsia="MS Mincho" w:cs="Tahoma"/>
          <w:sz w:val="20"/>
          <w:szCs w:val="20"/>
        </w:rPr>
        <w:t>Tabela. Udział dzieci w wieku 3-6lat w ogóle przedszkolak</w:t>
      </w:r>
      <w:r w:rsidR="00015A5E" w:rsidRPr="0004327C">
        <w:rPr>
          <w:rFonts w:eastAsia="MS Mincho" w:cs="Tahoma"/>
          <w:sz w:val="20"/>
          <w:szCs w:val="20"/>
        </w:rPr>
        <w:t>ów w gminie Ochotnica Dolna w 2014</w:t>
      </w:r>
      <w:r w:rsidRPr="0004327C">
        <w:rPr>
          <w:rFonts w:eastAsia="MS Mincho" w:cs="Tahoma"/>
          <w:sz w:val="20"/>
          <w:szCs w:val="20"/>
        </w:rPr>
        <w:t xml:space="preserve"> roku</w:t>
      </w:r>
    </w:p>
    <w:tbl>
      <w:tblPr>
        <w:tblW w:w="5000" w:type="pct"/>
        <w:tblBorders>
          <w:top w:val="nil"/>
          <w:left w:val="nil"/>
          <w:right w:val="nil"/>
        </w:tblBorders>
        <w:tblLook w:val="0000"/>
      </w:tblPr>
      <w:tblGrid>
        <w:gridCol w:w="2201"/>
        <w:gridCol w:w="2137"/>
        <w:gridCol w:w="1877"/>
        <w:gridCol w:w="980"/>
        <w:gridCol w:w="2087"/>
      </w:tblGrid>
      <w:tr w:rsidR="00250057" w:rsidRPr="0004327C" w:rsidTr="00250057">
        <w:tc>
          <w:tcPr>
            <w:tcW w:w="1186" w:type="pct"/>
            <w:tcBorders>
              <w:top w:val="single" w:sz="8" w:space="0" w:color="000000"/>
              <w:left w:val="single" w:sz="8" w:space="0" w:color="000000"/>
              <w:bottom w:val="single" w:sz="8" w:space="0" w:color="000000"/>
              <w:right w:val="single" w:sz="8" w:space="0" w:color="000000"/>
            </w:tcBorders>
            <w:vAlign w:val="center"/>
          </w:tcPr>
          <w:p w:rsidR="00250057" w:rsidRPr="0004327C" w:rsidRDefault="00250057" w:rsidP="00250057">
            <w:pPr>
              <w:widowControl w:val="0"/>
              <w:autoSpaceDE w:val="0"/>
              <w:autoSpaceDN w:val="0"/>
              <w:adjustRightInd w:val="0"/>
              <w:spacing w:after="0"/>
              <w:ind w:firstLine="0"/>
              <w:jc w:val="center"/>
              <w:rPr>
                <w:rFonts w:eastAsia="MS Mincho" w:cs="Tahoma"/>
                <w:szCs w:val="22"/>
              </w:rPr>
            </w:pPr>
            <w:r w:rsidRPr="0004327C">
              <w:rPr>
                <w:rFonts w:eastAsia="MS Mincho" w:cs="Tahoma"/>
                <w:szCs w:val="22"/>
              </w:rPr>
              <w:t>Gmina</w:t>
            </w:r>
          </w:p>
          <w:p w:rsidR="00250057" w:rsidRPr="0004327C" w:rsidRDefault="008E1EF9" w:rsidP="00250057">
            <w:pPr>
              <w:ind w:firstLine="0"/>
              <w:jc w:val="center"/>
              <w:rPr>
                <w:rFonts w:eastAsia="MS Mincho" w:cs="Tahoma"/>
                <w:szCs w:val="22"/>
              </w:rPr>
            </w:pPr>
            <w:r w:rsidRPr="0004327C">
              <w:rPr>
                <w:rFonts w:eastAsia="MS Mincho" w:cs="Tahoma"/>
                <w:szCs w:val="22"/>
              </w:rPr>
              <w:t>Ochotnica Dolna</w:t>
            </w:r>
          </w:p>
        </w:tc>
        <w:tc>
          <w:tcPr>
            <w:tcW w:w="1151" w:type="pct"/>
            <w:tcBorders>
              <w:top w:val="single" w:sz="8" w:space="0" w:color="000000"/>
              <w:bottom w:val="single" w:sz="8" w:space="0" w:color="000000"/>
              <w:right w:val="single" w:sz="8" w:space="0" w:color="000000"/>
            </w:tcBorders>
            <w:tcMar>
              <w:top w:w="140" w:type="nil"/>
              <w:right w:w="140" w:type="nil"/>
            </w:tcMar>
            <w:vAlign w:val="center"/>
          </w:tcPr>
          <w:p w:rsidR="00250057" w:rsidRPr="0004327C" w:rsidRDefault="00250057" w:rsidP="00250057">
            <w:pPr>
              <w:ind w:firstLine="0"/>
              <w:jc w:val="center"/>
              <w:rPr>
                <w:rFonts w:eastAsia="MS Mincho" w:cs="Tahoma"/>
                <w:szCs w:val="22"/>
              </w:rPr>
            </w:pPr>
            <w:r w:rsidRPr="0004327C">
              <w:rPr>
                <w:rFonts w:eastAsia="MS Mincho" w:cs="Tahoma"/>
                <w:szCs w:val="22"/>
              </w:rPr>
              <w:t>Liczba dzieci w wieku 3-6 lat</w:t>
            </w:r>
          </w:p>
        </w:tc>
        <w:tc>
          <w:tcPr>
            <w:tcW w:w="1011" w:type="pct"/>
            <w:tcBorders>
              <w:top w:val="single" w:sz="8" w:space="0" w:color="000000"/>
              <w:bottom w:val="single" w:sz="8" w:space="0" w:color="000000"/>
              <w:right w:val="single" w:sz="8" w:space="0" w:color="000000"/>
            </w:tcBorders>
            <w:tcMar>
              <w:top w:w="140" w:type="nil"/>
              <w:right w:w="140" w:type="nil"/>
            </w:tcMar>
            <w:vAlign w:val="center"/>
          </w:tcPr>
          <w:p w:rsidR="00250057" w:rsidRPr="0004327C" w:rsidRDefault="00250057" w:rsidP="00250057">
            <w:pPr>
              <w:ind w:firstLine="0"/>
              <w:jc w:val="center"/>
              <w:rPr>
                <w:rFonts w:eastAsia="MS Mincho" w:cs="Tahoma"/>
                <w:szCs w:val="22"/>
              </w:rPr>
            </w:pPr>
            <w:r w:rsidRPr="0004327C">
              <w:rPr>
                <w:rFonts w:eastAsia="MS Mincho" w:cs="Tahoma"/>
                <w:szCs w:val="22"/>
              </w:rPr>
              <w:t>Liczba przedszkolaków</w:t>
            </w:r>
          </w:p>
        </w:tc>
        <w:tc>
          <w:tcPr>
            <w:tcW w:w="528" w:type="pct"/>
            <w:tcBorders>
              <w:top w:val="single" w:sz="8" w:space="0" w:color="000000"/>
              <w:bottom w:val="single" w:sz="8" w:space="0" w:color="000000"/>
              <w:right w:val="single" w:sz="8" w:space="0" w:color="000000"/>
            </w:tcBorders>
            <w:tcMar>
              <w:top w:w="140" w:type="nil"/>
              <w:right w:w="140" w:type="nil"/>
            </w:tcMar>
            <w:vAlign w:val="center"/>
          </w:tcPr>
          <w:p w:rsidR="00250057" w:rsidRPr="0004327C" w:rsidRDefault="00250057" w:rsidP="00250057">
            <w:pPr>
              <w:ind w:firstLine="0"/>
              <w:jc w:val="center"/>
              <w:rPr>
                <w:rFonts w:eastAsia="MS Mincho" w:cs="Tahoma"/>
                <w:szCs w:val="22"/>
              </w:rPr>
            </w:pPr>
            <w:r w:rsidRPr="0004327C">
              <w:rPr>
                <w:rFonts w:eastAsia="MS Mincho" w:cs="Tahoma"/>
                <w:szCs w:val="22"/>
              </w:rPr>
              <w:t>Liczba dzieci w „0”</w:t>
            </w:r>
          </w:p>
          <w:p w:rsidR="00250057" w:rsidRPr="0004327C" w:rsidRDefault="00250057" w:rsidP="00250057">
            <w:pPr>
              <w:ind w:firstLine="0"/>
              <w:jc w:val="center"/>
              <w:rPr>
                <w:rFonts w:eastAsia="MS Mincho" w:cs="Tahoma"/>
                <w:szCs w:val="22"/>
              </w:rPr>
            </w:pPr>
            <w:r w:rsidRPr="0004327C">
              <w:rPr>
                <w:rFonts w:eastAsia="MS Mincho" w:cs="Tahoma"/>
                <w:szCs w:val="22"/>
              </w:rPr>
              <w:t>/szkoły/</w:t>
            </w:r>
          </w:p>
        </w:tc>
        <w:tc>
          <w:tcPr>
            <w:tcW w:w="1124" w:type="pct"/>
            <w:tcBorders>
              <w:top w:val="single" w:sz="8" w:space="0" w:color="000000"/>
              <w:bottom w:val="single" w:sz="8" w:space="0" w:color="000000"/>
              <w:right w:val="single" w:sz="8" w:space="0" w:color="000000"/>
            </w:tcBorders>
            <w:tcMar>
              <w:top w:w="140" w:type="nil"/>
              <w:right w:w="140" w:type="nil"/>
            </w:tcMar>
            <w:vAlign w:val="center"/>
          </w:tcPr>
          <w:p w:rsidR="00250057" w:rsidRPr="0004327C" w:rsidRDefault="00250057" w:rsidP="000275D8">
            <w:pPr>
              <w:ind w:firstLine="0"/>
              <w:jc w:val="center"/>
              <w:rPr>
                <w:rFonts w:eastAsia="MS Mincho" w:cs="Tahoma"/>
                <w:szCs w:val="22"/>
              </w:rPr>
            </w:pPr>
            <w:r w:rsidRPr="0004327C">
              <w:rPr>
                <w:rFonts w:eastAsia="MS Mincho" w:cs="Tahoma"/>
                <w:szCs w:val="22"/>
              </w:rPr>
              <w:t xml:space="preserve">Liczba dzieci objętych wychowaniem przedszkolnym w liczbie dzieci w wieku 3-6 </w:t>
            </w:r>
            <w:r w:rsidR="000275D8" w:rsidRPr="0004327C">
              <w:rPr>
                <w:rFonts w:eastAsia="MS Mincho" w:cs="Tahoma"/>
                <w:szCs w:val="22"/>
              </w:rPr>
              <w:t>/%/</w:t>
            </w:r>
          </w:p>
        </w:tc>
      </w:tr>
      <w:tr w:rsidR="00250057" w:rsidRPr="0004327C" w:rsidTr="00250057">
        <w:tblPrEx>
          <w:tblBorders>
            <w:top w:val="none" w:sz="0" w:space="0" w:color="auto"/>
          </w:tblBorders>
        </w:tblPrEx>
        <w:tc>
          <w:tcPr>
            <w:tcW w:w="1186" w:type="pct"/>
            <w:tcBorders>
              <w:left w:val="single" w:sz="8" w:space="0" w:color="000000"/>
              <w:bottom w:val="single" w:sz="8" w:space="0" w:color="000000"/>
              <w:right w:val="single" w:sz="8" w:space="0" w:color="000000"/>
            </w:tcBorders>
          </w:tcPr>
          <w:p w:rsidR="00250057" w:rsidRPr="0004327C" w:rsidRDefault="008E1EF9" w:rsidP="00250057">
            <w:pPr>
              <w:ind w:firstLine="0"/>
              <w:rPr>
                <w:rFonts w:eastAsia="MS Mincho" w:cs="Tahoma"/>
                <w:szCs w:val="22"/>
              </w:rPr>
            </w:pPr>
            <w:r w:rsidRPr="0004327C">
              <w:rPr>
                <w:rFonts w:eastAsia="MS Mincho" w:cs="Tahoma"/>
                <w:sz w:val="24"/>
              </w:rPr>
              <w:t>Ochotnica Dolna</w:t>
            </w:r>
          </w:p>
        </w:tc>
        <w:tc>
          <w:tcPr>
            <w:tcW w:w="1151" w:type="pct"/>
            <w:tcBorders>
              <w:bottom w:val="single" w:sz="8" w:space="0" w:color="000000"/>
              <w:right w:val="single" w:sz="8" w:space="0" w:color="000000"/>
            </w:tcBorders>
            <w:tcMar>
              <w:top w:w="140" w:type="nil"/>
              <w:right w:w="140" w:type="nil"/>
            </w:tcMar>
            <w:vAlign w:val="center"/>
          </w:tcPr>
          <w:p w:rsidR="00250057" w:rsidRPr="0004327C" w:rsidRDefault="00CC3743" w:rsidP="00250057">
            <w:pPr>
              <w:ind w:firstLine="0"/>
              <w:jc w:val="center"/>
              <w:rPr>
                <w:rFonts w:eastAsia="MS Mincho" w:cs="Tahoma"/>
                <w:szCs w:val="22"/>
              </w:rPr>
            </w:pPr>
            <w:r w:rsidRPr="0004327C">
              <w:rPr>
                <w:rFonts w:eastAsia="MS Mincho" w:cs="Tahoma"/>
                <w:szCs w:val="22"/>
              </w:rPr>
              <w:t>187</w:t>
            </w:r>
          </w:p>
        </w:tc>
        <w:tc>
          <w:tcPr>
            <w:tcW w:w="1011" w:type="pct"/>
            <w:tcBorders>
              <w:bottom w:val="single" w:sz="8" w:space="0" w:color="000000"/>
              <w:right w:val="single" w:sz="8" w:space="0" w:color="000000"/>
            </w:tcBorders>
            <w:tcMar>
              <w:top w:w="140" w:type="nil"/>
              <w:right w:w="140" w:type="nil"/>
            </w:tcMar>
            <w:vAlign w:val="center"/>
          </w:tcPr>
          <w:p w:rsidR="00250057" w:rsidRPr="0004327C" w:rsidRDefault="00CC3743" w:rsidP="00250057">
            <w:pPr>
              <w:ind w:firstLine="0"/>
              <w:jc w:val="center"/>
              <w:rPr>
                <w:rFonts w:eastAsia="MS Mincho" w:cs="Tahoma"/>
                <w:szCs w:val="22"/>
              </w:rPr>
            </w:pPr>
            <w:r w:rsidRPr="0004327C">
              <w:rPr>
                <w:rFonts w:eastAsia="MS Mincho" w:cs="Tahoma"/>
                <w:szCs w:val="22"/>
              </w:rPr>
              <w:t>120</w:t>
            </w:r>
          </w:p>
        </w:tc>
        <w:tc>
          <w:tcPr>
            <w:tcW w:w="528" w:type="pct"/>
            <w:tcBorders>
              <w:bottom w:val="single" w:sz="8" w:space="0" w:color="000000"/>
              <w:right w:val="single" w:sz="8" w:space="0" w:color="000000"/>
            </w:tcBorders>
            <w:tcMar>
              <w:top w:w="140" w:type="nil"/>
              <w:right w:w="140" w:type="nil"/>
            </w:tcMar>
            <w:vAlign w:val="center"/>
          </w:tcPr>
          <w:p w:rsidR="00250057" w:rsidRPr="0004327C" w:rsidRDefault="00015A5E" w:rsidP="00250057">
            <w:pPr>
              <w:ind w:firstLine="0"/>
              <w:jc w:val="center"/>
              <w:rPr>
                <w:rFonts w:eastAsia="MS Mincho" w:cs="Tahoma"/>
                <w:szCs w:val="22"/>
              </w:rPr>
            </w:pPr>
            <w:r w:rsidRPr="0004327C">
              <w:rPr>
                <w:rFonts w:eastAsia="MS Mincho" w:cs="Tahoma"/>
                <w:szCs w:val="22"/>
              </w:rPr>
              <w:t>43</w:t>
            </w:r>
          </w:p>
        </w:tc>
        <w:tc>
          <w:tcPr>
            <w:tcW w:w="1124" w:type="pct"/>
            <w:tcBorders>
              <w:bottom w:val="single" w:sz="8" w:space="0" w:color="000000"/>
              <w:right w:val="single" w:sz="8" w:space="0" w:color="000000"/>
            </w:tcBorders>
            <w:tcMar>
              <w:top w:w="140" w:type="nil"/>
              <w:right w:w="140" w:type="nil"/>
            </w:tcMar>
            <w:vAlign w:val="center"/>
          </w:tcPr>
          <w:p w:rsidR="00250057" w:rsidRPr="0004327C" w:rsidRDefault="00015A5E" w:rsidP="00250057">
            <w:pPr>
              <w:ind w:firstLine="0"/>
              <w:jc w:val="center"/>
              <w:rPr>
                <w:rFonts w:eastAsia="MS Mincho" w:cs="Tahoma"/>
                <w:szCs w:val="22"/>
              </w:rPr>
            </w:pPr>
            <w:r w:rsidRPr="0004327C">
              <w:rPr>
                <w:rFonts w:eastAsia="MS Mincho" w:cs="Tahoma"/>
                <w:szCs w:val="22"/>
              </w:rPr>
              <w:t>64,17</w:t>
            </w:r>
          </w:p>
        </w:tc>
      </w:tr>
      <w:tr w:rsidR="00250057" w:rsidRPr="0004327C" w:rsidTr="00250057">
        <w:tblPrEx>
          <w:tblBorders>
            <w:top w:val="none" w:sz="0" w:space="0" w:color="auto"/>
          </w:tblBorders>
        </w:tblPrEx>
        <w:tc>
          <w:tcPr>
            <w:tcW w:w="1186" w:type="pct"/>
            <w:tcBorders>
              <w:left w:val="single" w:sz="8" w:space="0" w:color="000000"/>
              <w:bottom w:val="single" w:sz="8" w:space="0" w:color="000000"/>
              <w:right w:val="single" w:sz="8" w:space="0" w:color="000000"/>
            </w:tcBorders>
          </w:tcPr>
          <w:p w:rsidR="00250057" w:rsidRPr="0004327C" w:rsidRDefault="008E1EF9" w:rsidP="00250057">
            <w:pPr>
              <w:ind w:firstLine="0"/>
              <w:rPr>
                <w:rFonts w:eastAsia="MS Mincho" w:cs="Tahoma"/>
                <w:szCs w:val="22"/>
              </w:rPr>
            </w:pPr>
            <w:r w:rsidRPr="0004327C">
              <w:rPr>
                <w:rFonts w:eastAsia="MS Mincho" w:cs="Tahoma"/>
                <w:sz w:val="24"/>
              </w:rPr>
              <w:t>Ochotnica Górna</w:t>
            </w:r>
          </w:p>
        </w:tc>
        <w:tc>
          <w:tcPr>
            <w:tcW w:w="1151" w:type="pct"/>
            <w:tcBorders>
              <w:bottom w:val="single" w:sz="8" w:space="0" w:color="000000"/>
              <w:right w:val="single" w:sz="8" w:space="0" w:color="000000"/>
            </w:tcBorders>
            <w:tcMar>
              <w:top w:w="140" w:type="nil"/>
              <w:right w:w="140" w:type="nil"/>
            </w:tcMar>
            <w:vAlign w:val="center"/>
          </w:tcPr>
          <w:p w:rsidR="00250057" w:rsidRPr="0004327C" w:rsidRDefault="00CC3743" w:rsidP="00250057">
            <w:pPr>
              <w:ind w:firstLine="0"/>
              <w:jc w:val="center"/>
              <w:rPr>
                <w:rFonts w:eastAsia="MS Mincho" w:cs="Tahoma"/>
                <w:szCs w:val="22"/>
              </w:rPr>
            </w:pPr>
            <w:r w:rsidRPr="0004327C">
              <w:rPr>
                <w:rFonts w:eastAsia="MS Mincho" w:cs="Tahoma"/>
                <w:szCs w:val="22"/>
              </w:rPr>
              <w:t>117</w:t>
            </w:r>
          </w:p>
        </w:tc>
        <w:tc>
          <w:tcPr>
            <w:tcW w:w="1011" w:type="pct"/>
            <w:tcBorders>
              <w:bottom w:val="single" w:sz="8" w:space="0" w:color="000000"/>
              <w:right w:val="single" w:sz="8" w:space="0" w:color="000000"/>
            </w:tcBorders>
            <w:tcMar>
              <w:top w:w="140" w:type="nil"/>
              <w:right w:w="140" w:type="nil"/>
            </w:tcMar>
            <w:vAlign w:val="center"/>
          </w:tcPr>
          <w:p w:rsidR="00250057" w:rsidRPr="0004327C" w:rsidRDefault="00CC3743" w:rsidP="00250057">
            <w:pPr>
              <w:ind w:firstLine="0"/>
              <w:jc w:val="center"/>
              <w:rPr>
                <w:rFonts w:eastAsia="MS Mincho" w:cs="Tahoma"/>
                <w:szCs w:val="22"/>
              </w:rPr>
            </w:pPr>
            <w:r w:rsidRPr="0004327C">
              <w:rPr>
                <w:rFonts w:eastAsia="MS Mincho" w:cs="Tahoma"/>
                <w:szCs w:val="22"/>
              </w:rPr>
              <w:t>66</w:t>
            </w:r>
          </w:p>
        </w:tc>
        <w:tc>
          <w:tcPr>
            <w:tcW w:w="528" w:type="pct"/>
            <w:tcBorders>
              <w:bottom w:val="single" w:sz="8" w:space="0" w:color="000000"/>
              <w:right w:val="single" w:sz="8" w:space="0" w:color="000000"/>
            </w:tcBorders>
            <w:tcMar>
              <w:top w:w="140" w:type="nil"/>
              <w:right w:w="140" w:type="nil"/>
            </w:tcMar>
            <w:vAlign w:val="center"/>
          </w:tcPr>
          <w:p w:rsidR="00250057" w:rsidRPr="0004327C" w:rsidRDefault="00015A5E" w:rsidP="00250057">
            <w:pPr>
              <w:ind w:firstLine="0"/>
              <w:jc w:val="center"/>
              <w:rPr>
                <w:rFonts w:eastAsia="MS Mincho" w:cs="Tahoma"/>
                <w:szCs w:val="22"/>
              </w:rPr>
            </w:pPr>
            <w:r w:rsidRPr="0004327C">
              <w:rPr>
                <w:rFonts w:eastAsia="MS Mincho" w:cs="Tahoma"/>
                <w:szCs w:val="22"/>
              </w:rPr>
              <w:t>37</w:t>
            </w:r>
          </w:p>
        </w:tc>
        <w:tc>
          <w:tcPr>
            <w:tcW w:w="1124" w:type="pct"/>
            <w:tcBorders>
              <w:bottom w:val="single" w:sz="8" w:space="0" w:color="000000"/>
              <w:right w:val="single" w:sz="8" w:space="0" w:color="000000"/>
            </w:tcBorders>
            <w:tcMar>
              <w:top w:w="140" w:type="nil"/>
              <w:right w:w="140" w:type="nil"/>
            </w:tcMar>
            <w:vAlign w:val="center"/>
          </w:tcPr>
          <w:p w:rsidR="00250057" w:rsidRPr="0004327C" w:rsidRDefault="00015A5E" w:rsidP="00250057">
            <w:pPr>
              <w:ind w:firstLine="0"/>
              <w:jc w:val="center"/>
              <w:rPr>
                <w:rFonts w:eastAsia="MS Mincho" w:cs="Tahoma"/>
                <w:szCs w:val="22"/>
              </w:rPr>
            </w:pPr>
            <w:r w:rsidRPr="0004327C">
              <w:rPr>
                <w:rFonts w:eastAsia="MS Mincho" w:cs="Tahoma"/>
                <w:szCs w:val="22"/>
              </w:rPr>
              <w:t>56,41</w:t>
            </w:r>
          </w:p>
        </w:tc>
      </w:tr>
      <w:tr w:rsidR="008E1EF9" w:rsidRPr="0004327C" w:rsidTr="00250057">
        <w:tblPrEx>
          <w:tblBorders>
            <w:top w:val="none" w:sz="0" w:space="0" w:color="auto"/>
          </w:tblBorders>
        </w:tblPrEx>
        <w:tc>
          <w:tcPr>
            <w:tcW w:w="1186" w:type="pct"/>
            <w:tcBorders>
              <w:left w:val="single" w:sz="8" w:space="0" w:color="000000"/>
              <w:bottom w:val="single" w:sz="8" w:space="0" w:color="000000"/>
              <w:right w:val="single" w:sz="8" w:space="0" w:color="000000"/>
            </w:tcBorders>
          </w:tcPr>
          <w:p w:rsidR="008E1EF9" w:rsidRPr="0004327C" w:rsidRDefault="008E1EF9" w:rsidP="00250057">
            <w:pPr>
              <w:ind w:firstLine="0"/>
              <w:rPr>
                <w:rFonts w:eastAsia="MS Mincho" w:cs="Tahoma"/>
                <w:sz w:val="24"/>
              </w:rPr>
            </w:pPr>
            <w:r w:rsidRPr="0004327C">
              <w:rPr>
                <w:rFonts w:eastAsia="MS Mincho" w:cs="Tahoma"/>
                <w:sz w:val="24"/>
              </w:rPr>
              <w:t>Tylmanowa</w:t>
            </w:r>
          </w:p>
        </w:tc>
        <w:tc>
          <w:tcPr>
            <w:tcW w:w="1151" w:type="pct"/>
            <w:tcBorders>
              <w:bottom w:val="single" w:sz="8" w:space="0" w:color="000000"/>
              <w:right w:val="single" w:sz="8" w:space="0" w:color="000000"/>
            </w:tcBorders>
            <w:tcMar>
              <w:top w:w="140" w:type="nil"/>
              <w:right w:w="140" w:type="nil"/>
            </w:tcMar>
            <w:vAlign w:val="center"/>
          </w:tcPr>
          <w:p w:rsidR="008E1EF9" w:rsidRPr="0004327C" w:rsidRDefault="00CC3743" w:rsidP="00250057">
            <w:pPr>
              <w:ind w:firstLine="0"/>
              <w:jc w:val="center"/>
              <w:rPr>
                <w:rFonts w:eastAsia="MS Mincho" w:cs="Tahoma"/>
                <w:szCs w:val="22"/>
              </w:rPr>
            </w:pPr>
            <w:r w:rsidRPr="0004327C">
              <w:rPr>
                <w:rFonts w:eastAsia="MS Mincho" w:cs="Tahoma"/>
                <w:szCs w:val="22"/>
              </w:rPr>
              <w:t>173</w:t>
            </w:r>
          </w:p>
        </w:tc>
        <w:tc>
          <w:tcPr>
            <w:tcW w:w="1011" w:type="pct"/>
            <w:tcBorders>
              <w:bottom w:val="single" w:sz="8" w:space="0" w:color="000000"/>
              <w:right w:val="single" w:sz="8" w:space="0" w:color="000000"/>
            </w:tcBorders>
            <w:tcMar>
              <w:top w:w="140" w:type="nil"/>
              <w:right w:w="140" w:type="nil"/>
            </w:tcMar>
            <w:vAlign w:val="center"/>
          </w:tcPr>
          <w:p w:rsidR="008E1EF9" w:rsidRPr="0004327C" w:rsidRDefault="00781CC2" w:rsidP="00250057">
            <w:pPr>
              <w:ind w:firstLine="0"/>
              <w:jc w:val="center"/>
              <w:rPr>
                <w:rFonts w:eastAsia="MS Mincho" w:cs="Tahoma"/>
                <w:szCs w:val="22"/>
              </w:rPr>
            </w:pPr>
            <w:r w:rsidRPr="0004327C">
              <w:rPr>
                <w:rFonts w:eastAsia="MS Mincho" w:cs="Tahoma"/>
                <w:szCs w:val="22"/>
              </w:rPr>
              <w:t>109</w:t>
            </w:r>
          </w:p>
        </w:tc>
        <w:tc>
          <w:tcPr>
            <w:tcW w:w="528" w:type="pct"/>
            <w:tcBorders>
              <w:bottom w:val="single" w:sz="8" w:space="0" w:color="000000"/>
              <w:right w:val="single" w:sz="8" w:space="0" w:color="000000"/>
            </w:tcBorders>
            <w:tcMar>
              <w:top w:w="140" w:type="nil"/>
              <w:right w:w="140" w:type="nil"/>
            </w:tcMar>
            <w:vAlign w:val="center"/>
          </w:tcPr>
          <w:p w:rsidR="008E1EF9" w:rsidRPr="0004327C" w:rsidRDefault="00015A5E" w:rsidP="00250057">
            <w:pPr>
              <w:ind w:firstLine="0"/>
              <w:jc w:val="center"/>
              <w:rPr>
                <w:rFonts w:eastAsia="MS Mincho" w:cs="Tahoma"/>
                <w:szCs w:val="22"/>
              </w:rPr>
            </w:pPr>
            <w:r w:rsidRPr="0004327C">
              <w:rPr>
                <w:rFonts w:eastAsia="MS Mincho" w:cs="Tahoma"/>
                <w:szCs w:val="22"/>
              </w:rPr>
              <w:t>14</w:t>
            </w:r>
          </w:p>
        </w:tc>
        <w:tc>
          <w:tcPr>
            <w:tcW w:w="1124" w:type="pct"/>
            <w:tcBorders>
              <w:bottom w:val="single" w:sz="8" w:space="0" w:color="000000"/>
              <w:right w:val="single" w:sz="8" w:space="0" w:color="000000"/>
            </w:tcBorders>
            <w:tcMar>
              <w:top w:w="140" w:type="nil"/>
              <w:right w:w="140" w:type="nil"/>
            </w:tcMar>
            <w:vAlign w:val="center"/>
          </w:tcPr>
          <w:p w:rsidR="008E1EF9" w:rsidRPr="0004327C" w:rsidRDefault="00015A5E" w:rsidP="00250057">
            <w:pPr>
              <w:ind w:firstLine="0"/>
              <w:jc w:val="center"/>
              <w:rPr>
                <w:rFonts w:eastAsia="MS Mincho" w:cs="Tahoma"/>
                <w:szCs w:val="22"/>
              </w:rPr>
            </w:pPr>
            <w:r w:rsidRPr="0004327C">
              <w:rPr>
                <w:rFonts w:eastAsia="MS Mincho" w:cs="Tahoma"/>
                <w:szCs w:val="22"/>
              </w:rPr>
              <w:t>63,01</w:t>
            </w:r>
          </w:p>
        </w:tc>
      </w:tr>
      <w:tr w:rsidR="00250057" w:rsidRPr="0004327C" w:rsidTr="00250057">
        <w:tc>
          <w:tcPr>
            <w:tcW w:w="1186" w:type="pct"/>
            <w:tcBorders>
              <w:left w:val="single" w:sz="8" w:space="0" w:color="000000"/>
              <w:bottom w:val="single" w:sz="8" w:space="0" w:color="000000"/>
              <w:right w:val="single" w:sz="8" w:space="0" w:color="000000"/>
            </w:tcBorders>
          </w:tcPr>
          <w:p w:rsidR="00250057" w:rsidRPr="0004327C" w:rsidRDefault="00250057" w:rsidP="00250057">
            <w:pPr>
              <w:ind w:firstLine="0"/>
              <w:rPr>
                <w:rFonts w:eastAsia="MS Mincho" w:cs="Tahoma"/>
                <w:szCs w:val="22"/>
              </w:rPr>
            </w:pPr>
            <w:r w:rsidRPr="0004327C">
              <w:rPr>
                <w:rFonts w:eastAsia="MS Mincho" w:cs="Tahoma"/>
                <w:sz w:val="24"/>
              </w:rPr>
              <w:t>Gmina ogółem</w:t>
            </w:r>
          </w:p>
        </w:tc>
        <w:tc>
          <w:tcPr>
            <w:tcW w:w="1151" w:type="pct"/>
            <w:tcBorders>
              <w:bottom w:val="single" w:sz="8" w:space="0" w:color="000000"/>
              <w:right w:val="single" w:sz="8" w:space="0" w:color="000000"/>
            </w:tcBorders>
            <w:tcMar>
              <w:top w:w="140" w:type="nil"/>
              <w:right w:w="140" w:type="nil"/>
            </w:tcMar>
            <w:vAlign w:val="center"/>
          </w:tcPr>
          <w:p w:rsidR="00250057" w:rsidRPr="0004327C" w:rsidRDefault="00CC3743" w:rsidP="00250057">
            <w:pPr>
              <w:ind w:firstLine="0"/>
              <w:jc w:val="center"/>
              <w:rPr>
                <w:rFonts w:eastAsia="MS Mincho" w:cs="Tahoma"/>
                <w:szCs w:val="22"/>
              </w:rPr>
            </w:pPr>
            <w:r w:rsidRPr="0004327C">
              <w:rPr>
                <w:rFonts w:eastAsia="MS Mincho" w:cs="Tahoma"/>
                <w:szCs w:val="22"/>
              </w:rPr>
              <w:t>477</w:t>
            </w:r>
          </w:p>
        </w:tc>
        <w:tc>
          <w:tcPr>
            <w:tcW w:w="1011" w:type="pct"/>
            <w:tcBorders>
              <w:bottom w:val="single" w:sz="8" w:space="0" w:color="000000"/>
              <w:right w:val="single" w:sz="8" w:space="0" w:color="000000"/>
            </w:tcBorders>
            <w:tcMar>
              <w:top w:w="140" w:type="nil"/>
              <w:right w:w="140" w:type="nil"/>
            </w:tcMar>
            <w:vAlign w:val="center"/>
          </w:tcPr>
          <w:p w:rsidR="00250057" w:rsidRPr="0004327C" w:rsidRDefault="00781CC2" w:rsidP="00250057">
            <w:pPr>
              <w:ind w:firstLine="0"/>
              <w:jc w:val="center"/>
              <w:rPr>
                <w:rFonts w:eastAsia="MS Mincho" w:cs="Tahoma"/>
                <w:szCs w:val="22"/>
              </w:rPr>
            </w:pPr>
            <w:r w:rsidRPr="0004327C">
              <w:rPr>
                <w:rFonts w:eastAsia="MS Mincho" w:cs="Tahoma"/>
                <w:szCs w:val="22"/>
              </w:rPr>
              <w:t>295</w:t>
            </w:r>
          </w:p>
        </w:tc>
        <w:tc>
          <w:tcPr>
            <w:tcW w:w="528" w:type="pct"/>
            <w:tcBorders>
              <w:bottom w:val="single" w:sz="8" w:space="0" w:color="000000"/>
              <w:right w:val="single" w:sz="8" w:space="0" w:color="000000"/>
            </w:tcBorders>
            <w:tcMar>
              <w:top w:w="140" w:type="nil"/>
              <w:right w:w="140" w:type="nil"/>
            </w:tcMar>
            <w:vAlign w:val="center"/>
          </w:tcPr>
          <w:p w:rsidR="00250057" w:rsidRPr="0004327C" w:rsidRDefault="00015A5E" w:rsidP="00250057">
            <w:pPr>
              <w:ind w:firstLine="0"/>
              <w:jc w:val="center"/>
              <w:rPr>
                <w:rFonts w:eastAsia="MS Mincho" w:cs="Tahoma"/>
                <w:szCs w:val="22"/>
              </w:rPr>
            </w:pPr>
            <w:r w:rsidRPr="0004327C">
              <w:rPr>
                <w:rFonts w:eastAsia="MS Mincho" w:cs="Tahoma"/>
                <w:szCs w:val="22"/>
              </w:rPr>
              <w:t>94</w:t>
            </w:r>
          </w:p>
        </w:tc>
        <w:tc>
          <w:tcPr>
            <w:tcW w:w="1124" w:type="pct"/>
            <w:tcBorders>
              <w:bottom w:val="single" w:sz="8" w:space="0" w:color="000000"/>
              <w:right w:val="single" w:sz="8" w:space="0" w:color="000000"/>
            </w:tcBorders>
            <w:tcMar>
              <w:top w:w="140" w:type="nil"/>
              <w:right w:w="140" w:type="nil"/>
            </w:tcMar>
            <w:vAlign w:val="center"/>
          </w:tcPr>
          <w:p w:rsidR="00250057" w:rsidRPr="0004327C" w:rsidRDefault="00015A5E" w:rsidP="00250057">
            <w:pPr>
              <w:ind w:firstLine="0"/>
              <w:jc w:val="center"/>
              <w:rPr>
                <w:rFonts w:eastAsia="MS Mincho" w:cs="Tahoma"/>
                <w:szCs w:val="22"/>
              </w:rPr>
            </w:pPr>
            <w:r w:rsidRPr="0004327C">
              <w:rPr>
                <w:rFonts w:eastAsia="MS Mincho" w:cs="Tahoma"/>
                <w:szCs w:val="22"/>
              </w:rPr>
              <w:t>61,84</w:t>
            </w:r>
          </w:p>
        </w:tc>
      </w:tr>
    </w:tbl>
    <w:p w:rsidR="000157A7" w:rsidRPr="0004327C" w:rsidRDefault="000157A7" w:rsidP="000157A7">
      <w:pPr>
        <w:ind w:firstLine="0"/>
        <w:rPr>
          <w:rFonts w:cs="Tahoma"/>
          <w:bCs/>
          <w:sz w:val="24"/>
        </w:rPr>
      </w:pPr>
    </w:p>
    <w:p w:rsidR="000157A7" w:rsidRPr="0004327C" w:rsidRDefault="0027287B" w:rsidP="008D46D9">
      <w:pPr>
        <w:spacing w:line="276" w:lineRule="auto"/>
        <w:ind w:firstLine="0"/>
        <w:rPr>
          <w:rFonts w:cs="Tahoma"/>
          <w:bCs/>
          <w:sz w:val="24"/>
        </w:rPr>
      </w:pPr>
      <w:r w:rsidRPr="0004327C">
        <w:rPr>
          <w:rFonts w:cs="Tahoma"/>
          <w:bCs/>
          <w:sz w:val="24"/>
        </w:rPr>
        <w:t>OPIEKA ZDROWOTNA</w:t>
      </w:r>
    </w:p>
    <w:p w:rsidR="0027287B" w:rsidRPr="0004327C" w:rsidRDefault="0027287B" w:rsidP="008D46D9">
      <w:pPr>
        <w:spacing w:line="276" w:lineRule="auto"/>
        <w:ind w:firstLine="0"/>
        <w:rPr>
          <w:rFonts w:cs="Tahoma"/>
          <w:bCs/>
          <w:sz w:val="24"/>
        </w:rPr>
      </w:pPr>
    </w:p>
    <w:p w:rsidR="009D311A" w:rsidRPr="0004327C" w:rsidRDefault="009D311A" w:rsidP="008D46D9">
      <w:pPr>
        <w:spacing w:line="276" w:lineRule="auto"/>
        <w:ind w:firstLine="0"/>
        <w:rPr>
          <w:rFonts w:cs="Tahoma"/>
          <w:bCs/>
          <w:sz w:val="24"/>
        </w:rPr>
      </w:pPr>
      <w:r w:rsidRPr="0004327C">
        <w:rPr>
          <w:rFonts w:cs="Tahoma"/>
          <w:bCs/>
          <w:sz w:val="24"/>
        </w:rPr>
        <w:t>Podstawowa opieka medyczna</w:t>
      </w:r>
    </w:p>
    <w:p w:rsidR="009D311A" w:rsidRPr="0004327C" w:rsidRDefault="009D311A" w:rsidP="008D46D9">
      <w:pPr>
        <w:spacing w:line="276" w:lineRule="auto"/>
        <w:ind w:firstLine="0"/>
        <w:rPr>
          <w:rFonts w:cs="Tahoma"/>
          <w:b/>
          <w:bCs/>
          <w:sz w:val="24"/>
        </w:rPr>
      </w:pPr>
    </w:p>
    <w:p w:rsidR="009D6473" w:rsidRPr="0004327C" w:rsidRDefault="009D311A" w:rsidP="008D46D9">
      <w:pPr>
        <w:spacing w:line="276" w:lineRule="auto"/>
        <w:ind w:firstLine="0"/>
        <w:rPr>
          <w:rFonts w:cs="Tahoma"/>
          <w:bCs/>
          <w:sz w:val="24"/>
        </w:rPr>
      </w:pPr>
      <w:r w:rsidRPr="0004327C">
        <w:rPr>
          <w:rFonts w:cs="Tahoma"/>
          <w:bCs/>
          <w:sz w:val="24"/>
        </w:rPr>
        <w:t xml:space="preserve">W </w:t>
      </w:r>
      <w:r w:rsidR="008217BE" w:rsidRPr="0004327C">
        <w:rPr>
          <w:rFonts w:cs="Tahoma"/>
          <w:bCs/>
          <w:sz w:val="24"/>
        </w:rPr>
        <w:t xml:space="preserve">gminie </w:t>
      </w:r>
      <w:r w:rsidR="00107B09" w:rsidRPr="0004327C">
        <w:rPr>
          <w:rFonts w:cs="Tahoma"/>
          <w:bCs/>
          <w:sz w:val="24"/>
        </w:rPr>
        <w:t>Ochotnica Dolna</w:t>
      </w:r>
      <w:r w:rsidR="005C3AB1">
        <w:rPr>
          <w:rFonts w:cs="Tahoma"/>
          <w:bCs/>
          <w:sz w:val="24"/>
        </w:rPr>
        <w:t xml:space="preserve"> </w:t>
      </w:r>
      <w:r w:rsidRPr="0004327C">
        <w:rPr>
          <w:rFonts w:cs="Tahoma"/>
          <w:bCs/>
          <w:sz w:val="24"/>
        </w:rPr>
        <w:t xml:space="preserve">podstawowa opieka medyczna sprawowana jest przez </w:t>
      </w:r>
      <w:r w:rsidR="009D6473" w:rsidRPr="0004327C">
        <w:rPr>
          <w:rFonts w:cs="Tahoma"/>
          <w:bCs/>
          <w:sz w:val="24"/>
        </w:rPr>
        <w:t>Niepubliczne Zakłady Opieki Zdrowotnej. Są to:</w:t>
      </w:r>
    </w:p>
    <w:p w:rsidR="009D6473" w:rsidRPr="0004327C" w:rsidRDefault="009D6473" w:rsidP="008D46D9">
      <w:pPr>
        <w:spacing w:line="276" w:lineRule="auto"/>
        <w:ind w:firstLine="0"/>
        <w:rPr>
          <w:rFonts w:cs="Tahoma"/>
          <w:bCs/>
          <w:sz w:val="24"/>
        </w:rPr>
      </w:pPr>
      <w:r w:rsidRPr="0004327C">
        <w:rPr>
          <w:rFonts w:cs="Tahoma"/>
          <w:bCs/>
          <w:sz w:val="24"/>
        </w:rPr>
        <w:t xml:space="preserve">- Niepubliczny Zakład Opieki Zdrowotnej </w:t>
      </w:r>
      <w:r w:rsidR="00160256" w:rsidRPr="0004327C">
        <w:rPr>
          <w:rFonts w:cs="Tahoma"/>
          <w:bCs/>
          <w:sz w:val="24"/>
        </w:rPr>
        <w:t xml:space="preserve">HIPOKRATES </w:t>
      </w:r>
      <w:r w:rsidRPr="0004327C">
        <w:rPr>
          <w:rFonts w:cs="Tahoma"/>
          <w:bCs/>
          <w:sz w:val="24"/>
        </w:rPr>
        <w:t>w Ochotnicy Dolnej,</w:t>
      </w:r>
    </w:p>
    <w:p w:rsidR="009D6473" w:rsidRPr="0004327C" w:rsidRDefault="009D6473" w:rsidP="008D46D9">
      <w:pPr>
        <w:spacing w:line="276" w:lineRule="auto"/>
        <w:ind w:firstLine="0"/>
        <w:rPr>
          <w:rFonts w:cs="Tahoma"/>
          <w:bCs/>
          <w:sz w:val="24"/>
        </w:rPr>
      </w:pPr>
      <w:r w:rsidRPr="0004327C">
        <w:rPr>
          <w:rFonts w:cs="Tahoma"/>
          <w:bCs/>
          <w:sz w:val="24"/>
        </w:rPr>
        <w:t xml:space="preserve">- </w:t>
      </w:r>
      <w:r w:rsidR="00160256" w:rsidRPr="0004327C">
        <w:rPr>
          <w:rFonts w:cs="Tahoma"/>
          <w:bCs/>
          <w:sz w:val="24"/>
        </w:rPr>
        <w:t>Niepubliczny Zakład Opieki Zdrowotnej KONSYLIUM w Ochotnicy Górnej,</w:t>
      </w:r>
    </w:p>
    <w:p w:rsidR="00160256" w:rsidRPr="0004327C" w:rsidRDefault="002C6301" w:rsidP="008D46D9">
      <w:pPr>
        <w:spacing w:line="276" w:lineRule="auto"/>
        <w:ind w:firstLine="0"/>
        <w:rPr>
          <w:rFonts w:cs="Tahoma"/>
          <w:bCs/>
          <w:sz w:val="24"/>
        </w:rPr>
      </w:pPr>
      <w:r w:rsidRPr="0004327C">
        <w:rPr>
          <w:rFonts w:cs="Tahoma"/>
          <w:bCs/>
          <w:sz w:val="24"/>
        </w:rPr>
        <w:t xml:space="preserve">- Niepubliczny Zakład Opieki Zdrowotnej </w:t>
      </w:r>
      <w:r w:rsidR="00BD2F0E" w:rsidRPr="0004327C">
        <w:rPr>
          <w:rFonts w:cs="Tahoma"/>
          <w:bCs/>
          <w:sz w:val="24"/>
        </w:rPr>
        <w:t>MEDIC S.C. w Tylmanowej.</w:t>
      </w:r>
    </w:p>
    <w:p w:rsidR="007B24EB" w:rsidRPr="0004327C" w:rsidRDefault="007B24EB" w:rsidP="008D46D9">
      <w:pPr>
        <w:spacing w:line="276" w:lineRule="auto"/>
        <w:ind w:left="360" w:firstLine="0"/>
        <w:rPr>
          <w:rFonts w:cs="Tahoma"/>
          <w:bCs/>
          <w:sz w:val="24"/>
        </w:rPr>
      </w:pPr>
      <w:r w:rsidRPr="0004327C">
        <w:rPr>
          <w:rFonts w:cs="Tahoma"/>
          <w:bCs/>
          <w:sz w:val="24"/>
        </w:rPr>
        <w:t xml:space="preserve">W ramach </w:t>
      </w:r>
      <w:r w:rsidR="00744CBC" w:rsidRPr="0004327C">
        <w:rPr>
          <w:rFonts w:cs="Tahoma"/>
          <w:bCs/>
          <w:sz w:val="24"/>
        </w:rPr>
        <w:t>wszystkich wymienionych niepublicznych zakładów opieki zdrowotnej</w:t>
      </w:r>
      <w:r w:rsidRPr="0004327C">
        <w:rPr>
          <w:rFonts w:cs="Tahoma"/>
          <w:bCs/>
          <w:sz w:val="24"/>
        </w:rPr>
        <w:t xml:space="preserve"> przyjmują następujący lekarze specjaliści:</w:t>
      </w:r>
    </w:p>
    <w:p w:rsidR="007B24EB" w:rsidRPr="0004327C" w:rsidRDefault="007B24EB" w:rsidP="00D06765">
      <w:pPr>
        <w:pStyle w:val="Akapitzlist"/>
        <w:numPr>
          <w:ilvl w:val="0"/>
          <w:numId w:val="15"/>
        </w:numPr>
        <w:spacing w:line="276" w:lineRule="auto"/>
        <w:rPr>
          <w:rFonts w:cs="Tahoma"/>
          <w:bCs/>
          <w:sz w:val="24"/>
        </w:rPr>
      </w:pPr>
      <w:r w:rsidRPr="0004327C">
        <w:rPr>
          <w:rFonts w:cs="Tahoma"/>
          <w:bCs/>
          <w:sz w:val="24"/>
        </w:rPr>
        <w:t>medycyna rodzinna</w:t>
      </w:r>
    </w:p>
    <w:p w:rsidR="007B24EB" w:rsidRPr="0004327C" w:rsidRDefault="007B24EB" w:rsidP="00D06765">
      <w:pPr>
        <w:pStyle w:val="Akapitzlist"/>
        <w:numPr>
          <w:ilvl w:val="0"/>
          <w:numId w:val="15"/>
        </w:numPr>
        <w:spacing w:line="276" w:lineRule="auto"/>
        <w:rPr>
          <w:rFonts w:cs="Tahoma"/>
          <w:bCs/>
          <w:sz w:val="24"/>
        </w:rPr>
      </w:pPr>
      <w:r w:rsidRPr="0004327C">
        <w:rPr>
          <w:rFonts w:cs="Tahoma"/>
          <w:bCs/>
          <w:sz w:val="24"/>
        </w:rPr>
        <w:t>internista</w:t>
      </w:r>
    </w:p>
    <w:p w:rsidR="007B24EB" w:rsidRPr="0004327C" w:rsidRDefault="007B24EB" w:rsidP="00D06765">
      <w:pPr>
        <w:pStyle w:val="Akapitzlist"/>
        <w:numPr>
          <w:ilvl w:val="0"/>
          <w:numId w:val="15"/>
        </w:numPr>
        <w:spacing w:line="276" w:lineRule="auto"/>
        <w:rPr>
          <w:rFonts w:cs="Tahoma"/>
          <w:bCs/>
          <w:sz w:val="24"/>
        </w:rPr>
      </w:pPr>
      <w:r w:rsidRPr="0004327C">
        <w:rPr>
          <w:rFonts w:cs="Tahoma"/>
          <w:bCs/>
          <w:sz w:val="24"/>
        </w:rPr>
        <w:t xml:space="preserve">choroby wewnętrzne </w:t>
      </w:r>
    </w:p>
    <w:p w:rsidR="007B24EB" w:rsidRPr="0004327C" w:rsidRDefault="007B24EB" w:rsidP="00D06765">
      <w:pPr>
        <w:pStyle w:val="Akapitzlist"/>
        <w:numPr>
          <w:ilvl w:val="0"/>
          <w:numId w:val="15"/>
        </w:numPr>
        <w:spacing w:line="276" w:lineRule="auto"/>
        <w:rPr>
          <w:rFonts w:cs="Tahoma"/>
          <w:bCs/>
          <w:sz w:val="24"/>
        </w:rPr>
      </w:pPr>
      <w:r w:rsidRPr="0004327C">
        <w:rPr>
          <w:rFonts w:cs="Tahoma"/>
          <w:bCs/>
          <w:sz w:val="24"/>
        </w:rPr>
        <w:t>choroby dziecięce</w:t>
      </w:r>
    </w:p>
    <w:p w:rsidR="00AF7880" w:rsidRPr="0004327C" w:rsidRDefault="00242865" w:rsidP="008D46D9">
      <w:pPr>
        <w:spacing w:line="276" w:lineRule="auto"/>
        <w:ind w:firstLine="0"/>
        <w:rPr>
          <w:rFonts w:cs="Tahoma"/>
          <w:bCs/>
          <w:sz w:val="24"/>
        </w:rPr>
      </w:pPr>
      <w:r w:rsidRPr="0004327C">
        <w:rPr>
          <w:rFonts w:cs="Tahoma"/>
          <w:bCs/>
          <w:sz w:val="24"/>
        </w:rPr>
        <w:t xml:space="preserve">Ponadto w przypadku NZOZ Hipokrates </w:t>
      </w:r>
      <w:r w:rsidR="00AF7880" w:rsidRPr="0004327C">
        <w:rPr>
          <w:rFonts w:cs="Tahoma"/>
          <w:bCs/>
          <w:sz w:val="24"/>
        </w:rPr>
        <w:t>oferowana jest specjalistyczna opieka zdrowotna w zakresie:</w:t>
      </w:r>
    </w:p>
    <w:p w:rsidR="00AF7880" w:rsidRPr="0004327C" w:rsidRDefault="00AF7880" w:rsidP="008D46D9">
      <w:pPr>
        <w:spacing w:line="276" w:lineRule="auto"/>
        <w:ind w:firstLine="0"/>
        <w:rPr>
          <w:rFonts w:cs="Tahoma"/>
          <w:bCs/>
          <w:sz w:val="24"/>
        </w:rPr>
      </w:pPr>
      <w:r w:rsidRPr="0004327C">
        <w:rPr>
          <w:rFonts w:cs="Tahoma"/>
          <w:bCs/>
          <w:sz w:val="24"/>
        </w:rPr>
        <w:t>- alergologii</w:t>
      </w:r>
      <w:r w:rsidR="008D46D9" w:rsidRPr="0004327C">
        <w:rPr>
          <w:rFonts w:cs="Tahoma"/>
          <w:bCs/>
          <w:sz w:val="24"/>
        </w:rPr>
        <w:t>,</w:t>
      </w:r>
    </w:p>
    <w:p w:rsidR="00AF7880" w:rsidRPr="0004327C" w:rsidRDefault="00AF7880" w:rsidP="008D46D9">
      <w:pPr>
        <w:spacing w:line="276" w:lineRule="auto"/>
        <w:ind w:firstLine="0"/>
        <w:rPr>
          <w:rFonts w:cs="Tahoma"/>
          <w:bCs/>
          <w:sz w:val="24"/>
        </w:rPr>
      </w:pPr>
      <w:r w:rsidRPr="0004327C">
        <w:rPr>
          <w:rFonts w:cs="Tahoma"/>
          <w:bCs/>
          <w:sz w:val="24"/>
        </w:rPr>
        <w:lastRenderedPageBreak/>
        <w:t>- dermatologii</w:t>
      </w:r>
      <w:r w:rsidR="008D46D9" w:rsidRPr="0004327C">
        <w:rPr>
          <w:rFonts w:cs="Tahoma"/>
          <w:bCs/>
          <w:sz w:val="24"/>
        </w:rPr>
        <w:t>,</w:t>
      </w:r>
    </w:p>
    <w:p w:rsidR="00F515F3" w:rsidRPr="0004327C" w:rsidRDefault="00F515F3" w:rsidP="008D46D9">
      <w:pPr>
        <w:spacing w:line="276" w:lineRule="auto"/>
        <w:ind w:firstLine="0"/>
        <w:rPr>
          <w:rFonts w:cs="Tahoma"/>
          <w:bCs/>
          <w:sz w:val="24"/>
        </w:rPr>
      </w:pPr>
      <w:r w:rsidRPr="0004327C">
        <w:rPr>
          <w:rFonts w:cs="Tahoma"/>
          <w:bCs/>
          <w:sz w:val="24"/>
        </w:rPr>
        <w:t>- ginekologii,</w:t>
      </w:r>
    </w:p>
    <w:p w:rsidR="00AF7880" w:rsidRPr="0004327C" w:rsidRDefault="00AF7880" w:rsidP="008D46D9">
      <w:pPr>
        <w:spacing w:line="276" w:lineRule="auto"/>
        <w:ind w:firstLine="0"/>
        <w:rPr>
          <w:rFonts w:cs="Tahoma"/>
          <w:bCs/>
          <w:sz w:val="24"/>
        </w:rPr>
      </w:pPr>
      <w:r w:rsidRPr="0004327C">
        <w:rPr>
          <w:rFonts w:cs="Tahoma"/>
          <w:bCs/>
          <w:sz w:val="24"/>
        </w:rPr>
        <w:t>- stomatologii</w:t>
      </w:r>
      <w:r w:rsidR="008D46D9" w:rsidRPr="0004327C">
        <w:rPr>
          <w:rFonts w:cs="Tahoma"/>
          <w:bCs/>
          <w:sz w:val="24"/>
        </w:rPr>
        <w:t>.</w:t>
      </w:r>
    </w:p>
    <w:p w:rsidR="00776451" w:rsidRPr="0004327C" w:rsidRDefault="00A5206B" w:rsidP="008D46D9">
      <w:pPr>
        <w:spacing w:line="276" w:lineRule="auto"/>
        <w:ind w:firstLine="708"/>
        <w:rPr>
          <w:rFonts w:cs="Tahoma"/>
          <w:bCs/>
          <w:sz w:val="24"/>
        </w:rPr>
      </w:pPr>
      <w:r w:rsidRPr="0004327C">
        <w:rPr>
          <w:rFonts w:cs="Tahoma"/>
          <w:bCs/>
          <w:sz w:val="24"/>
        </w:rPr>
        <w:t xml:space="preserve">W pozostałych niepublicznych zakładach opieki zdrowotnej oferowana jest wyłącznie podstawowa opieka zdrowotna. </w:t>
      </w:r>
    </w:p>
    <w:p w:rsidR="00D172BF" w:rsidRPr="0004327C" w:rsidRDefault="00D172BF" w:rsidP="008D46D9">
      <w:pPr>
        <w:spacing w:line="276" w:lineRule="auto"/>
        <w:ind w:firstLine="0"/>
        <w:rPr>
          <w:rFonts w:cs="Tahoma"/>
          <w:bCs/>
          <w:sz w:val="24"/>
        </w:rPr>
      </w:pPr>
      <w:r w:rsidRPr="0004327C">
        <w:rPr>
          <w:rFonts w:cs="Tahoma"/>
          <w:bCs/>
          <w:sz w:val="24"/>
        </w:rPr>
        <w:tab/>
        <w:t>Budynek w którym mieści się NZOZ HIPOKRATES w Ochotnicy Dolnej w 2013 roku przeszedł gruntowny generalny remont i jest dostosowany do aktualnych wymagań NFZ.</w:t>
      </w:r>
    </w:p>
    <w:p w:rsidR="00A5206B" w:rsidRPr="0004327C" w:rsidRDefault="00943059" w:rsidP="00F515F3">
      <w:pPr>
        <w:spacing w:line="276" w:lineRule="auto"/>
        <w:ind w:firstLine="0"/>
        <w:rPr>
          <w:rFonts w:cs="Tahoma"/>
          <w:bCs/>
          <w:sz w:val="24"/>
        </w:rPr>
      </w:pPr>
      <w:r w:rsidRPr="0004327C">
        <w:rPr>
          <w:rFonts w:cs="Tahoma"/>
          <w:bCs/>
          <w:sz w:val="24"/>
        </w:rPr>
        <w:tab/>
      </w:r>
      <w:r w:rsidR="00CB3F7E" w:rsidRPr="0004327C">
        <w:rPr>
          <w:rFonts w:cs="Tahoma"/>
          <w:bCs/>
          <w:sz w:val="24"/>
        </w:rPr>
        <w:t>W przypadku ośrodka zdrowia w Tylmanowej istnieje konieczność budowy nowego budynku</w:t>
      </w:r>
      <w:r w:rsidR="00D4649C" w:rsidRPr="0004327C">
        <w:rPr>
          <w:rFonts w:cs="Tahoma"/>
          <w:bCs/>
          <w:sz w:val="24"/>
        </w:rPr>
        <w:t xml:space="preserve"> bądź przystosowania istniejących obiektów</w:t>
      </w:r>
      <w:r w:rsidR="00CB3F7E" w:rsidRPr="0004327C">
        <w:rPr>
          <w:rFonts w:cs="Tahoma"/>
          <w:bCs/>
          <w:sz w:val="24"/>
        </w:rPr>
        <w:t>. Na obecnym etapie trwają prace związane z w</w:t>
      </w:r>
      <w:r w:rsidR="00D4649C" w:rsidRPr="0004327C">
        <w:rPr>
          <w:rFonts w:cs="Tahoma"/>
          <w:bCs/>
          <w:sz w:val="24"/>
        </w:rPr>
        <w:t xml:space="preserve">yborem lokalizacji i decyzją czy zakres prac ma obejmować przystosowanie któregoś z posiadanych przez gminę obiektów czy też </w:t>
      </w:r>
      <w:r w:rsidR="005934EE" w:rsidRPr="0004327C">
        <w:rPr>
          <w:rFonts w:cs="Tahoma"/>
          <w:bCs/>
          <w:sz w:val="24"/>
        </w:rPr>
        <w:t xml:space="preserve">budowę nowego obiektu. Podjęcie stosownych decyzji uwarunkowane jest między innymi możliwościami pozyskania </w:t>
      </w:r>
      <w:r w:rsidR="005C5A7F" w:rsidRPr="0004327C">
        <w:rPr>
          <w:rFonts w:cs="Tahoma"/>
          <w:bCs/>
          <w:sz w:val="24"/>
        </w:rPr>
        <w:t>dofinansowania</w:t>
      </w:r>
      <w:r w:rsidR="005934EE" w:rsidRPr="0004327C">
        <w:rPr>
          <w:rFonts w:cs="Tahoma"/>
          <w:bCs/>
          <w:sz w:val="24"/>
        </w:rPr>
        <w:t xml:space="preserve"> z funduszy unijnych. Generalnie należy stwierdzić, iż w obecnej perspektywie</w:t>
      </w:r>
      <w:r w:rsidR="00384D13" w:rsidRPr="0004327C">
        <w:rPr>
          <w:rFonts w:cs="Tahoma"/>
          <w:bCs/>
          <w:sz w:val="24"/>
        </w:rPr>
        <w:t xml:space="preserve"> finansowej</w:t>
      </w:r>
      <w:r w:rsidR="005C5A7F">
        <w:rPr>
          <w:rFonts w:cs="Tahoma"/>
          <w:bCs/>
          <w:sz w:val="24"/>
        </w:rPr>
        <w:t xml:space="preserve"> </w:t>
      </w:r>
      <w:r w:rsidR="008D46D9" w:rsidRPr="0004327C">
        <w:rPr>
          <w:rFonts w:cs="Tahoma"/>
          <w:bCs/>
          <w:sz w:val="24"/>
        </w:rPr>
        <w:t xml:space="preserve">pozyskanie środków bezpośrednio na infrastrukturę związaną z podstawową opieką zdrowotną jest </w:t>
      </w:r>
      <w:r w:rsidR="00384D13" w:rsidRPr="0004327C">
        <w:rPr>
          <w:rFonts w:cs="Tahoma"/>
          <w:bCs/>
          <w:sz w:val="24"/>
        </w:rPr>
        <w:t>utrudnione i wymaga uzyskania akceptacji forum subregionalnego.</w:t>
      </w:r>
    </w:p>
    <w:p w:rsidR="000157A7" w:rsidRPr="0004327C" w:rsidRDefault="000157A7" w:rsidP="00D1430F">
      <w:pPr>
        <w:spacing w:line="276" w:lineRule="auto"/>
        <w:ind w:firstLine="0"/>
        <w:rPr>
          <w:rFonts w:cs="Tahoma"/>
          <w:bCs/>
          <w:sz w:val="24"/>
        </w:rPr>
      </w:pPr>
      <w:r w:rsidRPr="0004327C">
        <w:rPr>
          <w:rFonts w:cs="Tahoma"/>
          <w:bCs/>
          <w:sz w:val="24"/>
        </w:rPr>
        <w:t>Opieka szpitalna</w:t>
      </w:r>
    </w:p>
    <w:p w:rsidR="007B24EB" w:rsidRPr="0004327C" w:rsidRDefault="007B24EB" w:rsidP="00D1430F">
      <w:pPr>
        <w:spacing w:line="276" w:lineRule="auto"/>
        <w:ind w:firstLine="0"/>
        <w:rPr>
          <w:rFonts w:cs="Tahoma"/>
          <w:bCs/>
          <w:sz w:val="24"/>
        </w:rPr>
      </w:pPr>
    </w:p>
    <w:p w:rsidR="00594864" w:rsidRPr="0004327C" w:rsidRDefault="000157A7" w:rsidP="00D1430F">
      <w:pPr>
        <w:spacing w:line="276" w:lineRule="auto"/>
        <w:ind w:firstLine="708"/>
        <w:rPr>
          <w:rFonts w:cs="Tahoma"/>
          <w:bCs/>
          <w:sz w:val="24"/>
        </w:rPr>
      </w:pPr>
      <w:r w:rsidRPr="0004327C">
        <w:rPr>
          <w:rFonts w:cs="Tahoma"/>
          <w:bCs/>
          <w:sz w:val="24"/>
        </w:rPr>
        <w:t xml:space="preserve">Na terenie gminy </w:t>
      </w:r>
      <w:r w:rsidR="00B11D9E" w:rsidRPr="0004327C">
        <w:rPr>
          <w:rFonts w:cs="Tahoma"/>
          <w:bCs/>
          <w:sz w:val="24"/>
        </w:rPr>
        <w:t>Ochotnica Dolna</w:t>
      </w:r>
      <w:r w:rsidRPr="0004327C">
        <w:rPr>
          <w:rFonts w:cs="Tahoma"/>
          <w:bCs/>
          <w:sz w:val="24"/>
        </w:rPr>
        <w:t xml:space="preserve"> nie funkcjonuje żaden szpital. Najbliższa tego typu placówka z której mogą korzystać mieszkańcy gminy znajduje się w </w:t>
      </w:r>
      <w:r w:rsidR="00B11D9E" w:rsidRPr="0004327C">
        <w:rPr>
          <w:rFonts w:cs="Tahoma"/>
          <w:bCs/>
          <w:sz w:val="24"/>
        </w:rPr>
        <w:t>Nowym Targu</w:t>
      </w:r>
      <w:r w:rsidR="005C3AB1">
        <w:rPr>
          <w:rFonts w:cs="Tahoma"/>
          <w:bCs/>
          <w:sz w:val="24"/>
        </w:rPr>
        <w:t xml:space="preserve"> </w:t>
      </w:r>
      <w:r w:rsidR="005E22F3" w:rsidRPr="0004327C">
        <w:rPr>
          <w:rFonts w:cs="Tahoma"/>
          <w:bCs/>
          <w:sz w:val="24"/>
        </w:rPr>
        <w:t>–</w:t>
      </w:r>
      <w:r w:rsidR="005C3AB1">
        <w:rPr>
          <w:rFonts w:cs="Tahoma"/>
          <w:bCs/>
          <w:sz w:val="24"/>
        </w:rPr>
        <w:t xml:space="preserve"> </w:t>
      </w:r>
      <w:r w:rsidR="005E22F3" w:rsidRPr="0004327C">
        <w:rPr>
          <w:rFonts w:cs="Tahoma"/>
          <w:bCs/>
          <w:sz w:val="24"/>
        </w:rPr>
        <w:t>Podhalański Szpital specjalistyczny im. Jana Pawła II będący samodzielnym publicznym zakładem opieki zdrowotnej</w:t>
      </w:r>
      <w:r w:rsidRPr="0004327C">
        <w:rPr>
          <w:rFonts w:cs="Tahoma"/>
          <w:bCs/>
          <w:sz w:val="24"/>
        </w:rPr>
        <w:t xml:space="preserve">. </w:t>
      </w:r>
      <w:r w:rsidR="00F23201" w:rsidRPr="0004327C">
        <w:rPr>
          <w:rFonts w:cs="Tahoma"/>
          <w:bCs/>
          <w:sz w:val="24"/>
        </w:rPr>
        <w:t xml:space="preserve">Podhalański Szpital Specjalistyczny im. Jana Pawła II w Nowym Targu dysponuje kilkunastoma nowoczesnymi oddziałami. </w:t>
      </w:r>
      <w:r w:rsidR="00594864" w:rsidRPr="0004327C">
        <w:rPr>
          <w:rFonts w:cs="Tahoma"/>
          <w:bCs/>
          <w:sz w:val="24"/>
        </w:rPr>
        <w:t>Placówka posiada znakomicie wyposażone pracownie diagnostyczne, ponadto wprowadziła i skutecznie stosuje unikalne na skalę kraju rozwiązania sanitarne dotyczące głównie systemu sterylizacji i dezynfekcji sprzętu medycznego, w tym łóżek szpitalnych. Nowotarski szpital posiada znakomicie zorganizowaną sieć stacji pogotowia ratunkowego, zabezpieczających potrzeby i bezpieczeństwo mieszkańców całego powiatu. </w:t>
      </w:r>
    </w:p>
    <w:p w:rsidR="000157A7" w:rsidRPr="0004327C" w:rsidRDefault="000157A7" w:rsidP="00D1430F">
      <w:pPr>
        <w:spacing w:line="276" w:lineRule="auto"/>
        <w:ind w:firstLine="360"/>
        <w:rPr>
          <w:rFonts w:cs="Tahoma"/>
          <w:bCs/>
          <w:sz w:val="24"/>
        </w:rPr>
      </w:pPr>
      <w:r w:rsidRPr="0004327C">
        <w:rPr>
          <w:rFonts w:cs="Tahoma"/>
          <w:bCs/>
          <w:sz w:val="24"/>
        </w:rPr>
        <w:t xml:space="preserve">W placówce udało się zgromadzić wielu wysokiej klasy specjalistów. Powstało miejsce, gdzie każdy ubezpieczony pacjent ma bezpłatny dostęp do usług medycznych, oferowanych na najwyższym poziomie. W szpitalu funkcjonują następujące oddziały: </w:t>
      </w:r>
    </w:p>
    <w:p w:rsidR="00410E0D" w:rsidRPr="0004327C" w:rsidRDefault="00BB2A4B" w:rsidP="00D06765">
      <w:pPr>
        <w:pStyle w:val="Akapitzlist"/>
        <w:numPr>
          <w:ilvl w:val="0"/>
          <w:numId w:val="54"/>
        </w:numPr>
        <w:spacing w:line="276" w:lineRule="auto"/>
        <w:rPr>
          <w:rFonts w:cs="Tahoma"/>
          <w:sz w:val="24"/>
        </w:rPr>
      </w:pPr>
      <w:r w:rsidRPr="0004327C">
        <w:rPr>
          <w:rFonts w:cs="Tahoma"/>
          <w:sz w:val="24"/>
        </w:rPr>
        <w:t>Oddział Anestezjologii i</w:t>
      </w:r>
      <w:r w:rsidR="00410E0D" w:rsidRPr="0004327C">
        <w:rPr>
          <w:rFonts w:cs="Tahoma"/>
          <w:sz w:val="24"/>
        </w:rPr>
        <w:t xml:space="preserve"> Intensywnej Terapii</w:t>
      </w:r>
      <w:r w:rsidR="0062172C" w:rsidRPr="0004327C">
        <w:rPr>
          <w:rFonts w:cs="Tahoma"/>
          <w:sz w:val="24"/>
        </w:rPr>
        <w:t>,</w:t>
      </w:r>
    </w:p>
    <w:p w:rsidR="00410E0D" w:rsidRPr="0004327C" w:rsidRDefault="00410E0D" w:rsidP="00D06765">
      <w:pPr>
        <w:pStyle w:val="Akapitzlist"/>
        <w:numPr>
          <w:ilvl w:val="0"/>
          <w:numId w:val="54"/>
        </w:numPr>
        <w:spacing w:line="276" w:lineRule="auto"/>
        <w:rPr>
          <w:rFonts w:cs="Tahoma"/>
          <w:sz w:val="24"/>
        </w:rPr>
      </w:pPr>
      <w:r w:rsidRPr="0004327C">
        <w:rPr>
          <w:rFonts w:cs="Tahoma"/>
          <w:sz w:val="24"/>
        </w:rPr>
        <w:t>O</w:t>
      </w:r>
      <w:r w:rsidR="00BB2A4B" w:rsidRPr="0004327C">
        <w:rPr>
          <w:rFonts w:cs="Tahoma"/>
          <w:sz w:val="24"/>
        </w:rPr>
        <w:t>ddział Chorób Wewnętrznych z</w:t>
      </w:r>
      <w:r w:rsidRPr="0004327C">
        <w:rPr>
          <w:rFonts w:cs="Tahoma"/>
          <w:sz w:val="24"/>
        </w:rPr>
        <w:t xml:space="preserve"> Pododdziałem Reumatologii</w:t>
      </w:r>
      <w:r w:rsidR="0062172C" w:rsidRPr="0004327C">
        <w:rPr>
          <w:rFonts w:cs="Tahoma"/>
          <w:sz w:val="24"/>
        </w:rPr>
        <w:t>,</w:t>
      </w:r>
    </w:p>
    <w:p w:rsidR="00410E0D" w:rsidRPr="0004327C" w:rsidRDefault="00410E0D" w:rsidP="00D06765">
      <w:pPr>
        <w:pStyle w:val="Akapitzlist"/>
        <w:numPr>
          <w:ilvl w:val="0"/>
          <w:numId w:val="54"/>
        </w:numPr>
        <w:spacing w:line="276" w:lineRule="auto"/>
        <w:rPr>
          <w:rFonts w:cs="Tahoma"/>
          <w:sz w:val="24"/>
        </w:rPr>
      </w:pPr>
      <w:r w:rsidRPr="0004327C">
        <w:rPr>
          <w:rFonts w:cs="Tahoma"/>
          <w:sz w:val="24"/>
        </w:rPr>
        <w:t>Oddział C</w:t>
      </w:r>
      <w:r w:rsidR="00BB2A4B" w:rsidRPr="0004327C">
        <w:rPr>
          <w:rFonts w:cs="Tahoma"/>
          <w:sz w:val="24"/>
        </w:rPr>
        <w:t>hirurgii Urazowo-Ortopedycznej z</w:t>
      </w:r>
      <w:r w:rsidRPr="0004327C">
        <w:rPr>
          <w:rFonts w:cs="Tahoma"/>
          <w:sz w:val="24"/>
        </w:rPr>
        <w:t xml:space="preserve"> Pododdziałem Chirurgii Artroskopowej</w:t>
      </w:r>
      <w:r w:rsidR="00BB2A4B" w:rsidRPr="0004327C">
        <w:rPr>
          <w:rFonts w:cs="Tahoma"/>
          <w:sz w:val="24"/>
        </w:rPr>
        <w:t>,</w:t>
      </w:r>
    </w:p>
    <w:p w:rsidR="00410E0D" w:rsidRPr="0004327C" w:rsidRDefault="00410E0D" w:rsidP="00D06765">
      <w:pPr>
        <w:pStyle w:val="Akapitzlist"/>
        <w:numPr>
          <w:ilvl w:val="0"/>
          <w:numId w:val="54"/>
        </w:numPr>
        <w:spacing w:line="276" w:lineRule="auto"/>
        <w:rPr>
          <w:rFonts w:cs="Tahoma"/>
          <w:sz w:val="24"/>
        </w:rPr>
      </w:pPr>
      <w:r w:rsidRPr="0004327C">
        <w:rPr>
          <w:rFonts w:cs="Tahoma"/>
          <w:sz w:val="24"/>
        </w:rPr>
        <w:lastRenderedPageBreak/>
        <w:t>Oddział Pediatryczny</w:t>
      </w:r>
      <w:r w:rsidR="00BB2A4B" w:rsidRPr="0004327C">
        <w:rPr>
          <w:rFonts w:cs="Tahoma"/>
          <w:sz w:val="24"/>
        </w:rPr>
        <w:t>,</w:t>
      </w:r>
    </w:p>
    <w:p w:rsidR="00410E0D" w:rsidRPr="0004327C" w:rsidRDefault="00410E0D" w:rsidP="00D06765">
      <w:pPr>
        <w:pStyle w:val="Akapitzlist"/>
        <w:numPr>
          <w:ilvl w:val="0"/>
          <w:numId w:val="54"/>
        </w:numPr>
        <w:spacing w:line="276" w:lineRule="auto"/>
        <w:rPr>
          <w:rFonts w:cs="Tahoma"/>
          <w:sz w:val="24"/>
        </w:rPr>
      </w:pPr>
      <w:r w:rsidRPr="0004327C">
        <w:rPr>
          <w:rFonts w:cs="Tahoma"/>
          <w:sz w:val="24"/>
        </w:rPr>
        <w:t>Oddział Leczenia Uzależnień</w:t>
      </w:r>
      <w:r w:rsidR="00BB2A4B" w:rsidRPr="0004327C">
        <w:rPr>
          <w:rFonts w:cs="Tahoma"/>
          <w:sz w:val="24"/>
        </w:rPr>
        <w:t>,</w:t>
      </w:r>
    </w:p>
    <w:p w:rsidR="00410E0D" w:rsidRPr="0004327C" w:rsidRDefault="00BB2A4B" w:rsidP="00D06765">
      <w:pPr>
        <w:pStyle w:val="Akapitzlist"/>
        <w:numPr>
          <w:ilvl w:val="0"/>
          <w:numId w:val="54"/>
        </w:numPr>
        <w:spacing w:line="276" w:lineRule="auto"/>
        <w:rPr>
          <w:rFonts w:cs="Tahoma"/>
          <w:sz w:val="24"/>
        </w:rPr>
      </w:pPr>
      <w:r w:rsidRPr="0004327C">
        <w:rPr>
          <w:rFonts w:cs="Tahoma"/>
          <w:sz w:val="24"/>
        </w:rPr>
        <w:t>Oddział Noworodków i</w:t>
      </w:r>
      <w:r w:rsidR="00410E0D" w:rsidRPr="0004327C">
        <w:rPr>
          <w:rFonts w:cs="Tahoma"/>
          <w:sz w:val="24"/>
        </w:rPr>
        <w:t xml:space="preserve"> Wcześniaków</w:t>
      </w:r>
      <w:r w:rsidRPr="0004327C">
        <w:rPr>
          <w:rFonts w:cs="Tahoma"/>
          <w:sz w:val="24"/>
        </w:rPr>
        <w:t>,</w:t>
      </w:r>
    </w:p>
    <w:p w:rsidR="00410E0D" w:rsidRPr="0004327C" w:rsidRDefault="00410E0D" w:rsidP="00D06765">
      <w:pPr>
        <w:pStyle w:val="Akapitzlist"/>
        <w:numPr>
          <w:ilvl w:val="0"/>
          <w:numId w:val="54"/>
        </w:numPr>
        <w:spacing w:line="276" w:lineRule="auto"/>
        <w:rPr>
          <w:rFonts w:cs="Tahoma"/>
          <w:sz w:val="24"/>
        </w:rPr>
      </w:pPr>
      <w:r w:rsidRPr="0004327C">
        <w:rPr>
          <w:rFonts w:cs="Tahoma"/>
          <w:sz w:val="24"/>
        </w:rPr>
        <w:t>Oddział Rehabilitacji Neurologicznej</w:t>
      </w:r>
      <w:r w:rsidR="00BB2A4B" w:rsidRPr="0004327C">
        <w:rPr>
          <w:rFonts w:cs="Tahoma"/>
          <w:sz w:val="24"/>
        </w:rPr>
        <w:t>,</w:t>
      </w:r>
    </w:p>
    <w:p w:rsidR="00410E0D" w:rsidRPr="0004327C" w:rsidRDefault="00BB2A4B" w:rsidP="00D06765">
      <w:pPr>
        <w:pStyle w:val="Akapitzlist"/>
        <w:numPr>
          <w:ilvl w:val="0"/>
          <w:numId w:val="54"/>
        </w:numPr>
        <w:spacing w:line="276" w:lineRule="auto"/>
        <w:rPr>
          <w:rFonts w:cs="Tahoma"/>
          <w:sz w:val="24"/>
        </w:rPr>
      </w:pPr>
      <w:r w:rsidRPr="0004327C">
        <w:rPr>
          <w:rFonts w:cs="Tahoma"/>
          <w:sz w:val="24"/>
        </w:rPr>
        <w:t>Blok Operacyjny i</w:t>
      </w:r>
      <w:r w:rsidR="00410E0D" w:rsidRPr="0004327C">
        <w:rPr>
          <w:rFonts w:cs="Tahoma"/>
          <w:sz w:val="24"/>
        </w:rPr>
        <w:t xml:space="preserve"> Centralna Sterylizacja</w:t>
      </w:r>
      <w:r w:rsidRPr="0004327C">
        <w:rPr>
          <w:rFonts w:cs="Tahoma"/>
          <w:sz w:val="24"/>
        </w:rPr>
        <w:t>,</w:t>
      </w:r>
    </w:p>
    <w:p w:rsidR="00410E0D" w:rsidRPr="0004327C" w:rsidRDefault="00410E0D" w:rsidP="00D06765">
      <w:pPr>
        <w:pStyle w:val="Akapitzlist"/>
        <w:numPr>
          <w:ilvl w:val="0"/>
          <w:numId w:val="54"/>
        </w:numPr>
        <w:spacing w:line="276" w:lineRule="auto"/>
        <w:rPr>
          <w:rFonts w:cs="Tahoma"/>
          <w:sz w:val="24"/>
        </w:rPr>
      </w:pPr>
      <w:r w:rsidRPr="0004327C">
        <w:rPr>
          <w:rFonts w:cs="Tahoma"/>
          <w:sz w:val="24"/>
        </w:rPr>
        <w:t>Szpitalny Oddział Ratunkowy</w:t>
      </w:r>
      <w:r w:rsidR="00BB2A4B" w:rsidRPr="0004327C">
        <w:rPr>
          <w:rFonts w:cs="Tahoma"/>
          <w:sz w:val="24"/>
        </w:rPr>
        <w:t>,</w:t>
      </w:r>
    </w:p>
    <w:p w:rsidR="00410E0D" w:rsidRPr="0004327C" w:rsidRDefault="00BB2A4B" w:rsidP="00D06765">
      <w:pPr>
        <w:pStyle w:val="Akapitzlist"/>
        <w:numPr>
          <w:ilvl w:val="0"/>
          <w:numId w:val="54"/>
        </w:numPr>
        <w:spacing w:line="276" w:lineRule="auto"/>
        <w:rPr>
          <w:rFonts w:cs="Tahoma"/>
          <w:sz w:val="24"/>
        </w:rPr>
      </w:pPr>
      <w:r w:rsidRPr="0004327C">
        <w:rPr>
          <w:rFonts w:cs="Tahoma"/>
          <w:sz w:val="24"/>
        </w:rPr>
        <w:t>Oddział Neurologiczny z</w:t>
      </w:r>
      <w:r w:rsidR="00410E0D" w:rsidRPr="0004327C">
        <w:rPr>
          <w:rFonts w:cs="Tahoma"/>
          <w:sz w:val="24"/>
        </w:rPr>
        <w:t xml:space="preserve"> Pododdziałem Leczenia Udarów</w:t>
      </w:r>
    </w:p>
    <w:p w:rsidR="00410E0D" w:rsidRPr="0004327C" w:rsidRDefault="00410E0D" w:rsidP="00D06765">
      <w:pPr>
        <w:pStyle w:val="Akapitzlist"/>
        <w:numPr>
          <w:ilvl w:val="0"/>
          <w:numId w:val="54"/>
        </w:numPr>
        <w:spacing w:line="276" w:lineRule="auto"/>
        <w:rPr>
          <w:rFonts w:cs="Tahoma"/>
          <w:sz w:val="24"/>
        </w:rPr>
      </w:pPr>
      <w:r w:rsidRPr="0004327C">
        <w:rPr>
          <w:rFonts w:cs="Tahoma"/>
          <w:sz w:val="24"/>
        </w:rPr>
        <w:t>Oddział Chirurgii Ogólnej</w:t>
      </w:r>
    </w:p>
    <w:p w:rsidR="00410E0D" w:rsidRPr="0004327C" w:rsidRDefault="00410E0D" w:rsidP="00D06765">
      <w:pPr>
        <w:pStyle w:val="Akapitzlist"/>
        <w:numPr>
          <w:ilvl w:val="0"/>
          <w:numId w:val="54"/>
        </w:numPr>
        <w:spacing w:line="276" w:lineRule="auto"/>
        <w:rPr>
          <w:rFonts w:cs="Tahoma"/>
          <w:sz w:val="24"/>
        </w:rPr>
      </w:pPr>
      <w:r w:rsidRPr="0004327C">
        <w:rPr>
          <w:rFonts w:cs="Tahoma"/>
          <w:sz w:val="24"/>
        </w:rPr>
        <w:t>Oddział Internistyczno-Kardiologiczny</w:t>
      </w:r>
      <w:r w:rsidR="00BB2A4B" w:rsidRPr="0004327C">
        <w:rPr>
          <w:rFonts w:cs="Tahoma"/>
          <w:sz w:val="24"/>
        </w:rPr>
        <w:t>,</w:t>
      </w:r>
    </w:p>
    <w:p w:rsidR="00410E0D" w:rsidRPr="0004327C" w:rsidRDefault="00BB2A4B" w:rsidP="00D06765">
      <w:pPr>
        <w:pStyle w:val="Akapitzlist"/>
        <w:numPr>
          <w:ilvl w:val="0"/>
          <w:numId w:val="54"/>
        </w:numPr>
        <w:spacing w:line="276" w:lineRule="auto"/>
        <w:rPr>
          <w:rFonts w:cs="Tahoma"/>
          <w:sz w:val="24"/>
        </w:rPr>
      </w:pPr>
      <w:r w:rsidRPr="0004327C">
        <w:rPr>
          <w:rFonts w:cs="Tahoma"/>
          <w:sz w:val="24"/>
        </w:rPr>
        <w:t>Oddział Psychiatrii z</w:t>
      </w:r>
      <w:r w:rsidR="00410E0D" w:rsidRPr="0004327C">
        <w:rPr>
          <w:rFonts w:cs="Tahoma"/>
          <w:sz w:val="24"/>
        </w:rPr>
        <w:t xml:space="preserve"> Pododdziałem Leczenia Alkoholowych Zespołów Abstynencyjnych</w:t>
      </w:r>
      <w:r w:rsidRPr="0004327C">
        <w:rPr>
          <w:rFonts w:cs="Tahoma"/>
          <w:sz w:val="24"/>
        </w:rPr>
        <w:t>,</w:t>
      </w:r>
    </w:p>
    <w:p w:rsidR="00410E0D" w:rsidRPr="0004327C" w:rsidRDefault="00410E0D" w:rsidP="00D06765">
      <w:pPr>
        <w:pStyle w:val="Akapitzlist"/>
        <w:numPr>
          <w:ilvl w:val="0"/>
          <w:numId w:val="54"/>
        </w:numPr>
        <w:spacing w:line="276" w:lineRule="auto"/>
        <w:rPr>
          <w:rFonts w:cs="Tahoma"/>
          <w:sz w:val="24"/>
        </w:rPr>
      </w:pPr>
      <w:r w:rsidRPr="0004327C">
        <w:rPr>
          <w:rFonts w:cs="Tahoma"/>
          <w:sz w:val="24"/>
        </w:rPr>
        <w:t>Oddział Ginekologiczno-Położniczy</w:t>
      </w:r>
      <w:r w:rsidR="00BB2A4B" w:rsidRPr="0004327C">
        <w:rPr>
          <w:rFonts w:cs="Tahoma"/>
          <w:sz w:val="24"/>
        </w:rPr>
        <w:t>,</w:t>
      </w:r>
    </w:p>
    <w:p w:rsidR="00410E0D" w:rsidRPr="0004327C" w:rsidRDefault="00410E0D" w:rsidP="00D06765">
      <w:pPr>
        <w:pStyle w:val="Akapitzlist"/>
        <w:numPr>
          <w:ilvl w:val="0"/>
          <w:numId w:val="54"/>
        </w:numPr>
        <w:spacing w:line="276" w:lineRule="auto"/>
        <w:rPr>
          <w:rFonts w:cs="Tahoma"/>
          <w:sz w:val="24"/>
        </w:rPr>
      </w:pPr>
      <w:r w:rsidRPr="0004327C">
        <w:rPr>
          <w:rFonts w:cs="Tahoma"/>
          <w:sz w:val="24"/>
        </w:rPr>
        <w:t>Oddział Medycyny Paliatywnej</w:t>
      </w:r>
      <w:r w:rsidR="00BB2A4B" w:rsidRPr="0004327C">
        <w:rPr>
          <w:rFonts w:cs="Tahoma"/>
          <w:sz w:val="24"/>
        </w:rPr>
        <w:t>,</w:t>
      </w:r>
    </w:p>
    <w:p w:rsidR="000157A7" w:rsidRPr="0004327C" w:rsidRDefault="00410E0D" w:rsidP="00D06765">
      <w:pPr>
        <w:pStyle w:val="Akapitzlist"/>
        <w:numPr>
          <w:ilvl w:val="0"/>
          <w:numId w:val="54"/>
        </w:numPr>
        <w:spacing w:line="276" w:lineRule="auto"/>
        <w:rPr>
          <w:rFonts w:cs="Tahoma"/>
          <w:bCs/>
          <w:sz w:val="24"/>
        </w:rPr>
      </w:pPr>
      <w:r w:rsidRPr="0004327C">
        <w:rPr>
          <w:rFonts w:cs="Tahoma"/>
          <w:sz w:val="24"/>
        </w:rPr>
        <w:t>Oddzia</w:t>
      </w:r>
      <w:r w:rsidR="00BB2A4B" w:rsidRPr="0004327C">
        <w:rPr>
          <w:rFonts w:cs="Tahoma"/>
          <w:sz w:val="24"/>
        </w:rPr>
        <w:t>ł Dzienny Terapii Uzależnienia o</w:t>
      </w:r>
      <w:r w:rsidRPr="0004327C">
        <w:rPr>
          <w:rFonts w:cs="Tahoma"/>
          <w:sz w:val="24"/>
        </w:rPr>
        <w:t>d Alkoholu</w:t>
      </w:r>
      <w:r w:rsidR="00BB2A4B" w:rsidRPr="0004327C">
        <w:rPr>
          <w:rFonts w:cs="Tahoma"/>
          <w:sz w:val="24"/>
        </w:rPr>
        <w:t>.</w:t>
      </w:r>
    </w:p>
    <w:p w:rsidR="005A6A74" w:rsidRPr="0004327C" w:rsidRDefault="005A6A74" w:rsidP="00D1430F">
      <w:pPr>
        <w:spacing w:line="276" w:lineRule="auto"/>
        <w:ind w:firstLine="0"/>
        <w:rPr>
          <w:rFonts w:cs="Tahoma"/>
          <w:bCs/>
          <w:sz w:val="24"/>
        </w:rPr>
      </w:pPr>
      <w:r w:rsidRPr="0004327C">
        <w:rPr>
          <w:rFonts w:cs="Tahoma"/>
          <w:bCs/>
          <w:sz w:val="24"/>
        </w:rPr>
        <w:t xml:space="preserve">Ponadto w ramach </w:t>
      </w:r>
      <w:r w:rsidR="00E277F4" w:rsidRPr="0004327C">
        <w:rPr>
          <w:rFonts w:cs="Tahoma"/>
          <w:bCs/>
          <w:sz w:val="24"/>
        </w:rPr>
        <w:t xml:space="preserve">nowotarskiego </w:t>
      </w:r>
      <w:r w:rsidRPr="0004327C">
        <w:rPr>
          <w:rFonts w:cs="Tahoma"/>
          <w:bCs/>
          <w:sz w:val="24"/>
        </w:rPr>
        <w:t>szpitala funkcjonują następujące poradnie:</w:t>
      </w:r>
    </w:p>
    <w:p w:rsidR="00E277F4" w:rsidRPr="0004327C" w:rsidRDefault="00E277F4" w:rsidP="00D06765">
      <w:pPr>
        <w:pStyle w:val="Akapitzlist"/>
        <w:numPr>
          <w:ilvl w:val="0"/>
          <w:numId w:val="55"/>
        </w:numPr>
        <w:spacing w:line="276" w:lineRule="auto"/>
        <w:rPr>
          <w:rFonts w:cs="Tahoma"/>
          <w:sz w:val="24"/>
        </w:rPr>
      </w:pPr>
      <w:r w:rsidRPr="0004327C">
        <w:rPr>
          <w:rFonts w:cs="Tahoma"/>
          <w:sz w:val="24"/>
        </w:rPr>
        <w:t>Poradnia Dermatologiczna</w:t>
      </w:r>
      <w:r w:rsidR="00BB2A4B" w:rsidRPr="0004327C">
        <w:rPr>
          <w:rFonts w:cs="Tahoma"/>
          <w:sz w:val="24"/>
        </w:rPr>
        <w:t>,</w:t>
      </w:r>
    </w:p>
    <w:p w:rsidR="00E277F4" w:rsidRPr="0004327C" w:rsidRDefault="00E277F4" w:rsidP="00D06765">
      <w:pPr>
        <w:pStyle w:val="Akapitzlist"/>
        <w:numPr>
          <w:ilvl w:val="0"/>
          <w:numId w:val="55"/>
        </w:numPr>
        <w:spacing w:line="276" w:lineRule="auto"/>
        <w:rPr>
          <w:rFonts w:cs="Tahoma"/>
          <w:sz w:val="24"/>
        </w:rPr>
      </w:pPr>
      <w:r w:rsidRPr="0004327C">
        <w:rPr>
          <w:rFonts w:cs="Tahoma"/>
          <w:sz w:val="24"/>
        </w:rPr>
        <w:t>Poradnia Kardiologiczna</w:t>
      </w:r>
      <w:r w:rsidR="00BB2A4B" w:rsidRPr="0004327C">
        <w:rPr>
          <w:rFonts w:cs="Tahoma"/>
          <w:sz w:val="24"/>
        </w:rPr>
        <w:t>,</w:t>
      </w:r>
    </w:p>
    <w:p w:rsidR="00E277F4" w:rsidRPr="0004327C" w:rsidRDefault="00E277F4" w:rsidP="00D06765">
      <w:pPr>
        <w:pStyle w:val="Akapitzlist"/>
        <w:numPr>
          <w:ilvl w:val="0"/>
          <w:numId w:val="55"/>
        </w:numPr>
        <w:spacing w:line="276" w:lineRule="auto"/>
        <w:rPr>
          <w:rFonts w:cs="Tahoma"/>
          <w:sz w:val="24"/>
        </w:rPr>
      </w:pPr>
      <w:r w:rsidRPr="0004327C">
        <w:rPr>
          <w:rFonts w:cs="Tahoma"/>
          <w:sz w:val="24"/>
        </w:rPr>
        <w:t>Poradnia Rehabilitacyjna</w:t>
      </w:r>
      <w:r w:rsidR="00BB2A4B" w:rsidRPr="0004327C">
        <w:rPr>
          <w:rFonts w:cs="Tahoma"/>
          <w:sz w:val="24"/>
        </w:rPr>
        <w:t>,</w:t>
      </w:r>
    </w:p>
    <w:p w:rsidR="00E277F4" w:rsidRPr="0004327C" w:rsidRDefault="00E277F4" w:rsidP="00D06765">
      <w:pPr>
        <w:pStyle w:val="Akapitzlist"/>
        <w:numPr>
          <w:ilvl w:val="0"/>
          <w:numId w:val="55"/>
        </w:numPr>
        <w:spacing w:line="276" w:lineRule="auto"/>
        <w:rPr>
          <w:rFonts w:cs="Tahoma"/>
          <w:sz w:val="24"/>
        </w:rPr>
      </w:pPr>
      <w:r w:rsidRPr="0004327C">
        <w:rPr>
          <w:rFonts w:cs="Tahoma"/>
          <w:sz w:val="24"/>
        </w:rPr>
        <w:t>Poradnia Reumatologiczna</w:t>
      </w:r>
      <w:r w:rsidR="00BB2A4B" w:rsidRPr="0004327C">
        <w:rPr>
          <w:rFonts w:cs="Tahoma"/>
          <w:sz w:val="24"/>
        </w:rPr>
        <w:t>,</w:t>
      </w:r>
    </w:p>
    <w:p w:rsidR="00E277F4" w:rsidRPr="0004327C" w:rsidRDefault="00E277F4" w:rsidP="00D06765">
      <w:pPr>
        <w:pStyle w:val="Akapitzlist"/>
        <w:numPr>
          <w:ilvl w:val="0"/>
          <w:numId w:val="55"/>
        </w:numPr>
        <w:spacing w:line="276" w:lineRule="auto"/>
        <w:rPr>
          <w:rFonts w:cs="Tahoma"/>
          <w:sz w:val="24"/>
        </w:rPr>
      </w:pPr>
      <w:r w:rsidRPr="0004327C">
        <w:rPr>
          <w:rFonts w:cs="Tahoma"/>
          <w:sz w:val="24"/>
        </w:rPr>
        <w:t>Poradnia Medycyny Paliatywnej</w:t>
      </w:r>
      <w:r w:rsidR="00BB2A4B" w:rsidRPr="0004327C">
        <w:rPr>
          <w:rFonts w:cs="Tahoma"/>
          <w:sz w:val="24"/>
        </w:rPr>
        <w:t>,</w:t>
      </w:r>
    </w:p>
    <w:p w:rsidR="00E277F4" w:rsidRPr="0004327C" w:rsidRDefault="00E277F4" w:rsidP="00D06765">
      <w:pPr>
        <w:pStyle w:val="Akapitzlist"/>
        <w:numPr>
          <w:ilvl w:val="0"/>
          <w:numId w:val="55"/>
        </w:numPr>
        <w:spacing w:line="276" w:lineRule="auto"/>
        <w:rPr>
          <w:rFonts w:cs="Tahoma"/>
          <w:sz w:val="24"/>
        </w:rPr>
      </w:pPr>
      <w:r w:rsidRPr="0004327C">
        <w:rPr>
          <w:rFonts w:cs="Tahoma"/>
          <w:sz w:val="24"/>
        </w:rPr>
        <w:t>Poradnia Onkologiczna</w:t>
      </w:r>
      <w:r w:rsidR="00BB2A4B" w:rsidRPr="0004327C">
        <w:rPr>
          <w:rFonts w:cs="Tahoma"/>
          <w:sz w:val="24"/>
        </w:rPr>
        <w:t>,</w:t>
      </w:r>
    </w:p>
    <w:p w:rsidR="00E277F4" w:rsidRPr="0004327C" w:rsidRDefault="00E277F4" w:rsidP="00D06765">
      <w:pPr>
        <w:pStyle w:val="Akapitzlist"/>
        <w:numPr>
          <w:ilvl w:val="0"/>
          <w:numId w:val="55"/>
        </w:numPr>
        <w:spacing w:line="276" w:lineRule="auto"/>
        <w:rPr>
          <w:rFonts w:cs="Tahoma"/>
          <w:sz w:val="24"/>
        </w:rPr>
      </w:pPr>
      <w:r w:rsidRPr="0004327C">
        <w:rPr>
          <w:rFonts w:cs="Tahoma"/>
          <w:sz w:val="24"/>
        </w:rPr>
        <w:t>Poradnia Urologiczna</w:t>
      </w:r>
      <w:r w:rsidR="00BB2A4B" w:rsidRPr="0004327C">
        <w:rPr>
          <w:rFonts w:cs="Tahoma"/>
          <w:sz w:val="24"/>
        </w:rPr>
        <w:t>,</w:t>
      </w:r>
    </w:p>
    <w:p w:rsidR="00E277F4" w:rsidRPr="0004327C" w:rsidRDefault="00E277F4" w:rsidP="00D06765">
      <w:pPr>
        <w:pStyle w:val="Akapitzlist"/>
        <w:numPr>
          <w:ilvl w:val="0"/>
          <w:numId w:val="55"/>
        </w:numPr>
        <w:spacing w:line="276" w:lineRule="auto"/>
        <w:rPr>
          <w:rFonts w:cs="Tahoma"/>
          <w:sz w:val="24"/>
        </w:rPr>
      </w:pPr>
      <w:r w:rsidRPr="0004327C">
        <w:rPr>
          <w:rFonts w:cs="Tahoma"/>
          <w:sz w:val="24"/>
        </w:rPr>
        <w:t>Poradnia Neurologiczna</w:t>
      </w:r>
      <w:r w:rsidR="00BB2A4B" w:rsidRPr="0004327C">
        <w:rPr>
          <w:rFonts w:cs="Tahoma"/>
          <w:sz w:val="24"/>
        </w:rPr>
        <w:t>,</w:t>
      </w:r>
    </w:p>
    <w:p w:rsidR="00E277F4" w:rsidRPr="0004327C" w:rsidRDefault="00E277F4" w:rsidP="00D06765">
      <w:pPr>
        <w:pStyle w:val="Akapitzlist"/>
        <w:numPr>
          <w:ilvl w:val="0"/>
          <w:numId w:val="55"/>
        </w:numPr>
        <w:spacing w:line="276" w:lineRule="auto"/>
        <w:rPr>
          <w:rFonts w:cs="Tahoma"/>
          <w:sz w:val="24"/>
        </w:rPr>
      </w:pPr>
      <w:r w:rsidRPr="0004327C">
        <w:rPr>
          <w:rFonts w:cs="Tahoma"/>
          <w:sz w:val="24"/>
        </w:rPr>
        <w:t>Poradnia Zdrowia Psychicznego</w:t>
      </w:r>
      <w:r w:rsidR="00BB2A4B" w:rsidRPr="0004327C">
        <w:rPr>
          <w:rFonts w:cs="Tahoma"/>
          <w:sz w:val="24"/>
        </w:rPr>
        <w:t>,</w:t>
      </w:r>
    </w:p>
    <w:p w:rsidR="00E277F4" w:rsidRPr="0004327C" w:rsidRDefault="00E277F4" w:rsidP="00D06765">
      <w:pPr>
        <w:pStyle w:val="Akapitzlist"/>
        <w:numPr>
          <w:ilvl w:val="0"/>
          <w:numId w:val="55"/>
        </w:numPr>
        <w:spacing w:line="276" w:lineRule="auto"/>
        <w:rPr>
          <w:rFonts w:cs="Tahoma"/>
          <w:sz w:val="24"/>
        </w:rPr>
      </w:pPr>
      <w:r w:rsidRPr="0004327C">
        <w:rPr>
          <w:rFonts w:cs="Tahoma"/>
          <w:sz w:val="24"/>
        </w:rPr>
        <w:t>Poradnia Leczenia Zeza</w:t>
      </w:r>
      <w:r w:rsidR="00BB2A4B" w:rsidRPr="0004327C">
        <w:rPr>
          <w:rFonts w:cs="Tahoma"/>
          <w:sz w:val="24"/>
        </w:rPr>
        <w:t>,</w:t>
      </w:r>
    </w:p>
    <w:p w:rsidR="00E277F4" w:rsidRPr="0004327C" w:rsidRDefault="00E277F4" w:rsidP="00D06765">
      <w:pPr>
        <w:pStyle w:val="Akapitzlist"/>
        <w:numPr>
          <w:ilvl w:val="0"/>
          <w:numId w:val="55"/>
        </w:numPr>
        <w:spacing w:line="276" w:lineRule="auto"/>
        <w:rPr>
          <w:rFonts w:cs="Tahoma"/>
          <w:sz w:val="24"/>
        </w:rPr>
      </w:pPr>
      <w:r w:rsidRPr="0004327C">
        <w:rPr>
          <w:rFonts w:cs="Tahoma"/>
          <w:sz w:val="24"/>
        </w:rPr>
        <w:t>Poradnia Gr</w:t>
      </w:r>
      <w:r w:rsidR="00BB2A4B" w:rsidRPr="0004327C">
        <w:rPr>
          <w:rFonts w:cs="Tahoma"/>
          <w:sz w:val="24"/>
        </w:rPr>
        <w:t>uźlicy i</w:t>
      </w:r>
      <w:r w:rsidRPr="0004327C">
        <w:rPr>
          <w:rFonts w:cs="Tahoma"/>
          <w:sz w:val="24"/>
        </w:rPr>
        <w:t xml:space="preserve"> Chorób Płuc</w:t>
      </w:r>
      <w:r w:rsidR="00BB2A4B" w:rsidRPr="0004327C">
        <w:rPr>
          <w:rFonts w:cs="Tahoma"/>
          <w:sz w:val="24"/>
        </w:rPr>
        <w:t>,</w:t>
      </w:r>
    </w:p>
    <w:p w:rsidR="00E277F4" w:rsidRPr="0004327C" w:rsidRDefault="00E277F4" w:rsidP="00D06765">
      <w:pPr>
        <w:pStyle w:val="Akapitzlist"/>
        <w:numPr>
          <w:ilvl w:val="0"/>
          <w:numId w:val="55"/>
        </w:numPr>
        <w:spacing w:line="276" w:lineRule="auto"/>
        <w:rPr>
          <w:rFonts w:cs="Tahoma"/>
          <w:sz w:val="24"/>
        </w:rPr>
      </w:pPr>
      <w:r w:rsidRPr="0004327C">
        <w:rPr>
          <w:rFonts w:cs="Tahoma"/>
          <w:sz w:val="24"/>
        </w:rPr>
        <w:t>Poradnia Chirurgii Urazowo – Ortopedycznej</w:t>
      </w:r>
      <w:r w:rsidR="00BB2A4B" w:rsidRPr="0004327C">
        <w:rPr>
          <w:rFonts w:cs="Tahoma"/>
          <w:sz w:val="24"/>
        </w:rPr>
        <w:t>,</w:t>
      </w:r>
    </w:p>
    <w:p w:rsidR="00E277F4" w:rsidRPr="0004327C" w:rsidRDefault="00E277F4" w:rsidP="00D06765">
      <w:pPr>
        <w:pStyle w:val="Akapitzlist"/>
        <w:numPr>
          <w:ilvl w:val="0"/>
          <w:numId w:val="55"/>
        </w:numPr>
        <w:spacing w:line="276" w:lineRule="auto"/>
        <w:rPr>
          <w:rFonts w:cs="Tahoma"/>
          <w:sz w:val="24"/>
        </w:rPr>
      </w:pPr>
      <w:r w:rsidRPr="0004327C">
        <w:rPr>
          <w:rFonts w:cs="Tahoma"/>
          <w:sz w:val="24"/>
        </w:rPr>
        <w:t>Poradnia Diabetologiczna</w:t>
      </w:r>
      <w:r w:rsidR="00BB2A4B" w:rsidRPr="0004327C">
        <w:rPr>
          <w:rFonts w:cs="Tahoma"/>
          <w:sz w:val="24"/>
        </w:rPr>
        <w:t>,</w:t>
      </w:r>
    </w:p>
    <w:p w:rsidR="00E277F4" w:rsidRPr="0004327C" w:rsidRDefault="00E277F4" w:rsidP="00D06765">
      <w:pPr>
        <w:pStyle w:val="Akapitzlist"/>
        <w:numPr>
          <w:ilvl w:val="0"/>
          <w:numId w:val="55"/>
        </w:numPr>
        <w:spacing w:line="276" w:lineRule="auto"/>
        <w:rPr>
          <w:rFonts w:cs="Tahoma"/>
          <w:sz w:val="24"/>
        </w:rPr>
      </w:pPr>
      <w:r w:rsidRPr="0004327C">
        <w:rPr>
          <w:rFonts w:cs="Tahoma"/>
          <w:sz w:val="24"/>
        </w:rPr>
        <w:t>Poradnia Chirurgii Ogólnej</w:t>
      </w:r>
    </w:p>
    <w:p w:rsidR="00E277F4" w:rsidRPr="0004327C" w:rsidRDefault="00BB2A4B" w:rsidP="00D06765">
      <w:pPr>
        <w:pStyle w:val="Akapitzlist"/>
        <w:numPr>
          <w:ilvl w:val="0"/>
          <w:numId w:val="55"/>
        </w:numPr>
        <w:spacing w:line="276" w:lineRule="auto"/>
        <w:rPr>
          <w:rFonts w:cs="Tahoma"/>
          <w:sz w:val="24"/>
        </w:rPr>
      </w:pPr>
      <w:r w:rsidRPr="0004327C">
        <w:rPr>
          <w:rFonts w:cs="Tahoma"/>
          <w:sz w:val="24"/>
        </w:rPr>
        <w:t>Poradnia Ginekologiczno</w:t>
      </w:r>
      <w:r w:rsidR="00E277F4" w:rsidRPr="0004327C">
        <w:rPr>
          <w:rFonts w:cs="Tahoma"/>
          <w:sz w:val="24"/>
        </w:rPr>
        <w:t>–Położnicza</w:t>
      </w:r>
      <w:r w:rsidRPr="0004327C">
        <w:rPr>
          <w:rFonts w:cs="Tahoma"/>
          <w:sz w:val="24"/>
        </w:rPr>
        <w:t>,</w:t>
      </w:r>
    </w:p>
    <w:p w:rsidR="00E277F4" w:rsidRPr="0004327C" w:rsidRDefault="00E277F4" w:rsidP="00D06765">
      <w:pPr>
        <w:pStyle w:val="Akapitzlist"/>
        <w:numPr>
          <w:ilvl w:val="0"/>
          <w:numId w:val="55"/>
        </w:numPr>
        <w:spacing w:line="276" w:lineRule="auto"/>
        <w:rPr>
          <w:rFonts w:cs="Tahoma"/>
          <w:sz w:val="24"/>
        </w:rPr>
      </w:pPr>
      <w:r w:rsidRPr="0004327C">
        <w:rPr>
          <w:rFonts w:cs="Tahoma"/>
          <w:sz w:val="24"/>
        </w:rPr>
        <w:t>Poradnia Okulistyczna</w:t>
      </w:r>
      <w:r w:rsidR="00BB2A4B" w:rsidRPr="0004327C">
        <w:rPr>
          <w:rFonts w:cs="Tahoma"/>
          <w:sz w:val="24"/>
        </w:rPr>
        <w:t>,</w:t>
      </w:r>
    </w:p>
    <w:p w:rsidR="00E277F4" w:rsidRPr="0004327C" w:rsidRDefault="00E277F4" w:rsidP="00D06765">
      <w:pPr>
        <w:pStyle w:val="Akapitzlist"/>
        <w:numPr>
          <w:ilvl w:val="0"/>
          <w:numId w:val="55"/>
        </w:numPr>
        <w:spacing w:line="276" w:lineRule="auto"/>
        <w:rPr>
          <w:rFonts w:cs="Tahoma"/>
          <w:sz w:val="24"/>
        </w:rPr>
      </w:pPr>
      <w:r w:rsidRPr="0004327C">
        <w:rPr>
          <w:rFonts w:cs="Tahoma"/>
          <w:sz w:val="24"/>
        </w:rPr>
        <w:t>Poradnia Patologii Noworodka</w:t>
      </w:r>
      <w:r w:rsidR="00BB2A4B" w:rsidRPr="0004327C">
        <w:rPr>
          <w:rFonts w:cs="Tahoma"/>
          <w:sz w:val="24"/>
        </w:rPr>
        <w:t>,</w:t>
      </w:r>
    </w:p>
    <w:p w:rsidR="00E277F4" w:rsidRPr="0004327C" w:rsidRDefault="00E277F4" w:rsidP="00D06765">
      <w:pPr>
        <w:pStyle w:val="Akapitzlist"/>
        <w:numPr>
          <w:ilvl w:val="0"/>
          <w:numId w:val="55"/>
        </w:numPr>
        <w:spacing w:line="276" w:lineRule="auto"/>
        <w:rPr>
          <w:rFonts w:cs="Tahoma"/>
          <w:sz w:val="24"/>
        </w:rPr>
      </w:pPr>
      <w:r w:rsidRPr="0004327C">
        <w:rPr>
          <w:rFonts w:cs="Tahoma"/>
          <w:sz w:val="24"/>
        </w:rPr>
        <w:t>Poradnia Leczenia Uzależnień</w:t>
      </w:r>
      <w:r w:rsidR="00BB2A4B" w:rsidRPr="0004327C">
        <w:rPr>
          <w:rFonts w:cs="Tahoma"/>
          <w:sz w:val="24"/>
        </w:rPr>
        <w:t>,</w:t>
      </w:r>
    </w:p>
    <w:p w:rsidR="00E277F4" w:rsidRPr="0004327C" w:rsidRDefault="00E277F4" w:rsidP="00D06765">
      <w:pPr>
        <w:pStyle w:val="Akapitzlist"/>
        <w:numPr>
          <w:ilvl w:val="0"/>
          <w:numId w:val="55"/>
        </w:numPr>
        <w:spacing w:line="276" w:lineRule="auto"/>
        <w:rPr>
          <w:rFonts w:cs="Tahoma"/>
          <w:sz w:val="24"/>
        </w:rPr>
      </w:pPr>
      <w:r w:rsidRPr="0004327C">
        <w:rPr>
          <w:rFonts w:cs="Tahoma"/>
          <w:sz w:val="24"/>
        </w:rPr>
        <w:t>Poradnia Otolaryngologiczna</w:t>
      </w:r>
      <w:r w:rsidR="00BB2A4B" w:rsidRPr="0004327C">
        <w:rPr>
          <w:rFonts w:cs="Tahoma"/>
          <w:sz w:val="24"/>
        </w:rPr>
        <w:t>,</w:t>
      </w:r>
    </w:p>
    <w:p w:rsidR="005A6A74" w:rsidRPr="0004327C" w:rsidRDefault="00E277F4" w:rsidP="00D06765">
      <w:pPr>
        <w:pStyle w:val="Akapitzlist"/>
        <w:numPr>
          <w:ilvl w:val="0"/>
          <w:numId w:val="55"/>
        </w:numPr>
        <w:spacing w:line="276" w:lineRule="auto"/>
        <w:rPr>
          <w:rFonts w:cs="Tahoma"/>
          <w:bCs/>
          <w:sz w:val="24"/>
        </w:rPr>
      </w:pPr>
      <w:r w:rsidRPr="0004327C">
        <w:rPr>
          <w:rFonts w:cs="Tahoma"/>
          <w:sz w:val="24"/>
        </w:rPr>
        <w:t>Pracownia Cytodiagnostyki Ginekologicznej</w:t>
      </w:r>
      <w:r w:rsidR="00BB2A4B" w:rsidRPr="0004327C">
        <w:rPr>
          <w:rFonts w:cs="Tahoma"/>
          <w:sz w:val="24"/>
        </w:rPr>
        <w:t>.</w:t>
      </w:r>
    </w:p>
    <w:p w:rsidR="00A6249A" w:rsidRPr="0004327C" w:rsidRDefault="00A6249A" w:rsidP="00A6249A">
      <w:pPr>
        <w:spacing w:line="276" w:lineRule="auto"/>
        <w:rPr>
          <w:rFonts w:cs="Tahoma"/>
          <w:bCs/>
          <w:sz w:val="24"/>
        </w:rPr>
      </w:pPr>
    </w:p>
    <w:p w:rsidR="00A6249A" w:rsidRPr="0004327C" w:rsidRDefault="00A6249A" w:rsidP="00A6249A">
      <w:pPr>
        <w:spacing w:line="276" w:lineRule="auto"/>
        <w:rPr>
          <w:rFonts w:cs="Tahoma"/>
          <w:bCs/>
          <w:sz w:val="24"/>
        </w:rPr>
      </w:pPr>
      <w:r w:rsidRPr="0004327C">
        <w:rPr>
          <w:rFonts w:cs="Tahoma"/>
          <w:bCs/>
          <w:sz w:val="24"/>
        </w:rPr>
        <w:t xml:space="preserve">Podhalański </w:t>
      </w:r>
      <w:r w:rsidR="005A6A74" w:rsidRPr="0004327C">
        <w:rPr>
          <w:rFonts w:cs="Tahoma"/>
          <w:bCs/>
          <w:sz w:val="24"/>
        </w:rPr>
        <w:t xml:space="preserve">Szpital </w:t>
      </w:r>
      <w:r w:rsidRPr="0004327C">
        <w:rPr>
          <w:rFonts w:cs="Tahoma"/>
          <w:bCs/>
          <w:sz w:val="24"/>
        </w:rPr>
        <w:t xml:space="preserve">Specjalistyczny </w:t>
      </w:r>
      <w:r w:rsidR="005A6A74" w:rsidRPr="0004327C">
        <w:rPr>
          <w:rFonts w:cs="Tahoma"/>
          <w:bCs/>
          <w:sz w:val="24"/>
        </w:rPr>
        <w:t xml:space="preserve">świadczy </w:t>
      </w:r>
      <w:r w:rsidRPr="0004327C">
        <w:rPr>
          <w:rFonts w:cs="Tahoma"/>
          <w:bCs/>
          <w:sz w:val="24"/>
        </w:rPr>
        <w:t xml:space="preserve">również </w:t>
      </w:r>
      <w:r w:rsidR="005A6A74" w:rsidRPr="0004327C">
        <w:rPr>
          <w:rFonts w:cs="Tahoma"/>
          <w:bCs/>
          <w:sz w:val="24"/>
        </w:rPr>
        <w:t>usługi w oparciu o własna bazę</w:t>
      </w:r>
      <w:r w:rsidR="00AF1D2D">
        <w:rPr>
          <w:rFonts w:cs="Tahoma"/>
          <w:bCs/>
          <w:sz w:val="24"/>
        </w:rPr>
        <w:t xml:space="preserve">  </w:t>
      </w:r>
      <w:r w:rsidR="005A6A74" w:rsidRPr="0004327C">
        <w:rPr>
          <w:rFonts w:cs="Tahoma"/>
          <w:bCs/>
          <w:sz w:val="24"/>
        </w:rPr>
        <w:t>diagnostyczną</w:t>
      </w:r>
      <w:r w:rsidR="00EF15CF" w:rsidRPr="0004327C">
        <w:rPr>
          <w:rFonts w:cs="Tahoma"/>
          <w:bCs/>
          <w:sz w:val="24"/>
        </w:rPr>
        <w:t xml:space="preserve"> w postaci następujących pracowni i zakładów</w:t>
      </w:r>
      <w:r w:rsidR="005A6A74" w:rsidRPr="0004327C">
        <w:rPr>
          <w:rFonts w:cs="Tahoma"/>
          <w:bCs/>
          <w:sz w:val="24"/>
        </w:rPr>
        <w:t>:</w:t>
      </w:r>
    </w:p>
    <w:p w:rsidR="00D63774" w:rsidRPr="0004327C" w:rsidRDefault="00D63774" w:rsidP="00D06765">
      <w:pPr>
        <w:pStyle w:val="Akapitzlist"/>
        <w:numPr>
          <w:ilvl w:val="0"/>
          <w:numId w:val="56"/>
        </w:numPr>
        <w:spacing w:line="276" w:lineRule="auto"/>
        <w:rPr>
          <w:rFonts w:cs="Tahoma"/>
          <w:sz w:val="24"/>
        </w:rPr>
      </w:pPr>
      <w:r w:rsidRPr="0004327C">
        <w:rPr>
          <w:rFonts w:cs="Tahoma"/>
          <w:sz w:val="24"/>
        </w:rPr>
        <w:t>Pracownia Cytodiagnostyki Ginekologicznej</w:t>
      </w:r>
      <w:r w:rsidR="00BB2A4B" w:rsidRPr="0004327C">
        <w:rPr>
          <w:rFonts w:cs="Tahoma"/>
          <w:sz w:val="24"/>
        </w:rPr>
        <w:t>,</w:t>
      </w:r>
    </w:p>
    <w:p w:rsidR="00D63774" w:rsidRPr="0004327C" w:rsidRDefault="00D63774" w:rsidP="00D06765">
      <w:pPr>
        <w:pStyle w:val="Akapitzlist"/>
        <w:numPr>
          <w:ilvl w:val="0"/>
          <w:numId w:val="56"/>
        </w:numPr>
        <w:spacing w:line="276" w:lineRule="auto"/>
        <w:rPr>
          <w:rFonts w:cs="Tahoma"/>
          <w:sz w:val="24"/>
        </w:rPr>
      </w:pPr>
      <w:r w:rsidRPr="0004327C">
        <w:rPr>
          <w:rFonts w:cs="Tahoma"/>
          <w:sz w:val="24"/>
        </w:rPr>
        <w:t>Pracownia Rezonansu Magnetycznego</w:t>
      </w:r>
      <w:r w:rsidR="00BB2A4B" w:rsidRPr="0004327C">
        <w:rPr>
          <w:rFonts w:cs="Tahoma"/>
          <w:sz w:val="24"/>
        </w:rPr>
        <w:t>,</w:t>
      </w:r>
    </w:p>
    <w:p w:rsidR="00D63774" w:rsidRPr="0004327C" w:rsidRDefault="00D63774" w:rsidP="00D06765">
      <w:pPr>
        <w:pStyle w:val="Akapitzlist"/>
        <w:numPr>
          <w:ilvl w:val="0"/>
          <w:numId w:val="56"/>
        </w:numPr>
        <w:spacing w:line="276" w:lineRule="auto"/>
        <w:rPr>
          <w:rFonts w:cs="Tahoma"/>
          <w:sz w:val="24"/>
        </w:rPr>
      </w:pPr>
      <w:r w:rsidRPr="0004327C">
        <w:rPr>
          <w:rFonts w:cs="Tahoma"/>
          <w:sz w:val="24"/>
        </w:rPr>
        <w:lastRenderedPageBreak/>
        <w:t>Zakład Diagnostyki Laboratoryjnej</w:t>
      </w:r>
      <w:r w:rsidR="00BB2A4B" w:rsidRPr="0004327C">
        <w:rPr>
          <w:rFonts w:cs="Tahoma"/>
          <w:sz w:val="24"/>
        </w:rPr>
        <w:t>,</w:t>
      </w:r>
    </w:p>
    <w:p w:rsidR="00D63774" w:rsidRPr="0004327C" w:rsidRDefault="00D63774" w:rsidP="00D06765">
      <w:pPr>
        <w:pStyle w:val="Akapitzlist"/>
        <w:numPr>
          <w:ilvl w:val="0"/>
          <w:numId w:val="56"/>
        </w:numPr>
        <w:spacing w:line="276" w:lineRule="auto"/>
        <w:rPr>
          <w:rFonts w:cs="Tahoma"/>
          <w:sz w:val="24"/>
        </w:rPr>
      </w:pPr>
      <w:r w:rsidRPr="0004327C">
        <w:rPr>
          <w:rFonts w:cs="Tahoma"/>
          <w:sz w:val="24"/>
        </w:rPr>
        <w:t>Zakład Diagnostyki Obrazowej</w:t>
      </w:r>
      <w:r w:rsidR="00BB2A4B" w:rsidRPr="0004327C">
        <w:rPr>
          <w:rFonts w:cs="Tahoma"/>
          <w:sz w:val="24"/>
        </w:rPr>
        <w:t>,</w:t>
      </w:r>
    </w:p>
    <w:p w:rsidR="00D63774" w:rsidRPr="0004327C" w:rsidRDefault="00D63774" w:rsidP="00D06765">
      <w:pPr>
        <w:pStyle w:val="Akapitzlist"/>
        <w:numPr>
          <w:ilvl w:val="0"/>
          <w:numId w:val="56"/>
        </w:numPr>
        <w:spacing w:line="276" w:lineRule="auto"/>
        <w:rPr>
          <w:rFonts w:cs="Tahoma"/>
          <w:sz w:val="24"/>
        </w:rPr>
      </w:pPr>
      <w:r w:rsidRPr="0004327C">
        <w:rPr>
          <w:rFonts w:cs="Tahoma"/>
          <w:sz w:val="24"/>
        </w:rPr>
        <w:t>Zakład Fizjoterapii</w:t>
      </w:r>
      <w:r w:rsidR="00BB2A4B" w:rsidRPr="0004327C">
        <w:rPr>
          <w:rFonts w:cs="Tahoma"/>
          <w:sz w:val="24"/>
        </w:rPr>
        <w:t>,</w:t>
      </w:r>
    </w:p>
    <w:p w:rsidR="00D63774" w:rsidRPr="0004327C" w:rsidRDefault="00D63774" w:rsidP="00D06765">
      <w:pPr>
        <w:pStyle w:val="Akapitzlist"/>
        <w:numPr>
          <w:ilvl w:val="0"/>
          <w:numId w:val="56"/>
        </w:numPr>
        <w:spacing w:line="276" w:lineRule="auto"/>
        <w:rPr>
          <w:rFonts w:cs="Tahoma"/>
        </w:rPr>
      </w:pPr>
      <w:r w:rsidRPr="0004327C">
        <w:rPr>
          <w:rFonts w:cs="Tahoma"/>
          <w:sz w:val="24"/>
        </w:rPr>
        <w:t>Zakład Mikrobiologii</w:t>
      </w:r>
      <w:r w:rsidR="00BB2A4B" w:rsidRPr="0004327C">
        <w:rPr>
          <w:rFonts w:cs="Tahoma"/>
          <w:sz w:val="24"/>
        </w:rPr>
        <w:t>.</w:t>
      </w:r>
    </w:p>
    <w:p w:rsidR="005A6A74" w:rsidRPr="0004327C" w:rsidRDefault="006F270B" w:rsidP="0082202F">
      <w:pPr>
        <w:spacing w:line="276" w:lineRule="auto"/>
        <w:ind w:firstLine="0"/>
        <w:jc w:val="left"/>
        <w:rPr>
          <w:rFonts w:cs="Tahoma"/>
          <w:bCs/>
          <w:sz w:val="20"/>
          <w:szCs w:val="20"/>
        </w:rPr>
      </w:pPr>
      <w:r w:rsidRPr="0004327C">
        <w:rPr>
          <w:rFonts w:cs="Tahoma"/>
          <w:bCs/>
          <w:sz w:val="20"/>
          <w:szCs w:val="20"/>
        </w:rPr>
        <w:t xml:space="preserve">Zdjęcie. </w:t>
      </w:r>
      <w:r w:rsidR="008C03FA" w:rsidRPr="0004327C">
        <w:rPr>
          <w:rFonts w:cs="Tahoma"/>
          <w:bCs/>
          <w:sz w:val="20"/>
          <w:szCs w:val="20"/>
        </w:rPr>
        <w:t>Podhalański Szpital Specjalistyczny w Nowym Targu.</w:t>
      </w:r>
      <w:r w:rsidR="006E2464" w:rsidRPr="0004327C">
        <w:rPr>
          <w:rFonts w:cs="Tahoma"/>
          <w:bCs/>
          <w:noProof/>
          <w:sz w:val="24"/>
        </w:rPr>
        <w:drawing>
          <wp:inline distT="0" distB="0" distL="0" distR="0">
            <wp:extent cx="5756275" cy="2615553"/>
            <wp:effectExtent l="0" t="0" r="9525" b="127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87439" cy="2629713"/>
                    </a:xfrm>
                    <a:prstGeom prst="rect">
                      <a:avLst/>
                    </a:prstGeom>
                  </pic:spPr>
                </pic:pic>
              </a:graphicData>
            </a:graphic>
          </wp:inline>
        </w:drawing>
      </w:r>
    </w:p>
    <w:p w:rsidR="00EF15CF" w:rsidRPr="0004327C" w:rsidRDefault="0082202F" w:rsidP="0082202F">
      <w:pPr>
        <w:spacing w:line="276" w:lineRule="auto"/>
        <w:ind w:firstLine="0"/>
        <w:rPr>
          <w:rFonts w:cs="Tahoma"/>
          <w:bCs/>
          <w:i/>
          <w:sz w:val="20"/>
          <w:szCs w:val="20"/>
        </w:rPr>
      </w:pPr>
      <w:r w:rsidRPr="0004327C">
        <w:rPr>
          <w:rFonts w:cs="Tahoma"/>
          <w:bCs/>
          <w:i/>
          <w:sz w:val="20"/>
          <w:szCs w:val="20"/>
        </w:rPr>
        <w:t>Źródło: www.pszs.eu</w:t>
      </w:r>
    </w:p>
    <w:p w:rsidR="0082202F" w:rsidRPr="0004327C" w:rsidRDefault="0082202F" w:rsidP="0082202F">
      <w:pPr>
        <w:spacing w:line="276" w:lineRule="auto"/>
        <w:ind w:firstLine="0"/>
        <w:rPr>
          <w:rFonts w:cs="Tahoma"/>
          <w:bCs/>
          <w:i/>
          <w:sz w:val="20"/>
          <w:szCs w:val="20"/>
        </w:rPr>
      </w:pPr>
    </w:p>
    <w:p w:rsidR="0082202F" w:rsidRPr="0004327C" w:rsidRDefault="0082202F" w:rsidP="009F2B1E">
      <w:pPr>
        <w:ind w:firstLine="0"/>
        <w:rPr>
          <w:rFonts w:cs="Tahoma"/>
          <w:bCs/>
          <w:sz w:val="20"/>
          <w:szCs w:val="20"/>
        </w:rPr>
      </w:pPr>
      <w:r w:rsidRPr="0004327C">
        <w:rPr>
          <w:rFonts w:cs="Tahoma"/>
          <w:bCs/>
          <w:sz w:val="20"/>
          <w:szCs w:val="20"/>
        </w:rPr>
        <w:t xml:space="preserve">Zdjęcie. </w:t>
      </w:r>
      <w:r w:rsidR="009F2B1E" w:rsidRPr="0004327C">
        <w:rPr>
          <w:rFonts w:cs="Tahoma"/>
          <w:bCs/>
          <w:sz w:val="20"/>
          <w:szCs w:val="20"/>
        </w:rPr>
        <w:t>Wyposażenie Podhalańskiego Szpitala Specjalistycznego w Nowym Targu.</w:t>
      </w:r>
    </w:p>
    <w:p w:rsidR="00EF15CF" w:rsidRPr="0004327C" w:rsidRDefault="006F270B" w:rsidP="006F270B">
      <w:pPr>
        <w:spacing w:line="276" w:lineRule="auto"/>
        <w:ind w:firstLine="0"/>
        <w:rPr>
          <w:rFonts w:cs="Tahoma"/>
          <w:bCs/>
          <w:sz w:val="24"/>
        </w:rPr>
      </w:pPr>
      <w:r w:rsidRPr="0004327C">
        <w:rPr>
          <w:rFonts w:cs="Tahoma"/>
          <w:bCs/>
          <w:noProof/>
          <w:sz w:val="24"/>
        </w:rPr>
        <w:drawing>
          <wp:inline distT="0" distB="0" distL="0" distR="0">
            <wp:extent cx="5756910" cy="2875030"/>
            <wp:effectExtent l="0" t="0" r="889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75937" cy="2884532"/>
                    </a:xfrm>
                    <a:prstGeom prst="rect">
                      <a:avLst/>
                    </a:prstGeom>
                  </pic:spPr>
                </pic:pic>
              </a:graphicData>
            </a:graphic>
          </wp:inline>
        </w:drawing>
      </w:r>
    </w:p>
    <w:p w:rsidR="009F2B1E" w:rsidRPr="0004327C" w:rsidRDefault="009F2B1E" w:rsidP="009F2B1E">
      <w:pPr>
        <w:spacing w:line="276" w:lineRule="auto"/>
        <w:ind w:firstLine="0"/>
        <w:rPr>
          <w:rFonts w:cs="Tahoma"/>
          <w:bCs/>
          <w:i/>
          <w:sz w:val="20"/>
          <w:szCs w:val="20"/>
        </w:rPr>
      </w:pPr>
      <w:r w:rsidRPr="0004327C">
        <w:rPr>
          <w:rFonts w:cs="Tahoma"/>
          <w:bCs/>
          <w:i/>
          <w:sz w:val="20"/>
          <w:szCs w:val="20"/>
        </w:rPr>
        <w:t>Źródło: www.pszs.eu</w:t>
      </w:r>
    </w:p>
    <w:p w:rsidR="00EF15CF" w:rsidRPr="0004327C" w:rsidRDefault="00EF15CF" w:rsidP="009F2B1E">
      <w:pPr>
        <w:spacing w:line="276" w:lineRule="auto"/>
        <w:ind w:firstLine="0"/>
        <w:rPr>
          <w:rFonts w:cs="Tahoma"/>
          <w:bCs/>
          <w:sz w:val="24"/>
        </w:rPr>
      </w:pPr>
    </w:p>
    <w:p w:rsidR="009F2B1E" w:rsidRPr="0004327C" w:rsidRDefault="009F2B1E" w:rsidP="009F2B1E">
      <w:pPr>
        <w:ind w:firstLine="0"/>
        <w:rPr>
          <w:rFonts w:cs="Tahoma"/>
          <w:bCs/>
          <w:sz w:val="20"/>
          <w:szCs w:val="20"/>
        </w:rPr>
      </w:pPr>
      <w:r w:rsidRPr="0004327C">
        <w:rPr>
          <w:rFonts w:cs="Tahoma"/>
          <w:bCs/>
          <w:sz w:val="20"/>
          <w:szCs w:val="20"/>
        </w:rPr>
        <w:t>Zdjęcie. Szpitalny Oddział Ratunkowy Podhalańskiego Szpitala Specjalistycznego w Nowym Targu.</w:t>
      </w:r>
    </w:p>
    <w:p w:rsidR="00EF15CF" w:rsidRPr="0004327C" w:rsidRDefault="006F270B" w:rsidP="006F270B">
      <w:pPr>
        <w:spacing w:line="276" w:lineRule="auto"/>
        <w:ind w:firstLine="0"/>
        <w:rPr>
          <w:rFonts w:cs="Tahoma"/>
          <w:bCs/>
          <w:sz w:val="24"/>
          <w:lang w:val="cs-CZ"/>
        </w:rPr>
      </w:pPr>
      <w:r w:rsidRPr="0004327C">
        <w:rPr>
          <w:rFonts w:cs="Tahoma"/>
          <w:bCs/>
          <w:noProof/>
          <w:sz w:val="24"/>
        </w:rPr>
        <w:lastRenderedPageBreak/>
        <w:drawing>
          <wp:inline distT="0" distB="0" distL="0" distR="0">
            <wp:extent cx="5756910" cy="2807574"/>
            <wp:effectExtent l="0" t="0" r="8890" b="1206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70604" cy="2814253"/>
                    </a:xfrm>
                    <a:prstGeom prst="rect">
                      <a:avLst/>
                    </a:prstGeom>
                  </pic:spPr>
                </pic:pic>
              </a:graphicData>
            </a:graphic>
          </wp:inline>
        </w:drawing>
      </w:r>
    </w:p>
    <w:p w:rsidR="009F2B1E" w:rsidRPr="0004327C" w:rsidRDefault="009F2B1E" w:rsidP="009F2B1E">
      <w:pPr>
        <w:spacing w:line="276" w:lineRule="auto"/>
        <w:ind w:firstLine="0"/>
        <w:rPr>
          <w:rFonts w:cs="Tahoma"/>
          <w:bCs/>
          <w:i/>
          <w:sz w:val="20"/>
          <w:szCs w:val="20"/>
        </w:rPr>
      </w:pPr>
      <w:r w:rsidRPr="0004327C">
        <w:rPr>
          <w:rFonts w:cs="Tahoma"/>
          <w:bCs/>
          <w:i/>
          <w:sz w:val="20"/>
          <w:szCs w:val="20"/>
        </w:rPr>
        <w:t>Źródło: www.pszs.eu</w:t>
      </w:r>
    </w:p>
    <w:p w:rsidR="009F2B1E" w:rsidRPr="0004327C" w:rsidRDefault="009F2B1E" w:rsidP="00D1430F">
      <w:pPr>
        <w:spacing w:line="276" w:lineRule="auto"/>
        <w:ind w:firstLine="0"/>
        <w:rPr>
          <w:rFonts w:cs="Tahoma"/>
          <w:bCs/>
          <w:sz w:val="24"/>
        </w:rPr>
      </w:pPr>
    </w:p>
    <w:p w:rsidR="009D311A" w:rsidRPr="0004327C" w:rsidRDefault="00097BDC" w:rsidP="008E0F93">
      <w:pPr>
        <w:spacing w:line="276" w:lineRule="auto"/>
        <w:ind w:firstLine="708"/>
        <w:rPr>
          <w:rFonts w:cs="Tahoma"/>
          <w:bCs/>
          <w:sz w:val="24"/>
        </w:rPr>
      </w:pPr>
      <w:r w:rsidRPr="0004327C">
        <w:rPr>
          <w:rFonts w:cs="Tahoma"/>
          <w:bCs/>
          <w:sz w:val="24"/>
        </w:rPr>
        <w:t xml:space="preserve">Reasumując mieszkańcy gminy </w:t>
      </w:r>
      <w:r w:rsidR="00E37990" w:rsidRPr="0004327C">
        <w:rPr>
          <w:rFonts w:cs="Tahoma"/>
          <w:bCs/>
          <w:sz w:val="24"/>
        </w:rPr>
        <w:t>Ochotnica Dolna</w:t>
      </w:r>
      <w:r w:rsidRPr="0004327C">
        <w:rPr>
          <w:rFonts w:cs="Tahoma"/>
          <w:bCs/>
          <w:sz w:val="24"/>
        </w:rPr>
        <w:t xml:space="preserve"> mają dobry dostęp do usług medycznych zarówno na poziomie podstawowej opieki </w:t>
      </w:r>
      <w:r w:rsidR="00E37990" w:rsidRPr="0004327C">
        <w:rPr>
          <w:rFonts w:cs="Tahoma"/>
          <w:bCs/>
          <w:sz w:val="24"/>
        </w:rPr>
        <w:t>zdrowotnej</w:t>
      </w:r>
      <w:r w:rsidRPr="0004327C">
        <w:rPr>
          <w:rFonts w:cs="Tahoma"/>
          <w:bCs/>
          <w:sz w:val="24"/>
        </w:rPr>
        <w:t xml:space="preserve"> jak i specjalistycznej i szpitalnej opieki </w:t>
      </w:r>
      <w:r w:rsidR="00E37990" w:rsidRPr="0004327C">
        <w:rPr>
          <w:rFonts w:cs="Tahoma"/>
          <w:bCs/>
          <w:sz w:val="24"/>
        </w:rPr>
        <w:t>zdrowotnej</w:t>
      </w:r>
      <w:r w:rsidRPr="0004327C">
        <w:rPr>
          <w:rFonts w:cs="Tahoma"/>
          <w:bCs/>
          <w:sz w:val="24"/>
        </w:rPr>
        <w:t xml:space="preserve">. Na terenie powiatu </w:t>
      </w:r>
      <w:r w:rsidR="00E37990" w:rsidRPr="0004327C">
        <w:rPr>
          <w:rFonts w:cs="Tahoma"/>
          <w:bCs/>
          <w:sz w:val="24"/>
        </w:rPr>
        <w:t>nowotarskiego</w:t>
      </w:r>
      <w:r w:rsidRPr="0004327C">
        <w:rPr>
          <w:rFonts w:cs="Tahoma"/>
          <w:bCs/>
          <w:sz w:val="24"/>
        </w:rPr>
        <w:t xml:space="preserve">, którego częścią jest gmina </w:t>
      </w:r>
      <w:r w:rsidR="00E37990" w:rsidRPr="0004327C">
        <w:rPr>
          <w:rFonts w:cs="Tahoma"/>
          <w:bCs/>
          <w:sz w:val="24"/>
        </w:rPr>
        <w:t>Ochotnica Dolna</w:t>
      </w:r>
      <w:r w:rsidRPr="0004327C">
        <w:rPr>
          <w:rFonts w:cs="Tahoma"/>
          <w:bCs/>
          <w:sz w:val="24"/>
        </w:rPr>
        <w:t xml:space="preserve"> funkcjonuje jeden z nowocześniejszych szpitali</w:t>
      </w:r>
      <w:r w:rsidR="00E37990" w:rsidRPr="0004327C">
        <w:rPr>
          <w:rFonts w:cs="Tahoma"/>
          <w:bCs/>
          <w:sz w:val="24"/>
        </w:rPr>
        <w:t>, którego budowę ukończono w 2010 roku</w:t>
      </w:r>
      <w:r w:rsidRPr="0004327C">
        <w:rPr>
          <w:rFonts w:cs="Tahoma"/>
          <w:bCs/>
          <w:sz w:val="24"/>
        </w:rPr>
        <w:t xml:space="preserve"> . Ponadto mieszkańcy gminy </w:t>
      </w:r>
      <w:r w:rsidR="00E37990" w:rsidRPr="0004327C">
        <w:rPr>
          <w:rFonts w:cs="Tahoma"/>
          <w:bCs/>
          <w:sz w:val="24"/>
        </w:rPr>
        <w:t>Ochotnica Dolna</w:t>
      </w:r>
      <w:r w:rsidRPr="0004327C">
        <w:rPr>
          <w:rFonts w:cs="Tahoma"/>
          <w:bCs/>
          <w:sz w:val="24"/>
        </w:rPr>
        <w:t xml:space="preserve"> mogą korzystać z bogatej oferty w zakresie opieki zdrowotnej oferowanej przez specjalistyczne zakłady opieki zdrowotnej jak i szpitale z terenu </w:t>
      </w:r>
      <w:r w:rsidR="00E37990" w:rsidRPr="0004327C">
        <w:rPr>
          <w:rFonts w:cs="Tahoma"/>
          <w:bCs/>
          <w:sz w:val="24"/>
        </w:rPr>
        <w:t>Krakowa</w:t>
      </w:r>
      <w:r w:rsidRPr="0004327C">
        <w:rPr>
          <w:rFonts w:cs="Tahoma"/>
          <w:bCs/>
          <w:sz w:val="24"/>
        </w:rPr>
        <w:t xml:space="preserve">. </w:t>
      </w:r>
    </w:p>
    <w:p w:rsidR="008E0F93" w:rsidRPr="0004327C" w:rsidRDefault="008E0F93" w:rsidP="008E0F93">
      <w:pPr>
        <w:spacing w:line="276" w:lineRule="auto"/>
        <w:ind w:firstLine="708"/>
        <w:rPr>
          <w:rFonts w:cs="Tahoma"/>
          <w:bCs/>
          <w:sz w:val="24"/>
        </w:rPr>
      </w:pPr>
    </w:p>
    <w:p w:rsidR="009D311A" w:rsidRPr="0004327C" w:rsidRDefault="009F2B1E" w:rsidP="009D311A">
      <w:pPr>
        <w:ind w:firstLine="0"/>
        <w:rPr>
          <w:rFonts w:cs="Tahoma"/>
          <w:bCs/>
          <w:sz w:val="24"/>
        </w:rPr>
      </w:pPr>
      <w:r w:rsidRPr="0004327C">
        <w:rPr>
          <w:rFonts w:cs="Tahoma"/>
          <w:bCs/>
          <w:sz w:val="24"/>
        </w:rPr>
        <w:t>POLITYKA SPOŁECZNA</w:t>
      </w:r>
    </w:p>
    <w:p w:rsidR="009D311A" w:rsidRPr="0004327C" w:rsidRDefault="009D311A" w:rsidP="009D311A">
      <w:pPr>
        <w:ind w:firstLine="0"/>
        <w:rPr>
          <w:rFonts w:cs="Tahoma"/>
          <w:bCs/>
          <w:sz w:val="24"/>
        </w:rPr>
      </w:pPr>
    </w:p>
    <w:p w:rsidR="00C54C65" w:rsidRPr="0004327C" w:rsidRDefault="009D311A" w:rsidP="009D311A">
      <w:pPr>
        <w:ind w:firstLine="0"/>
        <w:rPr>
          <w:rFonts w:cs="Tahoma"/>
          <w:bCs/>
          <w:sz w:val="24"/>
        </w:rPr>
      </w:pPr>
      <w:r w:rsidRPr="0004327C">
        <w:rPr>
          <w:rFonts w:cs="Tahoma"/>
          <w:bCs/>
          <w:sz w:val="24"/>
        </w:rPr>
        <w:t>Polityką społeczną w gminach zajmują się Ośrodki Pomocy Społecznej, a na szczeblu powiatu Powiatowe Cent</w:t>
      </w:r>
      <w:r w:rsidR="00706A13" w:rsidRPr="0004327C">
        <w:rPr>
          <w:rFonts w:cs="Tahoma"/>
          <w:bCs/>
          <w:sz w:val="24"/>
        </w:rPr>
        <w:t xml:space="preserve">ra Pomocy Rodzinie. </w:t>
      </w:r>
    </w:p>
    <w:p w:rsidR="00FF4DFF" w:rsidRPr="0004327C" w:rsidRDefault="00C54C65" w:rsidP="00C54C65">
      <w:pPr>
        <w:ind w:firstLine="0"/>
        <w:rPr>
          <w:rFonts w:cs="Tahoma"/>
          <w:bCs/>
          <w:sz w:val="24"/>
        </w:rPr>
      </w:pPr>
      <w:r w:rsidRPr="0004327C">
        <w:rPr>
          <w:rFonts w:cs="Tahoma"/>
          <w:bCs/>
          <w:sz w:val="24"/>
        </w:rPr>
        <w:t xml:space="preserve">W gminie </w:t>
      </w:r>
      <w:r w:rsidR="00FF4DFF" w:rsidRPr="0004327C">
        <w:rPr>
          <w:rFonts w:cs="Tahoma"/>
          <w:bCs/>
          <w:sz w:val="24"/>
        </w:rPr>
        <w:t>Ochotnica Dolna</w:t>
      </w:r>
      <w:r w:rsidRPr="0004327C">
        <w:rPr>
          <w:rFonts w:cs="Tahoma"/>
          <w:bCs/>
          <w:sz w:val="24"/>
        </w:rPr>
        <w:t xml:space="preserve"> funkcjonuje </w:t>
      </w:r>
      <w:r w:rsidR="00EE7C31" w:rsidRPr="0004327C">
        <w:rPr>
          <w:rFonts w:cs="Tahoma"/>
          <w:bCs/>
          <w:sz w:val="24"/>
        </w:rPr>
        <w:t xml:space="preserve">Gminny </w:t>
      </w:r>
      <w:r w:rsidRPr="0004327C">
        <w:rPr>
          <w:rFonts w:cs="Tahoma"/>
          <w:bCs/>
          <w:sz w:val="24"/>
        </w:rPr>
        <w:t xml:space="preserve">Ośrodek Pomocy Społecznej znajdujący </w:t>
      </w:r>
      <w:r w:rsidR="00FF4DFF" w:rsidRPr="0004327C">
        <w:rPr>
          <w:rFonts w:cs="Tahoma"/>
          <w:bCs/>
          <w:sz w:val="24"/>
        </w:rPr>
        <w:t>się</w:t>
      </w:r>
      <w:r w:rsidRPr="0004327C">
        <w:rPr>
          <w:rFonts w:cs="Tahoma"/>
          <w:bCs/>
          <w:sz w:val="24"/>
        </w:rPr>
        <w:t xml:space="preserve"> w </w:t>
      </w:r>
      <w:r w:rsidR="00FF4DFF" w:rsidRPr="0004327C">
        <w:rPr>
          <w:rFonts w:cs="Tahoma"/>
          <w:bCs/>
          <w:sz w:val="24"/>
        </w:rPr>
        <w:t>Ochotnicy Dolnej</w:t>
      </w:r>
      <w:r w:rsidRPr="0004327C">
        <w:rPr>
          <w:rFonts w:cs="Tahoma"/>
          <w:bCs/>
          <w:sz w:val="24"/>
        </w:rPr>
        <w:t xml:space="preserve">. </w:t>
      </w:r>
      <w:r w:rsidR="00251470" w:rsidRPr="0004327C">
        <w:rPr>
          <w:rFonts w:cs="Tahoma"/>
          <w:bCs/>
          <w:sz w:val="24"/>
        </w:rPr>
        <w:t xml:space="preserve">Gminny </w:t>
      </w:r>
      <w:r w:rsidRPr="0004327C">
        <w:rPr>
          <w:rFonts w:cs="Tahoma"/>
          <w:bCs/>
          <w:sz w:val="24"/>
        </w:rPr>
        <w:t xml:space="preserve">Ośrodek Pomocy Społecznej w </w:t>
      </w:r>
      <w:r w:rsidR="00FF4DFF" w:rsidRPr="0004327C">
        <w:rPr>
          <w:rFonts w:cs="Tahoma"/>
          <w:bCs/>
          <w:sz w:val="24"/>
        </w:rPr>
        <w:t>Ochotnicy Dolnej</w:t>
      </w:r>
      <w:r w:rsidRPr="0004327C">
        <w:rPr>
          <w:rFonts w:cs="Tahoma"/>
          <w:bCs/>
          <w:sz w:val="24"/>
        </w:rPr>
        <w:t xml:space="preserve"> , działa na podstawie obowiązujących przepisów prawa a w szczególności na podstawie:</w:t>
      </w:r>
    </w:p>
    <w:p w:rsidR="00C54C65" w:rsidRPr="0004327C" w:rsidRDefault="00FF4DFF" w:rsidP="00C54C65">
      <w:pPr>
        <w:ind w:firstLine="0"/>
        <w:rPr>
          <w:rFonts w:cs="Tahoma"/>
          <w:bCs/>
          <w:sz w:val="24"/>
        </w:rPr>
      </w:pPr>
      <w:r w:rsidRPr="0004327C">
        <w:rPr>
          <w:rFonts w:cs="Tahoma"/>
          <w:bCs/>
          <w:sz w:val="24"/>
        </w:rPr>
        <w:t> </w:t>
      </w:r>
      <w:r w:rsidR="00C54C65" w:rsidRPr="0004327C">
        <w:rPr>
          <w:rFonts w:cs="Tahoma"/>
          <w:bCs/>
          <w:sz w:val="24"/>
        </w:rPr>
        <w:t>1) ustawy z dnia 8 marca 1990 r. o samorządzie gminnym (Dz. U. z 2001 r. Nr 142, poz. 1591 z późniejszymi zmianami),</w:t>
      </w:r>
    </w:p>
    <w:p w:rsidR="00C54C65" w:rsidRPr="0004327C" w:rsidRDefault="00C54C65" w:rsidP="00C54C65">
      <w:pPr>
        <w:ind w:firstLine="0"/>
        <w:rPr>
          <w:rFonts w:cs="Tahoma"/>
          <w:bCs/>
          <w:sz w:val="24"/>
        </w:rPr>
      </w:pPr>
      <w:r w:rsidRPr="0004327C">
        <w:rPr>
          <w:rFonts w:cs="Tahoma"/>
          <w:bCs/>
          <w:sz w:val="24"/>
        </w:rPr>
        <w:t>2) ustawy z dnia 12 marca 2004 r. o pomocy społecznej (Dz. U. z 2009 Nr 175, poz. 1362 z późniejszymi zmianami), </w:t>
      </w:r>
    </w:p>
    <w:p w:rsidR="00C54C65" w:rsidRPr="0004327C" w:rsidRDefault="00C54C65" w:rsidP="00C54C65">
      <w:pPr>
        <w:ind w:firstLine="0"/>
        <w:rPr>
          <w:rFonts w:cs="Tahoma"/>
          <w:bCs/>
          <w:sz w:val="24"/>
        </w:rPr>
      </w:pPr>
      <w:r w:rsidRPr="0004327C">
        <w:rPr>
          <w:rFonts w:cs="Tahoma"/>
          <w:bCs/>
          <w:sz w:val="24"/>
        </w:rPr>
        <w:t>3) Ustawy z dnia 28 listopada 2003r. o świadczeniach rodzinnych (Dz. U. z 2006r. Nr 139, poz.992 z późniejszymi zmianami)</w:t>
      </w:r>
    </w:p>
    <w:p w:rsidR="00C54C65" w:rsidRPr="0004327C" w:rsidRDefault="00C54C65" w:rsidP="00C54C65">
      <w:pPr>
        <w:ind w:firstLine="0"/>
        <w:rPr>
          <w:rFonts w:cs="Tahoma"/>
          <w:bCs/>
          <w:sz w:val="24"/>
        </w:rPr>
      </w:pPr>
      <w:r w:rsidRPr="0004327C">
        <w:rPr>
          <w:rFonts w:cs="Tahoma"/>
          <w:bCs/>
          <w:sz w:val="24"/>
        </w:rPr>
        <w:lastRenderedPageBreak/>
        <w:t xml:space="preserve">4) Ustawy z dnia 7 września 2007r. o pomocy osobom uprawnionym do alimentów (Dz. U. z 2009r. Nr 1 poz.7 z późniejszymi zmianami) </w:t>
      </w:r>
    </w:p>
    <w:p w:rsidR="00C54C65" w:rsidRPr="0004327C" w:rsidRDefault="00C54C65" w:rsidP="00C54C65">
      <w:pPr>
        <w:ind w:firstLine="0"/>
        <w:rPr>
          <w:rFonts w:cs="Tahoma"/>
          <w:bCs/>
          <w:sz w:val="24"/>
        </w:rPr>
      </w:pPr>
      <w:r w:rsidRPr="0004327C">
        <w:rPr>
          <w:rFonts w:cs="Tahoma"/>
          <w:bCs/>
          <w:sz w:val="24"/>
        </w:rPr>
        <w:t>5) Ustawy z dnia 21 czerwca 2001r. o dodatkach mieszkaniowych (Dz. U. Nr 71 poz. 734 z późniejszymi zmianami)</w:t>
      </w:r>
    </w:p>
    <w:p w:rsidR="00C54C65" w:rsidRPr="0004327C" w:rsidRDefault="00C54C65" w:rsidP="00C54C65">
      <w:pPr>
        <w:ind w:firstLine="0"/>
        <w:rPr>
          <w:rFonts w:cs="Tahoma"/>
          <w:bCs/>
          <w:sz w:val="24"/>
        </w:rPr>
      </w:pPr>
      <w:r w:rsidRPr="0004327C">
        <w:rPr>
          <w:rFonts w:cs="Tahoma"/>
          <w:bCs/>
          <w:sz w:val="24"/>
        </w:rPr>
        <w:t>6) Ustawy z dnia 7 września 1991r. o systemie oświaty (Dz. U. z 2004r. Nr 256 poz. 2572  z późniejszymi zmianami)</w:t>
      </w:r>
    </w:p>
    <w:p w:rsidR="00C54C65" w:rsidRPr="0004327C" w:rsidRDefault="00C54C65" w:rsidP="00C54C65">
      <w:pPr>
        <w:ind w:firstLine="0"/>
        <w:rPr>
          <w:rFonts w:cs="Tahoma"/>
          <w:bCs/>
          <w:sz w:val="24"/>
        </w:rPr>
      </w:pPr>
      <w:r w:rsidRPr="0004327C">
        <w:rPr>
          <w:rFonts w:cs="Tahoma"/>
          <w:bCs/>
          <w:sz w:val="24"/>
        </w:rPr>
        <w:t>7) Statutu.</w:t>
      </w:r>
    </w:p>
    <w:p w:rsidR="00C54C65" w:rsidRPr="0004327C" w:rsidRDefault="00C54C65" w:rsidP="009D311A">
      <w:pPr>
        <w:ind w:firstLine="0"/>
        <w:rPr>
          <w:rFonts w:cs="Tahoma"/>
          <w:bCs/>
          <w:sz w:val="24"/>
        </w:rPr>
      </w:pPr>
    </w:p>
    <w:p w:rsidR="00C54C65" w:rsidRPr="0004327C" w:rsidRDefault="00902FA1" w:rsidP="00C54C65">
      <w:pPr>
        <w:ind w:firstLine="0"/>
        <w:rPr>
          <w:rFonts w:cs="Tahoma"/>
          <w:bCs/>
          <w:sz w:val="24"/>
        </w:rPr>
      </w:pPr>
      <w:r w:rsidRPr="0004327C">
        <w:rPr>
          <w:rFonts w:cs="Tahoma"/>
          <w:bCs/>
          <w:sz w:val="24"/>
        </w:rPr>
        <w:t>Celem działania o</w:t>
      </w:r>
      <w:r w:rsidR="00C54C65" w:rsidRPr="0004327C">
        <w:rPr>
          <w:rFonts w:cs="Tahoma"/>
          <w:bCs/>
          <w:sz w:val="24"/>
        </w:rPr>
        <w:t>środka jest umożliwienie osobom i rodzinom przezwyciężanie trudnych sytuacji  życiowych, których nie są one w stanie pokonać, wykorzystując własne uprawnienia, zasoby i możliwości, </w:t>
      </w:r>
      <w:r w:rsidR="00C54C65" w:rsidRPr="0004327C">
        <w:rPr>
          <w:rFonts w:eastAsia="MingLiU" w:cs="Tahoma"/>
          <w:bCs/>
          <w:sz w:val="24"/>
        </w:rPr>
        <w:br/>
      </w:r>
      <w:r w:rsidR="00C54C65" w:rsidRPr="0004327C">
        <w:rPr>
          <w:rFonts w:cs="Tahoma"/>
          <w:bCs/>
          <w:sz w:val="24"/>
        </w:rPr>
        <w:t>przede wszystkim poprzez podejmowanie działań zmierzających do życiowego usamodzielnienia osób  i rodzin oraz ich integracji ze środowiskiem. </w:t>
      </w:r>
    </w:p>
    <w:p w:rsidR="00C54C65" w:rsidRPr="0004327C" w:rsidRDefault="00E1133E" w:rsidP="00C54C65">
      <w:pPr>
        <w:ind w:firstLine="0"/>
        <w:rPr>
          <w:rFonts w:cs="Tahoma"/>
          <w:bCs/>
          <w:sz w:val="24"/>
        </w:rPr>
      </w:pPr>
      <w:r w:rsidRPr="0004327C">
        <w:rPr>
          <w:rFonts w:cs="Tahoma"/>
          <w:bCs/>
          <w:sz w:val="24"/>
        </w:rPr>
        <w:t>Do podstawowych zadań o</w:t>
      </w:r>
      <w:r w:rsidR="00C54C65" w:rsidRPr="0004327C">
        <w:rPr>
          <w:rFonts w:cs="Tahoma"/>
          <w:bCs/>
          <w:sz w:val="24"/>
        </w:rPr>
        <w:t>środka należy w szczególności:</w:t>
      </w:r>
    </w:p>
    <w:p w:rsidR="00C54C65" w:rsidRPr="0004327C" w:rsidRDefault="00C54C65" w:rsidP="00C54C65">
      <w:pPr>
        <w:ind w:firstLine="0"/>
        <w:rPr>
          <w:rFonts w:cs="Tahoma"/>
          <w:bCs/>
          <w:sz w:val="24"/>
        </w:rPr>
      </w:pPr>
      <w:r w:rsidRPr="0004327C">
        <w:rPr>
          <w:rFonts w:cs="Tahoma"/>
          <w:bCs/>
          <w:sz w:val="24"/>
        </w:rPr>
        <w:t>1) rozpoznanie potrzeb jednostkowych i środowiskowych w zakresie pomocy społecznej</w:t>
      </w:r>
      <w:r w:rsidRPr="0004327C">
        <w:rPr>
          <w:rFonts w:eastAsia="MingLiU" w:cs="Tahoma"/>
          <w:bCs/>
          <w:sz w:val="24"/>
        </w:rPr>
        <w:br/>
      </w:r>
      <w:r w:rsidRPr="0004327C">
        <w:rPr>
          <w:rFonts w:cs="Tahoma"/>
          <w:bCs/>
          <w:sz w:val="24"/>
        </w:rPr>
        <w:t>2) udzielanie świadczeń pomocy społecznej, w tym organizowanie i zlecanie usług opiekuńczych  dla osób starszych i niepełnosprawnych</w:t>
      </w:r>
    </w:p>
    <w:p w:rsidR="00C54C65" w:rsidRPr="0004327C" w:rsidRDefault="00C54C65" w:rsidP="00C54C65">
      <w:pPr>
        <w:ind w:firstLine="0"/>
        <w:rPr>
          <w:rFonts w:cs="Tahoma"/>
          <w:bCs/>
          <w:sz w:val="24"/>
        </w:rPr>
      </w:pPr>
      <w:r w:rsidRPr="0004327C">
        <w:rPr>
          <w:rFonts w:cs="Tahoma"/>
          <w:bCs/>
          <w:sz w:val="24"/>
        </w:rPr>
        <w:t>3) przyznawanie i wypłacanie dodatków mieszkaniowych,</w:t>
      </w:r>
    </w:p>
    <w:p w:rsidR="00C54C65" w:rsidRPr="0004327C" w:rsidRDefault="00C54C65" w:rsidP="00C54C65">
      <w:pPr>
        <w:ind w:firstLine="0"/>
        <w:rPr>
          <w:rFonts w:cs="Tahoma"/>
          <w:bCs/>
          <w:sz w:val="24"/>
        </w:rPr>
      </w:pPr>
      <w:r w:rsidRPr="0004327C">
        <w:rPr>
          <w:rFonts w:cs="Tahoma"/>
          <w:bCs/>
          <w:sz w:val="24"/>
        </w:rPr>
        <w:t>4) przyznawanie i wypłacanie świadczeń rodzinnych, w tym świadczeń z funduszu alimentacyjnego</w:t>
      </w:r>
    </w:p>
    <w:p w:rsidR="00C54C65" w:rsidRPr="0004327C" w:rsidRDefault="00C54C65" w:rsidP="00C54C65">
      <w:pPr>
        <w:ind w:firstLine="0"/>
        <w:rPr>
          <w:rFonts w:cs="Tahoma"/>
          <w:bCs/>
          <w:sz w:val="24"/>
        </w:rPr>
      </w:pPr>
      <w:r w:rsidRPr="0004327C">
        <w:rPr>
          <w:rFonts w:cs="Tahoma"/>
          <w:bCs/>
          <w:sz w:val="24"/>
        </w:rPr>
        <w:t xml:space="preserve">5) przyznawanie i wypłacanie pomocy materialnej o charakterze socjalnym dla uczniów zamieszkałych na terenie gminy </w:t>
      </w:r>
      <w:r w:rsidR="00902FA1" w:rsidRPr="0004327C">
        <w:rPr>
          <w:rFonts w:cs="Tahoma"/>
          <w:bCs/>
          <w:sz w:val="24"/>
        </w:rPr>
        <w:t>Ochotnica Dolna,</w:t>
      </w:r>
    </w:p>
    <w:p w:rsidR="00C54C65" w:rsidRPr="0004327C" w:rsidRDefault="00C54C65" w:rsidP="00C54C65">
      <w:pPr>
        <w:ind w:firstLine="0"/>
        <w:rPr>
          <w:rFonts w:cs="Tahoma"/>
          <w:bCs/>
          <w:sz w:val="24"/>
        </w:rPr>
      </w:pPr>
      <w:r w:rsidRPr="0004327C">
        <w:rPr>
          <w:rFonts w:cs="Tahoma"/>
          <w:bCs/>
          <w:sz w:val="24"/>
        </w:rPr>
        <w:t>6) aktywizowanie środowiska lokalnego w niesieniu pomocy społecznej, </w:t>
      </w:r>
    </w:p>
    <w:p w:rsidR="00C54C65" w:rsidRPr="0004327C" w:rsidRDefault="00C54C65" w:rsidP="00C54C65">
      <w:pPr>
        <w:ind w:firstLine="0"/>
        <w:rPr>
          <w:rFonts w:cs="Tahoma"/>
          <w:bCs/>
          <w:sz w:val="24"/>
        </w:rPr>
      </w:pPr>
      <w:r w:rsidRPr="0004327C">
        <w:rPr>
          <w:rFonts w:cs="Tahoma"/>
          <w:bCs/>
          <w:sz w:val="24"/>
        </w:rPr>
        <w:t>7) koordynacja wszystkich działań związanych z pomocą społeczną na tere</w:t>
      </w:r>
      <w:r w:rsidR="00902FA1" w:rsidRPr="0004327C">
        <w:rPr>
          <w:rFonts w:cs="Tahoma"/>
          <w:bCs/>
          <w:sz w:val="24"/>
        </w:rPr>
        <w:t>nie  gminy Ochotnica Dolna</w:t>
      </w:r>
    </w:p>
    <w:p w:rsidR="00C54C65" w:rsidRPr="0004327C" w:rsidRDefault="00C54C65" w:rsidP="009D311A">
      <w:pPr>
        <w:ind w:firstLine="0"/>
        <w:rPr>
          <w:rFonts w:cs="Tahoma"/>
          <w:bCs/>
          <w:sz w:val="24"/>
          <w:lang w:val="cs-CZ"/>
        </w:rPr>
      </w:pPr>
      <w:r w:rsidRPr="0004327C">
        <w:rPr>
          <w:rFonts w:cs="Tahoma"/>
          <w:bCs/>
          <w:sz w:val="24"/>
        </w:rPr>
        <w:t>8) realizację innych zadań wynikających z przepisów prawa.</w:t>
      </w:r>
    </w:p>
    <w:p w:rsidR="00C54C65" w:rsidRPr="0004327C" w:rsidRDefault="00C54C65" w:rsidP="009D311A">
      <w:pPr>
        <w:ind w:firstLine="0"/>
        <w:rPr>
          <w:rFonts w:cs="Tahoma"/>
          <w:bCs/>
          <w:sz w:val="24"/>
        </w:rPr>
      </w:pPr>
    </w:p>
    <w:p w:rsidR="009D311A" w:rsidRPr="0004327C" w:rsidRDefault="00902FA1" w:rsidP="00C54C65">
      <w:pPr>
        <w:ind w:firstLine="708"/>
        <w:rPr>
          <w:rFonts w:cs="Tahoma"/>
          <w:bCs/>
          <w:sz w:val="24"/>
        </w:rPr>
      </w:pPr>
      <w:r w:rsidRPr="0004327C">
        <w:rPr>
          <w:rFonts w:cs="Tahoma"/>
          <w:bCs/>
          <w:sz w:val="24"/>
        </w:rPr>
        <w:t>W ciągu 2014</w:t>
      </w:r>
      <w:r w:rsidR="009D311A" w:rsidRPr="0004327C">
        <w:rPr>
          <w:rFonts w:cs="Tahoma"/>
          <w:bCs/>
          <w:sz w:val="24"/>
        </w:rPr>
        <w:t xml:space="preserve"> r. </w:t>
      </w:r>
      <w:r w:rsidR="0014777C" w:rsidRPr="0004327C">
        <w:rPr>
          <w:rFonts w:cs="Tahoma"/>
          <w:bCs/>
          <w:sz w:val="24"/>
        </w:rPr>
        <w:t xml:space="preserve"> Gminny </w:t>
      </w:r>
      <w:r w:rsidR="009D311A" w:rsidRPr="0004327C">
        <w:rPr>
          <w:rFonts w:cs="Tahoma"/>
          <w:bCs/>
          <w:sz w:val="24"/>
        </w:rPr>
        <w:t xml:space="preserve">Ośrodek Pomocy Społecznej w </w:t>
      </w:r>
      <w:r w:rsidRPr="0004327C">
        <w:rPr>
          <w:rFonts w:cs="Tahoma"/>
          <w:bCs/>
          <w:sz w:val="24"/>
        </w:rPr>
        <w:t>Ochotnicy Dolnej</w:t>
      </w:r>
      <w:r w:rsidR="009D311A" w:rsidRPr="0004327C">
        <w:rPr>
          <w:rFonts w:cs="Tahoma"/>
          <w:bCs/>
          <w:sz w:val="24"/>
        </w:rPr>
        <w:t xml:space="preserve"> udzielił wsparcia łącznie </w:t>
      </w:r>
      <w:r w:rsidR="0014777C" w:rsidRPr="0004327C">
        <w:rPr>
          <w:rFonts w:cs="Tahoma"/>
          <w:bCs/>
          <w:sz w:val="24"/>
        </w:rPr>
        <w:t>około 2</w:t>
      </w:r>
      <w:r w:rsidR="00706A13" w:rsidRPr="0004327C">
        <w:rPr>
          <w:rFonts w:cs="Tahoma"/>
          <w:bCs/>
          <w:sz w:val="24"/>
        </w:rPr>
        <w:t>00 rodzinom</w:t>
      </w:r>
      <w:r w:rsidR="009D311A" w:rsidRPr="0004327C">
        <w:rPr>
          <w:rFonts w:cs="Tahoma"/>
          <w:bCs/>
          <w:sz w:val="24"/>
        </w:rPr>
        <w:t>. Najczęstszą prz</w:t>
      </w:r>
      <w:r w:rsidR="00706A13" w:rsidRPr="0004327C">
        <w:rPr>
          <w:rFonts w:cs="Tahoma"/>
          <w:bCs/>
          <w:sz w:val="24"/>
        </w:rPr>
        <w:t xml:space="preserve">yczyną udzielenia pomocy przez </w:t>
      </w:r>
      <w:r w:rsidR="002D0B54" w:rsidRPr="0004327C">
        <w:rPr>
          <w:rFonts w:cs="Tahoma"/>
          <w:bCs/>
          <w:sz w:val="24"/>
        </w:rPr>
        <w:t>G</w:t>
      </w:r>
      <w:r w:rsidR="009D311A" w:rsidRPr="0004327C">
        <w:rPr>
          <w:rFonts w:cs="Tahoma"/>
          <w:bCs/>
          <w:sz w:val="24"/>
        </w:rPr>
        <w:t xml:space="preserve">OPS </w:t>
      </w:r>
      <w:r w:rsidR="00810063" w:rsidRPr="0004327C">
        <w:rPr>
          <w:rFonts w:cs="Tahoma"/>
          <w:bCs/>
          <w:sz w:val="24"/>
        </w:rPr>
        <w:t xml:space="preserve">było ubóstwo , stwierdzona w </w:t>
      </w:r>
      <w:r w:rsidR="002D0B54" w:rsidRPr="0004327C">
        <w:rPr>
          <w:rFonts w:cs="Tahoma"/>
          <w:bCs/>
          <w:sz w:val="24"/>
        </w:rPr>
        <w:t>171</w:t>
      </w:r>
      <w:r w:rsidR="009D311A" w:rsidRPr="0004327C">
        <w:rPr>
          <w:rFonts w:cs="Tahoma"/>
          <w:bCs/>
          <w:sz w:val="24"/>
        </w:rPr>
        <w:t xml:space="preserve"> rodzinach</w:t>
      </w:r>
      <w:r w:rsidR="00810063" w:rsidRPr="0004327C">
        <w:rPr>
          <w:rFonts w:cs="Tahoma"/>
          <w:bCs/>
          <w:sz w:val="24"/>
        </w:rPr>
        <w:t xml:space="preserve"> przy czym </w:t>
      </w:r>
      <w:r w:rsidR="002D0B54" w:rsidRPr="0004327C">
        <w:rPr>
          <w:rFonts w:cs="Tahoma"/>
          <w:bCs/>
          <w:sz w:val="24"/>
        </w:rPr>
        <w:t>70</w:t>
      </w:r>
      <w:r w:rsidR="00810063" w:rsidRPr="0004327C">
        <w:rPr>
          <w:rFonts w:cs="Tahoma"/>
          <w:bCs/>
          <w:sz w:val="24"/>
        </w:rPr>
        <w:t>% t</w:t>
      </w:r>
      <w:r w:rsidR="002D0B54" w:rsidRPr="0004327C">
        <w:rPr>
          <w:rFonts w:cs="Tahoma"/>
          <w:bCs/>
          <w:sz w:val="24"/>
        </w:rPr>
        <w:t>ych rodzin pochodziło z miejscowości Ochotnica Dolna i Górna</w:t>
      </w:r>
      <w:r w:rsidR="00810063" w:rsidRPr="0004327C">
        <w:rPr>
          <w:rFonts w:cs="Tahoma"/>
          <w:bCs/>
          <w:sz w:val="24"/>
        </w:rPr>
        <w:t xml:space="preserve"> natomiast</w:t>
      </w:r>
      <w:r w:rsidR="002D0B54" w:rsidRPr="0004327C">
        <w:rPr>
          <w:rFonts w:cs="Tahoma"/>
          <w:bCs/>
          <w:sz w:val="24"/>
        </w:rPr>
        <w:t xml:space="preserve"> pozostałe30</w:t>
      </w:r>
      <w:r w:rsidR="00810063" w:rsidRPr="0004327C">
        <w:rPr>
          <w:rFonts w:cs="Tahoma"/>
          <w:bCs/>
          <w:sz w:val="24"/>
        </w:rPr>
        <w:t xml:space="preserve">% z </w:t>
      </w:r>
      <w:r w:rsidR="002D0B54" w:rsidRPr="0004327C">
        <w:rPr>
          <w:rFonts w:cs="Tahoma"/>
          <w:bCs/>
          <w:sz w:val="24"/>
        </w:rPr>
        <w:t>miejscowości Tylmanowa</w:t>
      </w:r>
      <w:r w:rsidR="00810063" w:rsidRPr="0004327C">
        <w:rPr>
          <w:rFonts w:cs="Tahoma"/>
          <w:bCs/>
          <w:sz w:val="24"/>
        </w:rPr>
        <w:t>. W</w:t>
      </w:r>
      <w:r w:rsidR="009D311A" w:rsidRPr="0004327C">
        <w:rPr>
          <w:rFonts w:cs="Tahoma"/>
          <w:bCs/>
          <w:sz w:val="24"/>
        </w:rPr>
        <w:t xml:space="preserve"> dalszej kolejności: </w:t>
      </w:r>
      <w:r w:rsidR="002D0B54" w:rsidRPr="0004327C">
        <w:rPr>
          <w:rFonts w:cs="Tahoma"/>
          <w:bCs/>
          <w:sz w:val="24"/>
        </w:rPr>
        <w:t>niepełnosprawność</w:t>
      </w:r>
      <w:r w:rsidR="00810063" w:rsidRPr="0004327C">
        <w:rPr>
          <w:rFonts w:cs="Tahoma"/>
          <w:bCs/>
          <w:sz w:val="24"/>
        </w:rPr>
        <w:t xml:space="preserve"> – w tym przypadku pomocy udzielono </w:t>
      </w:r>
      <w:r w:rsidR="002D0B54" w:rsidRPr="0004327C">
        <w:rPr>
          <w:rFonts w:cs="Tahoma"/>
          <w:bCs/>
          <w:sz w:val="24"/>
        </w:rPr>
        <w:t>80</w:t>
      </w:r>
      <w:r w:rsidR="00810063" w:rsidRPr="0004327C">
        <w:rPr>
          <w:rFonts w:cs="Tahoma"/>
          <w:bCs/>
          <w:sz w:val="24"/>
        </w:rPr>
        <w:t xml:space="preserve"> rodzinom w tym </w:t>
      </w:r>
      <w:r w:rsidR="002D0B54" w:rsidRPr="0004327C">
        <w:rPr>
          <w:rFonts w:cs="Tahoma"/>
          <w:bCs/>
          <w:sz w:val="24"/>
        </w:rPr>
        <w:t>69</w:t>
      </w:r>
      <w:r w:rsidR="00810063" w:rsidRPr="0004327C">
        <w:rPr>
          <w:rFonts w:cs="Tahoma"/>
          <w:bCs/>
          <w:sz w:val="24"/>
        </w:rPr>
        <w:t xml:space="preserve">% pochodziło z </w:t>
      </w:r>
      <w:r w:rsidR="002D0B54" w:rsidRPr="0004327C">
        <w:rPr>
          <w:rFonts w:cs="Tahoma"/>
          <w:bCs/>
          <w:sz w:val="24"/>
        </w:rPr>
        <w:t>miejscowości Ochotnica Dolna i Górna</w:t>
      </w:r>
      <w:r w:rsidR="00810063" w:rsidRPr="0004327C">
        <w:rPr>
          <w:rFonts w:cs="Tahoma"/>
          <w:bCs/>
          <w:sz w:val="24"/>
        </w:rPr>
        <w:t xml:space="preserve"> natomiast pozostałe </w:t>
      </w:r>
      <w:r w:rsidR="00A524D4" w:rsidRPr="0004327C">
        <w:rPr>
          <w:rFonts w:cs="Tahoma"/>
          <w:bCs/>
          <w:sz w:val="24"/>
        </w:rPr>
        <w:t>31</w:t>
      </w:r>
      <w:r w:rsidR="00810063" w:rsidRPr="0004327C">
        <w:rPr>
          <w:rFonts w:cs="Tahoma"/>
          <w:bCs/>
          <w:sz w:val="24"/>
        </w:rPr>
        <w:t xml:space="preserve">% z </w:t>
      </w:r>
      <w:r w:rsidR="00A524D4" w:rsidRPr="0004327C">
        <w:rPr>
          <w:rFonts w:cs="Tahoma"/>
          <w:bCs/>
          <w:sz w:val="24"/>
        </w:rPr>
        <w:t>Tylmanowej</w:t>
      </w:r>
      <w:r w:rsidR="00810063" w:rsidRPr="0004327C">
        <w:rPr>
          <w:rFonts w:cs="Tahoma"/>
          <w:bCs/>
          <w:sz w:val="24"/>
        </w:rPr>
        <w:t>.</w:t>
      </w:r>
      <w:r w:rsidR="00AF1D2D">
        <w:rPr>
          <w:rFonts w:cs="Tahoma"/>
          <w:bCs/>
          <w:sz w:val="24"/>
        </w:rPr>
        <w:t xml:space="preserve"> </w:t>
      </w:r>
      <w:r w:rsidR="00810063" w:rsidRPr="0004327C">
        <w:rPr>
          <w:rFonts w:cs="Tahoma"/>
          <w:bCs/>
          <w:sz w:val="24"/>
        </w:rPr>
        <w:t xml:space="preserve">Kolejną znaczącą </w:t>
      </w:r>
      <w:r w:rsidR="00A524D4" w:rsidRPr="0004327C">
        <w:rPr>
          <w:rFonts w:cs="Tahoma"/>
          <w:bCs/>
          <w:sz w:val="24"/>
        </w:rPr>
        <w:t>przyczyną udzielania pomocy była</w:t>
      </w:r>
      <w:r w:rsidR="00AF1D2D">
        <w:rPr>
          <w:rFonts w:cs="Tahoma"/>
          <w:bCs/>
          <w:sz w:val="24"/>
        </w:rPr>
        <w:t xml:space="preserve"> </w:t>
      </w:r>
      <w:r w:rsidR="00A524D4" w:rsidRPr="0004327C">
        <w:rPr>
          <w:rFonts w:cs="Tahoma"/>
          <w:bCs/>
          <w:sz w:val="24"/>
        </w:rPr>
        <w:t>bezradność w sprawach opiekuńczo – wychowawczych i prowadzenia gospodarstwa domowego</w:t>
      </w:r>
      <w:r w:rsidR="00810063" w:rsidRPr="0004327C">
        <w:rPr>
          <w:rFonts w:cs="Tahoma"/>
          <w:bCs/>
          <w:sz w:val="24"/>
        </w:rPr>
        <w:t xml:space="preserve"> – w tym przypadku </w:t>
      </w:r>
      <w:r w:rsidR="00A524D4" w:rsidRPr="0004327C">
        <w:rPr>
          <w:rFonts w:cs="Tahoma"/>
          <w:bCs/>
          <w:sz w:val="24"/>
        </w:rPr>
        <w:t xml:space="preserve">Gminny </w:t>
      </w:r>
      <w:r w:rsidR="00810063" w:rsidRPr="0004327C">
        <w:rPr>
          <w:rFonts w:cs="Tahoma"/>
          <w:bCs/>
          <w:sz w:val="24"/>
        </w:rPr>
        <w:t xml:space="preserve">Ośrodek Pomocy Społecznej w </w:t>
      </w:r>
      <w:r w:rsidRPr="0004327C">
        <w:rPr>
          <w:rFonts w:cs="Tahoma"/>
          <w:bCs/>
          <w:sz w:val="24"/>
        </w:rPr>
        <w:t>Ochotnicy Dolnej</w:t>
      </w:r>
      <w:r w:rsidR="00810063" w:rsidRPr="0004327C">
        <w:rPr>
          <w:rFonts w:cs="Tahoma"/>
          <w:bCs/>
          <w:sz w:val="24"/>
        </w:rPr>
        <w:t xml:space="preserve">  udzielił pomocy </w:t>
      </w:r>
      <w:r w:rsidR="00A524D4" w:rsidRPr="0004327C">
        <w:rPr>
          <w:rFonts w:cs="Tahoma"/>
          <w:bCs/>
          <w:sz w:val="24"/>
        </w:rPr>
        <w:t>76</w:t>
      </w:r>
      <w:r w:rsidR="00810063" w:rsidRPr="0004327C">
        <w:rPr>
          <w:rFonts w:cs="Tahoma"/>
          <w:bCs/>
          <w:sz w:val="24"/>
        </w:rPr>
        <w:t xml:space="preserve"> rodzinom , </w:t>
      </w:r>
      <w:r w:rsidR="00A524D4" w:rsidRPr="0004327C">
        <w:rPr>
          <w:rFonts w:cs="Tahoma"/>
          <w:bCs/>
          <w:sz w:val="24"/>
        </w:rPr>
        <w:t>68</w:t>
      </w:r>
      <w:r w:rsidR="00810063" w:rsidRPr="0004327C">
        <w:rPr>
          <w:rFonts w:cs="Tahoma"/>
          <w:bCs/>
          <w:sz w:val="24"/>
        </w:rPr>
        <w:t xml:space="preserve">% tych rodzin pochodziło z </w:t>
      </w:r>
      <w:r w:rsidR="00A524D4" w:rsidRPr="0004327C">
        <w:rPr>
          <w:rFonts w:cs="Tahoma"/>
          <w:bCs/>
          <w:sz w:val="24"/>
        </w:rPr>
        <w:t>Ochotnicy Dolnej i Górnej</w:t>
      </w:r>
      <w:r w:rsidR="009D311A" w:rsidRPr="0004327C">
        <w:rPr>
          <w:rFonts w:cs="Tahoma"/>
          <w:bCs/>
          <w:sz w:val="24"/>
        </w:rPr>
        <w:t>.</w:t>
      </w:r>
      <w:r w:rsidR="00810063" w:rsidRPr="0004327C">
        <w:rPr>
          <w:rFonts w:cs="Tahoma"/>
          <w:bCs/>
          <w:sz w:val="24"/>
        </w:rPr>
        <w:t xml:space="preserve"> Pozostałe główne przyczyny udzielenia pomocy społecznej w 201</w:t>
      </w:r>
      <w:r w:rsidR="00A524D4" w:rsidRPr="0004327C">
        <w:rPr>
          <w:rFonts w:cs="Tahoma"/>
          <w:bCs/>
          <w:sz w:val="24"/>
        </w:rPr>
        <w:t>4</w:t>
      </w:r>
      <w:r w:rsidR="00810063" w:rsidRPr="0004327C">
        <w:rPr>
          <w:rFonts w:cs="Tahoma"/>
          <w:bCs/>
          <w:sz w:val="24"/>
        </w:rPr>
        <w:t xml:space="preserve"> roku to: </w:t>
      </w:r>
    </w:p>
    <w:p w:rsidR="00810063" w:rsidRPr="0004327C" w:rsidRDefault="00FA5266" w:rsidP="00D06765">
      <w:pPr>
        <w:pStyle w:val="Akapitzlist"/>
        <w:numPr>
          <w:ilvl w:val="0"/>
          <w:numId w:val="22"/>
        </w:numPr>
        <w:rPr>
          <w:rFonts w:cs="Tahoma"/>
          <w:bCs/>
          <w:sz w:val="24"/>
        </w:rPr>
      </w:pPr>
      <w:r w:rsidRPr="0004327C">
        <w:rPr>
          <w:rFonts w:cs="Tahoma"/>
          <w:bCs/>
          <w:sz w:val="24"/>
        </w:rPr>
        <w:t>bezrobocie</w:t>
      </w:r>
    </w:p>
    <w:p w:rsidR="00810063" w:rsidRPr="0004327C" w:rsidRDefault="00FA5266" w:rsidP="00D06765">
      <w:pPr>
        <w:pStyle w:val="Akapitzlist"/>
        <w:numPr>
          <w:ilvl w:val="0"/>
          <w:numId w:val="22"/>
        </w:numPr>
        <w:rPr>
          <w:rFonts w:cs="Tahoma"/>
          <w:bCs/>
          <w:sz w:val="24"/>
        </w:rPr>
      </w:pPr>
      <w:r w:rsidRPr="0004327C">
        <w:rPr>
          <w:rFonts w:cs="Tahoma"/>
          <w:bCs/>
          <w:sz w:val="24"/>
        </w:rPr>
        <w:lastRenderedPageBreak/>
        <w:t>długotrwała lub ciężka choroba</w:t>
      </w:r>
    </w:p>
    <w:p w:rsidR="00810063" w:rsidRPr="0004327C" w:rsidRDefault="00883CF8" w:rsidP="00D06765">
      <w:pPr>
        <w:pStyle w:val="Akapitzlist"/>
        <w:numPr>
          <w:ilvl w:val="0"/>
          <w:numId w:val="22"/>
        </w:numPr>
        <w:rPr>
          <w:rFonts w:cs="Tahoma"/>
          <w:bCs/>
          <w:sz w:val="24"/>
        </w:rPr>
      </w:pPr>
      <w:r w:rsidRPr="0004327C">
        <w:rPr>
          <w:rFonts w:cs="Tahoma"/>
          <w:bCs/>
          <w:sz w:val="24"/>
        </w:rPr>
        <w:t>alkoholizm</w:t>
      </w:r>
    </w:p>
    <w:p w:rsidR="009D311A" w:rsidRPr="0004327C" w:rsidRDefault="00883CF8" w:rsidP="00E1133E">
      <w:pPr>
        <w:rPr>
          <w:rFonts w:cs="Tahoma"/>
          <w:bCs/>
          <w:sz w:val="24"/>
        </w:rPr>
      </w:pPr>
      <w:r w:rsidRPr="0004327C">
        <w:rPr>
          <w:rFonts w:cs="Tahoma"/>
          <w:bCs/>
          <w:sz w:val="24"/>
        </w:rPr>
        <w:t xml:space="preserve">Wszystkie powody udzielenia pomocy społecznej rodzinom w </w:t>
      </w:r>
      <w:r w:rsidR="00FA5266" w:rsidRPr="0004327C">
        <w:rPr>
          <w:rFonts w:cs="Tahoma"/>
          <w:bCs/>
          <w:sz w:val="24"/>
        </w:rPr>
        <w:t>gminie Ochotnica Dolna</w:t>
      </w:r>
      <w:r w:rsidRPr="0004327C">
        <w:rPr>
          <w:rFonts w:cs="Tahoma"/>
          <w:bCs/>
          <w:sz w:val="24"/>
        </w:rPr>
        <w:t xml:space="preserve"> przedstawia tabela.</w:t>
      </w:r>
    </w:p>
    <w:p w:rsidR="009D311A" w:rsidRPr="0004327C" w:rsidRDefault="00FC5E7F" w:rsidP="009D311A">
      <w:pPr>
        <w:ind w:firstLine="0"/>
        <w:rPr>
          <w:rFonts w:cs="Tahoma"/>
          <w:bCs/>
          <w:sz w:val="20"/>
          <w:szCs w:val="20"/>
        </w:rPr>
      </w:pPr>
      <w:r w:rsidRPr="0004327C">
        <w:rPr>
          <w:rFonts w:cs="Tahoma"/>
          <w:bCs/>
          <w:sz w:val="20"/>
          <w:szCs w:val="20"/>
        </w:rPr>
        <w:t xml:space="preserve">Tabela. </w:t>
      </w:r>
      <w:r w:rsidR="009D311A" w:rsidRPr="0004327C">
        <w:rPr>
          <w:rFonts w:cs="Tahoma"/>
          <w:bCs/>
          <w:sz w:val="20"/>
          <w:szCs w:val="20"/>
        </w:rPr>
        <w:t>Powody udzielania pomocy społeczn</w:t>
      </w:r>
      <w:r w:rsidRPr="0004327C">
        <w:rPr>
          <w:rFonts w:cs="Tahoma"/>
          <w:bCs/>
          <w:sz w:val="20"/>
          <w:szCs w:val="20"/>
        </w:rPr>
        <w:t xml:space="preserve">ej rodzinom w gminie </w:t>
      </w:r>
      <w:r w:rsidR="00902FA1" w:rsidRPr="0004327C">
        <w:rPr>
          <w:rFonts w:cs="Tahoma"/>
          <w:bCs/>
          <w:sz w:val="20"/>
          <w:szCs w:val="20"/>
        </w:rPr>
        <w:t>Ocho</w:t>
      </w:r>
      <w:r w:rsidR="00E1133E" w:rsidRPr="0004327C">
        <w:rPr>
          <w:rFonts w:cs="Tahoma"/>
          <w:bCs/>
          <w:sz w:val="20"/>
          <w:szCs w:val="20"/>
        </w:rPr>
        <w:t>tnica Dolna w 2014</w:t>
      </w:r>
      <w:r w:rsidR="009D311A" w:rsidRPr="0004327C">
        <w:rPr>
          <w:rFonts w:cs="Tahoma"/>
          <w:bCs/>
          <w:sz w:val="20"/>
          <w:szCs w:val="20"/>
        </w:rPr>
        <w:t xml:space="preserve"> r.</w:t>
      </w:r>
    </w:p>
    <w:tbl>
      <w:tblPr>
        <w:tblW w:w="5000" w:type="pct"/>
        <w:tblLayout w:type="fixed"/>
        <w:tblCellMar>
          <w:left w:w="70" w:type="dxa"/>
          <w:right w:w="70" w:type="dxa"/>
        </w:tblCellMar>
        <w:tblLook w:val="04A0"/>
      </w:tblPr>
      <w:tblGrid>
        <w:gridCol w:w="437"/>
        <w:gridCol w:w="1902"/>
        <w:gridCol w:w="992"/>
        <w:gridCol w:w="1559"/>
        <w:gridCol w:w="1418"/>
        <w:gridCol w:w="1559"/>
        <w:gridCol w:w="1339"/>
      </w:tblGrid>
      <w:tr w:rsidR="000845E5" w:rsidRPr="0004327C" w:rsidTr="00CB3FFA">
        <w:trPr>
          <w:cantSplit/>
          <w:trHeight w:val="640"/>
        </w:trPr>
        <w:tc>
          <w:tcPr>
            <w:tcW w:w="237"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FC5E7F" w:rsidRPr="0004327C" w:rsidRDefault="00FC5E7F" w:rsidP="003F2B6B">
            <w:pPr>
              <w:spacing w:after="0"/>
              <w:ind w:firstLine="0"/>
              <w:jc w:val="center"/>
              <w:rPr>
                <w:rFonts w:cs="Tahoma"/>
                <w:b/>
                <w:bCs/>
                <w:color w:val="000000"/>
                <w:sz w:val="20"/>
                <w:szCs w:val="20"/>
              </w:rPr>
            </w:pPr>
            <w:r w:rsidRPr="0004327C">
              <w:rPr>
                <w:rFonts w:cs="Tahoma"/>
                <w:b/>
                <w:bCs/>
                <w:color w:val="000000"/>
                <w:sz w:val="20"/>
                <w:szCs w:val="20"/>
              </w:rPr>
              <w:t>Lp.</w:t>
            </w:r>
          </w:p>
        </w:tc>
        <w:tc>
          <w:tcPr>
            <w:tcW w:w="1033"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FC5E7F" w:rsidRPr="0004327C" w:rsidRDefault="00FC5E7F" w:rsidP="003F2B6B">
            <w:pPr>
              <w:spacing w:after="0"/>
              <w:ind w:firstLine="0"/>
              <w:jc w:val="center"/>
              <w:rPr>
                <w:rFonts w:cs="Tahoma"/>
                <w:b/>
                <w:bCs/>
                <w:color w:val="000000"/>
                <w:sz w:val="20"/>
                <w:szCs w:val="20"/>
              </w:rPr>
            </w:pPr>
            <w:r w:rsidRPr="0004327C">
              <w:rPr>
                <w:rFonts w:cs="Tahoma"/>
                <w:b/>
                <w:bCs/>
                <w:color w:val="000000"/>
                <w:sz w:val="20"/>
                <w:szCs w:val="20"/>
              </w:rPr>
              <w:t>Powody udzielenia pomocy</w:t>
            </w:r>
          </w:p>
        </w:tc>
        <w:tc>
          <w:tcPr>
            <w:tcW w:w="539"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FC5E7F" w:rsidRPr="0004327C" w:rsidRDefault="00FC5E7F" w:rsidP="003F2B6B">
            <w:pPr>
              <w:spacing w:after="0"/>
              <w:ind w:firstLine="0"/>
              <w:jc w:val="center"/>
              <w:rPr>
                <w:rFonts w:cs="Tahoma"/>
                <w:b/>
                <w:bCs/>
                <w:color w:val="000000"/>
                <w:sz w:val="20"/>
                <w:szCs w:val="20"/>
              </w:rPr>
            </w:pPr>
            <w:r w:rsidRPr="0004327C">
              <w:rPr>
                <w:rFonts w:cs="Tahoma"/>
                <w:b/>
                <w:bCs/>
                <w:color w:val="000000"/>
                <w:sz w:val="20"/>
                <w:szCs w:val="20"/>
              </w:rPr>
              <w:t>Gmina ogółem</w:t>
            </w:r>
          </w:p>
        </w:tc>
        <w:tc>
          <w:tcPr>
            <w:tcW w:w="847"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FC5E7F" w:rsidRPr="0004327C" w:rsidRDefault="00CA7958" w:rsidP="003F2B6B">
            <w:pPr>
              <w:spacing w:after="0"/>
              <w:ind w:firstLine="0"/>
              <w:jc w:val="center"/>
              <w:rPr>
                <w:rFonts w:cs="Tahoma"/>
                <w:b/>
                <w:bCs/>
                <w:color w:val="000000"/>
                <w:sz w:val="20"/>
                <w:szCs w:val="20"/>
              </w:rPr>
            </w:pPr>
            <w:r w:rsidRPr="0004327C">
              <w:rPr>
                <w:rFonts w:cs="Tahoma"/>
                <w:b/>
                <w:bCs/>
                <w:color w:val="000000"/>
                <w:sz w:val="20"/>
                <w:szCs w:val="20"/>
              </w:rPr>
              <w:t>Ochotnica Dolna i Górna</w:t>
            </w:r>
          </w:p>
        </w:tc>
        <w:tc>
          <w:tcPr>
            <w:tcW w:w="770"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FC5E7F" w:rsidRPr="0004327C" w:rsidRDefault="00CA7958" w:rsidP="003F2B6B">
            <w:pPr>
              <w:spacing w:after="0"/>
              <w:ind w:firstLine="0"/>
              <w:jc w:val="center"/>
              <w:rPr>
                <w:rFonts w:cs="Tahoma"/>
                <w:b/>
                <w:bCs/>
                <w:color w:val="000000"/>
                <w:sz w:val="20"/>
                <w:szCs w:val="20"/>
              </w:rPr>
            </w:pPr>
            <w:r w:rsidRPr="0004327C">
              <w:rPr>
                <w:rFonts w:cs="Tahoma"/>
                <w:b/>
                <w:bCs/>
                <w:color w:val="000000"/>
                <w:sz w:val="20"/>
                <w:szCs w:val="20"/>
              </w:rPr>
              <w:t>Tylmanowa</w:t>
            </w:r>
          </w:p>
        </w:tc>
        <w:tc>
          <w:tcPr>
            <w:tcW w:w="847" w:type="pct"/>
            <w:vMerge w:val="restart"/>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rsidR="00FC5E7F" w:rsidRPr="0004327C" w:rsidRDefault="00CA7958" w:rsidP="003F2B6B">
            <w:pPr>
              <w:spacing w:after="0"/>
              <w:ind w:firstLine="0"/>
              <w:jc w:val="center"/>
              <w:rPr>
                <w:rFonts w:cs="Tahoma"/>
                <w:b/>
                <w:bCs/>
                <w:color w:val="000000"/>
                <w:sz w:val="20"/>
                <w:szCs w:val="20"/>
              </w:rPr>
            </w:pPr>
            <w:r w:rsidRPr="0004327C">
              <w:rPr>
                <w:rFonts w:cs="Tahoma"/>
                <w:b/>
                <w:bCs/>
                <w:color w:val="000000"/>
                <w:sz w:val="20"/>
                <w:szCs w:val="20"/>
              </w:rPr>
              <w:t>O</w:t>
            </w:r>
            <w:r w:rsidR="00EF37F4" w:rsidRPr="0004327C">
              <w:rPr>
                <w:rFonts w:cs="Tahoma"/>
                <w:b/>
                <w:bCs/>
                <w:color w:val="000000"/>
                <w:sz w:val="20"/>
                <w:szCs w:val="20"/>
              </w:rPr>
              <w:t>chotnica Dolna i Górna</w:t>
            </w:r>
          </w:p>
          <w:p w:rsidR="003F2B6B" w:rsidRPr="0004327C" w:rsidRDefault="003F2B6B" w:rsidP="003F2B6B">
            <w:pPr>
              <w:spacing w:after="0"/>
              <w:ind w:firstLine="0"/>
              <w:jc w:val="center"/>
              <w:rPr>
                <w:rFonts w:cs="Tahoma"/>
                <w:color w:val="000000"/>
                <w:sz w:val="20"/>
                <w:szCs w:val="20"/>
              </w:rPr>
            </w:pPr>
            <w:r w:rsidRPr="0004327C">
              <w:rPr>
                <w:rFonts w:cs="Tahoma"/>
                <w:b/>
                <w:bCs/>
                <w:color w:val="000000"/>
                <w:sz w:val="20"/>
                <w:szCs w:val="20"/>
              </w:rPr>
              <w:t>%</w:t>
            </w:r>
          </w:p>
        </w:tc>
        <w:tc>
          <w:tcPr>
            <w:tcW w:w="727" w:type="pct"/>
            <w:vMerge w:val="restart"/>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rsidR="00FC5E7F" w:rsidRPr="0004327C" w:rsidRDefault="00EF37F4" w:rsidP="003F2B6B">
            <w:pPr>
              <w:spacing w:after="0"/>
              <w:ind w:firstLine="0"/>
              <w:jc w:val="center"/>
              <w:rPr>
                <w:rFonts w:cs="Tahoma"/>
                <w:b/>
                <w:bCs/>
                <w:color w:val="000000"/>
                <w:sz w:val="20"/>
                <w:szCs w:val="20"/>
              </w:rPr>
            </w:pPr>
            <w:r w:rsidRPr="0004327C">
              <w:rPr>
                <w:rFonts w:cs="Tahoma"/>
                <w:b/>
                <w:bCs/>
                <w:color w:val="000000"/>
                <w:sz w:val="20"/>
                <w:szCs w:val="20"/>
              </w:rPr>
              <w:t>Tylmanowa</w:t>
            </w:r>
          </w:p>
          <w:p w:rsidR="003F2B6B" w:rsidRPr="0004327C" w:rsidRDefault="003F2B6B" w:rsidP="003F2B6B">
            <w:pPr>
              <w:spacing w:after="0"/>
              <w:ind w:firstLine="0"/>
              <w:jc w:val="center"/>
              <w:rPr>
                <w:rFonts w:cs="Tahoma"/>
                <w:color w:val="000000"/>
                <w:sz w:val="20"/>
                <w:szCs w:val="20"/>
              </w:rPr>
            </w:pPr>
            <w:r w:rsidRPr="0004327C">
              <w:rPr>
                <w:rFonts w:cs="Tahoma"/>
                <w:b/>
                <w:bCs/>
                <w:color w:val="000000"/>
                <w:sz w:val="20"/>
                <w:szCs w:val="20"/>
              </w:rPr>
              <w:t>%</w:t>
            </w:r>
          </w:p>
        </w:tc>
      </w:tr>
      <w:tr w:rsidR="000845E5" w:rsidRPr="0004327C" w:rsidTr="00CB3FFA">
        <w:trPr>
          <w:trHeight w:val="320"/>
        </w:trPr>
        <w:tc>
          <w:tcPr>
            <w:tcW w:w="237" w:type="pct"/>
            <w:vMerge/>
            <w:tcBorders>
              <w:top w:val="single" w:sz="8" w:space="0" w:color="000000"/>
              <w:left w:val="single" w:sz="8" w:space="0" w:color="000000"/>
              <w:bottom w:val="single" w:sz="8" w:space="0" w:color="000000"/>
              <w:right w:val="single" w:sz="8" w:space="0" w:color="000000"/>
            </w:tcBorders>
            <w:vAlign w:val="center"/>
            <w:hideMark/>
          </w:tcPr>
          <w:p w:rsidR="00FC5E7F" w:rsidRPr="0004327C" w:rsidRDefault="00FC5E7F" w:rsidP="003F2B6B">
            <w:pPr>
              <w:spacing w:after="0"/>
              <w:ind w:firstLine="0"/>
              <w:jc w:val="center"/>
              <w:rPr>
                <w:rFonts w:cs="Tahoma"/>
                <w:b/>
                <w:bCs/>
                <w:color w:val="000000"/>
                <w:sz w:val="24"/>
              </w:rPr>
            </w:pPr>
          </w:p>
        </w:tc>
        <w:tc>
          <w:tcPr>
            <w:tcW w:w="1033" w:type="pct"/>
            <w:vMerge/>
            <w:tcBorders>
              <w:top w:val="single" w:sz="8" w:space="0" w:color="000000"/>
              <w:left w:val="single" w:sz="8" w:space="0" w:color="000000"/>
              <w:bottom w:val="single" w:sz="8" w:space="0" w:color="000000"/>
              <w:right w:val="single" w:sz="8" w:space="0" w:color="000000"/>
            </w:tcBorders>
            <w:vAlign w:val="center"/>
            <w:hideMark/>
          </w:tcPr>
          <w:p w:rsidR="00FC5E7F" w:rsidRPr="0004327C" w:rsidRDefault="00FC5E7F" w:rsidP="003F2B6B">
            <w:pPr>
              <w:spacing w:after="0"/>
              <w:ind w:firstLine="0"/>
              <w:jc w:val="center"/>
              <w:rPr>
                <w:rFonts w:cs="Tahoma"/>
                <w:b/>
                <w:bCs/>
                <w:color w:val="000000"/>
                <w:sz w:val="24"/>
              </w:rPr>
            </w:pPr>
          </w:p>
        </w:tc>
        <w:tc>
          <w:tcPr>
            <w:tcW w:w="539" w:type="pct"/>
            <w:vMerge/>
            <w:tcBorders>
              <w:top w:val="single" w:sz="8" w:space="0" w:color="000000"/>
              <w:left w:val="single" w:sz="8" w:space="0" w:color="000000"/>
              <w:bottom w:val="single" w:sz="8" w:space="0" w:color="000000"/>
              <w:right w:val="single" w:sz="8" w:space="0" w:color="000000"/>
            </w:tcBorders>
            <w:vAlign w:val="center"/>
            <w:hideMark/>
          </w:tcPr>
          <w:p w:rsidR="00FC5E7F" w:rsidRPr="0004327C" w:rsidRDefault="00FC5E7F" w:rsidP="003F2B6B">
            <w:pPr>
              <w:spacing w:after="0"/>
              <w:ind w:firstLine="0"/>
              <w:jc w:val="center"/>
              <w:rPr>
                <w:rFonts w:cs="Tahoma"/>
                <w:b/>
                <w:bCs/>
                <w:color w:val="000000"/>
                <w:sz w:val="24"/>
              </w:rPr>
            </w:pPr>
          </w:p>
        </w:tc>
        <w:tc>
          <w:tcPr>
            <w:tcW w:w="847" w:type="pct"/>
            <w:vMerge/>
            <w:tcBorders>
              <w:top w:val="single" w:sz="8" w:space="0" w:color="000000"/>
              <w:left w:val="single" w:sz="8" w:space="0" w:color="000000"/>
              <w:bottom w:val="single" w:sz="8" w:space="0" w:color="000000"/>
              <w:right w:val="single" w:sz="8" w:space="0" w:color="000000"/>
            </w:tcBorders>
            <w:vAlign w:val="center"/>
            <w:hideMark/>
          </w:tcPr>
          <w:p w:rsidR="00FC5E7F" w:rsidRPr="0004327C" w:rsidRDefault="00FC5E7F" w:rsidP="003F2B6B">
            <w:pPr>
              <w:spacing w:after="0"/>
              <w:ind w:firstLine="0"/>
              <w:jc w:val="center"/>
              <w:rPr>
                <w:rFonts w:cs="Tahoma"/>
                <w:b/>
                <w:bCs/>
                <w:color w:val="000000"/>
                <w:sz w:val="24"/>
              </w:rPr>
            </w:pPr>
          </w:p>
        </w:tc>
        <w:tc>
          <w:tcPr>
            <w:tcW w:w="770" w:type="pct"/>
            <w:vMerge/>
            <w:tcBorders>
              <w:top w:val="single" w:sz="8" w:space="0" w:color="000000"/>
              <w:left w:val="single" w:sz="8" w:space="0" w:color="000000"/>
              <w:bottom w:val="single" w:sz="8" w:space="0" w:color="000000"/>
              <w:right w:val="single" w:sz="8" w:space="0" w:color="000000"/>
            </w:tcBorders>
            <w:vAlign w:val="center"/>
            <w:hideMark/>
          </w:tcPr>
          <w:p w:rsidR="00FC5E7F" w:rsidRPr="0004327C" w:rsidRDefault="00FC5E7F" w:rsidP="003F2B6B">
            <w:pPr>
              <w:spacing w:after="0"/>
              <w:ind w:firstLine="0"/>
              <w:jc w:val="center"/>
              <w:rPr>
                <w:rFonts w:cs="Tahoma"/>
                <w:b/>
                <w:bCs/>
                <w:color w:val="000000"/>
                <w:sz w:val="24"/>
              </w:rPr>
            </w:pPr>
          </w:p>
        </w:tc>
        <w:tc>
          <w:tcPr>
            <w:tcW w:w="847" w:type="pct"/>
            <w:vMerge/>
            <w:tcBorders>
              <w:top w:val="single" w:sz="8" w:space="0" w:color="000000"/>
              <w:left w:val="single" w:sz="8" w:space="0" w:color="000000"/>
              <w:bottom w:val="single" w:sz="8" w:space="0" w:color="000000"/>
              <w:right w:val="single" w:sz="8" w:space="0" w:color="000000"/>
            </w:tcBorders>
            <w:vAlign w:val="center"/>
            <w:hideMark/>
          </w:tcPr>
          <w:p w:rsidR="00FC5E7F" w:rsidRPr="0004327C" w:rsidRDefault="00FC5E7F" w:rsidP="003F2B6B">
            <w:pPr>
              <w:spacing w:after="0"/>
              <w:ind w:firstLine="0"/>
              <w:jc w:val="center"/>
              <w:rPr>
                <w:rFonts w:cs="Tahoma"/>
                <w:color w:val="000000"/>
                <w:sz w:val="24"/>
              </w:rPr>
            </w:pPr>
          </w:p>
        </w:tc>
        <w:tc>
          <w:tcPr>
            <w:tcW w:w="727" w:type="pct"/>
            <w:vMerge/>
            <w:tcBorders>
              <w:top w:val="single" w:sz="8" w:space="0" w:color="000000"/>
              <w:left w:val="single" w:sz="8" w:space="0" w:color="000000"/>
              <w:bottom w:val="single" w:sz="8" w:space="0" w:color="000000"/>
              <w:right w:val="single" w:sz="8" w:space="0" w:color="000000"/>
            </w:tcBorders>
            <w:vAlign w:val="center"/>
            <w:hideMark/>
          </w:tcPr>
          <w:p w:rsidR="00FC5E7F" w:rsidRPr="0004327C" w:rsidRDefault="00FC5E7F" w:rsidP="003F2B6B">
            <w:pPr>
              <w:spacing w:after="0"/>
              <w:ind w:firstLine="0"/>
              <w:jc w:val="center"/>
              <w:rPr>
                <w:rFonts w:cs="Tahoma"/>
                <w:color w:val="000000"/>
                <w:sz w:val="24"/>
              </w:rPr>
            </w:pPr>
          </w:p>
        </w:tc>
      </w:tr>
      <w:tr w:rsidR="000845E5" w:rsidRPr="0004327C" w:rsidTr="00CB3FFA">
        <w:trPr>
          <w:cantSplit/>
          <w:trHeight w:val="484"/>
        </w:trPr>
        <w:tc>
          <w:tcPr>
            <w:tcW w:w="237" w:type="pct"/>
            <w:tcBorders>
              <w:top w:val="nil"/>
              <w:left w:val="single" w:sz="8" w:space="0" w:color="000000"/>
              <w:bottom w:val="single" w:sz="8" w:space="0" w:color="000000"/>
              <w:right w:val="single" w:sz="8" w:space="0" w:color="000000"/>
            </w:tcBorders>
            <w:shd w:val="clear" w:color="auto" w:fill="auto"/>
            <w:vAlign w:val="center"/>
            <w:hideMark/>
          </w:tcPr>
          <w:p w:rsidR="00FC5E7F" w:rsidRPr="0004327C" w:rsidRDefault="00FC5E7F" w:rsidP="003F2B6B">
            <w:pPr>
              <w:spacing w:after="0"/>
              <w:ind w:firstLine="0"/>
              <w:jc w:val="center"/>
              <w:rPr>
                <w:rFonts w:cs="Tahoma"/>
                <w:color w:val="000000"/>
                <w:sz w:val="20"/>
                <w:szCs w:val="20"/>
              </w:rPr>
            </w:pPr>
            <w:r w:rsidRPr="0004327C">
              <w:rPr>
                <w:rFonts w:cs="Tahoma"/>
                <w:color w:val="000000"/>
                <w:sz w:val="20"/>
                <w:szCs w:val="20"/>
              </w:rPr>
              <w:t>1</w:t>
            </w:r>
          </w:p>
        </w:tc>
        <w:tc>
          <w:tcPr>
            <w:tcW w:w="1033" w:type="pct"/>
            <w:tcBorders>
              <w:top w:val="nil"/>
              <w:left w:val="nil"/>
              <w:bottom w:val="single" w:sz="8" w:space="0" w:color="000000"/>
              <w:right w:val="single" w:sz="8" w:space="0" w:color="000000"/>
            </w:tcBorders>
            <w:shd w:val="clear" w:color="auto" w:fill="auto"/>
            <w:vAlign w:val="center"/>
            <w:hideMark/>
          </w:tcPr>
          <w:p w:rsidR="00FC5E7F" w:rsidRPr="0004327C" w:rsidRDefault="00FC5E7F" w:rsidP="003F2B6B">
            <w:pPr>
              <w:spacing w:after="0"/>
              <w:ind w:firstLine="0"/>
              <w:jc w:val="center"/>
              <w:rPr>
                <w:rFonts w:cs="Tahoma"/>
                <w:color w:val="000000"/>
                <w:sz w:val="20"/>
                <w:szCs w:val="20"/>
              </w:rPr>
            </w:pPr>
            <w:r w:rsidRPr="0004327C">
              <w:rPr>
                <w:rFonts w:cs="Tahoma"/>
                <w:color w:val="000000"/>
                <w:sz w:val="20"/>
                <w:szCs w:val="20"/>
              </w:rPr>
              <w:t>Ubóstwo</w:t>
            </w:r>
          </w:p>
        </w:tc>
        <w:tc>
          <w:tcPr>
            <w:tcW w:w="539" w:type="pct"/>
            <w:tcBorders>
              <w:top w:val="nil"/>
              <w:left w:val="nil"/>
              <w:bottom w:val="single" w:sz="8" w:space="0" w:color="000000"/>
              <w:right w:val="single" w:sz="8" w:space="0" w:color="000000"/>
            </w:tcBorders>
            <w:shd w:val="clear" w:color="auto" w:fill="auto"/>
            <w:vAlign w:val="center"/>
            <w:hideMark/>
          </w:tcPr>
          <w:p w:rsidR="00FC5E7F" w:rsidRPr="0004327C" w:rsidRDefault="005F5F31" w:rsidP="003F2B6B">
            <w:pPr>
              <w:spacing w:after="0"/>
              <w:ind w:firstLine="0"/>
              <w:jc w:val="center"/>
              <w:rPr>
                <w:rFonts w:cs="Tahoma"/>
                <w:color w:val="000000"/>
                <w:sz w:val="20"/>
                <w:szCs w:val="20"/>
              </w:rPr>
            </w:pPr>
            <w:r w:rsidRPr="0004327C">
              <w:rPr>
                <w:rFonts w:cs="Tahoma"/>
                <w:color w:val="000000"/>
                <w:sz w:val="20"/>
                <w:szCs w:val="20"/>
              </w:rPr>
              <w:t>171</w:t>
            </w:r>
          </w:p>
        </w:tc>
        <w:tc>
          <w:tcPr>
            <w:tcW w:w="847" w:type="pct"/>
            <w:tcBorders>
              <w:top w:val="nil"/>
              <w:left w:val="nil"/>
              <w:bottom w:val="single" w:sz="8" w:space="0" w:color="000000"/>
              <w:right w:val="single" w:sz="8" w:space="0" w:color="000000"/>
            </w:tcBorders>
            <w:shd w:val="clear" w:color="auto" w:fill="auto"/>
            <w:vAlign w:val="center"/>
            <w:hideMark/>
          </w:tcPr>
          <w:p w:rsidR="00FC5E7F" w:rsidRPr="0004327C" w:rsidRDefault="005F5F31" w:rsidP="003F2B6B">
            <w:pPr>
              <w:spacing w:after="0"/>
              <w:ind w:firstLine="0"/>
              <w:jc w:val="center"/>
              <w:rPr>
                <w:rFonts w:cs="Tahoma"/>
                <w:color w:val="000000"/>
                <w:sz w:val="20"/>
                <w:szCs w:val="20"/>
              </w:rPr>
            </w:pPr>
            <w:r w:rsidRPr="0004327C">
              <w:rPr>
                <w:rFonts w:cs="Tahoma"/>
                <w:color w:val="000000"/>
                <w:sz w:val="20"/>
                <w:szCs w:val="20"/>
              </w:rPr>
              <w:t>120</w:t>
            </w:r>
          </w:p>
        </w:tc>
        <w:tc>
          <w:tcPr>
            <w:tcW w:w="770" w:type="pct"/>
            <w:tcBorders>
              <w:top w:val="nil"/>
              <w:left w:val="nil"/>
              <w:bottom w:val="single" w:sz="8" w:space="0" w:color="000000"/>
              <w:right w:val="single" w:sz="8" w:space="0" w:color="000000"/>
            </w:tcBorders>
            <w:shd w:val="clear" w:color="auto" w:fill="auto"/>
            <w:vAlign w:val="center"/>
            <w:hideMark/>
          </w:tcPr>
          <w:p w:rsidR="00FC5E7F" w:rsidRPr="0004327C" w:rsidRDefault="005F5F31" w:rsidP="003F2B6B">
            <w:pPr>
              <w:spacing w:after="0"/>
              <w:ind w:firstLine="0"/>
              <w:jc w:val="center"/>
              <w:rPr>
                <w:rFonts w:cs="Tahoma"/>
                <w:color w:val="000000"/>
                <w:sz w:val="20"/>
                <w:szCs w:val="20"/>
              </w:rPr>
            </w:pPr>
            <w:r w:rsidRPr="0004327C">
              <w:rPr>
                <w:rFonts w:cs="Tahoma"/>
                <w:color w:val="000000"/>
                <w:sz w:val="20"/>
                <w:szCs w:val="20"/>
              </w:rPr>
              <w:t>51</w:t>
            </w:r>
          </w:p>
        </w:tc>
        <w:tc>
          <w:tcPr>
            <w:tcW w:w="847" w:type="pct"/>
            <w:tcBorders>
              <w:top w:val="nil"/>
              <w:left w:val="nil"/>
              <w:bottom w:val="single" w:sz="8" w:space="0" w:color="000000"/>
              <w:right w:val="single" w:sz="8" w:space="0" w:color="000000"/>
            </w:tcBorders>
            <w:shd w:val="clear" w:color="auto" w:fill="auto"/>
            <w:noWrap/>
            <w:vAlign w:val="center"/>
            <w:hideMark/>
          </w:tcPr>
          <w:p w:rsidR="00FC5E7F" w:rsidRPr="0004327C" w:rsidRDefault="004D6626" w:rsidP="003F2B6B">
            <w:pPr>
              <w:spacing w:after="0"/>
              <w:ind w:firstLine="0"/>
              <w:jc w:val="center"/>
              <w:rPr>
                <w:rFonts w:cs="Tahoma"/>
                <w:color w:val="000000"/>
                <w:sz w:val="20"/>
                <w:szCs w:val="20"/>
              </w:rPr>
            </w:pPr>
            <w:r w:rsidRPr="0004327C">
              <w:rPr>
                <w:rFonts w:cs="Tahoma"/>
                <w:color w:val="000000"/>
                <w:sz w:val="20"/>
                <w:szCs w:val="20"/>
              </w:rPr>
              <w:t>70</w:t>
            </w:r>
          </w:p>
        </w:tc>
        <w:tc>
          <w:tcPr>
            <w:tcW w:w="727" w:type="pct"/>
            <w:tcBorders>
              <w:top w:val="nil"/>
              <w:left w:val="nil"/>
              <w:bottom w:val="single" w:sz="8" w:space="0" w:color="000000"/>
              <w:right w:val="single" w:sz="8" w:space="0" w:color="000000"/>
            </w:tcBorders>
            <w:shd w:val="clear" w:color="auto" w:fill="auto"/>
            <w:noWrap/>
            <w:vAlign w:val="center"/>
            <w:hideMark/>
          </w:tcPr>
          <w:p w:rsidR="00FC5E7F" w:rsidRPr="0004327C" w:rsidRDefault="004D6626" w:rsidP="003F2B6B">
            <w:pPr>
              <w:spacing w:after="0"/>
              <w:ind w:firstLine="0"/>
              <w:jc w:val="center"/>
              <w:rPr>
                <w:rFonts w:cs="Tahoma"/>
                <w:color w:val="000000"/>
                <w:sz w:val="20"/>
                <w:szCs w:val="20"/>
              </w:rPr>
            </w:pPr>
            <w:r w:rsidRPr="0004327C">
              <w:rPr>
                <w:rFonts w:cs="Tahoma"/>
                <w:color w:val="000000"/>
                <w:sz w:val="20"/>
                <w:szCs w:val="20"/>
              </w:rPr>
              <w:t>30</w:t>
            </w:r>
          </w:p>
        </w:tc>
      </w:tr>
      <w:tr w:rsidR="000845E5" w:rsidRPr="0004327C" w:rsidTr="00CB3FFA">
        <w:trPr>
          <w:cantSplit/>
          <w:trHeight w:val="484"/>
        </w:trPr>
        <w:tc>
          <w:tcPr>
            <w:tcW w:w="237" w:type="pct"/>
            <w:tcBorders>
              <w:top w:val="nil"/>
              <w:left w:val="single" w:sz="8" w:space="0" w:color="000000"/>
              <w:bottom w:val="single" w:sz="8" w:space="0" w:color="000000"/>
              <w:right w:val="single" w:sz="8" w:space="0" w:color="000000"/>
            </w:tcBorders>
            <w:shd w:val="clear" w:color="auto" w:fill="auto"/>
            <w:vAlign w:val="center"/>
            <w:hideMark/>
          </w:tcPr>
          <w:p w:rsidR="00FC5E7F" w:rsidRPr="0004327C" w:rsidRDefault="00FC5E7F" w:rsidP="003F2B6B">
            <w:pPr>
              <w:spacing w:after="0"/>
              <w:ind w:firstLine="0"/>
              <w:jc w:val="center"/>
              <w:rPr>
                <w:rFonts w:cs="Tahoma"/>
                <w:color w:val="000000"/>
                <w:sz w:val="20"/>
                <w:szCs w:val="20"/>
              </w:rPr>
            </w:pPr>
            <w:r w:rsidRPr="0004327C">
              <w:rPr>
                <w:rFonts w:cs="Tahoma"/>
                <w:color w:val="000000"/>
                <w:sz w:val="20"/>
                <w:szCs w:val="20"/>
              </w:rPr>
              <w:t>2</w:t>
            </w:r>
          </w:p>
        </w:tc>
        <w:tc>
          <w:tcPr>
            <w:tcW w:w="1033" w:type="pct"/>
            <w:tcBorders>
              <w:top w:val="nil"/>
              <w:left w:val="nil"/>
              <w:bottom w:val="single" w:sz="8" w:space="0" w:color="000000"/>
              <w:right w:val="single" w:sz="8" w:space="0" w:color="000000"/>
            </w:tcBorders>
            <w:shd w:val="clear" w:color="auto" w:fill="auto"/>
            <w:vAlign w:val="center"/>
            <w:hideMark/>
          </w:tcPr>
          <w:p w:rsidR="00FC5E7F" w:rsidRPr="0004327C" w:rsidRDefault="006369E0" w:rsidP="003F2B6B">
            <w:pPr>
              <w:spacing w:after="0"/>
              <w:ind w:firstLine="0"/>
              <w:jc w:val="center"/>
              <w:rPr>
                <w:rFonts w:cs="Tahoma"/>
                <w:color w:val="000000"/>
                <w:sz w:val="20"/>
                <w:szCs w:val="20"/>
              </w:rPr>
            </w:pPr>
            <w:r w:rsidRPr="0004327C">
              <w:rPr>
                <w:rFonts w:cs="Tahoma"/>
                <w:color w:val="000000"/>
                <w:sz w:val="20"/>
                <w:szCs w:val="20"/>
              </w:rPr>
              <w:t>Bezdomność</w:t>
            </w:r>
          </w:p>
        </w:tc>
        <w:tc>
          <w:tcPr>
            <w:tcW w:w="539" w:type="pct"/>
            <w:tcBorders>
              <w:top w:val="nil"/>
              <w:left w:val="nil"/>
              <w:bottom w:val="single" w:sz="8" w:space="0" w:color="000000"/>
              <w:right w:val="single" w:sz="8" w:space="0" w:color="000000"/>
            </w:tcBorders>
            <w:shd w:val="clear" w:color="auto" w:fill="auto"/>
            <w:vAlign w:val="center"/>
            <w:hideMark/>
          </w:tcPr>
          <w:p w:rsidR="00FC5E7F" w:rsidRPr="0004327C" w:rsidRDefault="005F5F31" w:rsidP="003F2B6B">
            <w:pPr>
              <w:spacing w:after="0"/>
              <w:ind w:firstLine="0"/>
              <w:jc w:val="center"/>
              <w:rPr>
                <w:rFonts w:cs="Tahoma"/>
                <w:color w:val="000000"/>
                <w:sz w:val="20"/>
                <w:szCs w:val="20"/>
              </w:rPr>
            </w:pPr>
            <w:r w:rsidRPr="0004327C">
              <w:rPr>
                <w:rFonts w:cs="Tahoma"/>
                <w:color w:val="000000"/>
                <w:sz w:val="20"/>
                <w:szCs w:val="20"/>
              </w:rPr>
              <w:t>0</w:t>
            </w:r>
          </w:p>
        </w:tc>
        <w:tc>
          <w:tcPr>
            <w:tcW w:w="847" w:type="pct"/>
            <w:tcBorders>
              <w:top w:val="nil"/>
              <w:left w:val="nil"/>
              <w:bottom w:val="single" w:sz="8" w:space="0" w:color="000000"/>
              <w:right w:val="single" w:sz="8" w:space="0" w:color="000000"/>
            </w:tcBorders>
            <w:shd w:val="clear" w:color="auto" w:fill="auto"/>
            <w:vAlign w:val="center"/>
            <w:hideMark/>
          </w:tcPr>
          <w:p w:rsidR="00FC5E7F" w:rsidRPr="0004327C" w:rsidRDefault="005F5F31" w:rsidP="003F2B6B">
            <w:pPr>
              <w:spacing w:after="0"/>
              <w:ind w:firstLine="0"/>
              <w:jc w:val="center"/>
              <w:rPr>
                <w:rFonts w:cs="Tahoma"/>
                <w:color w:val="000000"/>
                <w:sz w:val="20"/>
                <w:szCs w:val="20"/>
              </w:rPr>
            </w:pPr>
            <w:r w:rsidRPr="0004327C">
              <w:rPr>
                <w:rFonts w:cs="Tahoma"/>
                <w:color w:val="000000"/>
                <w:sz w:val="20"/>
                <w:szCs w:val="20"/>
              </w:rPr>
              <w:t>0</w:t>
            </w:r>
          </w:p>
        </w:tc>
        <w:tc>
          <w:tcPr>
            <w:tcW w:w="770" w:type="pct"/>
            <w:tcBorders>
              <w:top w:val="nil"/>
              <w:left w:val="nil"/>
              <w:bottom w:val="single" w:sz="8" w:space="0" w:color="000000"/>
              <w:right w:val="single" w:sz="8" w:space="0" w:color="000000"/>
            </w:tcBorders>
            <w:shd w:val="clear" w:color="auto" w:fill="auto"/>
            <w:vAlign w:val="center"/>
            <w:hideMark/>
          </w:tcPr>
          <w:p w:rsidR="00FC5E7F" w:rsidRPr="0004327C" w:rsidRDefault="005F5F31" w:rsidP="003F2B6B">
            <w:pPr>
              <w:spacing w:after="0"/>
              <w:ind w:firstLine="0"/>
              <w:jc w:val="center"/>
              <w:rPr>
                <w:rFonts w:cs="Tahoma"/>
                <w:color w:val="000000"/>
                <w:sz w:val="20"/>
                <w:szCs w:val="20"/>
              </w:rPr>
            </w:pPr>
            <w:r w:rsidRPr="0004327C">
              <w:rPr>
                <w:rFonts w:cs="Tahoma"/>
                <w:color w:val="000000"/>
                <w:sz w:val="20"/>
                <w:szCs w:val="20"/>
              </w:rPr>
              <w:t>0</w:t>
            </w:r>
          </w:p>
        </w:tc>
        <w:tc>
          <w:tcPr>
            <w:tcW w:w="847" w:type="pct"/>
            <w:tcBorders>
              <w:top w:val="nil"/>
              <w:left w:val="nil"/>
              <w:bottom w:val="single" w:sz="8" w:space="0" w:color="000000"/>
              <w:right w:val="single" w:sz="8" w:space="0" w:color="000000"/>
            </w:tcBorders>
            <w:shd w:val="clear" w:color="auto" w:fill="auto"/>
            <w:noWrap/>
            <w:vAlign w:val="center"/>
            <w:hideMark/>
          </w:tcPr>
          <w:p w:rsidR="00FC5E7F" w:rsidRPr="0004327C" w:rsidRDefault="005F5F31" w:rsidP="003F2B6B">
            <w:pPr>
              <w:spacing w:after="0"/>
              <w:ind w:firstLine="0"/>
              <w:jc w:val="center"/>
              <w:rPr>
                <w:rFonts w:cs="Tahoma"/>
                <w:color w:val="000000"/>
                <w:sz w:val="20"/>
                <w:szCs w:val="20"/>
              </w:rPr>
            </w:pPr>
            <w:r w:rsidRPr="0004327C">
              <w:rPr>
                <w:rFonts w:cs="Tahoma"/>
                <w:color w:val="000000"/>
                <w:sz w:val="20"/>
                <w:szCs w:val="20"/>
              </w:rPr>
              <w:t>0</w:t>
            </w:r>
          </w:p>
        </w:tc>
        <w:tc>
          <w:tcPr>
            <w:tcW w:w="727" w:type="pct"/>
            <w:tcBorders>
              <w:top w:val="nil"/>
              <w:left w:val="nil"/>
              <w:bottom w:val="single" w:sz="8" w:space="0" w:color="000000"/>
              <w:right w:val="single" w:sz="8" w:space="0" w:color="000000"/>
            </w:tcBorders>
            <w:shd w:val="clear" w:color="auto" w:fill="auto"/>
            <w:noWrap/>
            <w:vAlign w:val="center"/>
            <w:hideMark/>
          </w:tcPr>
          <w:p w:rsidR="00FC5E7F" w:rsidRPr="0004327C" w:rsidRDefault="005F5F31" w:rsidP="003F2B6B">
            <w:pPr>
              <w:spacing w:after="0"/>
              <w:ind w:firstLine="0"/>
              <w:jc w:val="center"/>
              <w:rPr>
                <w:rFonts w:cs="Tahoma"/>
                <w:color w:val="000000"/>
                <w:sz w:val="20"/>
                <w:szCs w:val="20"/>
              </w:rPr>
            </w:pPr>
            <w:r w:rsidRPr="0004327C">
              <w:rPr>
                <w:rFonts w:cs="Tahoma"/>
                <w:color w:val="000000"/>
                <w:sz w:val="20"/>
                <w:szCs w:val="20"/>
              </w:rPr>
              <w:t>0</w:t>
            </w:r>
          </w:p>
        </w:tc>
      </w:tr>
      <w:tr w:rsidR="000845E5" w:rsidRPr="0004327C" w:rsidTr="00CB3FFA">
        <w:trPr>
          <w:cantSplit/>
          <w:trHeight w:val="484"/>
        </w:trPr>
        <w:tc>
          <w:tcPr>
            <w:tcW w:w="237" w:type="pct"/>
            <w:tcBorders>
              <w:top w:val="nil"/>
              <w:left w:val="single" w:sz="8" w:space="0" w:color="000000"/>
              <w:bottom w:val="single" w:sz="8" w:space="0" w:color="000000"/>
              <w:right w:val="single" w:sz="8" w:space="0" w:color="000000"/>
            </w:tcBorders>
            <w:shd w:val="clear" w:color="auto" w:fill="auto"/>
            <w:vAlign w:val="center"/>
            <w:hideMark/>
          </w:tcPr>
          <w:p w:rsidR="00FC5E7F" w:rsidRPr="0004327C" w:rsidRDefault="00FC5E7F" w:rsidP="003F2B6B">
            <w:pPr>
              <w:spacing w:after="0"/>
              <w:ind w:firstLine="0"/>
              <w:jc w:val="center"/>
              <w:rPr>
                <w:rFonts w:cs="Tahoma"/>
                <w:color w:val="000000"/>
                <w:sz w:val="20"/>
                <w:szCs w:val="20"/>
              </w:rPr>
            </w:pPr>
            <w:r w:rsidRPr="0004327C">
              <w:rPr>
                <w:rFonts w:cs="Tahoma"/>
                <w:color w:val="000000"/>
                <w:sz w:val="20"/>
                <w:szCs w:val="20"/>
              </w:rPr>
              <w:t>3</w:t>
            </w:r>
          </w:p>
        </w:tc>
        <w:tc>
          <w:tcPr>
            <w:tcW w:w="1033" w:type="pct"/>
            <w:tcBorders>
              <w:top w:val="nil"/>
              <w:left w:val="nil"/>
              <w:bottom w:val="single" w:sz="8" w:space="0" w:color="000000"/>
              <w:right w:val="single" w:sz="8" w:space="0" w:color="000000"/>
            </w:tcBorders>
            <w:shd w:val="clear" w:color="auto" w:fill="auto"/>
            <w:vAlign w:val="center"/>
            <w:hideMark/>
          </w:tcPr>
          <w:p w:rsidR="00FC5E7F" w:rsidRPr="0004327C" w:rsidRDefault="006369E0" w:rsidP="003F2B6B">
            <w:pPr>
              <w:spacing w:after="0"/>
              <w:ind w:firstLine="0"/>
              <w:jc w:val="center"/>
              <w:rPr>
                <w:rFonts w:cs="Tahoma"/>
                <w:color w:val="000000"/>
                <w:sz w:val="20"/>
                <w:szCs w:val="20"/>
              </w:rPr>
            </w:pPr>
            <w:r w:rsidRPr="0004327C">
              <w:rPr>
                <w:rFonts w:cs="Tahoma"/>
                <w:color w:val="000000"/>
                <w:sz w:val="20"/>
                <w:szCs w:val="20"/>
              </w:rPr>
              <w:t>Potrzeba ochrony macierzyństwa</w:t>
            </w:r>
          </w:p>
        </w:tc>
        <w:tc>
          <w:tcPr>
            <w:tcW w:w="539" w:type="pct"/>
            <w:tcBorders>
              <w:top w:val="nil"/>
              <w:left w:val="nil"/>
              <w:bottom w:val="single" w:sz="8" w:space="0" w:color="000000"/>
              <w:right w:val="single" w:sz="8" w:space="0" w:color="000000"/>
            </w:tcBorders>
            <w:shd w:val="clear" w:color="auto" w:fill="auto"/>
            <w:vAlign w:val="center"/>
            <w:hideMark/>
          </w:tcPr>
          <w:p w:rsidR="00FC5E7F" w:rsidRPr="0004327C" w:rsidRDefault="005F5F31" w:rsidP="003F2B6B">
            <w:pPr>
              <w:spacing w:after="0"/>
              <w:ind w:firstLine="0"/>
              <w:jc w:val="center"/>
              <w:rPr>
                <w:rFonts w:cs="Tahoma"/>
                <w:color w:val="000000"/>
                <w:sz w:val="20"/>
                <w:szCs w:val="20"/>
              </w:rPr>
            </w:pPr>
            <w:r w:rsidRPr="0004327C">
              <w:rPr>
                <w:rFonts w:cs="Tahoma"/>
                <w:color w:val="000000"/>
                <w:sz w:val="20"/>
                <w:szCs w:val="20"/>
              </w:rPr>
              <w:t>8</w:t>
            </w:r>
          </w:p>
        </w:tc>
        <w:tc>
          <w:tcPr>
            <w:tcW w:w="847" w:type="pct"/>
            <w:tcBorders>
              <w:top w:val="nil"/>
              <w:left w:val="nil"/>
              <w:bottom w:val="single" w:sz="8" w:space="0" w:color="000000"/>
              <w:right w:val="single" w:sz="8" w:space="0" w:color="000000"/>
            </w:tcBorders>
            <w:shd w:val="clear" w:color="auto" w:fill="auto"/>
            <w:vAlign w:val="center"/>
            <w:hideMark/>
          </w:tcPr>
          <w:p w:rsidR="00FC5E7F" w:rsidRPr="0004327C" w:rsidRDefault="005F5F31" w:rsidP="003F2B6B">
            <w:pPr>
              <w:spacing w:after="0"/>
              <w:ind w:firstLine="0"/>
              <w:jc w:val="center"/>
              <w:rPr>
                <w:rFonts w:cs="Tahoma"/>
                <w:color w:val="000000"/>
                <w:sz w:val="20"/>
                <w:szCs w:val="20"/>
              </w:rPr>
            </w:pPr>
            <w:r w:rsidRPr="0004327C">
              <w:rPr>
                <w:rFonts w:cs="Tahoma"/>
                <w:color w:val="000000"/>
                <w:sz w:val="20"/>
                <w:szCs w:val="20"/>
              </w:rPr>
              <w:t>6</w:t>
            </w:r>
          </w:p>
        </w:tc>
        <w:tc>
          <w:tcPr>
            <w:tcW w:w="770" w:type="pct"/>
            <w:tcBorders>
              <w:top w:val="nil"/>
              <w:left w:val="nil"/>
              <w:bottom w:val="single" w:sz="8" w:space="0" w:color="000000"/>
              <w:right w:val="single" w:sz="8" w:space="0" w:color="000000"/>
            </w:tcBorders>
            <w:shd w:val="clear" w:color="auto" w:fill="auto"/>
            <w:vAlign w:val="center"/>
            <w:hideMark/>
          </w:tcPr>
          <w:p w:rsidR="00FC5E7F" w:rsidRPr="0004327C" w:rsidRDefault="005F5F31" w:rsidP="003F2B6B">
            <w:pPr>
              <w:spacing w:after="0"/>
              <w:ind w:firstLine="0"/>
              <w:jc w:val="center"/>
              <w:rPr>
                <w:rFonts w:cs="Tahoma"/>
                <w:color w:val="000000"/>
                <w:sz w:val="20"/>
                <w:szCs w:val="20"/>
              </w:rPr>
            </w:pPr>
            <w:r w:rsidRPr="0004327C">
              <w:rPr>
                <w:rFonts w:cs="Tahoma"/>
                <w:color w:val="000000"/>
                <w:sz w:val="20"/>
                <w:szCs w:val="20"/>
              </w:rPr>
              <w:t>2</w:t>
            </w:r>
          </w:p>
        </w:tc>
        <w:tc>
          <w:tcPr>
            <w:tcW w:w="847" w:type="pct"/>
            <w:tcBorders>
              <w:top w:val="nil"/>
              <w:left w:val="nil"/>
              <w:bottom w:val="single" w:sz="8" w:space="0" w:color="000000"/>
              <w:right w:val="single" w:sz="8" w:space="0" w:color="000000"/>
            </w:tcBorders>
            <w:shd w:val="clear" w:color="auto" w:fill="auto"/>
            <w:noWrap/>
            <w:vAlign w:val="center"/>
            <w:hideMark/>
          </w:tcPr>
          <w:p w:rsidR="00FC5E7F" w:rsidRPr="0004327C" w:rsidRDefault="004D6626" w:rsidP="003F2B6B">
            <w:pPr>
              <w:spacing w:after="0"/>
              <w:ind w:firstLine="0"/>
              <w:jc w:val="center"/>
              <w:rPr>
                <w:rFonts w:cs="Tahoma"/>
                <w:color w:val="000000"/>
                <w:sz w:val="20"/>
                <w:szCs w:val="20"/>
              </w:rPr>
            </w:pPr>
            <w:r w:rsidRPr="0004327C">
              <w:rPr>
                <w:rFonts w:cs="Tahoma"/>
                <w:color w:val="000000"/>
                <w:sz w:val="20"/>
                <w:szCs w:val="20"/>
              </w:rPr>
              <w:t>75</w:t>
            </w:r>
          </w:p>
        </w:tc>
        <w:tc>
          <w:tcPr>
            <w:tcW w:w="727" w:type="pct"/>
            <w:tcBorders>
              <w:top w:val="nil"/>
              <w:left w:val="nil"/>
              <w:bottom w:val="single" w:sz="8" w:space="0" w:color="000000"/>
              <w:right w:val="single" w:sz="8" w:space="0" w:color="000000"/>
            </w:tcBorders>
            <w:shd w:val="clear" w:color="auto" w:fill="auto"/>
            <w:noWrap/>
            <w:vAlign w:val="center"/>
            <w:hideMark/>
          </w:tcPr>
          <w:p w:rsidR="00FC5E7F" w:rsidRPr="0004327C" w:rsidRDefault="004D6626" w:rsidP="003F2B6B">
            <w:pPr>
              <w:spacing w:after="0"/>
              <w:ind w:firstLine="0"/>
              <w:jc w:val="center"/>
              <w:rPr>
                <w:rFonts w:cs="Tahoma"/>
                <w:color w:val="000000"/>
                <w:sz w:val="20"/>
                <w:szCs w:val="20"/>
              </w:rPr>
            </w:pPr>
            <w:r w:rsidRPr="0004327C">
              <w:rPr>
                <w:rFonts w:cs="Tahoma"/>
                <w:color w:val="000000"/>
                <w:sz w:val="20"/>
                <w:szCs w:val="20"/>
              </w:rPr>
              <w:t>25</w:t>
            </w:r>
          </w:p>
        </w:tc>
      </w:tr>
      <w:tr w:rsidR="000845E5" w:rsidRPr="0004327C" w:rsidTr="00CB3FFA">
        <w:trPr>
          <w:cantSplit/>
          <w:trHeight w:val="484"/>
        </w:trPr>
        <w:tc>
          <w:tcPr>
            <w:tcW w:w="237" w:type="pct"/>
            <w:tcBorders>
              <w:top w:val="nil"/>
              <w:left w:val="single" w:sz="8" w:space="0" w:color="000000"/>
              <w:bottom w:val="single" w:sz="8" w:space="0" w:color="000000"/>
              <w:right w:val="single" w:sz="8" w:space="0" w:color="000000"/>
            </w:tcBorders>
            <w:shd w:val="clear" w:color="auto" w:fill="auto"/>
            <w:vAlign w:val="center"/>
            <w:hideMark/>
          </w:tcPr>
          <w:p w:rsidR="00FC5E7F" w:rsidRPr="0004327C" w:rsidRDefault="00FC5E7F" w:rsidP="003F2B6B">
            <w:pPr>
              <w:spacing w:after="0"/>
              <w:ind w:firstLine="0"/>
              <w:jc w:val="center"/>
              <w:rPr>
                <w:rFonts w:cs="Tahoma"/>
                <w:color w:val="000000"/>
                <w:sz w:val="20"/>
                <w:szCs w:val="20"/>
              </w:rPr>
            </w:pPr>
            <w:r w:rsidRPr="0004327C">
              <w:rPr>
                <w:rFonts w:cs="Tahoma"/>
                <w:color w:val="000000"/>
                <w:sz w:val="20"/>
                <w:szCs w:val="20"/>
              </w:rPr>
              <w:t>4</w:t>
            </w:r>
          </w:p>
        </w:tc>
        <w:tc>
          <w:tcPr>
            <w:tcW w:w="1033" w:type="pct"/>
            <w:tcBorders>
              <w:top w:val="nil"/>
              <w:left w:val="nil"/>
              <w:bottom w:val="single" w:sz="8" w:space="0" w:color="000000"/>
              <w:right w:val="single" w:sz="8" w:space="0" w:color="000000"/>
            </w:tcBorders>
            <w:shd w:val="clear" w:color="auto" w:fill="auto"/>
            <w:vAlign w:val="center"/>
            <w:hideMark/>
          </w:tcPr>
          <w:p w:rsidR="00FC5E7F" w:rsidRPr="0004327C" w:rsidRDefault="00FC5E7F" w:rsidP="003F2B6B">
            <w:pPr>
              <w:spacing w:after="0"/>
              <w:ind w:firstLine="0"/>
              <w:jc w:val="center"/>
              <w:rPr>
                <w:rFonts w:cs="Tahoma"/>
                <w:color w:val="000000"/>
                <w:sz w:val="20"/>
                <w:szCs w:val="20"/>
              </w:rPr>
            </w:pPr>
            <w:r w:rsidRPr="0004327C">
              <w:rPr>
                <w:rFonts w:cs="Tahoma"/>
                <w:color w:val="000000"/>
                <w:sz w:val="20"/>
                <w:szCs w:val="20"/>
              </w:rPr>
              <w:t>Bezrobocie</w:t>
            </w:r>
          </w:p>
        </w:tc>
        <w:tc>
          <w:tcPr>
            <w:tcW w:w="539" w:type="pct"/>
            <w:tcBorders>
              <w:top w:val="nil"/>
              <w:left w:val="nil"/>
              <w:bottom w:val="single" w:sz="8" w:space="0" w:color="000000"/>
              <w:right w:val="single" w:sz="8" w:space="0" w:color="000000"/>
            </w:tcBorders>
            <w:shd w:val="clear" w:color="auto" w:fill="auto"/>
            <w:vAlign w:val="center"/>
            <w:hideMark/>
          </w:tcPr>
          <w:p w:rsidR="00FC5E7F" w:rsidRPr="0004327C" w:rsidRDefault="005F5F31" w:rsidP="003F2B6B">
            <w:pPr>
              <w:spacing w:after="0"/>
              <w:ind w:firstLine="0"/>
              <w:jc w:val="center"/>
              <w:rPr>
                <w:rFonts w:cs="Tahoma"/>
                <w:color w:val="000000"/>
                <w:sz w:val="20"/>
                <w:szCs w:val="20"/>
              </w:rPr>
            </w:pPr>
            <w:r w:rsidRPr="0004327C">
              <w:rPr>
                <w:rFonts w:cs="Tahoma"/>
                <w:color w:val="000000"/>
                <w:sz w:val="20"/>
                <w:szCs w:val="20"/>
              </w:rPr>
              <w:t>50</w:t>
            </w:r>
          </w:p>
        </w:tc>
        <w:tc>
          <w:tcPr>
            <w:tcW w:w="847" w:type="pct"/>
            <w:tcBorders>
              <w:top w:val="nil"/>
              <w:left w:val="nil"/>
              <w:bottom w:val="single" w:sz="8" w:space="0" w:color="000000"/>
              <w:right w:val="single" w:sz="8" w:space="0" w:color="000000"/>
            </w:tcBorders>
            <w:shd w:val="clear" w:color="auto" w:fill="auto"/>
            <w:vAlign w:val="center"/>
            <w:hideMark/>
          </w:tcPr>
          <w:p w:rsidR="00FC5E7F" w:rsidRPr="0004327C" w:rsidRDefault="005F5F31" w:rsidP="003F2B6B">
            <w:pPr>
              <w:spacing w:after="0"/>
              <w:ind w:firstLine="0"/>
              <w:jc w:val="center"/>
              <w:rPr>
                <w:rFonts w:cs="Tahoma"/>
                <w:color w:val="000000"/>
                <w:sz w:val="20"/>
                <w:szCs w:val="20"/>
              </w:rPr>
            </w:pPr>
            <w:r w:rsidRPr="0004327C">
              <w:rPr>
                <w:rFonts w:cs="Tahoma"/>
                <w:color w:val="000000"/>
                <w:sz w:val="20"/>
                <w:szCs w:val="20"/>
              </w:rPr>
              <w:t>35</w:t>
            </w:r>
          </w:p>
        </w:tc>
        <w:tc>
          <w:tcPr>
            <w:tcW w:w="770" w:type="pct"/>
            <w:tcBorders>
              <w:top w:val="nil"/>
              <w:left w:val="nil"/>
              <w:bottom w:val="single" w:sz="8" w:space="0" w:color="000000"/>
              <w:right w:val="single" w:sz="8" w:space="0" w:color="000000"/>
            </w:tcBorders>
            <w:shd w:val="clear" w:color="auto" w:fill="auto"/>
            <w:vAlign w:val="center"/>
            <w:hideMark/>
          </w:tcPr>
          <w:p w:rsidR="00FC5E7F" w:rsidRPr="0004327C" w:rsidRDefault="005F5F31" w:rsidP="003F2B6B">
            <w:pPr>
              <w:spacing w:after="0"/>
              <w:ind w:firstLine="0"/>
              <w:jc w:val="center"/>
              <w:rPr>
                <w:rFonts w:cs="Tahoma"/>
                <w:color w:val="000000"/>
                <w:sz w:val="20"/>
                <w:szCs w:val="20"/>
              </w:rPr>
            </w:pPr>
            <w:r w:rsidRPr="0004327C">
              <w:rPr>
                <w:rFonts w:cs="Tahoma"/>
                <w:color w:val="000000"/>
                <w:sz w:val="20"/>
                <w:szCs w:val="20"/>
              </w:rPr>
              <w:t>15</w:t>
            </w:r>
          </w:p>
        </w:tc>
        <w:tc>
          <w:tcPr>
            <w:tcW w:w="847" w:type="pct"/>
            <w:tcBorders>
              <w:top w:val="nil"/>
              <w:left w:val="nil"/>
              <w:bottom w:val="single" w:sz="8" w:space="0" w:color="000000"/>
              <w:right w:val="single" w:sz="8" w:space="0" w:color="000000"/>
            </w:tcBorders>
            <w:shd w:val="clear" w:color="auto" w:fill="auto"/>
            <w:noWrap/>
            <w:vAlign w:val="center"/>
            <w:hideMark/>
          </w:tcPr>
          <w:p w:rsidR="00FC5E7F" w:rsidRPr="0004327C" w:rsidRDefault="004D6626" w:rsidP="003F2B6B">
            <w:pPr>
              <w:spacing w:after="0"/>
              <w:ind w:firstLine="0"/>
              <w:jc w:val="center"/>
              <w:rPr>
                <w:rFonts w:cs="Tahoma"/>
                <w:color w:val="000000"/>
                <w:sz w:val="20"/>
                <w:szCs w:val="20"/>
              </w:rPr>
            </w:pPr>
            <w:r w:rsidRPr="0004327C">
              <w:rPr>
                <w:rFonts w:cs="Tahoma"/>
                <w:color w:val="000000"/>
                <w:sz w:val="20"/>
                <w:szCs w:val="20"/>
              </w:rPr>
              <w:t>70</w:t>
            </w:r>
          </w:p>
        </w:tc>
        <w:tc>
          <w:tcPr>
            <w:tcW w:w="727" w:type="pct"/>
            <w:tcBorders>
              <w:top w:val="nil"/>
              <w:left w:val="nil"/>
              <w:bottom w:val="single" w:sz="8" w:space="0" w:color="000000"/>
              <w:right w:val="single" w:sz="8" w:space="0" w:color="000000"/>
            </w:tcBorders>
            <w:shd w:val="clear" w:color="auto" w:fill="auto"/>
            <w:noWrap/>
            <w:vAlign w:val="center"/>
            <w:hideMark/>
          </w:tcPr>
          <w:p w:rsidR="00FC5E7F" w:rsidRPr="0004327C" w:rsidRDefault="004D6626" w:rsidP="003F2B6B">
            <w:pPr>
              <w:spacing w:after="0"/>
              <w:ind w:firstLine="0"/>
              <w:jc w:val="center"/>
              <w:rPr>
                <w:rFonts w:cs="Tahoma"/>
                <w:color w:val="000000"/>
                <w:sz w:val="20"/>
                <w:szCs w:val="20"/>
              </w:rPr>
            </w:pPr>
            <w:r w:rsidRPr="0004327C">
              <w:rPr>
                <w:rFonts w:cs="Tahoma"/>
                <w:color w:val="000000"/>
                <w:sz w:val="20"/>
                <w:szCs w:val="20"/>
              </w:rPr>
              <w:t>30</w:t>
            </w:r>
          </w:p>
        </w:tc>
      </w:tr>
      <w:tr w:rsidR="000845E5" w:rsidRPr="0004327C" w:rsidTr="00CB3FFA">
        <w:trPr>
          <w:cantSplit/>
          <w:trHeight w:val="484"/>
        </w:trPr>
        <w:tc>
          <w:tcPr>
            <w:tcW w:w="237" w:type="pct"/>
            <w:tcBorders>
              <w:top w:val="nil"/>
              <w:left w:val="single" w:sz="8" w:space="0" w:color="000000"/>
              <w:bottom w:val="single" w:sz="4" w:space="0" w:color="auto"/>
              <w:right w:val="single" w:sz="8" w:space="0" w:color="000000"/>
            </w:tcBorders>
            <w:shd w:val="clear" w:color="auto" w:fill="auto"/>
            <w:vAlign w:val="center"/>
            <w:hideMark/>
          </w:tcPr>
          <w:p w:rsidR="00FC5E7F" w:rsidRPr="0004327C" w:rsidRDefault="00FC5E7F" w:rsidP="003F2B6B">
            <w:pPr>
              <w:spacing w:after="0"/>
              <w:ind w:firstLine="0"/>
              <w:jc w:val="center"/>
              <w:rPr>
                <w:rFonts w:cs="Tahoma"/>
                <w:color w:val="000000"/>
                <w:sz w:val="20"/>
                <w:szCs w:val="20"/>
              </w:rPr>
            </w:pPr>
            <w:r w:rsidRPr="0004327C">
              <w:rPr>
                <w:rFonts w:cs="Tahoma"/>
                <w:color w:val="000000"/>
                <w:sz w:val="20"/>
                <w:szCs w:val="20"/>
              </w:rPr>
              <w:t>5</w:t>
            </w:r>
          </w:p>
        </w:tc>
        <w:tc>
          <w:tcPr>
            <w:tcW w:w="1033" w:type="pct"/>
            <w:tcBorders>
              <w:top w:val="nil"/>
              <w:left w:val="nil"/>
              <w:bottom w:val="single" w:sz="4" w:space="0" w:color="auto"/>
              <w:right w:val="single" w:sz="8" w:space="0" w:color="000000"/>
            </w:tcBorders>
            <w:shd w:val="clear" w:color="auto" w:fill="auto"/>
            <w:vAlign w:val="center"/>
            <w:hideMark/>
          </w:tcPr>
          <w:p w:rsidR="00FC5E7F" w:rsidRPr="0004327C" w:rsidRDefault="006369E0" w:rsidP="003F2B6B">
            <w:pPr>
              <w:ind w:firstLine="0"/>
              <w:jc w:val="center"/>
              <w:rPr>
                <w:rFonts w:cs="Tahoma"/>
                <w:color w:val="000000"/>
                <w:sz w:val="20"/>
                <w:szCs w:val="20"/>
              </w:rPr>
            </w:pPr>
            <w:r w:rsidRPr="0004327C">
              <w:rPr>
                <w:rFonts w:cs="Tahoma"/>
                <w:color w:val="000000"/>
                <w:sz w:val="20"/>
                <w:szCs w:val="20"/>
              </w:rPr>
              <w:t>Niepełnosprawność</w:t>
            </w:r>
          </w:p>
        </w:tc>
        <w:tc>
          <w:tcPr>
            <w:tcW w:w="539" w:type="pct"/>
            <w:tcBorders>
              <w:top w:val="nil"/>
              <w:left w:val="single" w:sz="8" w:space="0" w:color="000000"/>
              <w:bottom w:val="single" w:sz="4" w:space="0" w:color="auto"/>
              <w:right w:val="single" w:sz="8" w:space="0" w:color="000000"/>
            </w:tcBorders>
            <w:shd w:val="clear" w:color="auto" w:fill="auto"/>
            <w:vAlign w:val="center"/>
            <w:hideMark/>
          </w:tcPr>
          <w:p w:rsidR="00FC5E7F" w:rsidRPr="0004327C" w:rsidRDefault="005F5F31" w:rsidP="003F2B6B">
            <w:pPr>
              <w:spacing w:after="0"/>
              <w:ind w:firstLine="0"/>
              <w:jc w:val="center"/>
              <w:rPr>
                <w:rFonts w:cs="Tahoma"/>
                <w:color w:val="000000"/>
                <w:sz w:val="20"/>
                <w:szCs w:val="20"/>
              </w:rPr>
            </w:pPr>
            <w:r w:rsidRPr="0004327C">
              <w:rPr>
                <w:rFonts w:cs="Tahoma"/>
                <w:color w:val="000000"/>
                <w:sz w:val="20"/>
                <w:szCs w:val="20"/>
              </w:rPr>
              <w:t>80</w:t>
            </w:r>
          </w:p>
        </w:tc>
        <w:tc>
          <w:tcPr>
            <w:tcW w:w="847" w:type="pct"/>
            <w:tcBorders>
              <w:top w:val="nil"/>
              <w:left w:val="single" w:sz="8" w:space="0" w:color="000000"/>
              <w:bottom w:val="single" w:sz="4" w:space="0" w:color="auto"/>
              <w:right w:val="single" w:sz="8" w:space="0" w:color="000000"/>
            </w:tcBorders>
            <w:shd w:val="clear" w:color="auto" w:fill="auto"/>
            <w:vAlign w:val="center"/>
            <w:hideMark/>
          </w:tcPr>
          <w:p w:rsidR="00FC5E7F" w:rsidRPr="0004327C" w:rsidRDefault="005F5F31" w:rsidP="003F2B6B">
            <w:pPr>
              <w:spacing w:after="0"/>
              <w:ind w:firstLine="0"/>
              <w:jc w:val="center"/>
              <w:rPr>
                <w:rFonts w:cs="Tahoma"/>
                <w:color w:val="000000"/>
                <w:sz w:val="20"/>
                <w:szCs w:val="20"/>
              </w:rPr>
            </w:pPr>
            <w:r w:rsidRPr="0004327C">
              <w:rPr>
                <w:rFonts w:cs="Tahoma"/>
                <w:color w:val="000000"/>
                <w:sz w:val="20"/>
                <w:szCs w:val="20"/>
              </w:rPr>
              <w:t>55</w:t>
            </w:r>
          </w:p>
        </w:tc>
        <w:tc>
          <w:tcPr>
            <w:tcW w:w="770" w:type="pct"/>
            <w:tcBorders>
              <w:top w:val="nil"/>
              <w:left w:val="single" w:sz="8" w:space="0" w:color="000000"/>
              <w:bottom w:val="single" w:sz="4" w:space="0" w:color="auto"/>
              <w:right w:val="single" w:sz="8" w:space="0" w:color="000000"/>
            </w:tcBorders>
            <w:shd w:val="clear" w:color="auto" w:fill="auto"/>
            <w:vAlign w:val="center"/>
            <w:hideMark/>
          </w:tcPr>
          <w:p w:rsidR="00FC5E7F" w:rsidRPr="0004327C" w:rsidRDefault="005F5F31" w:rsidP="003F2B6B">
            <w:pPr>
              <w:spacing w:after="0"/>
              <w:ind w:firstLine="0"/>
              <w:jc w:val="center"/>
              <w:rPr>
                <w:rFonts w:cs="Tahoma"/>
                <w:color w:val="000000"/>
                <w:sz w:val="20"/>
                <w:szCs w:val="20"/>
              </w:rPr>
            </w:pPr>
            <w:r w:rsidRPr="0004327C">
              <w:rPr>
                <w:rFonts w:cs="Tahoma"/>
                <w:color w:val="000000"/>
                <w:sz w:val="20"/>
                <w:szCs w:val="20"/>
              </w:rPr>
              <w:t>25</w:t>
            </w:r>
          </w:p>
        </w:tc>
        <w:tc>
          <w:tcPr>
            <w:tcW w:w="847" w:type="pct"/>
            <w:tcBorders>
              <w:top w:val="nil"/>
              <w:left w:val="single" w:sz="8" w:space="0" w:color="000000"/>
              <w:bottom w:val="single" w:sz="4" w:space="0" w:color="auto"/>
              <w:right w:val="single" w:sz="8" w:space="0" w:color="000000"/>
            </w:tcBorders>
            <w:shd w:val="clear" w:color="auto" w:fill="auto"/>
            <w:noWrap/>
            <w:vAlign w:val="center"/>
            <w:hideMark/>
          </w:tcPr>
          <w:p w:rsidR="00FC5E7F" w:rsidRPr="0004327C" w:rsidRDefault="004D6626" w:rsidP="003F2B6B">
            <w:pPr>
              <w:spacing w:after="0"/>
              <w:ind w:firstLine="0"/>
              <w:jc w:val="center"/>
              <w:rPr>
                <w:rFonts w:cs="Tahoma"/>
                <w:color w:val="000000"/>
                <w:sz w:val="20"/>
                <w:szCs w:val="20"/>
              </w:rPr>
            </w:pPr>
            <w:r w:rsidRPr="0004327C">
              <w:rPr>
                <w:rFonts w:cs="Tahoma"/>
                <w:color w:val="000000"/>
                <w:sz w:val="20"/>
                <w:szCs w:val="20"/>
              </w:rPr>
              <w:t>69</w:t>
            </w:r>
          </w:p>
        </w:tc>
        <w:tc>
          <w:tcPr>
            <w:tcW w:w="727" w:type="pct"/>
            <w:tcBorders>
              <w:top w:val="nil"/>
              <w:left w:val="single" w:sz="8" w:space="0" w:color="000000"/>
              <w:bottom w:val="single" w:sz="4" w:space="0" w:color="auto"/>
              <w:right w:val="single" w:sz="8" w:space="0" w:color="000000"/>
            </w:tcBorders>
            <w:shd w:val="clear" w:color="auto" w:fill="auto"/>
            <w:noWrap/>
            <w:vAlign w:val="center"/>
            <w:hideMark/>
          </w:tcPr>
          <w:p w:rsidR="00FC5E7F" w:rsidRPr="0004327C" w:rsidRDefault="004D6626" w:rsidP="003F2B6B">
            <w:pPr>
              <w:spacing w:after="0"/>
              <w:ind w:firstLine="0"/>
              <w:jc w:val="center"/>
              <w:rPr>
                <w:rFonts w:cs="Tahoma"/>
                <w:color w:val="000000"/>
                <w:sz w:val="20"/>
                <w:szCs w:val="20"/>
              </w:rPr>
            </w:pPr>
            <w:r w:rsidRPr="0004327C">
              <w:rPr>
                <w:rFonts w:cs="Tahoma"/>
                <w:color w:val="000000"/>
                <w:sz w:val="20"/>
                <w:szCs w:val="20"/>
              </w:rPr>
              <w:t>31</w:t>
            </w:r>
          </w:p>
        </w:tc>
      </w:tr>
      <w:tr w:rsidR="000845E5" w:rsidRPr="0004327C" w:rsidTr="00CB3FFA">
        <w:trPr>
          <w:cantSplit/>
          <w:trHeight w:val="484"/>
        </w:trPr>
        <w:tc>
          <w:tcPr>
            <w:tcW w:w="237" w:type="pct"/>
            <w:tcBorders>
              <w:top w:val="single" w:sz="4" w:space="0" w:color="auto"/>
              <w:left w:val="single" w:sz="8" w:space="0" w:color="000000"/>
              <w:bottom w:val="single" w:sz="8" w:space="0" w:color="000000"/>
              <w:right w:val="single" w:sz="8" w:space="0" w:color="000000"/>
            </w:tcBorders>
            <w:shd w:val="clear" w:color="auto" w:fill="auto"/>
            <w:vAlign w:val="center"/>
            <w:hideMark/>
          </w:tcPr>
          <w:p w:rsidR="00FC5E7F" w:rsidRPr="0004327C" w:rsidRDefault="00FC5E7F" w:rsidP="003F2B6B">
            <w:pPr>
              <w:spacing w:after="0"/>
              <w:ind w:firstLine="0"/>
              <w:jc w:val="center"/>
              <w:rPr>
                <w:rFonts w:cs="Tahoma"/>
                <w:color w:val="000000"/>
                <w:sz w:val="20"/>
                <w:szCs w:val="20"/>
              </w:rPr>
            </w:pPr>
            <w:r w:rsidRPr="0004327C">
              <w:rPr>
                <w:rFonts w:cs="Tahoma"/>
                <w:color w:val="000000"/>
                <w:sz w:val="20"/>
                <w:szCs w:val="20"/>
              </w:rPr>
              <w:t>6</w:t>
            </w:r>
          </w:p>
        </w:tc>
        <w:tc>
          <w:tcPr>
            <w:tcW w:w="1033" w:type="pct"/>
            <w:tcBorders>
              <w:top w:val="single" w:sz="4" w:space="0" w:color="auto"/>
              <w:left w:val="nil"/>
              <w:bottom w:val="single" w:sz="8" w:space="0" w:color="000000"/>
              <w:right w:val="single" w:sz="8" w:space="0" w:color="000000"/>
            </w:tcBorders>
            <w:shd w:val="clear" w:color="auto" w:fill="auto"/>
            <w:vAlign w:val="center"/>
            <w:hideMark/>
          </w:tcPr>
          <w:p w:rsidR="00FC5E7F" w:rsidRPr="0004327C" w:rsidRDefault="006369E0" w:rsidP="003F2B6B">
            <w:pPr>
              <w:spacing w:after="0"/>
              <w:ind w:firstLine="0"/>
              <w:jc w:val="center"/>
              <w:rPr>
                <w:rFonts w:cs="Tahoma"/>
                <w:color w:val="000000"/>
                <w:sz w:val="20"/>
                <w:szCs w:val="20"/>
              </w:rPr>
            </w:pPr>
            <w:r w:rsidRPr="0004327C">
              <w:rPr>
                <w:rFonts w:cs="Tahoma"/>
                <w:color w:val="000000"/>
                <w:sz w:val="20"/>
                <w:szCs w:val="20"/>
              </w:rPr>
              <w:t>Długotrwała lub ciężka choroba</w:t>
            </w:r>
          </w:p>
        </w:tc>
        <w:tc>
          <w:tcPr>
            <w:tcW w:w="539" w:type="pct"/>
            <w:tcBorders>
              <w:top w:val="single" w:sz="4" w:space="0" w:color="auto"/>
              <w:left w:val="nil"/>
              <w:bottom w:val="single" w:sz="8" w:space="0" w:color="000000"/>
              <w:right w:val="single" w:sz="8" w:space="0" w:color="000000"/>
            </w:tcBorders>
            <w:shd w:val="clear" w:color="auto" w:fill="auto"/>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15</w:t>
            </w:r>
          </w:p>
        </w:tc>
        <w:tc>
          <w:tcPr>
            <w:tcW w:w="847" w:type="pct"/>
            <w:tcBorders>
              <w:top w:val="single" w:sz="4" w:space="0" w:color="auto"/>
              <w:left w:val="nil"/>
              <w:bottom w:val="single" w:sz="8" w:space="0" w:color="000000"/>
              <w:right w:val="single" w:sz="8" w:space="0" w:color="000000"/>
            </w:tcBorders>
            <w:shd w:val="clear" w:color="auto" w:fill="auto"/>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11</w:t>
            </w:r>
          </w:p>
        </w:tc>
        <w:tc>
          <w:tcPr>
            <w:tcW w:w="770" w:type="pct"/>
            <w:tcBorders>
              <w:top w:val="single" w:sz="4" w:space="0" w:color="auto"/>
              <w:left w:val="nil"/>
              <w:bottom w:val="single" w:sz="8" w:space="0" w:color="000000"/>
              <w:right w:val="single" w:sz="8" w:space="0" w:color="000000"/>
            </w:tcBorders>
            <w:shd w:val="clear" w:color="auto" w:fill="auto"/>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4</w:t>
            </w:r>
          </w:p>
        </w:tc>
        <w:tc>
          <w:tcPr>
            <w:tcW w:w="847" w:type="pct"/>
            <w:tcBorders>
              <w:top w:val="single" w:sz="4" w:space="0" w:color="auto"/>
              <w:left w:val="nil"/>
              <w:bottom w:val="single" w:sz="8" w:space="0" w:color="000000"/>
              <w:right w:val="single" w:sz="8" w:space="0" w:color="000000"/>
            </w:tcBorders>
            <w:shd w:val="clear" w:color="auto" w:fill="auto"/>
            <w:noWrap/>
            <w:vAlign w:val="center"/>
            <w:hideMark/>
          </w:tcPr>
          <w:p w:rsidR="00FC5E7F" w:rsidRPr="0004327C" w:rsidRDefault="007730BE" w:rsidP="003F2B6B">
            <w:pPr>
              <w:spacing w:after="0"/>
              <w:ind w:firstLine="0"/>
              <w:jc w:val="center"/>
              <w:rPr>
                <w:rFonts w:cs="Tahoma"/>
                <w:color w:val="000000"/>
                <w:sz w:val="20"/>
                <w:szCs w:val="20"/>
              </w:rPr>
            </w:pPr>
            <w:r w:rsidRPr="0004327C">
              <w:rPr>
                <w:rFonts w:cs="Tahoma"/>
                <w:color w:val="000000"/>
                <w:sz w:val="20"/>
                <w:szCs w:val="20"/>
              </w:rPr>
              <w:t>73</w:t>
            </w:r>
          </w:p>
        </w:tc>
        <w:tc>
          <w:tcPr>
            <w:tcW w:w="727" w:type="pct"/>
            <w:tcBorders>
              <w:top w:val="single" w:sz="4" w:space="0" w:color="auto"/>
              <w:left w:val="nil"/>
              <w:bottom w:val="single" w:sz="8" w:space="0" w:color="000000"/>
              <w:right w:val="single" w:sz="8" w:space="0" w:color="000000"/>
            </w:tcBorders>
            <w:shd w:val="clear" w:color="auto" w:fill="auto"/>
            <w:noWrap/>
            <w:vAlign w:val="center"/>
            <w:hideMark/>
          </w:tcPr>
          <w:p w:rsidR="00FC5E7F" w:rsidRPr="0004327C" w:rsidRDefault="007730BE" w:rsidP="003F2B6B">
            <w:pPr>
              <w:spacing w:after="0"/>
              <w:ind w:firstLine="0"/>
              <w:jc w:val="center"/>
              <w:rPr>
                <w:rFonts w:cs="Tahoma"/>
                <w:color w:val="000000"/>
                <w:sz w:val="20"/>
                <w:szCs w:val="20"/>
              </w:rPr>
            </w:pPr>
            <w:r w:rsidRPr="0004327C">
              <w:rPr>
                <w:rFonts w:cs="Tahoma"/>
                <w:color w:val="000000"/>
                <w:sz w:val="20"/>
                <w:szCs w:val="20"/>
              </w:rPr>
              <w:t>27</w:t>
            </w:r>
          </w:p>
        </w:tc>
      </w:tr>
      <w:tr w:rsidR="000845E5" w:rsidRPr="0004327C" w:rsidTr="00CB3FFA">
        <w:trPr>
          <w:trHeight w:val="340"/>
        </w:trPr>
        <w:tc>
          <w:tcPr>
            <w:tcW w:w="237" w:type="pct"/>
            <w:tcBorders>
              <w:top w:val="nil"/>
              <w:left w:val="single" w:sz="8" w:space="0" w:color="000000"/>
              <w:bottom w:val="single" w:sz="8" w:space="0" w:color="000000"/>
              <w:right w:val="single" w:sz="8" w:space="0" w:color="000000"/>
            </w:tcBorders>
            <w:shd w:val="clear" w:color="auto" w:fill="auto"/>
            <w:vAlign w:val="center"/>
            <w:hideMark/>
          </w:tcPr>
          <w:p w:rsidR="00FC5E7F" w:rsidRPr="0004327C" w:rsidRDefault="00FC5E7F" w:rsidP="003F2B6B">
            <w:pPr>
              <w:spacing w:after="0"/>
              <w:ind w:firstLine="0"/>
              <w:jc w:val="center"/>
              <w:rPr>
                <w:rFonts w:cs="Tahoma"/>
                <w:color w:val="000000"/>
                <w:sz w:val="20"/>
                <w:szCs w:val="20"/>
              </w:rPr>
            </w:pPr>
            <w:r w:rsidRPr="0004327C">
              <w:rPr>
                <w:rFonts w:cs="Tahoma"/>
                <w:color w:val="000000"/>
                <w:sz w:val="20"/>
                <w:szCs w:val="20"/>
              </w:rPr>
              <w:t>7</w:t>
            </w:r>
          </w:p>
        </w:tc>
        <w:tc>
          <w:tcPr>
            <w:tcW w:w="1033" w:type="pct"/>
            <w:tcBorders>
              <w:top w:val="nil"/>
              <w:left w:val="nil"/>
              <w:bottom w:val="single" w:sz="8" w:space="0" w:color="000000"/>
              <w:right w:val="single" w:sz="8" w:space="0" w:color="000000"/>
            </w:tcBorders>
            <w:shd w:val="clear" w:color="auto" w:fill="auto"/>
            <w:vAlign w:val="center"/>
            <w:hideMark/>
          </w:tcPr>
          <w:p w:rsidR="006369E0" w:rsidRPr="0004327C" w:rsidRDefault="006369E0" w:rsidP="006369E0">
            <w:pPr>
              <w:spacing w:after="0"/>
              <w:ind w:firstLine="0"/>
              <w:jc w:val="center"/>
              <w:rPr>
                <w:rFonts w:cs="Tahoma"/>
                <w:color w:val="000000"/>
                <w:sz w:val="20"/>
                <w:szCs w:val="20"/>
              </w:rPr>
            </w:pPr>
            <w:r w:rsidRPr="0004327C">
              <w:rPr>
                <w:rFonts w:cs="Tahoma"/>
                <w:color w:val="000000"/>
                <w:sz w:val="20"/>
                <w:szCs w:val="20"/>
              </w:rPr>
              <w:t>Bezradność w sprawach opiekuńczo-wychowawczych</w:t>
            </w:r>
          </w:p>
          <w:p w:rsidR="00FC5E7F" w:rsidRPr="0004327C" w:rsidRDefault="006369E0" w:rsidP="006369E0">
            <w:pPr>
              <w:spacing w:after="0"/>
              <w:ind w:firstLine="0"/>
              <w:jc w:val="center"/>
              <w:rPr>
                <w:rFonts w:cs="Tahoma"/>
                <w:color w:val="000000"/>
                <w:sz w:val="20"/>
                <w:szCs w:val="20"/>
              </w:rPr>
            </w:pPr>
            <w:r w:rsidRPr="0004327C">
              <w:rPr>
                <w:rFonts w:cs="Tahoma"/>
                <w:color w:val="000000"/>
                <w:sz w:val="20"/>
                <w:szCs w:val="20"/>
              </w:rPr>
              <w:t>i prowadzenia gospodarstwa domowego</w:t>
            </w:r>
          </w:p>
        </w:tc>
        <w:tc>
          <w:tcPr>
            <w:tcW w:w="539" w:type="pct"/>
            <w:tcBorders>
              <w:top w:val="nil"/>
              <w:left w:val="nil"/>
              <w:bottom w:val="single" w:sz="8" w:space="0" w:color="000000"/>
              <w:right w:val="single" w:sz="8" w:space="0" w:color="000000"/>
            </w:tcBorders>
            <w:shd w:val="clear" w:color="auto" w:fill="auto"/>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76</w:t>
            </w:r>
          </w:p>
        </w:tc>
        <w:tc>
          <w:tcPr>
            <w:tcW w:w="847" w:type="pct"/>
            <w:tcBorders>
              <w:top w:val="nil"/>
              <w:left w:val="nil"/>
              <w:bottom w:val="single" w:sz="8" w:space="0" w:color="000000"/>
              <w:right w:val="single" w:sz="8" w:space="0" w:color="000000"/>
            </w:tcBorders>
            <w:shd w:val="clear" w:color="auto" w:fill="auto"/>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52</w:t>
            </w:r>
          </w:p>
        </w:tc>
        <w:tc>
          <w:tcPr>
            <w:tcW w:w="770" w:type="pct"/>
            <w:tcBorders>
              <w:top w:val="nil"/>
              <w:left w:val="nil"/>
              <w:bottom w:val="single" w:sz="8" w:space="0" w:color="000000"/>
              <w:right w:val="single" w:sz="8" w:space="0" w:color="000000"/>
            </w:tcBorders>
            <w:shd w:val="clear" w:color="auto" w:fill="auto"/>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24</w:t>
            </w:r>
          </w:p>
        </w:tc>
        <w:tc>
          <w:tcPr>
            <w:tcW w:w="847" w:type="pct"/>
            <w:tcBorders>
              <w:top w:val="nil"/>
              <w:left w:val="nil"/>
              <w:bottom w:val="single" w:sz="8" w:space="0" w:color="000000"/>
              <w:right w:val="single" w:sz="8" w:space="0" w:color="000000"/>
            </w:tcBorders>
            <w:shd w:val="clear" w:color="auto" w:fill="auto"/>
            <w:noWrap/>
            <w:vAlign w:val="center"/>
            <w:hideMark/>
          </w:tcPr>
          <w:p w:rsidR="00FC5E7F" w:rsidRPr="0004327C" w:rsidRDefault="007730BE" w:rsidP="003F2B6B">
            <w:pPr>
              <w:spacing w:after="0"/>
              <w:ind w:firstLine="0"/>
              <w:jc w:val="center"/>
              <w:rPr>
                <w:rFonts w:cs="Tahoma"/>
                <w:color w:val="000000"/>
                <w:sz w:val="20"/>
                <w:szCs w:val="20"/>
              </w:rPr>
            </w:pPr>
            <w:r w:rsidRPr="0004327C">
              <w:rPr>
                <w:rFonts w:cs="Tahoma"/>
                <w:color w:val="000000"/>
                <w:sz w:val="20"/>
                <w:szCs w:val="20"/>
              </w:rPr>
              <w:t>68</w:t>
            </w:r>
          </w:p>
        </w:tc>
        <w:tc>
          <w:tcPr>
            <w:tcW w:w="727" w:type="pct"/>
            <w:tcBorders>
              <w:top w:val="nil"/>
              <w:left w:val="nil"/>
              <w:bottom w:val="single" w:sz="8" w:space="0" w:color="000000"/>
              <w:right w:val="single" w:sz="8" w:space="0" w:color="000000"/>
            </w:tcBorders>
            <w:shd w:val="clear" w:color="auto" w:fill="auto"/>
            <w:noWrap/>
            <w:vAlign w:val="center"/>
            <w:hideMark/>
          </w:tcPr>
          <w:p w:rsidR="00FC5E7F" w:rsidRPr="0004327C" w:rsidRDefault="007730BE" w:rsidP="003F2B6B">
            <w:pPr>
              <w:spacing w:after="0"/>
              <w:ind w:firstLine="0"/>
              <w:jc w:val="center"/>
              <w:rPr>
                <w:rFonts w:cs="Tahoma"/>
                <w:color w:val="000000"/>
                <w:sz w:val="20"/>
                <w:szCs w:val="20"/>
              </w:rPr>
            </w:pPr>
            <w:r w:rsidRPr="0004327C">
              <w:rPr>
                <w:rFonts w:cs="Tahoma"/>
                <w:color w:val="000000"/>
                <w:sz w:val="20"/>
                <w:szCs w:val="20"/>
              </w:rPr>
              <w:t>32</w:t>
            </w:r>
          </w:p>
        </w:tc>
      </w:tr>
      <w:tr w:rsidR="000845E5" w:rsidRPr="0004327C" w:rsidTr="00CB3FFA">
        <w:trPr>
          <w:trHeight w:val="660"/>
        </w:trPr>
        <w:tc>
          <w:tcPr>
            <w:tcW w:w="237" w:type="pct"/>
            <w:tcBorders>
              <w:top w:val="nil"/>
              <w:left w:val="single" w:sz="8" w:space="0" w:color="000000"/>
              <w:bottom w:val="single" w:sz="8" w:space="0" w:color="000000"/>
              <w:right w:val="single" w:sz="8" w:space="0" w:color="000000"/>
            </w:tcBorders>
            <w:shd w:val="clear" w:color="auto" w:fill="auto"/>
            <w:vAlign w:val="center"/>
            <w:hideMark/>
          </w:tcPr>
          <w:p w:rsidR="00FC5E7F" w:rsidRPr="0004327C" w:rsidRDefault="00FC5E7F" w:rsidP="003F2B6B">
            <w:pPr>
              <w:spacing w:after="0"/>
              <w:ind w:firstLine="0"/>
              <w:jc w:val="center"/>
              <w:rPr>
                <w:rFonts w:cs="Tahoma"/>
                <w:color w:val="000000"/>
                <w:sz w:val="20"/>
                <w:szCs w:val="20"/>
              </w:rPr>
            </w:pPr>
            <w:r w:rsidRPr="0004327C">
              <w:rPr>
                <w:rFonts w:cs="Tahoma"/>
                <w:color w:val="000000"/>
                <w:sz w:val="20"/>
                <w:szCs w:val="20"/>
              </w:rPr>
              <w:t>8</w:t>
            </w:r>
          </w:p>
        </w:tc>
        <w:tc>
          <w:tcPr>
            <w:tcW w:w="1033" w:type="pct"/>
            <w:tcBorders>
              <w:top w:val="nil"/>
              <w:left w:val="nil"/>
              <w:bottom w:val="single" w:sz="8" w:space="0" w:color="000000"/>
              <w:right w:val="single" w:sz="8" w:space="0" w:color="000000"/>
            </w:tcBorders>
            <w:shd w:val="clear" w:color="auto" w:fill="auto"/>
            <w:vAlign w:val="center"/>
            <w:hideMark/>
          </w:tcPr>
          <w:p w:rsidR="00FC5E7F" w:rsidRPr="0004327C" w:rsidRDefault="00CB3FFA" w:rsidP="003F2B6B">
            <w:pPr>
              <w:spacing w:after="0"/>
              <w:ind w:firstLine="0"/>
              <w:jc w:val="center"/>
              <w:rPr>
                <w:rFonts w:cs="Tahoma"/>
                <w:color w:val="000000"/>
                <w:sz w:val="20"/>
                <w:szCs w:val="20"/>
              </w:rPr>
            </w:pPr>
            <w:r w:rsidRPr="0004327C">
              <w:rPr>
                <w:rFonts w:cs="Tahoma"/>
                <w:color w:val="000000"/>
                <w:sz w:val="20"/>
                <w:szCs w:val="20"/>
              </w:rPr>
              <w:t>Przemoc w rodzinie</w:t>
            </w:r>
          </w:p>
        </w:tc>
        <w:tc>
          <w:tcPr>
            <w:tcW w:w="539" w:type="pct"/>
            <w:tcBorders>
              <w:top w:val="nil"/>
              <w:left w:val="nil"/>
              <w:bottom w:val="single" w:sz="8" w:space="0" w:color="000000"/>
              <w:right w:val="single" w:sz="8" w:space="0" w:color="000000"/>
            </w:tcBorders>
            <w:shd w:val="clear" w:color="auto" w:fill="auto"/>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7</w:t>
            </w:r>
          </w:p>
        </w:tc>
        <w:tc>
          <w:tcPr>
            <w:tcW w:w="847" w:type="pct"/>
            <w:tcBorders>
              <w:top w:val="nil"/>
              <w:left w:val="nil"/>
              <w:bottom w:val="single" w:sz="8" w:space="0" w:color="000000"/>
              <w:right w:val="single" w:sz="8" w:space="0" w:color="000000"/>
            </w:tcBorders>
            <w:shd w:val="clear" w:color="auto" w:fill="auto"/>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5</w:t>
            </w:r>
          </w:p>
        </w:tc>
        <w:tc>
          <w:tcPr>
            <w:tcW w:w="770" w:type="pct"/>
            <w:tcBorders>
              <w:top w:val="nil"/>
              <w:left w:val="nil"/>
              <w:bottom w:val="single" w:sz="8" w:space="0" w:color="000000"/>
              <w:right w:val="single" w:sz="8" w:space="0" w:color="000000"/>
            </w:tcBorders>
            <w:shd w:val="clear" w:color="auto" w:fill="auto"/>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2</w:t>
            </w:r>
          </w:p>
        </w:tc>
        <w:tc>
          <w:tcPr>
            <w:tcW w:w="847" w:type="pct"/>
            <w:tcBorders>
              <w:top w:val="nil"/>
              <w:left w:val="nil"/>
              <w:bottom w:val="single" w:sz="8" w:space="0" w:color="000000"/>
              <w:right w:val="single" w:sz="8" w:space="0" w:color="000000"/>
            </w:tcBorders>
            <w:shd w:val="clear" w:color="auto" w:fill="auto"/>
            <w:noWrap/>
            <w:vAlign w:val="center"/>
            <w:hideMark/>
          </w:tcPr>
          <w:p w:rsidR="00FC5E7F" w:rsidRPr="0004327C" w:rsidRDefault="00FC5E7F" w:rsidP="003F2B6B">
            <w:pPr>
              <w:spacing w:after="0"/>
              <w:ind w:firstLine="0"/>
              <w:jc w:val="center"/>
              <w:rPr>
                <w:rFonts w:cs="Tahoma"/>
                <w:color w:val="000000"/>
                <w:sz w:val="20"/>
                <w:szCs w:val="20"/>
              </w:rPr>
            </w:pPr>
            <w:r w:rsidRPr="0004327C">
              <w:rPr>
                <w:rFonts w:cs="Tahoma"/>
                <w:color w:val="000000"/>
                <w:sz w:val="20"/>
                <w:szCs w:val="20"/>
              </w:rPr>
              <w:t>7</w:t>
            </w:r>
            <w:r w:rsidR="007730BE" w:rsidRPr="0004327C">
              <w:rPr>
                <w:rFonts w:cs="Tahoma"/>
                <w:color w:val="000000"/>
                <w:sz w:val="20"/>
                <w:szCs w:val="20"/>
              </w:rPr>
              <w:t>1</w:t>
            </w:r>
          </w:p>
        </w:tc>
        <w:tc>
          <w:tcPr>
            <w:tcW w:w="727" w:type="pct"/>
            <w:tcBorders>
              <w:top w:val="nil"/>
              <w:left w:val="nil"/>
              <w:bottom w:val="single" w:sz="8" w:space="0" w:color="000000"/>
              <w:right w:val="single" w:sz="8" w:space="0" w:color="000000"/>
            </w:tcBorders>
            <w:shd w:val="clear" w:color="auto" w:fill="auto"/>
            <w:noWrap/>
            <w:vAlign w:val="center"/>
            <w:hideMark/>
          </w:tcPr>
          <w:p w:rsidR="00FC5E7F" w:rsidRPr="0004327C" w:rsidRDefault="007730BE" w:rsidP="003F2B6B">
            <w:pPr>
              <w:spacing w:after="0"/>
              <w:ind w:firstLine="0"/>
              <w:jc w:val="center"/>
              <w:rPr>
                <w:rFonts w:cs="Tahoma"/>
                <w:color w:val="000000"/>
                <w:sz w:val="20"/>
                <w:szCs w:val="20"/>
              </w:rPr>
            </w:pPr>
            <w:r w:rsidRPr="0004327C">
              <w:rPr>
                <w:rFonts w:cs="Tahoma"/>
                <w:color w:val="000000"/>
                <w:sz w:val="20"/>
                <w:szCs w:val="20"/>
              </w:rPr>
              <w:t>29</w:t>
            </w:r>
          </w:p>
        </w:tc>
      </w:tr>
      <w:tr w:rsidR="000845E5" w:rsidRPr="0004327C" w:rsidTr="00CB3FFA">
        <w:trPr>
          <w:cantSplit/>
          <w:trHeight w:val="660"/>
        </w:trPr>
        <w:tc>
          <w:tcPr>
            <w:tcW w:w="237" w:type="pct"/>
            <w:tcBorders>
              <w:top w:val="nil"/>
              <w:left w:val="single" w:sz="8" w:space="0" w:color="000000"/>
              <w:bottom w:val="single" w:sz="8" w:space="0" w:color="000000"/>
              <w:right w:val="single" w:sz="8" w:space="0" w:color="000000"/>
            </w:tcBorders>
            <w:shd w:val="clear" w:color="auto" w:fill="auto"/>
            <w:vAlign w:val="center"/>
            <w:hideMark/>
          </w:tcPr>
          <w:p w:rsidR="00FC5E7F" w:rsidRPr="0004327C" w:rsidRDefault="00FC5E7F" w:rsidP="003F2B6B">
            <w:pPr>
              <w:spacing w:after="0"/>
              <w:ind w:firstLine="0"/>
              <w:jc w:val="center"/>
              <w:rPr>
                <w:rFonts w:cs="Tahoma"/>
                <w:color w:val="000000"/>
                <w:sz w:val="20"/>
                <w:szCs w:val="20"/>
              </w:rPr>
            </w:pPr>
            <w:r w:rsidRPr="0004327C">
              <w:rPr>
                <w:rFonts w:cs="Tahoma"/>
                <w:color w:val="000000"/>
                <w:sz w:val="20"/>
                <w:szCs w:val="20"/>
              </w:rPr>
              <w:t>9</w:t>
            </w:r>
          </w:p>
        </w:tc>
        <w:tc>
          <w:tcPr>
            <w:tcW w:w="1033" w:type="pct"/>
            <w:tcBorders>
              <w:top w:val="nil"/>
              <w:left w:val="nil"/>
              <w:bottom w:val="single" w:sz="8" w:space="0" w:color="000000"/>
              <w:right w:val="single" w:sz="8" w:space="0" w:color="000000"/>
            </w:tcBorders>
            <w:shd w:val="clear" w:color="auto" w:fill="auto"/>
            <w:vAlign w:val="center"/>
            <w:hideMark/>
          </w:tcPr>
          <w:p w:rsidR="00FC5E7F" w:rsidRPr="0004327C" w:rsidRDefault="00CB3FFA" w:rsidP="00CB3FFA">
            <w:pPr>
              <w:spacing w:after="0"/>
              <w:ind w:firstLine="0"/>
              <w:jc w:val="center"/>
              <w:rPr>
                <w:rFonts w:cs="Tahoma"/>
                <w:color w:val="000000"/>
                <w:sz w:val="20"/>
                <w:szCs w:val="20"/>
              </w:rPr>
            </w:pPr>
            <w:r w:rsidRPr="0004327C">
              <w:rPr>
                <w:rFonts w:cs="Tahoma"/>
                <w:color w:val="000000"/>
                <w:sz w:val="20"/>
                <w:szCs w:val="20"/>
              </w:rPr>
              <w:t>Alkoholizm</w:t>
            </w:r>
          </w:p>
        </w:tc>
        <w:tc>
          <w:tcPr>
            <w:tcW w:w="539" w:type="pct"/>
            <w:tcBorders>
              <w:top w:val="nil"/>
              <w:left w:val="nil"/>
              <w:bottom w:val="single" w:sz="8" w:space="0" w:color="000000"/>
              <w:right w:val="single" w:sz="8" w:space="0" w:color="000000"/>
            </w:tcBorders>
            <w:shd w:val="clear" w:color="auto" w:fill="auto"/>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9</w:t>
            </w:r>
          </w:p>
        </w:tc>
        <w:tc>
          <w:tcPr>
            <w:tcW w:w="847" w:type="pct"/>
            <w:tcBorders>
              <w:top w:val="nil"/>
              <w:left w:val="nil"/>
              <w:bottom w:val="single" w:sz="8" w:space="0" w:color="000000"/>
              <w:right w:val="single" w:sz="8" w:space="0" w:color="000000"/>
            </w:tcBorders>
            <w:shd w:val="clear" w:color="auto" w:fill="auto"/>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7</w:t>
            </w:r>
          </w:p>
        </w:tc>
        <w:tc>
          <w:tcPr>
            <w:tcW w:w="770" w:type="pct"/>
            <w:tcBorders>
              <w:top w:val="nil"/>
              <w:left w:val="nil"/>
              <w:bottom w:val="single" w:sz="8" w:space="0" w:color="000000"/>
              <w:right w:val="single" w:sz="8" w:space="0" w:color="000000"/>
            </w:tcBorders>
            <w:shd w:val="clear" w:color="auto" w:fill="auto"/>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2</w:t>
            </w:r>
          </w:p>
        </w:tc>
        <w:tc>
          <w:tcPr>
            <w:tcW w:w="847" w:type="pct"/>
            <w:tcBorders>
              <w:top w:val="nil"/>
              <w:left w:val="nil"/>
              <w:bottom w:val="single" w:sz="8" w:space="0" w:color="000000"/>
              <w:right w:val="single" w:sz="8" w:space="0" w:color="000000"/>
            </w:tcBorders>
            <w:shd w:val="clear" w:color="auto" w:fill="auto"/>
            <w:noWrap/>
            <w:vAlign w:val="center"/>
            <w:hideMark/>
          </w:tcPr>
          <w:p w:rsidR="00FC5E7F" w:rsidRPr="0004327C" w:rsidRDefault="007730BE" w:rsidP="003F2B6B">
            <w:pPr>
              <w:spacing w:after="0"/>
              <w:ind w:firstLine="0"/>
              <w:jc w:val="center"/>
              <w:rPr>
                <w:rFonts w:cs="Tahoma"/>
                <w:color w:val="000000"/>
                <w:sz w:val="20"/>
                <w:szCs w:val="20"/>
              </w:rPr>
            </w:pPr>
            <w:r w:rsidRPr="0004327C">
              <w:rPr>
                <w:rFonts w:cs="Tahoma"/>
                <w:color w:val="000000"/>
                <w:sz w:val="20"/>
                <w:szCs w:val="20"/>
              </w:rPr>
              <w:t>78</w:t>
            </w:r>
          </w:p>
        </w:tc>
        <w:tc>
          <w:tcPr>
            <w:tcW w:w="727" w:type="pct"/>
            <w:tcBorders>
              <w:top w:val="nil"/>
              <w:left w:val="nil"/>
              <w:bottom w:val="single" w:sz="8" w:space="0" w:color="000000"/>
              <w:right w:val="single" w:sz="8" w:space="0" w:color="000000"/>
            </w:tcBorders>
            <w:shd w:val="clear" w:color="auto" w:fill="auto"/>
            <w:noWrap/>
            <w:vAlign w:val="center"/>
            <w:hideMark/>
          </w:tcPr>
          <w:p w:rsidR="00FC5E7F" w:rsidRPr="0004327C" w:rsidRDefault="007730BE" w:rsidP="003F2B6B">
            <w:pPr>
              <w:spacing w:after="0"/>
              <w:ind w:firstLine="0"/>
              <w:jc w:val="center"/>
              <w:rPr>
                <w:rFonts w:cs="Tahoma"/>
                <w:color w:val="000000"/>
                <w:sz w:val="20"/>
                <w:szCs w:val="20"/>
              </w:rPr>
            </w:pPr>
            <w:r w:rsidRPr="0004327C">
              <w:rPr>
                <w:rFonts w:cs="Tahoma"/>
                <w:color w:val="000000"/>
                <w:sz w:val="20"/>
                <w:szCs w:val="20"/>
              </w:rPr>
              <w:t>22</w:t>
            </w:r>
          </w:p>
        </w:tc>
      </w:tr>
      <w:tr w:rsidR="000845E5" w:rsidRPr="0004327C" w:rsidTr="00CB3FFA">
        <w:trPr>
          <w:cantSplit/>
          <w:trHeight w:val="340"/>
        </w:trPr>
        <w:tc>
          <w:tcPr>
            <w:tcW w:w="237" w:type="pct"/>
            <w:tcBorders>
              <w:top w:val="nil"/>
              <w:left w:val="single" w:sz="8" w:space="0" w:color="000000"/>
              <w:bottom w:val="single" w:sz="8" w:space="0" w:color="000000"/>
              <w:right w:val="single" w:sz="8" w:space="0" w:color="000000"/>
            </w:tcBorders>
            <w:shd w:val="clear" w:color="auto" w:fill="auto"/>
            <w:vAlign w:val="center"/>
            <w:hideMark/>
          </w:tcPr>
          <w:p w:rsidR="00FC5E7F" w:rsidRPr="0004327C" w:rsidRDefault="00FC5E7F" w:rsidP="003F2B6B">
            <w:pPr>
              <w:spacing w:after="0"/>
              <w:ind w:firstLine="0"/>
              <w:jc w:val="center"/>
              <w:rPr>
                <w:rFonts w:cs="Tahoma"/>
                <w:color w:val="000000"/>
                <w:sz w:val="20"/>
                <w:szCs w:val="20"/>
              </w:rPr>
            </w:pPr>
            <w:r w:rsidRPr="0004327C">
              <w:rPr>
                <w:rFonts w:cs="Tahoma"/>
                <w:color w:val="000000"/>
                <w:sz w:val="20"/>
                <w:szCs w:val="20"/>
              </w:rPr>
              <w:t>10</w:t>
            </w:r>
          </w:p>
        </w:tc>
        <w:tc>
          <w:tcPr>
            <w:tcW w:w="1033" w:type="pct"/>
            <w:tcBorders>
              <w:top w:val="nil"/>
              <w:left w:val="nil"/>
              <w:bottom w:val="single" w:sz="8" w:space="0" w:color="000000"/>
              <w:right w:val="single" w:sz="8" w:space="0" w:color="000000"/>
            </w:tcBorders>
            <w:shd w:val="clear" w:color="auto" w:fill="auto"/>
            <w:vAlign w:val="center"/>
            <w:hideMark/>
          </w:tcPr>
          <w:p w:rsidR="00FC5E7F" w:rsidRPr="0004327C" w:rsidRDefault="00FC5E7F" w:rsidP="003F2B6B">
            <w:pPr>
              <w:spacing w:after="0"/>
              <w:ind w:firstLine="0"/>
              <w:jc w:val="center"/>
              <w:rPr>
                <w:rFonts w:cs="Tahoma"/>
                <w:color w:val="000000"/>
                <w:sz w:val="20"/>
                <w:szCs w:val="20"/>
              </w:rPr>
            </w:pPr>
            <w:r w:rsidRPr="0004327C">
              <w:rPr>
                <w:rFonts w:cs="Tahoma"/>
                <w:color w:val="000000"/>
                <w:sz w:val="20"/>
                <w:szCs w:val="20"/>
              </w:rPr>
              <w:t>Narkomania</w:t>
            </w:r>
          </w:p>
        </w:tc>
        <w:tc>
          <w:tcPr>
            <w:tcW w:w="539" w:type="pct"/>
            <w:tcBorders>
              <w:top w:val="nil"/>
              <w:left w:val="nil"/>
              <w:bottom w:val="single" w:sz="8" w:space="0" w:color="000000"/>
              <w:right w:val="single" w:sz="8" w:space="0" w:color="000000"/>
            </w:tcBorders>
            <w:shd w:val="clear" w:color="auto" w:fill="auto"/>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0</w:t>
            </w:r>
          </w:p>
        </w:tc>
        <w:tc>
          <w:tcPr>
            <w:tcW w:w="847" w:type="pct"/>
            <w:tcBorders>
              <w:top w:val="nil"/>
              <w:left w:val="nil"/>
              <w:bottom w:val="single" w:sz="8" w:space="0" w:color="000000"/>
              <w:right w:val="single" w:sz="8" w:space="0" w:color="000000"/>
            </w:tcBorders>
            <w:shd w:val="clear" w:color="auto" w:fill="auto"/>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0</w:t>
            </w:r>
          </w:p>
        </w:tc>
        <w:tc>
          <w:tcPr>
            <w:tcW w:w="770" w:type="pct"/>
            <w:tcBorders>
              <w:top w:val="nil"/>
              <w:left w:val="nil"/>
              <w:bottom w:val="single" w:sz="8" w:space="0" w:color="000000"/>
              <w:right w:val="single" w:sz="8" w:space="0" w:color="000000"/>
            </w:tcBorders>
            <w:shd w:val="clear" w:color="auto" w:fill="auto"/>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0</w:t>
            </w:r>
          </w:p>
        </w:tc>
        <w:tc>
          <w:tcPr>
            <w:tcW w:w="847" w:type="pct"/>
            <w:tcBorders>
              <w:top w:val="nil"/>
              <w:left w:val="nil"/>
              <w:bottom w:val="single" w:sz="8" w:space="0" w:color="000000"/>
              <w:right w:val="single" w:sz="8" w:space="0" w:color="000000"/>
            </w:tcBorders>
            <w:shd w:val="clear" w:color="auto" w:fill="auto"/>
            <w:noWrap/>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0</w:t>
            </w:r>
          </w:p>
        </w:tc>
        <w:tc>
          <w:tcPr>
            <w:tcW w:w="727" w:type="pct"/>
            <w:tcBorders>
              <w:top w:val="nil"/>
              <w:left w:val="nil"/>
              <w:bottom w:val="single" w:sz="8" w:space="0" w:color="000000"/>
              <w:right w:val="single" w:sz="8" w:space="0" w:color="000000"/>
            </w:tcBorders>
            <w:shd w:val="clear" w:color="auto" w:fill="auto"/>
            <w:noWrap/>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0</w:t>
            </w:r>
          </w:p>
        </w:tc>
      </w:tr>
      <w:tr w:rsidR="000845E5" w:rsidRPr="0004327C" w:rsidTr="00CB3FFA">
        <w:trPr>
          <w:cantSplit/>
          <w:trHeight w:val="340"/>
        </w:trPr>
        <w:tc>
          <w:tcPr>
            <w:tcW w:w="237" w:type="pct"/>
            <w:tcBorders>
              <w:top w:val="nil"/>
              <w:left w:val="single" w:sz="8" w:space="0" w:color="000000"/>
              <w:bottom w:val="single" w:sz="8" w:space="0" w:color="000000"/>
              <w:right w:val="single" w:sz="8" w:space="0" w:color="000000"/>
            </w:tcBorders>
            <w:shd w:val="clear" w:color="auto" w:fill="auto"/>
            <w:vAlign w:val="center"/>
            <w:hideMark/>
          </w:tcPr>
          <w:p w:rsidR="00FC5E7F" w:rsidRPr="0004327C" w:rsidRDefault="00FC5E7F" w:rsidP="003F2B6B">
            <w:pPr>
              <w:spacing w:after="0"/>
              <w:ind w:firstLine="0"/>
              <w:jc w:val="center"/>
              <w:rPr>
                <w:rFonts w:cs="Tahoma"/>
                <w:color w:val="000000"/>
                <w:sz w:val="20"/>
                <w:szCs w:val="20"/>
              </w:rPr>
            </w:pPr>
            <w:r w:rsidRPr="0004327C">
              <w:rPr>
                <w:rFonts w:cs="Tahoma"/>
                <w:color w:val="000000"/>
                <w:sz w:val="20"/>
                <w:szCs w:val="20"/>
              </w:rPr>
              <w:t>11</w:t>
            </w:r>
          </w:p>
        </w:tc>
        <w:tc>
          <w:tcPr>
            <w:tcW w:w="1033" w:type="pct"/>
            <w:tcBorders>
              <w:top w:val="nil"/>
              <w:left w:val="nil"/>
              <w:bottom w:val="single" w:sz="8" w:space="0" w:color="000000"/>
              <w:right w:val="single" w:sz="8" w:space="0" w:color="000000"/>
            </w:tcBorders>
            <w:shd w:val="clear" w:color="auto" w:fill="auto"/>
            <w:vAlign w:val="center"/>
            <w:hideMark/>
          </w:tcPr>
          <w:p w:rsidR="00FC5E7F" w:rsidRPr="0004327C" w:rsidRDefault="00CB3FFA" w:rsidP="003F2B6B">
            <w:pPr>
              <w:spacing w:after="0"/>
              <w:ind w:firstLine="0"/>
              <w:jc w:val="center"/>
              <w:rPr>
                <w:rFonts w:cs="Tahoma"/>
                <w:color w:val="000000"/>
                <w:sz w:val="20"/>
                <w:szCs w:val="20"/>
              </w:rPr>
            </w:pPr>
            <w:r w:rsidRPr="0004327C">
              <w:rPr>
                <w:rFonts w:cs="Tahoma"/>
                <w:color w:val="000000"/>
                <w:sz w:val="20"/>
                <w:szCs w:val="20"/>
              </w:rPr>
              <w:t>Trudności w przystosowaniu do życia po opuszczeniu zakładu karnego</w:t>
            </w:r>
          </w:p>
        </w:tc>
        <w:tc>
          <w:tcPr>
            <w:tcW w:w="539" w:type="pct"/>
            <w:tcBorders>
              <w:top w:val="nil"/>
              <w:left w:val="nil"/>
              <w:bottom w:val="single" w:sz="8" w:space="0" w:color="000000"/>
              <w:right w:val="single" w:sz="8" w:space="0" w:color="000000"/>
            </w:tcBorders>
            <w:shd w:val="clear" w:color="auto" w:fill="auto"/>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2</w:t>
            </w:r>
          </w:p>
        </w:tc>
        <w:tc>
          <w:tcPr>
            <w:tcW w:w="847" w:type="pct"/>
            <w:tcBorders>
              <w:top w:val="nil"/>
              <w:left w:val="nil"/>
              <w:bottom w:val="single" w:sz="8" w:space="0" w:color="000000"/>
              <w:right w:val="single" w:sz="8" w:space="0" w:color="000000"/>
            </w:tcBorders>
            <w:shd w:val="clear" w:color="auto" w:fill="auto"/>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1</w:t>
            </w:r>
          </w:p>
        </w:tc>
        <w:tc>
          <w:tcPr>
            <w:tcW w:w="770" w:type="pct"/>
            <w:tcBorders>
              <w:top w:val="nil"/>
              <w:left w:val="nil"/>
              <w:bottom w:val="single" w:sz="8" w:space="0" w:color="000000"/>
              <w:right w:val="single" w:sz="8" w:space="0" w:color="000000"/>
            </w:tcBorders>
            <w:shd w:val="clear" w:color="auto" w:fill="auto"/>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1</w:t>
            </w:r>
          </w:p>
        </w:tc>
        <w:tc>
          <w:tcPr>
            <w:tcW w:w="847" w:type="pct"/>
            <w:tcBorders>
              <w:top w:val="nil"/>
              <w:left w:val="nil"/>
              <w:bottom w:val="single" w:sz="8" w:space="0" w:color="000000"/>
              <w:right w:val="single" w:sz="8" w:space="0" w:color="000000"/>
            </w:tcBorders>
            <w:shd w:val="clear" w:color="auto" w:fill="auto"/>
            <w:noWrap/>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50</w:t>
            </w:r>
          </w:p>
        </w:tc>
        <w:tc>
          <w:tcPr>
            <w:tcW w:w="727" w:type="pct"/>
            <w:tcBorders>
              <w:top w:val="nil"/>
              <w:left w:val="nil"/>
              <w:bottom w:val="single" w:sz="8" w:space="0" w:color="000000"/>
              <w:right w:val="single" w:sz="8" w:space="0" w:color="000000"/>
            </w:tcBorders>
            <w:shd w:val="clear" w:color="auto" w:fill="auto"/>
            <w:noWrap/>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50</w:t>
            </w:r>
          </w:p>
        </w:tc>
      </w:tr>
      <w:tr w:rsidR="000845E5" w:rsidRPr="0004327C" w:rsidTr="00CB3FFA">
        <w:trPr>
          <w:cantSplit/>
          <w:trHeight w:val="340"/>
        </w:trPr>
        <w:tc>
          <w:tcPr>
            <w:tcW w:w="237" w:type="pct"/>
            <w:tcBorders>
              <w:top w:val="nil"/>
              <w:left w:val="single" w:sz="8" w:space="0" w:color="000000"/>
              <w:bottom w:val="single" w:sz="8" w:space="0" w:color="000000"/>
              <w:right w:val="single" w:sz="8" w:space="0" w:color="000000"/>
            </w:tcBorders>
            <w:shd w:val="clear" w:color="auto" w:fill="auto"/>
            <w:vAlign w:val="center"/>
            <w:hideMark/>
          </w:tcPr>
          <w:p w:rsidR="00FC5E7F" w:rsidRPr="0004327C" w:rsidRDefault="00FC5E7F" w:rsidP="003F2B6B">
            <w:pPr>
              <w:spacing w:after="0"/>
              <w:ind w:firstLine="0"/>
              <w:jc w:val="center"/>
              <w:rPr>
                <w:rFonts w:cs="Tahoma"/>
                <w:color w:val="000000"/>
                <w:sz w:val="20"/>
                <w:szCs w:val="20"/>
              </w:rPr>
            </w:pPr>
            <w:r w:rsidRPr="0004327C">
              <w:rPr>
                <w:rFonts w:cs="Tahoma"/>
                <w:color w:val="000000"/>
                <w:sz w:val="20"/>
                <w:szCs w:val="20"/>
              </w:rPr>
              <w:t>12</w:t>
            </w:r>
          </w:p>
        </w:tc>
        <w:tc>
          <w:tcPr>
            <w:tcW w:w="1033" w:type="pct"/>
            <w:tcBorders>
              <w:top w:val="nil"/>
              <w:left w:val="nil"/>
              <w:bottom w:val="single" w:sz="8" w:space="0" w:color="000000"/>
              <w:right w:val="single" w:sz="8" w:space="0" w:color="000000"/>
            </w:tcBorders>
            <w:shd w:val="clear" w:color="auto" w:fill="auto"/>
            <w:vAlign w:val="center"/>
            <w:hideMark/>
          </w:tcPr>
          <w:p w:rsidR="00FC5E7F" w:rsidRPr="0004327C" w:rsidRDefault="00FC5E7F" w:rsidP="003F2B6B">
            <w:pPr>
              <w:spacing w:after="0"/>
              <w:ind w:firstLine="0"/>
              <w:jc w:val="center"/>
              <w:rPr>
                <w:rFonts w:cs="Tahoma"/>
                <w:color w:val="000000"/>
                <w:sz w:val="20"/>
                <w:szCs w:val="20"/>
              </w:rPr>
            </w:pPr>
            <w:r w:rsidRPr="0004327C">
              <w:rPr>
                <w:rFonts w:cs="Tahoma"/>
                <w:color w:val="000000"/>
                <w:sz w:val="20"/>
                <w:szCs w:val="20"/>
              </w:rPr>
              <w:t>Zdarzenie losowe</w:t>
            </w:r>
          </w:p>
        </w:tc>
        <w:tc>
          <w:tcPr>
            <w:tcW w:w="539" w:type="pct"/>
            <w:tcBorders>
              <w:top w:val="nil"/>
              <w:left w:val="nil"/>
              <w:bottom w:val="single" w:sz="8" w:space="0" w:color="000000"/>
              <w:right w:val="single" w:sz="8" w:space="0" w:color="000000"/>
            </w:tcBorders>
            <w:shd w:val="clear" w:color="auto" w:fill="auto"/>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2</w:t>
            </w:r>
          </w:p>
        </w:tc>
        <w:tc>
          <w:tcPr>
            <w:tcW w:w="847" w:type="pct"/>
            <w:tcBorders>
              <w:top w:val="nil"/>
              <w:left w:val="nil"/>
              <w:bottom w:val="single" w:sz="8" w:space="0" w:color="000000"/>
              <w:right w:val="single" w:sz="8" w:space="0" w:color="000000"/>
            </w:tcBorders>
            <w:shd w:val="clear" w:color="auto" w:fill="auto"/>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1</w:t>
            </w:r>
          </w:p>
        </w:tc>
        <w:tc>
          <w:tcPr>
            <w:tcW w:w="770" w:type="pct"/>
            <w:tcBorders>
              <w:top w:val="nil"/>
              <w:left w:val="nil"/>
              <w:bottom w:val="single" w:sz="8" w:space="0" w:color="000000"/>
              <w:right w:val="single" w:sz="8" w:space="0" w:color="000000"/>
            </w:tcBorders>
            <w:shd w:val="clear" w:color="auto" w:fill="auto"/>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1</w:t>
            </w:r>
          </w:p>
        </w:tc>
        <w:tc>
          <w:tcPr>
            <w:tcW w:w="847" w:type="pct"/>
            <w:tcBorders>
              <w:top w:val="nil"/>
              <w:left w:val="nil"/>
              <w:bottom w:val="single" w:sz="8" w:space="0" w:color="000000"/>
              <w:right w:val="single" w:sz="8" w:space="0" w:color="000000"/>
            </w:tcBorders>
            <w:shd w:val="clear" w:color="auto" w:fill="auto"/>
            <w:noWrap/>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50</w:t>
            </w:r>
          </w:p>
        </w:tc>
        <w:tc>
          <w:tcPr>
            <w:tcW w:w="727" w:type="pct"/>
            <w:tcBorders>
              <w:top w:val="nil"/>
              <w:left w:val="nil"/>
              <w:bottom w:val="single" w:sz="8" w:space="0" w:color="000000"/>
              <w:right w:val="single" w:sz="8" w:space="0" w:color="000000"/>
            </w:tcBorders>
            <w:shd w:val="clear" w:color="auto" w:fill="auto"/>
            <w:noWrap/>
            <w:vAlign w:val="center"/>
            <w:hideMark/>
          </w:tcPr>
          <w:p w:rsidR="00FC5E7F" w:rsidRPr="0004327C" w:rsidRDefault="001F11CD" w:rsidP="003F2B6B">
            <w:pPr>
              <w:spacing w:after="0"/>
              <w:ind w:firstLine="0"/>
              <w:jc w:val="center"/>
              <w:rPr>
                <w:rFonts w:cs="Tahoma"/>
                <w:color w:val="000000"/>
                <w:sz w:val="20"/>
                <w:szCs w:val="20"/>
              </w:rPr>
            </w:pPr>
            <w:r w:rsidRPr="0004327C">
              <w:rPr>
                <w:rFonts w:cs="Tahoma"/>
                <w:color w:val="000000"/>
                <w:sz w:val="20"/>
                <w:szCs w:val="20"/>
              </w:rPr>
              <w:t>50</w:t>
            </w:r>
          </w:p>
        </w:tc>
      </w:tr>
      <w:tr w:rsidR="000845E5" w:rsidRPr="0004327C" w:rsidTr="000845E5">
        <w:trPr>
          <w:cantSplit/>
          <w:trHeight w:val="340"/>
        </w:trPr>
        <w:tc>
          <w:tcPr>
            <w:tcW w:w="1270" w:type="pct"/>
            <w:gridSpan w:val="2"/>
            <w:tcBorders>
              <w:top w:val="single" w:sz="8" w:space="0" w:color="000000"/>
              <w:left w:val="single" w:sz="8" w:space="0" w:color="000000"/>
              <w:bottom w:val="single" w:sz="8" w:space="0" w:color="000000"/>
              <w:right w:val="single" w:sz="8" w:space="0" w:color="000000"/>
            </w:tcBorders>
            <w:shd w:val="clear" w:color="auto" w:fill="auto"/>
            <w:vAlign w:val="center"/>
            <w:hideMark/>
          </w:tcPr>
          <w:p w:rsidR="00FC5E7F" w:rsidRPr="0004327C" w:rsidRDefault="00FC5E7F" w:rsidP="003F2B6B">
            <w:pPr>
              <w:spacing w:after="0"/>
              <w:ind w:firstLine="0"/>
              <w:jc w:val="center"/>
              <w:rPr>
                <w:rFonts w:cs="Tahoma"/>
                <w:b/>
                <w:bCs/>
                <w:color w:val="000000"/>
                <w:sz w:val="20"/>
                <w:szCs w:val="20"/>
              </w:rPr>
            </w:pPr>
            <w:r w:rsidRPr="0004327C">
              <w:rPr>
                <w:rFonts w:cs="Tahoma"/>
                <w:b/>
                <w:bCs/>
                <w:color w:val="000000"/>
                <w:sz w:val="20"/>
                <w:szCs w:val="20"/>
              </w:rPr>
              <w:t>Łącznie</w:t>
            </w:r>
          </w:p>
        </w:tc>
        <w:tc>
          <w:tcPr>
            <w:tcW w:w="539" w:type="pct"/>
            <w:tcBorders>
              <w:top w:val="nil"/>
              <w:left w:val="nil"/>
              <w:bottom w:val="single" w:sz="8" w:space="0" w:color="000000"/>
              <w:right w:val="single" w:sz="8" w:space="0" w:color="000000"/>
            </w:tcBorders>
            <w:shd w:val="clear" w:color="auto" w:fill="auto"/>
            <w:vAlign w:val="center"/>
            <w:hideMark/>
          </w:tcPr>
          <w:p w:rsidR="00FC5E7F" w:rsidRPr="0004327C" w:rsidRDefault="00FC5E7F" w:rsidP="003F2B6B">
            <w:pPr>
              <w:spacing w:after="0"/>
              <w:ind w:firstLine="0"/>
              <w:jc w:val="center"/>
              <w:rPr>
                <w:rFonts w:cs="Tahoma"/>
                <w:b/>
                <w:bCs/>
                <w:color w:val="000000"/>
                <w:sz w:val="20"/>
                <w:szCs w:val="20"/>
              </w:rPr>
            </w:pPr>
            <w:r w:rsidRPr="0004327C">
              <w:rPr>
                <w:rFonts w:cs="Tahoma"/>
                <w:b/>
                <w:bCs/>
                <w:color w:val="000000"/>
                <w:sz w:val="20"/>
                <w:szCs w:val="20"/>
              </w:rPr>
              <w:t>-</w:t>
            </w:r>
          </w:p>
        </w:tc>
        <w:tc>
          <w:tcPr>
            <w:tcW w:w="847" w:type="pct"/>
            <w:tcBorders>
              <w:top w:val="nil"/>
              <w:left w:val="nil"/>
              <w:bottom w:val="single" w:sz="8" w:space="0" w:color="000000"/>
              <w:right w:val="single" w:sz="8" w:space="0" w:color="000000"/>
            </w:tcBorders>
            <w:shd w:val="clear" w:color="auto" w:fill="auto"/>
            <w:vAlign w:val="center"/>
            <w:hideMark/>
          </w:tcPr>
          <w:p w:rsidR="00FC5E7F" w:rsidRPr="0004327C" w:rsidRDefault="00FC5E7F" w:rsidP="003F2B6B">
            <w:pPr>
              <w:spacing w:after="0"/>
              <w:ind w:firstLine="0"/>
              <w:jc w:val="center"/>
              <w:rPr>
                <w:rFonts w:cs="Tahoma"/>
                <w:b/>
                <w:bCs/>
                <w:color w:val="000000"/>
                <w:sz w:val="20"/>
                <w:szCs w:val="20"/>
              </w:rPr>
            </w:pPr>
            <w:r w:rsidRPr="0004327C">
              <w:rPr>
                <w:rFonts w:cs="Tahoma"/>
                <w:b/>
                <w:bCs/>
                <w:color w:val="000000"/>
                <w:sz w:val="20"/>
                <w:szCs w:val="20"/>
              </w:rPr>
              <w:t>-</w:t>
            </w:r>
          </w:p>
        </w:tc>
        <w:tc>
          <w:tcPr>
            <w:tcW w:w="770" w:type="pct"/>
            <w:tcBorders>
              <w:top w:val="nil"/>
              <w:left w:val="nil"/>
              <w:bottom w:val="single" w:sz="8" w:space="0" w:color="000000"/>
              <w:right w:val="single" w:sz="8" w:space="0" w:color="000000"/>
            </w:tcBorders>
            <w:shd w:val="clear" w:color="auto" w:fill="auto"/>
            <w:vAlign w:val="center"/>
            <w:hideMark/>
          </w:tcPr>
          <w:p w:rsidR="00FC5E7F" w:rsidRPr="0004327C" w:rsidRDefault="00FC5E7F" w:rsidP="003F2B6B">
            <w:pPr>
              <w:spacing w:after="0"/>
              <w:ind w:firstLine="0"/>
              <w:jc w:val="center"/>
              <w:rPr>
                <w:rFonts w:cs="Tahoma"/>
                <w:b/>
                <w:bCs/>
                <w:color w:val="000000"/>
                <w:sz w:val="20"/>
                <w:szCs w:val="20"/>
              </w:rPr>
            </w:pPr>
            <w:r w:rsidRPr="0004327C">
              <w:rPr>
                <w:rFonts w:cs="Tahoma"/>
                <w:b/>
                <w:bCs/>
                <w:color w:val="000000"/>
                <w:sz w:val="20"/>
                <w:szCs w:val="20"/>
              </w:rPr>
              <w:t>-</w:t>
            </w:r>
          </w:p>
        </w:tc>
        <w:tc>
          <w:tcPr>
            <w:tcW w:w="847" w:type="pct"/>
            <w:tcBorders>
              <w:top w:val="nil"/>
              <w:left w:val="nil"/>
              <w:bottom w:val="single" w:sz="8" w:space="0" w:color="000000"/>
              <w:right w:val="single" w:sz="8" w:space="0" w:color="000000"/>
            </w:tcBorders>
            <w:shd w:val="clear" w:color="auto" w:fill="auto"/>
            <w:noWrap/>
            <w:vAlign w:val="center"/>
            <w:hideMark/>
          </w:tcPr>
          <w:p w:rsidR="00FC5E7F" w:rsidRPr="0004327C" w:rsidRDefault="00FC5E7F" w:rsidP="003F2B6B">
            <w:pPr>
              <w:spacing w:after="0"/>
              <w:ind w:firstLine="0"/>
              <w:jc w:val="center"/>
              <w:rPr>
                <w:rFonts w:cs="Tahoma"/>
                <w:color w:val="000000"/>
                <w:sz w:val="20"/>
                <w:szCs w:val="20"/>
              </w:rPr>
            </w:pPr>
            <w:r w:rsidRPr="0004327C">
              <w:rPr>
                <w:rFonts w:cs="Tahoma"/>
                <w:color w:val="000000"/>
                <w:sz w:val="20"/>
                <w:szCs w:val="20"/>
              </w:rPr>
              <w:t>-</w:t>
            </w:r>
          </w:p>
        </w:tc>
        <w:tc>
          <w:tcPr>
            <w:tcW w:w="727" w:type="pct"/>
            <w:tcBorders>
              <w:top w:val="nil"/>
              <w:left w:val="nil"/>
              <w:bottom w:val="single" w:sz="8" w:space="0" w:color="000000"/>
              <w:right w:val="single" w:sz="8" w:space="0" w:color="000000"/>
            </w:tcBorders>
            <w:shd w:val="clear" w:color="auto" w:fill="auto"/>
            <w:noWrap/>
            <w:vAlign w:val="center"/>
            <w:hideMark/>
          </w:tcPr>
          <w:p w:rsidR="00FC5E7F" w:rsidRPr="0004327C" w:rsidRDefault="00FC5E7F" w:rsidP="003F2B6B">
            <w:pPr>
              <w:spacing w:after="0"/>
              <w:ind w:firstLine="0"/>
              <w:jc w:val="center"/>
              <w:rPr>
                <w:rFonts w:cs="Tahoma"/>
                <w:color w:val="000000"/>
                <w:sz w:val="20"/>
                <w:szCs w:val="20"/>
              </w:rPr>
            </w:pPr>
            <w:r w:rsidRPr="0004327C">
              <w:rPr>
                <w:rFonts w:cs="Tahoma"/>
                <w:color w:val="000000"/>
                <w:sz w:val="20"/>
                <w:szCs w:val="20"/>
              </w:rPr>
              <w:t>-</w:t>
            </w:r>
          </w:p>
        </w:tc>
      </w:tr>
    </w:tbl>
    <w:p w:rsidR="009D311A" w:rsidRPr="0004327C" w:rsidRDefault="009D311A" w:rsidP="009D311A">
      <w:pPr>
        <w:ind w:firstLine="0"/>
        <w:rPr>
          <w:rFonts w:cs="Tahoma"/>
          <w:bCs/>
          <w:i/>
          <w:sz w:val="20"/>
          <w:szCs w:val="20"/>
        </w:rPr>
      </w:pPr>
      <w:r w:rsidRPr="0004327C">
        <w:rPr>
          <w:rFonts w:cs="Tahoma"/>
          <w:bCs/>
          <w:i/>
          <w:sz w:val="20"/>
          <w:szCs w:val="20"/>
        </w:rPr>
        <w:t xml:space="preserve">Źródło: opracowanie własne na bazie danych </w:t>
      </w:r>
      <w:r w:rsidR="00CB3FFA" w:rsidRPr="0004327C">
        <w:rPr>
          <w:rFonts w:cs="Tahoma"/>
          <w:bCs/>
          <w:i/>
          <w:sz w:val="20"/>
          <w:szCs w:val="20"/>
        </w:rPr>
        <w:t xml:space="preserve">Gminnego </w:t>
      </w:r>
      <w:r w:rsidRPr="0004327C">
        <w:rPr>
          <w:rFonts w:cs="Tahoma"/>
          <w:bCs/>
          <w:i/>
          <w:sz w:val="20"/>
          <w:szCs w:val="20"/>
        </w:rPr>
        <w:t>Ośrodk</w:t>
      </w:r>
      <w:r w:rsidR="00810063" w:rsidRPr="0004327C">
        <w:rPr>
          <w:rFonts w:cs="Tahoma"/>
          <w:bCs/>
          <w:i/>
          <w:sz w:val="20"/>
          <w:szCs w:val="20"/>
        </w:rPr>
        <w:t xml:space="preserve">a Pomocy Społecznej w </w:t>
      </w:r>
      <w:r w:rsidR="00E1133E" w:rsidRPr="0004327C">
        <w:rPr>
          <w:rFonts w:cs="Tahoma"/>
          <w:bCs/>
          <w:i/>
          <w:sz w:val="20"/>
          <w:szCs w:val="20"/>
        </w:rPr>
        <w:t>Ochotnicy Dolnej.</w:t>
      </w:r>
    </w:p>
    <w:p w:rsidR="009D311A" w:rsidRPr="0004327C" w:rsidRDefault="00883CF8" w:rsidP="009D311A">
      <w:pPr>
        <w:ind w:firstLine="0"/>
        <w:rPr>
          <w:rFonts w:cs="Tahoma"/>
          <w:bCs/>
          <w:sz w:val="24"/>
        </w:rPr>
      </w:pPr>
      <w:r w:rsidRPr="0004327C">
        <w:rPr>
          <w:rFonts w:cs="Tahoma"/>
          <w:bCs/>
          <w:sz w:val="24"/>
        </w:rPr>
        <w:t xml:space="preserve">Pozycja łącznie w tabeli nie została wypełniona ponieważ jedno świadczenie mogło zostać przyznane z kilku powodów. </w:t>
      </w:r>
      <w:r w:rsidR="00BD1608" w:rsidRPr="0004327C">
        <w:rPr>
          <w:rFonts w:cs="Tahoma"/>
          <w:bCs/>
          <w:sz w:val="24"/>
        </w:rPr>
        <w:t>Tak więc sumowanie poszczególnych kolumn nie dawało by faktycznego obrazu ilu rodzinom łącznie udzielono pomocy społecznej.</w:t>
      </w:r>
    </w:p>
    <w:p w:rsidR="00883CF8" w:rsidRPr="0004327C" w:rsidRDefault="00883CF8" w:rsidP="009D311A">
      <w:pPr>
        <w:ind w:firstLine="0"/>
        <w:rPr>
          <w:rFonts w:cs="Tahoma"/>
          <w:bCs/>
          <w:sz w:val="24"/>
        </w:rPr>
      </w:pPr>
      <w:r w:rsidRPr="0004327C">
        <w:rPr>
          <w:rFonts w:cs="Tahoma"/>
          <w:bCs/>
          <w:sz w:val="24"/>
        </w:rPr>
        <w:t xml:space="preserve">Kształtowanie się wielkości pomocy społecznej wg </w:t>
      </w:r>
      <w:r w:rsidR="00F30540" w:rsidRPr="0004327C">
        <w:rPr>
          <w:rFonts w:cs="Tahoma"/>
          <w:bCs/>
          <w:sz w:val="24"/>
        </w:rPr>
        <w:t>głównych przyczyn w latach 2012 – 2014</w:t>
      </w:r>
      <w:r w:rsidRPr="0004327C">
        <w:rPr>
          <w:rFonts w:cs="Tahoma"/>
          <w:bCs/>
          <w:sz w:val="24"/>
        </w:rPr>
        <w:t xml:space="preserve"> przedstawia wykres.</w:t>
      </w:r>
    </w:p>
    <w:p w:rsidR="00883CF8" w:rsidRPr="0004327C" w:rsidRDefault="00883CF8" w:rsidP="009D311A">
      <w:pPr>
        <w:ind w:firstLine="0"/>
        <w:rPr>
          <w:rFonts w:cs="Tahoma"/>
          <w:bCs/>
          <w:sz w:val="24"/>
        </w:rPr>
      </w:pPr>
      <w:r w:rsidRPr="0004327C">
        <w:rPr>
          <w:rFonts w:cs="Tahoma"/>
          <w:bCs/>
          <w:noProof/>
          <w:sz w:val="24"/>
        </w:rPr>
        <w:lastRenderedPageBreak/>
        <w:drawing>
          <wp:inline distT="0" distB="0" distL="0" distR="0">
            <wp:extent cx="5486400" cy="4460028"/>
            <wp:effectExtent l="0" t="0" r="25400" b="36195"/>
            <wp:docPr id="22" name="Wykres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BD1608" w:rsidRPr="0004327C" w:rsidRDefault="00BD1608" w:rsidP="009D311A">
      <w:pPr>
        <w:ind w:firstLine="0"/>
        <w:rPr>
          <w:rFonts w:cs="Tahoma"/>
          <w:bCs/>
          <w:sz w:val="24"/>
        </w:rPr>
      </w:pPr>
      <w:r w:rsidRPr="0004327C">
        <w:rPr>
          <w:rFonts w:cs="Tahoma"/>
          <w:bCs/>
          <w:sz w:val="24"/>
        </w:rPr>
        <w:t xml:space="preserve">Główne kierunki udzielania pomocy społecznej w zasadzie są nie zmienne w przeciągu całego okresu pokazanego na wykresie. Największą stabilnością charakteryzuje się bezrobocie jako powód udzielania pomocy społecznej, gdyż w tym przypadku praktycznie w całym okresie pomoc z tego powodu otrzymywała taka sama liczba rodzin. </w:t>
      </w:r>
      <w:r w:rsidR="00654400" w:rsidRPr="0004327C">
        <w:rPr>
          <w:rFonts w:cs="Tahoma"/>
          <w:bCs/>
          <w:sz w:val="24"/>
        </w:rPr>
        <w:t xml:space="preserve">Generalnie w ciągu ostatnich trzech </w:t>
      </w:r>
      <w:r w:rsidR="00B240F9" w:rsidRPr="0004327C">
        <w:rPr>
          <w:rFonts w:cs="Tahoma"/>
          <w:bCs/>
          <w:sz w:val="24"/>
        </w:rPr>
        <w:t>lat pomimo pewnej poprawy w 2013</w:t>
      </w:r>
      <w:r w:rsidR="00654400" w:rsidRPr="0004327C">
        <w:rPr>
          <w:rFonts w:cs="Tahoma"/>
          <w:bCs/>
          <w:sz w:val="24"/>
        </w:rPr>
        <w:t xml:space="preserve"> roku w każdym z przypadków ilość otrzymujących pomoc rodzin pozostawała na względnie podobnym poziomie. Oznacza to , iż działania zmierzające do zmniejszenia zjawiska wykluczenia społecznego nie do końca przynoszą spodziewany efekt. W gminie </w:t>
      </w:r>
      <w:r w:rsidR="00360A0C" w:rsidRPr="0004327C">
        <w:rPr>
          <w:rFonts w:cs="Tahoma"/>
          <w:bCs/>
          <w:sz w:val="24"/>
        </w:rPr>
        <w:t>Ochotnica Dolna</w:t>
      </w:r>
      <w:r w:rsidR="00654400" w:rsidRPr="0004327C">
        <w:rPr>
          <w:rFonts w:cs="Tahoma"/>
          <w:bCs/>
          <w:sz w:val="24"/>
        </w:rPr>
        <w:t xml:space="preserve"> wciąż nie uporano się ze zjawiskiem wykluczenia z powodu ubóstwa , bezrobocia czy też niepełnosprawności. </w:t>
      </w:r>
      <w:r w:rsidR="00360A0C" w:rsidRPr="0004327C">
        <w:rPr>
          <w:rFonts w:cs="Tahoma"/>
          <w:bCs/>
          <w:sz w:val="24"/>
        </w:rPr>
        <w:t>W szczególności należy z</w:t>
      </w:r>
      <w:r w:rsidR="00551633" w:rsidRPr="0004327C">
        <w:rPr>
          <w:rFonts w:cs="Tahoma"/>
          <w:bCs/>
          <w:sz w:val="24"/>
        </w:rPr>
        <w:t xml:space="preserve">wrócić uwagę na kwestię ubóstwa. W tym przypadku w 2013 roku odnotowano znaczący spadek pomocy udzielanej z tej przyczyny ale w roku następnym jej wielkość ponownie znacząco wzrosła. Może to oznaczać, iż </w:t>
      </w:r>
      <w:r w:rsidR="008D0CDB" w:rsidRPr="0004327C">
        <w:rPr>
          <w:rFonts w:cs="Tahoma"/>
          <w:bCs/>
          <w:sz w:val="24"/>
        </w:rPr>
        <w:t xml:space="preserve">w gminie jest znacząca grupa rodzin balansująca na granicy ubóstwa. </w:t>
      </w:r>
      <w:r w:rsidR="00654400" w:rsidRPr="0004327C">
        <w:rPr>
          <w:rFonts w:cs="Tahoma"/>
          <w:bCs/>
          <w:sz w:val="24"/>
        </w:rPr>
        <w:t xml:space="preserve">Polityka gminy zasadniczo nie może opierać się tylko na wypłacaniu zasiłków a więc na „gaszeniu” już istniejącego pożaru. Gmina powinna podejmować działania zmierzające do aktywizacji grup społecznie wykluczonych . Temu powinny służyć między innymi środki pochodzące z </w:t>
      </w:r>
      <w:r w:rsidR="00360A0C" w:rsidRPr="0004327C">
        <w:rPr>
          <w:rFonts w:cs="Tahoma"/>
          <w:bCs/>
          <w:sz w:val="24"/>
        </w:rPr>
        <w:t>różnych programów funduszy europejskich</w:t>
      </w:r>
      <w:r w:rsidR="00654400" w:rsidRPr="0004327C">
        <w:rPr>
          <w:rFonts w:cs="Tahoma"/>
          <w:bCs/>
          <w:sz w:val="24"/>
        </w:rPr>
        <w:t xml:space="preserve"> przeznaczane na aktywne formy walki z bezrobociem i aktywne formy przeciwdziałania wykluczeniu społecznemu.</w:t>
      </w:r>
    </w:p>
    <w:p w:rsidR="00654400" w:rsidRPr="0004327C" w:rsidRDefault="00654400" w:rsidP="009D311A">
      <w:pPr>
        <w:ind w:firstLine="0"/>
        <w:rPr>
          <w:rFonts w:cs="Tahoma"/>
          <w:bCs/>
          <w:sz w:val="24"/>
        </w:rPr>
      </w:pPr>
    </w:p>
    <w:p w:rsidR="00654400" w:rsidRPr="0004327C" w:rsidRDefault="00926B2A" w:rsidP="009D311A">
      <w:pPr>
        <w:ind w:firstLine="0"/>
        <w:rPr>
          <w:rFonts w:cs="Tahoma"/>
          <w:bCs/>
          <w:sz w:val="24"/>
        </w:rPr>
      </w:pPr>
      <w:r w:rsidRPr="0004327C">
        <w:rPr>
          <w:rFonts w:cs="Tahoma"/>
          <w:bCs/>
          <w:sz w:val="24"/>
        </w:rPr>
        <w:lastRenderedPageBreak/>
        <w:t>Wielkość zasiłków wypłacanych w latach 20</w:t>
      </w:r>
      <w:r w:rsidR="005A2D6E" w:rsidRPr="0004327C">
        <w:rPr>
          <w:rFonts w:cs="Tahoma"/>
          <w:bCs/>
          <w:sz w:val="24"/>
        </w:rPr>
        <w:t>12</w:t>
      </w:r>
      <w:r w:rsidRPr="0004327C">
        <w:rPr>
          <w:rFonts w:cs="Tahoma"/>
          <w:bCs/>
          <w:sz w:val="24"/>
        </w:rPr>
        <w:t xml:space="preserve"> – 201</w:t>
      </w:r>
      <w:r w:rsidR="005A2D6E" w:rsidRPr="0004327C">
        <w:rPr>
          <w:rFonts w:cs="Tahoma"/>
          <w:bCs/>
          <w:sz w:val="24"/>
        </w:rPr>
        <w:t>4</w:t>
      </w:r>
      <w:r w:rsidRPr="0004327C">
        <w:rPr>
          <w:rFonts w:cs="Tahoma"/>
          <w:bCs/>
          <w:sz w:val="24"/>
        </w:rPr>
        <w:t xml:space="preserve"> przez </w:t>
      </w:r>
      <w:r w:rsidR="005A2D6E" w:rsidRPr="0004327C">
        <w:rPr>
          <w:rFonts w:cs="Tahoma"/>
          <w:bCs/>
          <w:sz w:val="24"/>
        </w:rPr>
        <w:t xml:space="preserve">Gminny </w:t>
      </w:r>
      <w:r w:rsidRPr="0004327C">
        <w:rPr>
          <w:rFonts w:cs="Tahoma"/>
          <w:bCs/>
          <w:sz w:val="24"/>
        </w:rPr>
        <w:t xml:space="preserve">Ośrodek Pomocy Społecznej w </w:t>
      </w:r>
      <w:r w:rsidR="005A2D6E" w:rsidRPr="0004327C">
        <w:rPr>
          <w:rFonts w:cs="Tahoma"/>
          <w:bCs/>
          <w:sz w:val="24"/>
        </w:rPr>
        <w:t>Ochotnicy Dolnej</w:t>
      </w:r>
      <w:r w:rsidRPr="0004327C">
        <w:rPr>
          <w:rFonts w:cs="Tahoma"/>
          <w:bCs/>
          <w:sz w:val="24"/>
        </w:rPr>
        <w:t xml:space="preserve"> przedstawia wykres, natomiast strukturę tej pomocy pokazuje tabela zamieszczona poniżej.</w:t>
      </w:r>
    </w:p>
    <w:p w:rsidR="00926B2A" w:rsidRPr="0004327C" w:rsidRDefault="00926B2A" w:rsidP="009D311A">
      <w:pPr>
        <w:ind w:firstLine="0"/>
        <w:rPr>
          <w:rFonts w:cs="Tahoma"/>
          <w:bCs/>
          <w:sz w:val="24"/>
        </w:rPr>
      </w:pPr>
    </w:p>
    <w:p w:rsidR="00926B2A" w:rsidRPr="0004327C" w:rsidRDefault="00926B2A" w:rsidP="009D311A">
      <w:pPr>
        <w:ind w:firstLine="0"/>
        <w:rPr>
          <w:rFonts w:cs="Tahoma"/>
          <w:bCs/>
          <w:sz w:val="24"/>
        </w:rPr>
      </w:pPr>
    </w:p>
    <w:p w:rsidR="004319FA" w:rsidRPr="0004327C" w:rsidRDefault="009D5614" w:rsidP="009D311A">
      <w:pPr>
        <w:ind w:firstLine="0"/>
        <w:rPr>
          <w:rFonts w:cs="Tahoma"/>
          <w:bCs/>
          <w:sz w:val="24"/>
        </w:rPr>
      </w:pPr>
      <w:r w:rsidRPr="0004327C">
        <w:rPr>
          <w:rFonts w:cs="Tahoma"/>
          <w:bCs/>
          <w:noProof/>
          <w:sz w:val="24"/>
        </w:rPr>
        <w:drawing>
          <wp:inline distT="0" distB="0" distL="0" distR="0">
            <wp:extent cx="5486400" cy="3520228"/>
            <wp:effectExtent l="0" t="0" r="25400" b="36195"/>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8E0F93" w:rsidRPr="0004327C" w:rsidRDefault="008E0F93" w:rsidP="009438F2">
      <w:pPr>
        <w:pStyle w:val="Czgwna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rPr>
          <w:rFonts w:ascii="Tahoma" w:hAnsi="Tahoma" w:cs="Tahoma"/>
          <w:sz w:val="20"/>
        </w:rPr>
      </w:pPr>
    </w:p>
    <w:p w:rsidR="008E0F93" w:rsidRPr="0004327C" w:rsidRDefault="008E0F93" w:rsidP="009438F2">
      <w:pPr>
        <w:pStyle w:val="Czgwna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rPr>
          <w:rFonts w:ascii="Tahoma" w:hAnsi="Tahoma" w:cs="Tahoma"/>
          <w:sz w:val="20"/>
        </w:rPr>
      </w:pPr>
    </w:p>
    <w:p w:rsidR="008E0F93" w:rsidRPr="0004327C" w:rsidRDefault="008E0F93" w:rsidP="009438F2">
      <w:pPr>
        <w:pStyle w:val="Czgwna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rPr>
          <w:rFonts w:ascii="Tahoma" w:hAnsi="Tahoma" w:cs="Tahoma"/>
          <w:sz w:val="20"/>
        </w:rPr>
      </w:pPr>
    </w:p>
    <w:p w:rsidR="008E0F93" w:rsidRPr="0004327C" w:rsidRDefault="008E0F93" w:rsidP="009438F2">
      <w:pPr>
        <w:pStyle w:val="Czgwna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rPr>
          <w:rFonts w:ascii="Tahoma" w:hAnsi="Tahoma" w:cs="Tahoma"/>
          <w:sz w:val="20"/>
        </w:rPr>
      </w:pPr>
    </w:p>
    <w:p w:rsidR="009438F2" w:rsidRPr="0004327C" w:rsidRDefault="009438F2" w:rsidP="009438F2">
      <w:pPr>
        <w:pStyle w:val="Czgwna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rPr>
          <w:rFonts w:ascii="Tahoma" w:hAnsi="Tahoma" w:cs="Tahoma"/>
          <w:sz w:val="20"/>
          <w:lang w:val="pl-PL"/>
        </w:rPr>
      </w:pPr>
      <w:r w:rsidRPr="0004327C">
        <w:rPr>
          <w:rFonts w:ascii="Tahoma" w:hAnsi="Tahoma" w:cs="Tahoma"/>
          <w:sz w:val="20"/>
        </w:rPr>
        <w:t>Tabela</w:t>
      </w:r>
      <w:r w:rsidRPr="0004327C">
        <w:rPr>
          <w:rFonts w:ascii="Tahoma" w:hAnsi="Tahoma" w:cs="Tahoma"/>
          <w:sz w:val="20"/>
          <w:lang w:val="pl-PL"/>
        </w:rPr>
        <w:t xml:space="preserve">. Zestawienie zasiłków wypłaconych przez </w:t>
      </w:r>
      <w:r w:rsidR="00863949" w:rsidRPr="0004327C">
        <w:rPr>
          <w:rFonts w:ascii="Tahoma" w:hAnsi="Tahoma" w:cs="Tahoma"/>
          <w:sz w:val="20"/>
          <w:lang w:val="pl-PL"/>
        </w:rPr>
        <w:t>G</w:t>
      </w:r>
      <w:r w:rsidRPr="0004327C">
        <w:rPr>
          <w:rFonts w:ascii="Tahoma" w:hAnsi="Tahoma" w:cs="Tahoma"/>
          <w:sz w:val="20"/>
          <w:lang w:val="pl-PL"/>
        </w:rPr>
        <w:t xml:space="preserve">OPS w gminie </w:t>
      </w:r>
      <w:r w:rsidR="00863949" w:rsidRPr="0004327C">
        <w:rPr>
          <w:rFonts w:ascii="Tahoma" w:hAnsi="Tahoma" w:cs="Tahoma"/>
          <w:sz w:val="20"/>
          <w:lang w:val="pl-PL"/>
        </w:rPr>
        <w:t>Och</w:t>
      </w:r>
      <w:r w:rsidR="0059330C" w:rsidRPr="0004327C">
        <w:rPr>
          <w:rFonts w:ascii="Tahoma" w:hAnsi="Tahoma" w:cs="Tahoma"/>
          <w:sz w:val="20"/>
          <w:lang w:val="pl-PL"/>
        </w:rPr>
        <w:t>otnica Dolna w latach 2012-2014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64"/>
        <w:gridCol w:w="828"/>
        <w:gridCol w:w="922"/>
        <w:gridCol w:w="1027"/>
        <w:gridCol w:w="820"/>
        <w:gridCol w:w="922"/>
        <w:gridCol w:w="1027"/>
        <w:gridCol w:w="823"/>
        <w:gridCol w:w="922"/>
        <w:gridCol w:w="1027"/>
      </w:tblGrid>
      <w:tr w:rsidR="0030259E" w:rsidRPr="0004327C" w:rsidTr="00E35A3C">
        <w:trPr>
          <w:cantSplit/>
          <w:trHeight w:val="358"/>
        </w:trPr>
        <w:tc>
          <w:tcPr>
            <w:tcW w:w="476" w:type="pct"/>
            <w:vMerge w:val="restart"/>
            <w:shd w:val="clear" w:color="auto" w:fill="FFFFFF"/>
          </w:tcPr>
          <w:p w:rsidR="009438F2" w:rsidRPr="0004327C" w:rsidRDefault="009438F2" w:rsidP="009438F2">
            <w:pPr>
              <w:pStyle w:val="BezformatowaniaA"/>
              <w:snapToGrid w:val="0"/>
              <w:rPr>
                <w:rFonts w:ascii="Tahoma" w:hAnsi="Tahoma" w:cs="Tahoma"/>
                <w:b/>
                <w:sz w:val="14"/>
                <w:szCs w:val="14"/>
                <w:lang w:val="pl-PL"/>
              </w:rPr>
            </w:pPr>
            <w:r w:rsidRPr="0004327C">
              <w:rPr>
                <w:rFonts w:ascii="Tahoma" w:hAnsi="Tahoma" w:cs="Tahoma"/>
                <w:b/>
                <w:sz w:val="14"/>
                <w:szCs w:val="14"/>
                <w:lang w:val="pl-PL"/>
              </w:rPr>
              <w:t xml:space="preserve">Formy pomocy społecznej </w:t>
            </w:r>
          </w:p>
        </w:tc>
        <w:tc>
          <w:tcPr>
            <w:tcW w:w="4524" w:type="pct"/>
            <w:gridSpan w:val="9"/>
            <w:shd w:val="clear" w:color="auto" w:fill="FFFFFF"/>
          </w:tcPr>
          <w:p w:rsidR="009438F2" w:rsidRPr="0004327C" w:rsidRDefault="009438F2" w:rsidP="009438F2">
            <w:pPr>
              <w:pStyle w:val="BezformatowaniaA"/>
              <w:snapToGrid w:val="0"/>
              <w:jc w:val="center"/>
              <w:rPr>
                <w:rFonts w:ascii="Tahoma" w:hAnsi="Tahoma" w:cs="Tahoma"/>
                <w:b/>
                <w:sz w:val="14"/>
                <w:szCs w:val="14"/>
                <w:lang w:val="pl-PL"/>
              </w:rPr>
            </w:pPr>
            <w:r w:rsidRPr="0004327C">
              <w:rPr>
                <w:rFonts w:ascii="Tahoma" w:hAnsi="Tahoma" w:cs="Tahoma"/>
                <w:b/>
                <w:sz w:val="14"/>
                <w:szCs w:val="14"/>
                <w:lang w:val="pl-PL"/>
              </w:rPr>
              <w:t xml:space="preserve">Nakłady finansowe w zł </w:t>
            </w:r>
          </w:p>
        </w:tc>
      </w:tr>
      <w:tr w:rsidR="0030259E" w:rsidRPr="0004327C" w:rsidTr="00E35A3C">
        <w:trPr>
          <w:cantSplit/>
          <w:trHeight w:val="305"/>
        </w:trPr>
        <w:tc>
          <w:tcPr>
            <w:tcW w:w="476" w:type="pct"/>
            <w:vMerge/>
            <w:shd w:val="clear" w:color="auto" w:fill="FFFFFF"/>
          </w:tcPr>
          <w:p w:rsidR="009438F2" w:rsidRPr="0004327C" w:rsidRDefault="009438F2" w:rsidP="009438F2">
            <w:pPr>
              <w:pStyle w:val="BezformatowaniaA"/>
              <w:snapToGrid w:val="0"/>
              <w:rPr>
                <w:rFonts w:ascii="Tahoma" w:hAnsi="Tahoma" w:cs="Tahoma"/>
                <w:b/>
                <w:sz w:val="14"/>
                <w:szCs w:val="14"/>
                <w:lang w:val="pl-PL"/>
              </w:rPr>
            </w:pPr>
          </w:p>
        </w:tc>
        <w:tc>
          <w:tcPr>
            <w:tcW w:w="1584" w:type="pct"/>
            <w:gridSpan w:val="3"/>
            <w:shd w:val="clear" w:color="auto" w:fill="FFFFFF"/>
          </w:tcPr>
          <w:p w:rsidR="009438F2" w:rsidRPr="0004327C" w:rsidRDefault="009438F2" w:rsidP="00863949">
            <w:pPr>
              <w:pStyle w:val="BezformatowaniaA"/>
              <w:snapToGrid w:val="0"/>
              <w:jc w:val="center"/>
              <w:rPr>
                <w:rFonts w:ascii="Tahoma" w:hAnsi="Tahoma" w:cs="Tahoma"/>
                <w:b/>
                <w:sz w:val="14"/>
                <w:szCs w:val="14"/>
                <w:lang w:val="pl-PL"/>
              </w:rPr>
            </w:pPr>
            <w:r w:rsidRPr="0004327C">
              <w:rPr>
                <w:rFonts w:ascii="Tahoma" w:hAnsi="Tahoma" w:cs="Tahoma"/>
                <w:b/>
                <w:sz w:val="14"/>
                <w:szCs w:val="14"/>
                <w:lang w:val="pl-PL"/>
              </w:rPr>
              <w:t>20</w:t>
            </w:r>
            <w:r w:rsidR="00863949" w:rsidRPr="0004327C">
              <w:rPr>
                <w:rFonts w:ascii="Tahoma" w:hAnsi="Tahoma" w:cs="Tahoma"/>
                <w:b/>
                <w:sz w:val="14"/>
                <w:szCs w:val="14"/>
                <w:lang w:val="pl-PL"/>
              </w:rPr>
              <w:t>12</w:t>
            </w:r>
          </w:p>
        </w:tc>
        <w:tc>
          <w:tcPr>
            <w:tcW w:w="1585" w:type="pct"/>
            <w:gridSpan w:val="3"/>
            <w:shd w:val="clear" w:color="auto" w:fill="FFFFFF"/>
          </w:tcPr>
          <w:p w:rsidR="009438F2" w:rsidRPr="0004327C" w:rsidRDefault="009438F2" w:rsidP="009438F2">
            <w:pPr>
              <w:pStyle w:val="BezformatowaniaA"/>
              <w:snapToGrid w:val="0"/>
              <w:jc w:val="center"/>
              <w:rPr>
                <w:rFonts w:ascii="Tahoma" w:hAnsi="Tahoma" w:cs="Tahoma"/>
                <w:b/>
                <w:sz w:val="14"/>
                <w:szCs w:val="14"/>
                <w:lang w:val="pl-PL"/>
              </w:rPr>
            </w:pPr>
            <w:r w:rsidRPr="0004327C">
              <w:rPr>
                <w:rFonts w:ascii="Tahoma" w:hAnsi="Tahoma" w:cs="Tahoma"/>
                <w:b/>
                <w:sz w:val="14"/>
                <w:szCs w:val="14"/>
                <w:lang w:val="pl-PL"/>
              </w:rPr>
              <w:t>2</w:t>
            </w:r>
            <w:r w:rsidR="00863949" w:rsidRPr="0004327C">
              <w:rPr>
                <w:rFonts w:ascii="Tahoma" w:hAnsi="Tahoma" w:cs="Tahoma"/>
                <w:b/>
                <w:sz w:val="14"/>
                <w:szCs w:val="14"/>
                <w:lang w:val="pl-PL"/>
              </w:rPr>
              <w:t>013</w:t>
            </w:r>
          </w:p>
        </w:tc>
        <w:tc>
          <w:tcPr>
            <w:tcW w:w="1354" w:type="pct"/>
            <w:gridSpan w:val="3"/>
            <w:shd w:val="clear" w:color="auto" w:fill="FFFFFF"/>
          </w:tcPr>
          <w:p w:rsidR="009438F2" w:rsidRPr="0004327C" w:rsidRDefault="00863949" w:rsidP="009438F2">
            <w:pPr>
              <w:pStyle w:val="BezformatowaniaA"/>
              <w:snapToGrid w:val="0"/>
              <w:jc w:val="center"/>
              <w:rPr>
                <w:rFonts w:ascii="Tahoma" w:hAnsi="Tahoma" w:cs="Tahoma"/>
                <w:b/>
                <w:sz w:val="14"/>
                <w:szCs w:val="14"/>
                <w:lang w:val="pl-PL"/>
              </w:rPr>
            </w:pPr>
            <w:r w:rsidRPr="0004327C">
              <w:rPr>
                <w:rFonts w:ascii="Tahoma" w:hAnsi="Tahoma" w:cs="Tahoma"/>
                <w:b/>
                <w:sz w:val="14"/>
                <w:szCs w:val="14"/>
                <w:lang w:val="pl-PL"/>
              </w:rPr>
              <w:t>2014</w:t>
            </w:r>
          </w:p>
        </w:tc>
      </w:tr>
      <w:tr w:rsidR="0059330C" w:rsidRPr="0004327C" w:rsidTr="00E35A3C">
        <w:trPr>
          <w:cantSplit/>
          <w:trHeight w:val="485"/>
        </w:trPr>
        <w:tc>
          <w:tcPr>
            <w:tcW w:w="476" w:type="pct"/>
            <w:vMerge/>
            <w:shd w:val="clear" w:color="auto" w:fill="FFFFFF"/>
          </w:tcPr>
          <w:p w:rsidR="0059330C" w:rsidRPr="0004327C" w:rsidRDefault="0059330C" w:rsidP="009438F2">
            <w:pPr>
              <w:pStyle w:val="BezformatowaniaA"/>
              <w:snapToGrid w:val="0"/>
              <w:rPr>
                <w:rFonts w:ascii="Tahoma" w:hAnsi="Tahoma" w:cs="Tahoma"/>
                <w:sz w:val="14"/>
                <w:szCs w:val="14"/>
                <w:lang w:val="pl-PL"/>
              </w:rPr>
            </w:pPr>
          </w:p>
        </w:tc>
        <w:tc>
          <w:tcPr>
            <w:tcW w:w="477" w:type="pct"/>
            <w:shd w:val="clear" w:color="auto" w:fill="FFFFFF"/>
          </w:tcPr>
          <w:p w:rsidR="0059330C" w:rsidRPr="0004327C" w:rsidRDefault="0059330C" w:rsidP="009438F2">
            <w:pPr>
              <w:pStyle w:val="BezformatowaniaA"/>
              <w:snapToGrid w:val="0"/>
              <w:jc w:val="center"/>
              <w:rPr>
                <w:rFonts w:ascii="Tahoma" w:hAnsi="Tahoma" w:cs="Tahoma"/>
                <w:b/>
                <w:sz w:val="14"/>
                <w:szCs w:val="14"/>
                <w:lang w:val="pl-PL"/>
              </w:rPr>
            </w:pPr>
            <w:r w:rsidRPr="0004327C">
              <w:rPr>
                <w:rFonts w:ascii="Tahoma" w:hAnsi="Tahoma" w:cs="Tahoma"/>
                <w:b/>
                <w:sz w:val="14"/>
                <w:szCs w:val="14"/>
                <w:lang w:val="pl-PL"/>
              </w:rPr>
              <w:t>Gmina ogółem</w:t>
            </w:r>
          </w:p>
        </w:tc>
        <w:tc>
          <w:tcPr>
            <w:tcW w:w="523" w:type="pct"/>
            <w:shd w:val="clear" w:color="auto" w:fill="FFFFFF"/>
          </w:tcPr>
          <w:p w:rsidR="0059330C" w:rsidRPr="0004327C" w:rsidRDefault="0059330C" w:rsidP="009438F2">
            <w:pPr>
              <w:pStyle w:val="BezformatowaniaA"/>
              <w:snapToGrid w:val="0"/>
              <w:jc w:val="center"/>
              <w:rPr>
                <w:rFonts w:ascii="Tahoma" w:hAnsi="Tahoma" w:cs="Tahoma"/>
                <w:b/>
                <w:sz w:val="14"/>
                <w:szCs w:val="14"/>
                <w:lang w:val="pl-PL"/>
              </w:rPr>
            </w:pPr>
            <w:r w:rsidRPr="0004327C">
              <w:rPr>
                <w:rFonts w:ascii="Tahoma" w:hAnsi="Tahoma" w:cs="Tahoma"/>
                <w:b/>
                <w:sz w:val="14"/>
                <w:szCs w:val="14"/>
                <w:lang w:val="pl-PL"/>
              </w:rPr>
              <w:t>Ochotnica Dolna i Górna</w:t>
            </w:r>
          </w:p>
        </w:tc>
        <w:tc>
          <w:tcPr>
            <w:tcW w:w="585" w:type="pct"/>
            <w:shd w:val="clear" w:color="auto" w:fill="FFFFFF"/>
          </w:tcPr>
          <w:p w:rsidR="0059330C" w:rsidRPr="0004327C" w:rsidRDefault="0059330C" w:rsidP="009438F2">
            <w:pPr>
              <w:pStyle w:val="BezformatowaniaA"/>
              <w:snapToGrid w:val="0"/>
              <w:jc w:val="center"/>
              <w:rPr>
                <w:rFonts w:ascii="Tahoma" w:hAnsi="Tahoma" w:cs="Tahoma"/>
                <w:b/>
                <w:sz w:val="14"/>
                <w:szCs w:val="14"/>
                <w:lang w:val="pl-PL"/>
              </w:rPr>
            </w:pPr>
            <w:r w:rsidRPr="0004327C">
              <w:rPr>
                <w:rFonts w:ascii="Tahoma" w:hAnsi="Tahoma" w:cs="Tahoma"/>
                <w:b/>
                <w:sz w:val="14"/>
                <w:szCs w:val="14"/>
                <w:lang w:val="pl-PL"/>
              </w:rPr>
              <w:t>Tylmanowa</w:t>
            </w:r>
          </w:p>
        </w:tc>
        <w:tc>
          <w:tcPr>
            <w:tcW w:w="477" w:type="pct"/>
            <w:shd w:val="clear" w:color="auto" w:fill="FFFFFF"/>
          </w:tcPr>
          <w:p w:rsidR="0059330C" w:rsidRPr="0004327C" w:rsidRDefault="0059330C" w:rsidP="009438F2">
            <w:pPr>
              <w:pStyle w:val="BezformatowaniaA"/>
              <w:snapToGrid w:val="0"/>
              <w:jc w:val="center"/>
              <w:rPr>
                <w:rFonts w:ascii="Tahoma" w:hAnsi="Tahoma" w:cs="Tahoma"/>
                <w:b/>
                <w:sz w:val="14"/>
                <w:szCs w:val="14"/>
                <w:lang w:val="pl-PL"/>
              </w:rPr>
            </w:pPr>
            <w:r w:rsidRPr="0004327C">
              <w:rPr>
                <w:rFonts w:ascii="Tahoma" w:hAnsi="Tahoma" w:cs="Tahoma"/>
                <w:b/>
                <w:sz w:val="14"/>
                <w:szCs w:val="14"/>
                <w:lang w:val="pl-PL"/>
              </w:rPr>
              <w:t>Gmina ogółem</w:t>
            </w:r>
          </w:p>
        </w:tc>
        <w:tc>
          <w:tcPr>
            <w:tcW w:w="523" w:type="pct"/>
            <w:shd w:val="clear" w:color="auto" w:fill="FFFFFF"/>
          </w:tcPr>
          <w:p w:rsidR="0059330C" w:rsidRPr="0004327C" w:rsidRDefault="0059330C" w:rsidP="009438F2">
            <w:pPr>
              <w:pStyle w:val="BezformatowaniaA"/>
              <w:snapToGrid w:val="0"/>
              <w:jc w:val="center"/>
              <w:rPr>
                <w:rFonts w:ascii="Tahoma" w:hAnsi="Tahoma" w:cs="Tahoma"/>
                <w:b/>
                <w:sz w:val="14"/>
                <w:szCs w:val="14"/>
                <w:lang w:val="pl-PL"/>
              </w:rPr>
            </w:pPr>
            <w:r w:rsidRPr="0004327C">
              <w:rPr>
                <w:rFonts w:ascii="Tahoma" w:hAnsi="Tahoma" w:cs="Tahoma"/>
                <w:b/>
                <w:sz w:val="14"/>
                <w:szCs w:val="14"/>
                <w:lang w:val="pl-PL"/>
              </w:rPr>
              <w:t>Ochotnica Dolna i Górna</w:t>
            </w:r>
          </w:p>
        </w:tc>
        <w:tc>
          <w:tcPr>
            <w:tcW w:w="585" w:type="pct"/>
            <w:shd w:val="clear" w:color="auto" w:fill="FFFFFF"/>
          </w:tcPr>
          <w:p w:rsidR="0059330C" w:rsidRPr="0004327C" w:rsidRDefault="0059330C" w:rsidP="009438F2">
            <w:pPr>
              <w:pStyle w:val="BezformatowaniaA"/>
              <w:snapToGrid w:val="0"/>
              <w:jc w:val="center"/>
              <w:rPr>
                <w:rFonts w:ascii="Tahoma" w:hAnsi="Tahoma" w:cs="Tahoma"/>
                <w:b/>
                <w:sz w:val="14"/>
                <w:szCs w:val="14"/>
                <w:lang w:val="pl-PL"/>
              </w:rPr>
            </w:pPr>
            <w:r w:rsidRPr="0004327C">
              <w:rPr>
                <w:rFonts w:ascii="Tahoma" w:hAnsi="Tahoma" w:cs="Tahoma"/>
                <w:b/>
                <w:sz w:val="14"/>
                <w:szCs w:val="14"/>
                <w:lang w:val="pl-PL"/>
              </w:rPr>
              <w:t>Tylmanowa</w:t>
            </w:r>
          </w:p>
        </w:tc>
        <w:tc>
          <w:tcPr>
            <w:tcW w:w="477" w:type="pct"/>
            <w:shd w:val="clear" w:color="auto" w:fill="FFFFFF"/>
          </w:tcPr>
          <w:p w:rsidR="0059330C" w:rsidRPr="0004327C" w:rsidRDefault="0059330C" w:rsidP="009438F2">
            <w:pPr>
              <w:pStyle w:val="BezformatowaniaA"/>
              <w:snapToGrid w:val="0"/>
              <w:jc w:val="center"/>
              <w:rPr>
                <w:rFonts w:ascii="Tahoma" w:hAnsi="Tahoma" w:cs="Tahoma"/>
                <w:b/>
                <w:sz w:val="14"/>
                <w:szCs w:val="14"/>
                <w:lang w:val="pl-PL"/>
              </w:rPr>
            </w:pPr>
            <w:r w:rsidRPr="0004327C">
              <w:rPr>
                <w:rFonts w:ascii="Tahoma" w:hAnsi="Tahoma" w:cs="Tahoma"/>
                <w:b/>
                <w:sz w:val="14"/>
                <w:szCs w:val="14"/>
                <w:lang w:val="pl-PL"/>
              </w:rPr>
              <w:t>Gmina ogółem</w:t>
            </w:r>
          </w:p>
        </w:tc>
        <w:tc>
          <w:tcPr>
            <w:tcW w:w="451" w:type="pct"/>
            <w:shd w:val="clear" w:color="auto" w:fill="FFFFFF"/>
          </w:tcPr>
          <w:p w:rsidR="0059330C" w:rsidRPr="0004327C" w:rsidRDefault="0059330C" w:rsidP="009438F2">
            <w:pPr>
              <w:pStyle w:val="BezformatowaniaA"/>
              <w:snapToGrid w:val="0"/>
              <w:jc w:val="center"/>
              <w:rPr>
                <w:rFonts w:ascii="Tahoma" w:hAnsi="Tahoma" w:cs="Tahoma"/>
                <w:b/>
                <w:sz w:val="14"/>
                <w:szCs w:val="14"/>
                <w:lang w:val="pl-PL"/>
              </w:rPr>
            </w:pPr>
            <w:r w:rsidRPr="0004327C">
              <w:rPr>
                <w:rFonts w:ascii="Tahoma" w:hAnsi="Tahoma" w:cs="Tahoma"/>
                <w:b/>
                <w:sz w:val="14"/>
                <w:szCs w:val="14"/>
                <w:lang w:val="pl-PL"/>
              </w:rPr>
              <w:t>Ochotnica Dolna i Górna</w:t>
            </w:r>
          </w:p>
        </w:tc>
        <w:tc>
          <w:tcPr>
            <w:tcW w:w="426" w:type="pct"/>
            <w:shd w:val="clear" w:color="auto" w:fill="FFFFFF"/>
          </w:tcPr>
          <w:p w:rsidR="0059330C" w:rsidRPr="0004327C" w:rsidRDefault="0059330C" w:rsidP="009438F2">
            <w:pPr>
              <w:pStyle w:val="BezformatowaniaA"/>
              <w:snapToGrid w:val="0"/>
              <w:jc w:val="center"/>
              <w:rPr>
                <w:rFonts w:ascii="Tahoma" w:hAnsi="Tahoma" w:cs="Tahoma"/>
                <w:b/>
                <w:sz w:val="14"/>
                <w:szCs w:val="14"/>
                <w:lang w:val="pl-PL"/>
              </w:rPr>
            </w:pPr>
            <w:r w:rsidRPr="0004327C">
              <w:rPr>
                <w:rFonts w:ascii="Tahoma" w:hAnsi="Tahoma" w:cs="Tahoma"/>
                <w:b/>
                <w:sz w:val="14"/>
                <w:szCs w:val="14"/>
                <w:lang w:val="pl-PL"/>
              </w:rPr>
              <w:t>Tylmanowa</w:t>
            </w:r>
          </w:p>
        </w:tc>
      </w:tr>
      <w:tr w:rsidR="0059330C" w:rsidRPr="0004327C" w:rsidTr="00E35A3C">
        <w:trPr>
          <w:cantSplit/>
          <w:trHeight w:val="540"/>
        </w:trPr>
        <w:tc>
          <w:tcPr>
            <w:tcW w:w="476" w:type="pct"/>
            <w:shd w:val="clear" w:color="auto" w:fill="FFFFFF"/>
          </w:tcPr>
          <w:p w:rsidR="009438F2" w:rsidRPr="0004327C" w:rsidRDefault="009438F2" w:rsidP="009438F2">
            <w:pPr>
              <w:pStyle w:val="BezformatowaniaA"/>
              <w:snapToGrid w:val="0"/>
              <w:rPr>
                <w:rFonts w:ascii="Tahoma" w:hAnsi="Tahoma" w:cs="Tahoma"/>
                <w:i/>
                <w:sz w:val="14"/>
                <w:szCs w:val="14"/>
                <w:lang w:val="pl-PL"/>
              </w:rPr>
            </w:pPr>
            <w:r w:rsidRPr="0004327C">
              <w:rPr>
                <w:rFonts w:ascii="Tahoma" w:hAnsi="Tahoma" w:cs="Tahoma"/>
                <w:i/>
                <w:sz w:val="14"/>
                <w:szCs w:val="14"/>
                <w:lang w:val="pl-PL"/>
              </w:rPr>
              <w:t xml:space="preserve">Zasiłki stałe </w:t>
            </w:r>
          </w:p>
        </w:tc>
        <w:tc>
          <w:tcPr>
            <w:tcW w:w="477" w:type="pct"/>
            <w:shd w:val="clear" w:color="auto" w:fill="FFFFFF"/>
          </w:tcPr>
          <w:p w:rsidR="009438F2" w:rsidRPr="0004327C" w:rsidRDefault="00310F05"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93 948</w:t>
            </w:r>
          </w:p>
        </w:tc>
        <w:tc>
          <w:tcPr>
            <w:tcW w:w="523" w:type="pct"/>
            <w:shd w:val="clear" w:color="auto" w:fill="FFFFFF"/>
          </w:tcPr>
          <w:p w:rsidR="009438F2" w:rsidRPr="0004327C" w:rsidRDefault="00310F05"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68 956</w:t>
            </w:r>
          </w:p>
        </w:tc>
        <w:tc>
          <w:tcPr>
            <w:tcW w:w="585" w:type="pct"/>
            <w:shd w:val="clear" w:color="auto" w:fill="FFFFFF"/>
          </w:tcPr>
          <w:p w:rsidR="009438F2" w:rsidRPr="0004327C" w:rsidRDefault="00310F05"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24 992</w:t>
            </w:r>
          </w:p>
        </w:tc>
        <w:tc>
          <w:tcPr>
            <w:tcW w:w="477" w:type="pct"/>
            <w:shd w:val="clear" w:color="auto" w:fill="FFFFFF"/>
          </w:tcPr>
          <w:p w:rsidR="009438F2" w:rsidRPr="0004327C" w:rsidRDefault="00310F05"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99 494</w:t>
            </w:r>
          </w:p>
        </w:tc>
        <w:tc>
          <w:tcPr>
            <w:tcW w:w="523" w:type="pct"/>
            <w:shd w:val="clear" w:color="auto" w:fill="FFFFFF"/>
          </w:tcPr>
          <w:p w:rsidR="009438F2" w:rsidRPr="0004327C" w:rsidRDefault="00310F05"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64 679</w:t>
            </w:r>
          </w:p>
        </w:tc>
        <w:tc>
          <w:tcPr>
            <w:tcW w:w="585" w:type="pct"/>
            <w:shd w:val="clear" w:color="auto" w:fill="FFFFFF"/>
          </w:tcPr>
          <w:p w:rsidR="009438F2" w:rsidRPr="0004327C" w:rsidRDefault="00310F05"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34 815</w:t>
            </w:r>
          </w:p>
        </w:tc>
        <w:tc>
          <w:tcPr>
            <w:tcW w:w="477" w:type="pct"/>
            <w:shd w:val="clear" w:color="auto" w:fill="FFFFFF"/>
          </w:tcPr>
          <w:p w:rsidR="009438F2" w:rsidRPr="0004327C" w:rsidRDefault="00310F05"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83 009</w:t>
            </w:r>
          </w:p>
        </w:tc>
        <w:tc>
          <w:tcPr>
            <w:tcW w:w="451" w:type="pct"/>
            <w:shd w:val="clear" w:color="auto" w:fill="FFFFFF"/>
          </w:tcPr>
          <w:p w:rsidR="009438F2" w:rsidRPr="0004327C" w:rsidRDefault="00310F05"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45 284</w:t>
            </w:r>
          </w:p>
        </w:tc>
        <w:tc>
          <w:tcPr>
            <w:tcW w:w="426" w:type="pct"/>
            <w:shd w:val="clear" w:color="auto" w:fill="FFFFFF"/>
          </w:tcPr>
          <w:p w:rsidR="009438F2" w:rsidRPr="0004327C" w:rsidRDefault="00310F05"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37 725</w:t>
            </w:r>
          </w:p>
        </w:tc>
      </w:tr>
      <w:tr w:rsidR="0059330C" w:rsidRPr="0004327C" w:rsidTr="00E35A3C">
        <w:trPr>
          <w:cantSplit/>
          <w:trHeight w:val="540"/>
        </w:trPr>
        <w:tc>
          <w:tcPr>
            <w:tcW w:w="476" w:type="pct"/>
            <w:shd w:val="clear" w:color="auto" w:fill="FFFFFF"/>
          </w:tcPr>
          <w:p w:rsidR="009438F2" w:rsidRPr="0004327C" w:rsidRDefault="009438F2" w:rsidP="009438F2">
            <w:pPr>
              <w:pStyle w:val="BezformatowaniaA"/>
              <w:snapToGrid w:val="0"/>
              <w:rPr>
                <w:rFonts w:ascii="Tahoma" w:hAnsi="Tahoma" w:cs="Tahoma"/>
                <w:i/>
                <w:sz w:val="14"/>
                <w:szCs w:val="14"/>
                <w:lang w:val="pl-PL"/>
              </w:rPr>
            </w:pPr>
            <w:r w:rsidRPr="0004327C">
              <w:rPr>
                <w:rFonts w:ascii="Tahoma" w:hAnsi="Tahoma" w:cs="Tahoma"/>
                <w:i/>
                <w:sz w:val="14"/>
                <w:szCs w:val="14"/>
                <w:lang w:val="pl-PL"/>
              </w:rPr>
              <w:t xml:space="preserve">Zasiłki okresowe </w:t>
            </w:r>
          </w:p>
        </w:tc>
        <w:tc>
          <w:tcPr>
            <w:tcW w:w="477" w:type="pct"/>
            <w:shd w:val="clear" w:color="auto" w:fill="FFFFFF"/>
          </w:tcPr>
          <w:p w:rsidR="009438F2" w:rsidRPr="0004327C" w:rsidRDefault="00310F05"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57 421</w:t>
            </w:r>
          </w:p>
        </w:tc>
        <w:tc>
          <w:tcPr>
            <w:tcW w:w="523" w:type="pct"/>
            <w:shd w:val="clear" w:color="auto" w:fill="FFFFFF"/>
          </w:tcPr>
          <w:p w:rsidR="009438F2" w:rsidRPr="0004327C" w:rsidRDefault="0003306B"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48 573</w:t>
            </w:r>
          </w:p>
        </w:tc>
        <w:tc>
          <w:tcPr>
            <w:tcW w:w="585" w:type="pct"/>
            <w:shd w:val="clear" w:color="auto" w:fill="FFFFFF"/>
          </w:tcPr>
          <w:p w:rsidR="009438F2" w:rsidRPr="0004327C" w:rsidRDefault="0003306B"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8 848</w:t>
            </w:r>
          </w:p>
        </w:tc>
        <w:tc>
          <w:tcPr>
            <w:tcW w:w="477" w:type="pct"/>
            <w:shd w:val="clear" w:color="auto" w:fill="FFFFFF"/>
          </w:tcPr>
          <w:p w:rsidR="009438F2" w:rsidRPr="0004327C" w:rsidRDefault="0003306B"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59 997</w:t>
            </w:r>
          </w:p>
        </w:tc>
        <w:tc>
          <w:tcPr>
            <w:tcW w:w="523" w:type="pct"/>
            <w:shd w:val="clear" w:color="auto" w:fill="FFFFFF"/>
          </w:tcPr>
          <w:p w:rsidR="009438F2" w:rsidRPr="0004327C" w:rsidRDefault="0003306B"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45 187</w:t>
            </w:r>
          </w:p>
        </w:tc>
        <w:tc>
          <w:tcPr>
            <w:tcW w:w="585" w:type="pct"/>
            <w:shd w:val="clear" w:color="auto" w:fill="FFFFFF"/>
          </w:tcPr>
          <w:p w:rsidR="009438F2" w:rsidRPr="0004327C" w:rsidRDefault="0003306B"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14 810</w:t>
            </w:r>
          </w:p>
        </w:tc>
        <w:tc>
          <w:tcPr>
            <w:tcW w:w="477" w:type="pct"/>
            <w:shd w:val="clear" w:color="auto" w:fill="FFFFFF"/>
          </w:tcPr>
          <w:p w:rsidR="009438F2" w:rsidRPr="0004327C" w:rsidRDefault="0003306B"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83 365</w:t>
            </w:r>
          </w:p>
        </w:tc>
        <w:tc>
          <w:tcPr>
            <w:tcW w:w="451" w:type="pct"/>
            <w:shd w:val="clear" w:color="auto" w:fill="FFFFFF"/>
          </w:tcPr>
          <w:p w:rsidR="009438F2" w:rsidRPr="0004327C" w:rsidRDefault="0003306B"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69 943</w:t>
            </w:r>
          </w:p>
        </w:tc>
        <w:tc>
          <w:tcPr>
            <w:tcW w:w="426" w:type="pct"/>
            <w:shd w:val="clear" w:color="auto" w:fill="FFFFFF"/>
          </w:tcPr>
          <w:p w:rsidR="009438F2" w:rsidRPr="0004327C" w:rsidRDefault="0003306B"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13 422</w:t>
            </w:r>
          </w:p>
        </w:tc>
      </w:tr>
      <w:tr w:rsidR="0059330C" w:rsidRPr="0004327C" w:rsidTr="00E35A3C">
        <w:trPr>
          <w:cantSplit/>
          <w:trHeight w:val="540"/>
        </w:trPr>
        <w:tc>
          <w:tcPr>
            <w:tcW w:w="476" w:type="pct"/>
            <w:shd w:val="clear" w:color="auto" w:fill="FFFFFF"/>
          </w:tcPr>
          <w:p w:rsidR="009438F2" w:rsidRPr="0004327C" w:rsidRDefault="009438F2" w:rsidP="009438F2">
            <w:pPr>
              <w:pStyle w:val="BezformatowaniaA"/>
              <w:snapToGrid w:val="0"/>
              <w:rPr>
                <w:rFonts w:ascii="Tahoma" w:hAnsi="Tahoma" w:cs="Tahoma"/>
                <w:i/>
                <w:sz w:val="14"/>
                <w:szCs w:val="14"/>
                <w:lang w:val="pl-PL"/>
              </w:rPr>
            </w:pPr>
            <w:r w:rsidRPr="0004327C">
              <w:rPr>
                <w:rFonts w:ascii="Tahoma" w:hAnsi="Tahoma" w:cs="Tahoma"/>
                <w:i/>
                <w:sz w:val="14"/>
                <w:szCs w:val="14"/>
                <w:lang w:val="pl-PL"/>
              </w:rPr>
              <w:t xml:space="preserve">Zasiłki celowe </w:t>
            </w:r>
          </w:p>
        </w:tc>
        <w:tc>
          <w:tcPr>
            <w:tcW w:w="477" w:type="pct"/>
            <w:shd w:val="clear" w:color="auto" w:fill="FFFFFF"/>
          </w:tcPr>
          <w:p w:rsidR="009438F2" w:rsidRPr="0004327C" w:rsidRDefault="0003306B"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169 410</w:t>
            </w:r>
          </w:p>
        </w:tc>
        <w:tc>
          <w:tcPr>
            <w:tcW w:w="523" w:type="pct"/>
            <w:shd w:val="clear" w:color="auto" w:fill="FFFFFF"/>
          </w:tcPr>
          <w:p w:rsidR="009438F2" w:rsidRPr="0004327C" w:rsidRDefault="0003306B"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143 424</w:t>
            </w:r>
          </w:p>
        </w:tc>
        <w:tc>
          <w:tcPr>
            <w:tcW w:w="585" w:type="pct"/>
            <w:shd w:val="clear" w:color="auto" w:fill="FFFFFF"/>
          </w:tcPr>
          <w:p w:rsidR="009438F2" w:rsidRPr="0004327C" w:rsidRDefault="0003306B"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25 986</w:t>
            </w:r>
          </w:p>
        </w:tc>
        <w:tc>
          <w:tcPr>
            <w:tcW w:w="477" w:type="pct"/>
            <w:shd w:val="clear" w:color="auto" w:fill="FFFFFF"/>
          </w:tcPr>
          <w:p w:rsidR="009438F2" w:rsidRPr="0004327C" w:rsidRDefault="0003306B"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202 031</w:t>
            </w:r>
          </w:p>
        </w:tc>
        <w:tc>
          <w:tcPr>
            <w:tcW w:w="523" w:type="pct"/>
            <w:shd w:val="clear" w:color="auto" w:fill="FFFFFF"/>
          </w:tcPr>
          <w:p w:rsidR="009438F2" w:rsidRPr="0004327C" w:rsidRDefault="00C22743"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167 525</w:t>
            </w:r>
          </w:p>
        </w:tc>
        <w:tc>
          <w:tcPr>
            <w:tcW w:w="585" w:type="pct"/>
            <w:shd w:val="clear" w:color="auto" w:fill="FFFFFF"/>
          </w:tcPr>
          <w:p w:rsidR="009438F2" w:rsidRPr="0004327C" w:rsidRDefault="00C22743"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34 506</w:t>
            </w:r>
          </w:p>
        </w:tc>
        <w:tc>
          <w:tcPr>
            <w:tcW w:w="477" w:type="pct"/>
            <w:shd w:val="clear" w:color="auto" w:fill="FFFFFF"/>
          </w:tcPr>
          <w:p w:rsidR="009438F2" w:rsidRPr="0004327C" w:rsidRDefault="00C22743"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197 800</w:t>
            </w:r>
          </w:p>
        </w:tc>
        <w:tc>
          <w:tcPr>
            <w:tcW w:w="451" w:type="pct"/>
            <w:shd w:val="clear" w:color="auto" w:fill="FFFFFF"/>
          </w:tcPr>
          <w:p w:rsidR="009438F2" w:rsidRPr="0004327C" w:rsidRDefault="00C22743"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156 290</w:t>
            </w:r>
          </w:p>
        </w:tc>
        <w:tc>
          <w:tcPr>
            <w:tcW w:w="426" w:type="pct"/>
            <w:shd w:val="clear" w:color="auto" w:fill="FFFFFF"/>
          </w:tcPr>
          <w:p w:rsidR="009438F2" w:rsidRPr="0004327C" w:rsidRDefault="00C22743"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41 510</w:t>
            </w:r>
          </w:p>
        </w:tc>
      </w:tr>
      <w:tr w:rsidR="0059330C" w:rsidRPr="0004327C" w:rsidTr="00E35A3C">
        <w:trPr>
          <w:cantSplit/>
          <w:trHeight w:val="760"/>
        </w:trPr>
        <w:tc>
          <w:tcPr>
            <w:tcW w:w="476" w:type="pct"/>
            <w:shd w:val="clear" w:color="auto" w:fill="FFFFFF"/>
          </w:tcPr>
          <w:p w:rsidR="009438F2" w:rsidRPr="0004327C" w:rsidRDefault="009438F2" w:rsidP="009438F2">
            <w:pPr>
              <w:pStyle w:val="BezformatowaniaA"/>
              <w:snapToGrid w:val="0"/>
              <w:rPr>
                <w:rFonts w:ascii="Tahoma" w:hAnsi="Tahoma" w:cs="Tahoma"/>
                <w:i/>
                <w:sz w:val="14"/>
                <w:szCs w:val="14"/>
                <w:lang w:val="pl-PL"/>
              </w:rPr>
            </w:pPr>
            <w:r w:rsidRPr="0004327C">
              <w:rPr>
                <w:rFonts w:ascii="Tahoma" w:hAnsi="Tahoma" w:cs="Tahoma"/>
                <w:i/>
                <w:sz w:val="14"/>
                <w:szCs w:val="14"/>
                <w:lang w:val="pl-PL"/>
              </w:rPr>
              <w:t xml:space="preserve">Specjalny zasiłek celowy </w:t>
            </w:r>
          </w:p>
        </w:tc>
        <w:tc>
          <w:tcPr>
            <w:tcW w:w="477" w:type="pct"/>
            <w:shd w:val="clear" w:color="auto" w:fill="FFFFFF"/>
          </w:tcPr>
          <w:p w:rsidR="009438F2" w:rsidRPr="0004327C" w:rsidRDefault="00C22743"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21 816</w:t>
            </w:r>
          </w:p>
        </w:tc>
        <w:tc>
          <w:tcPr>
            <w:tcW w:w="523" w:type="pct"/>
            <w:shd w:val="clear" w:color="auto" w:fill="FFFFFF"/>
          </w:tcPr>
          <w:p w:rsidR="009438F2" w:rsidRPr="0004327C" w:rsidRDefault="00C22743"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16 866</w:t>
            </w:r>
          </w:p>
        </w:tc>
        <w:tc>
          <w:tcPr>
            <w:tcW w:w="585" w:type="pct"/>
            <w:shd w:val="clear" w:color="auto" w:fill="FFFFFF"/>
          </w:tcPr>
          <w:p w:rsidR="009438F2" w:rsidRPr="0004327C" w:rsidRDefault="00C22743"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4 950</w:t>
            </w:r>
          </w:p>
        </w:tc>
        <w:tc>
          <w:tcPr>
            <w:tcW w:w="477" w:type="pct"/>
            <w:shd w:val="clear" w:color="auto" w:fill="FFFFFF"/>
          </w:tcPr>
          <w:p w:rsidR="009438F2" w:rsidRPr="0004327C" w:rsidRDefault="00C22743"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11 765</w:t>
            </w:r>
          </w:p>
        </w:tc>
        <w:tc>
          <w:tcPr>
            <w:tcW w:w="523" w:type="pct"/>
            <w:shd w:val="clear" w:color="auto" w:fill="FFFFFF"/>
          </w:tcPr>
          <w:p w:rsidR="009438F2" w:rsidRPr="0004327C" w:rsidRDefault="00C22743"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7 965</w:t>
            </w:r>
          </w:p>
        </w:tc>
        <w:tc>
          <w:tcPr>
            <w:tcW w:w="585" w:type="pct"/>
            <w:shd w:val="clear" w:color="auto" w:fill="FFFFFF"/>
          </w:tcPr>
          <w:p w:rsidR="009438F2" w:rsidRPr="0004327C" w:rsidRDefault="0057128E"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3 800</w:t>
            </w:r>
          </w:p>
        </w:tc>
        <w:tc>
          <w:tcPr>
            <w:tcW w:w="477" w:type="pct"/>
            <w:shd w:val="clear" w:color="auto" w:fill="FFFFFF"/>
          </w:tcPr>
          <w:p w:rsidR="009438F2" w:rsidRPr="0004327C" w:rsidRDefault="0057128E"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31 998</w:t>
            </w:r>
          </w:p>
        </w:tc>
        <w:tc>
          <w:tcPr>
            <w:tcW w:w="451" w:type="pct"/>
            <w:shd w:val="clear" w:color="auto" w:fill="FFFFFF"/>
          </w:tcPr>
          <w:p w:rsidR="009438F2" w:rsidRPr="0004327C" w:rsidRDefault="0057128E"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23 398</w:t>
            </w:r>
          </w:p>
        </w:tc>
        <w:tc>
          <w:tcPr>
            <w:tcW w:w="426" w:type="pct"/>
            <w:shd w:val="clear" w:color="auto" w:fill="FFFFFF"/>
          </w:tcPr>
          <w:p w:rsidR="009438F2" w:rsidRPr="0004327C" w:rsidRDefault="0057128E" w:rsidP="009438F2">
            <w:pPr>
              <w:pStyle w:val="BezformatowaniaA"/>
              <w:snapToGrid w:val="0"/>
              <w:jc w:val="center"/>
              <w:rPr>
                <w:rFonts w:ascii="Tahoma" w:hAnsi="Tahoma" w:cs="Tahoma"/>
                <w:sz w:val="14"/>
                <w:szCs w:val="14"/>
                <w:lang w:val="pl-PL"/>
              </w:rPr>
            </w:pPr>
            <w:r w:rsidRPr="0004327C">
              <w:rPr>
                <w:rFonts w:ascii="Tahoma" w:hAnsi="Tahoma" w:cs="Tahoma"/>
                <w:sz w:val="14"/>
                <w:szCs w:val="14"/>
                <w:lang w:val="pl-PL"/>
              </w:rPr>
              <w:t>8 600</w:t>
            </w:r>
          </w:p>
        </w:tc>
      </w:tr>
      <w:tr w:rsidR="0059330C" w:rsidRPr="0004327C" w:rsidTr="00E35A3C">
        <w:trPr>
          <w:cantSplit/>
          <w:trHeight w:val="320"/>
        </w:trPr>
        <w:tc>
          <w:tcPr>
            <w:tcW w:w="476" w:type="pct"/>
            <w:shd w:val="clear" w:color="auto" w:fill="FFFFFF"/>
          </w:tcPr>
          <w:p w:rsidR="009438F2" w:rsidRPr="0004327C" w:rsidRDefault="009438F2" w:rsidP="009438F2">
            <w:pPr>
              <w:pStyle w:val="BezformatowaniaA"/>
              <w:snapToGrid w:val="0"/>
              <w:rPr>
                <w:rFonts w:ascii="Tahoma" w:hAnsi="Tahoma" w:cs="Tahoma"/>
                <w:b/>
                <w:i/>
                <w:sz w:val="14"/>
                <w:szCs w:val="14"/>
                <w:lang w:val="pl-PL"/>
              </w:rPr>
            </w:pPr>
            <w:r w:rsidRPr="0004327C">
              <w:rPr>
                <w:rFonts w:ascii="Tahoma" w:hAnsi="Tahoma" w:cs="Tahoma"/>
                <w:b/>
                <w:i/>
                <w:sz w:val="14"/>
                <w:szCs w:val="14"/>
                <w:lang w:val="pl-PL"/>
              </w:rPr>
              <w:t xml:space="preserve">Razem </w:t>
            </w:r>
          </w:p>
        </w:tc>
        <w:tc>
          <w:tcPr>
            <w:tcW w:w="477" w:type="pct"/>
            <w:shd w:val="clear" w:color="auto" w:fill="FFFFFF"/>
          </w:tcPr>
          <w:p w:rsidR="009438F2" w:rsidRPr="0004327C" w:rsidRDefault="0057128E" w:rsidP="009438F2">
            <w:pPr>
              <w:pStyle w:val="BezformatowaniaA"/>
              <w:snapToGrid w:val="0"/>
              <w:jc w:val="center"/>
              <w:rPr>
                <w:rFonts w:ascii="Tahoma" w:hAnsi="Tahoma" w:cs="Tahoma"/>
                <w:b/>
                <w:sz w:val="14"/>
                <w:szCs w:val="14"/>
                <w:lang w:val="pl-PL"/>
              </w:rPr>
            </w:pPr>
            <w:r w:rsidRPr="0004327C">
              <w:rPr>
                <w:rFonts w:ascii="Tahoma" w:hAnsi="Tahoma" w:cs="Tahoma"/>
                <w:b/>
                <w:sz w:val="14"/>
                <w:szCs w:val="14"/>
                <w:lang w:val="pl-PL"/>
              </w:rPr>
              <w:t>342 595</w:t>
            </w:r>
          </w:p>
        </w:tc>
        <w:tc>
          <w:tcPr>
            <w:tcW w:w="523" w:type="pct"/>
            <w:shd w:val="clear" w:color="auto" w:fill="FFFFFF"/>
          </w:tcPr>
          <w:p w:rsidR="009438F2" w:rsidRPr="0004327C" w:rsidRDefault="0057128E" w:rsidP="009438F2">
            <w:pPr>
              <w:pStyle w:val="BezformatowaniaA"/>
              <w:snapToGrid w:val="0"/>
              <w:jc w:val="center"/>
              <w:rPr>
                <w:rFonts w:ascii="Tahoma" w:hAnsi="Tahoma" w:cs="Tahoma"/>
                <w:b/>
                <w:sz w:val="14"/>
                <w:szCs w:val="14"/>
                <w:lang w:val="pl-PL"/>
              </w:rPr>
            </w:pPr>
            <w:r w:rsidRPr="0004327C">
              <w:rPr>
                <w:rFonts w:ascii="Tahoma" w:hAnsi="Tahoma" w:cs="Tahoma"/>
                <w:b/>
                <w:sz w:val="14"/>
                <w:szCs w:val="14"/>
                <w:lang w:val="pl-PL"/>
              </w:rPr>
              <w:t>277 819</w:t>
            </w:r>
          </w:p>
        </w:tc>
        <w:tc>
          <w:tcPr>
            <w:tcW w:w="585" w:type="pct"/>
            <w:shd w:val="clear" w:color="auto" w:fill="FFFFFF"/>
          </w:tcPr>
          <w:p w:rsidR="009438F2" w:rsidRPr="0004327C" w:rsidRDefault="0057128E" w:rsidP="009438F2">
            <w:pPr>
              <w:pStyle w:val="BezformatowaniaA"/>
              <w:snapToGrid w:val="0"/>
              <w:jc w:val="center"/>
              <w:rPr>
                <w:rFonts w:ascii="Tahoma" w:hAnsi="Tahoma" w:cs="Tahoma"/>
                <w:b/>
                <w:sz w:val="14"/>
                <w:szCs w:val="14"/>
                <w:lang w:val="pl-PL"/>
              </w:rPr>
            </w:pPr>
            <w:r w:rsidRPr="0004327C">
              <w:rPr>
                <w:rFonts w:ascii="Tahoma" w:hAnsi="Tahoma" w:cs="Tahoma"/>
                <w:b/>
                <w:sz w:val="14"/>
                <w:szCs w:val="14"/>
                <w:lang w:val="pl-PL"/>
              </w:rPr>
              <w:t>64 776</w:t>
            </w:r>
          </w:p>
        </w:tc>
        <w:tc>
          <w:tcPr>
            <w:tcW w:w="477" w:type="pct"/>
            <w:shd w:val="clear" w:color="auto" w:fill="FFFFFF"/>
          </w:tcPr>
          <w:p w:rsidR="009438F2" w:rsidRPr="0004327C" w:rsidRDefault="0057128E" w:rsidP="009438F2">
            <w:pPr>
              <w:pStyle w:val="BezformatowaniaA"/>
              <w:snapToGrid w:val="0"/>
              <w:jc w:val="center"/>
              <w:rPr>
                <w:rFonts w:ascii="Tahoma" w:hAnsi="Tahoma" w:cs="Tahoma"/>
                <w:b/>
                <w:sz w:val="14"/>
                <w:szCs w:val="14"/>
                <w:lang w:val="pl-PL"/>
              </w:rPr>
            </w:pPr>
            <w:r w:rsidRPr="0004327C">
              <w:rPr>
                <w:rFonts w:ascii="Tahoma" w:hAnsi="Tahoma" w:cs="Tahoma"/>
                <w:b/>
                <w:sz w:val="14"/>
                <w:szCs w:val="14"/>
                <w:lang w:val="pl-PL"/>
              </w:rPr>
              <w:t>373 287</w:t>
            </w:r>
          </w:p>
        </w:tc>
        <w:tc>
          <w:tcPr>
            <w:tcW w:w="523" w:type="pct"/>
            <w:shd w:val="clear" w:color="auto" w:fill="FFFFFF"/>
          </w:tcPr>
          <w:p w:rsidR="009438F2" w:rsidRPr="0004327C" w:rsidRDefault="0057128E" w:rsidP="009438F2">
            <w:pPr>
              <w:pStyle w:val="BezformatowaniaA"/>
              <w:snapToGrid w:val="0"/>
              <w:jc w:val="center"/>
              <w:rPr>
                <w:rFonts w:ascii="Tahoma" w:hAnsi="Tahoma" w:cs="Tahoma"/>
                <w:b/>
                <w:sz w:val="14"/>
                <w:szCs w:val="14"/>
                <w:lang w:val="pl-PL"/>
              </w:rPr>
            </w:pPr>
            <w:r w:rsidRPr="0004327C">
              <w:rPr>
                <w:rFonts w:ascii="Tahoma" w:hAnsi="Tahoma" w:cs="Tahoma"/>
                <w:b/>
                <w:sz w:val="14"/>
                <w:szCs w:val="14"/>
                <w:lang w:val="pl-PL"/>
              </w:rPr>
              <w:t>285 356</w:t>
            </w:r>
          </w:p>
        </w:tc>
        <w:tc>
          <w:tcPr>
            <w:tcW w:w="585" w:type="pct"/>
            <w:shd w:val="clear" w:color="auto" w:fill="FFFFFF"/>
          </w:tcPr>
          <w:p w:rsidR="009438F2" w:rsidRPr="0004327C" w:rsidRDefault="0057128E" w:rsidP="009438F2">
            <w:pPr>
              <w:pStyle w:val="BezformatowaniaA"/>
              <w:snapToGrid w:val="0"/>
              <w:jc w:val="center"/>
              <w:rPr>
                <w:rFonts w:ascii="Tahoma" w:hAnsi="Tahoma" w:cs="Tahoma"/>
                <w:b/>
                <w:sz w:val="14"/>
                <w:szCs w:val="14"/>
                <w:lang w:val="pl-PL"/>
              </w:rPr>
            </w:pPr>
            <w:r w:rsidRPr="0004327C">
              <w:rPr>
                <w:rFonts w:ascii="Tahoma" w:hAnsi="Tahoma" w:cs="Tahoma"/>
                <w:b/>
                <w:sz w:val="14"/>
                <w:szCs w:val="14"/>
                <w:lang w:val="pl-PL"/>
              </w:rPr>
              <w:t>87 931</w:t>
            </w:r>
          </w:p>
        </w:tc>
        <w:tc>
          <w:tcPr>
            <w:tcW w:w="477" w:type="pct"/>
            <w:shd w:val="clear" w:color="auto" w:fill="FFFFFF"/>
          </w:tcPr>
          <w:p w:rsidR="009438F2" w:rsidRPr="0004327C" w:rsidRDefault="0057128E" w:rsidP="009438F2">
            <w:pPr>
              <w:pStyle w:val="BezformatowaniaA"/>
              <w:snapToGrid w:val="0"/>
              <w:jc w:val="center"/>
              <w:rPr>
                <w:rFonts w:ascii="Tahoma" w:hAnsi="Tahoma" w:cs="Tahoma"/>
                <w:b/>
                <w:sz w:val="14"/>
                <w:szCs w:val="14"/>
                <w:lang w:val="pl-PL"/>
              </w:rPr>
            </w:pPr>
            <w:r w:rsidRPr="0004327C">
              <w:rPr>
                <w:rFonts w:ascii="Tahoma" w:hAnsi="Tahoma" w:cs="Tahoma"/>
                <w:b/>
                <w:sz w:val="14"/>
                <w:szCs w:val="14"/>
                <w:lang w:val="pl-PL"/>
              </w:rPr>
              <w:t>396 172</w:t>
            </w:r>
          </w:p>
        </w:tc>
        <w:tc>
          <w:tcPr>
            <w:tcW w:w="451" w:type="pct"/>
            <w:shd w:val="clear" w:color="auto" w:fill="FFFFFF"/>
          </w:tcPr>
          <w:p w:rsidR="009438F2" w:rsidRPr="0004327C" w:rsidRDefault="0057128E" w:rsidP="009438F2">
            <w:pPr>
              <w:pStyle w:val="BezformatowaniaA"/>
              <w:snapToGrid w:val="0"/>
              <w:jc w:val="center"/>
              <w:rPr>
                <w:rFonts w:ascii="Tahoma" w:hAnsi="Tahoma" w:cs="Tahoma"/>
                <w:b/>
                <w:sz w:val="14"/>
                <w:szCs w:val="14"/>
                <w:lang w:val="pl-PL"/>
              </w:rPr>
            </w:pPr>
            <w:r w:rsidRPr="0004327C">
              <w:rPr>
                <w:rFonts w:ascii="Tahoma" w:hAnsi="Tahoma" w:cs="Tahoma"/>
                <w:b/>
                <w:sz w:val="14"/>
                <w:szCs w:val="14"/>
                <w:lang w:val="pl-PL"/>
              </w:rPr>
              <w:t>294</w:t>
            </w:r>
            <w:r w:rsidR="0014777C" w:rsidRPr="0004327C">
              <w:rPr>
                <w:rFonts w:ascii="Tahoma" w:hAnsi="Tahoma" w:cs="Tahoma"/>
                <w:b/>
                <w:sz w:val="14"/>
                <w:szCs w:val="14"/>
                <w:lang w:val="pl-PL"/>
              </w:rPr>
              <w:t xml:space="preserve"> 915</w:t>
            </w:r>
          </w:p>
        </w:tc>
        <w:tc>
          <w:tcPr>
            <w:tcW w:w="426" w:type="pct"/>
            <w:shd w:val="clear" w:color="auto" w:fill="FFFFFF"/>
          </w:tcPr>
          <w:p w:rsidR="009438F2" w:rsidRPr="0004327C" w:rsidRDefault="0014777C" w:rsidP="009438F2">
            <w:pPr>
              <w:pStyle w:val="BezformatowaniaA"/>
              <w:snapToGrid w:val="0"/>
              <w:jc w:val="center"/>
              <w:rPr>
                <w:rFonts w:ascii="Tahoma" w:hAnsi="Tahoma" w:cs="Tahoma"/>
                <w:b/>
                <w:sz w:val="14"/>
                <w:szCs w:val="14"/>
                <w:lang w:val="pl-PL"/>
              </w:rPr>
            </w:pPr>
            <w:r w:rsidRPr="0004327C">
              <w:rPr>
                <w:rFonts w:ascii="Tahoma" w:hAnsi="Tahoma" w:cs="Tahoma"/>
                <w:b/>
                <w:sz w:val="14"/>
                <w:szCs w:val="14"/>
                <w:lang w:val="pl-PL"/>
              </w:rPr>
              <w:t>101 257</w:t>
            </w:r>
          </w:p>
        </w:tc>
      </w:tr>
    </w:tbl>
    <w:p w:rsidR="00BD1608" w:rsidRPr="0004327C" w:rsidRDefault="00BD1608" w:rsidP="009D311A">
      <w:pPr>
        <w:ind w:firstLine="0"/>
        <w:rPr>
          <w:rFonts w:cs="Tahoma"/>
          <w:b/>
          <w:bCs/>
          <w:sz w:val="24"/>
        </w:rPr>
      </w:pPr>
    </w:p>
    <w:p w:rsidR="009438F2" w:rsidRPr="0004327C" w:rsidRDefault="009438F2" w:rsidP="009D311A">
      <w:pPr>
        <w:ind w:firstLine="0"/>
        <w:rPr>
          <w:rFonts w:cs="Tahoma"/>
          <w:bCs/>
          <w:sz w:val="24"/>
        </w:rPr>
      </w:pPr>
      <w:r w:rsidRPr="0004327C">
        <w:rPr>
          <w:rFonts w:cs="Tahoma"/>
          <w:bCs/>
          <w:sz w:val="24"/>
        </w:rPr>
        <w:t xml:space="preserve">Wielkość zasiłków wypłacanych przez </w:t>
      </w:r>
      <w:r w:rsidR="00F7780B" w:rsidRPr="0004327C">
        <w:rPr>
          <w:rFonts w:cs="Tahoma"/>
          <w:bCs/>
          <w:sz w:val="24"/>
        </w:rPr>
        <w:t xml:space="preserve">Gminny </w:t>
      </w:r>
      <w:r w:rsidRPr="0004327C">
        <w:rPr>
          <w:rFonts w:cs="Tahoma"/>
          <w:bCs/>
          <w:sz w:val="24"/>
        </w:rPr>
        <w:t xml:space="preserve">Ośrodek Pomocy Społecznej w zasadzie </w:t>
      </w:r>
      <w:r w:rsidR="00310C6D" w:rsidRPr="0004327C">
        <w:rPr>
          <w:rFonts w:cs="Tahoma"/>
          <w:bCs/>
          <w:sz w:val="24"/>
        </w:rPr>
        <w:t>wykazuje lekką tendencję wzrostową</w:t>
      </w:r>
      <w:r w:rsidRPr="0004327C">
        <w:rPr>
          <w:rFonts w:cs="Tahoma"/>
          <w:bCs/>
          <w:sz w:val="24"/>
        </w:rPr>
        <w:t>.</w:t>
      </w:r>
      <w:r w:rsidR="00310C6D" w:rsidRPr="0004327C">
        <w:rPr>
          <w:rFonts w:cs="Tahoma"/>
          <w:bCs/>
          <w:sz w:val="24"/>
        </w:rPr>
        <w:t xml:space="preserve"> Na koniec 2014 roku wartość wypłaconych zasiłków była większa o </w:t>
      </w:r>
      <w:r w:rsidR="00BD5BB5" w:rsidRPr="0004327C">
        <w:rPr>
          <w:rFonts w:cs="Tahoma"/>
          <w:bCs/>
          <w:sz w:val="24"/>
        </w:rPr>
        <w:t xml:space="preserve">blisko 16% w stosunku do 2012 roku.Struktura </w:t>
      </w:r>
      <w:r w:rsidR="00BD5BB5" w:rsidRPr="0004327C">
        <w:rPr>
          <w:rFonts w:cs="Tahoma"/>
          <w:bCs/>
          <w:sz w:val="24"/>
        </w:rPr>
        <w:lastRenderedPageBreak/>
        <w:t>wypłacanych zasiłków w skali gminy na przestrzeni analizowanych trzech lat nie ulegała większym zmianom. Największą część stanowiły zasiłki celowe i zasiłki stałe, których wielkość utrzymywała się na mniej więcej podobnym poziomie</w:t>
      </w:r>
      <w:r w:rsidR="00666895" w:rsidRPr="0004327C">
        <w:rPr>
          <w:rFonts w:cs="Tahoma"/>
          <w:bCs/>
          <w:sz w:val="24"/>
        </w:rPr>
        <w:t xml:space="preserve">. </w:t>
      </w:r>
      <w:r w:rsidR="00C42E72" w:rsidRPr="0004327C">
        <w:rPr>
          <w:rFonts w:cs="Tahoma"/>
          <w:bCs/>
          <w:sz w:val="24"/>
        </w:rPr>
        <w:t xml:space="preserve">Jeśli chodzi natomiast o wielkość zasiłków wypłacanych w poszczególnych miejscowościach gminy największa część przypadała na Ochotnicę Dolną i Górną. Na koniec 2014 roku na obydwie te miejscowości przypadało </w:t>
      </w:r>
      <w:r w:rsidR="004B4EF6" w:rsidRPr="0004327C">
        <w:rPr>
          <w:rFonts w:cs="Tahoma"/>
          <w:bCs/>
          <w:sz w:val="24"/>
        </w:rPr>
        <w:t xml:space="preserve">75% wszystkich wypłaconych zasiłków a na Tylmanową 25%. Oznacza to, iż </w:t>
      </w:r>
      <w:r w:rsidR="00854F06" w:rsidRPr="0004327C">
        <w:rPr>
          <w:rFonts w:cs="Tahoma"/>
          <w:bCs/>
          <w:sz w:val="24"/>
        </w:rPr>
        <w:t xml:space="preserve">w miejscowościach Ochotnica Dolna i Ochotnica Górna mamy do czynienia z występowaniem nieco większych problemów w sferze socjalnej aniżeli w </w:t>
      </w:r>
      <w:r w:rsidR="00D9115B" w:rsidRPr="0004327C">
        <w:rPr>
          <w:rFonts w:cs="Tahoma"/>
          <w:bCs/>
          <w:sz w:val="24"/>
        </w:rPr>
        <w:t>Tylmanowej.</w:t>
      </w:r>
    </w:p>
    <w:p w:rsidR="00BD1608" w:rsidRPr="0004327C" w:rsidRDefault="00BD1608" w:rsidP="009D311A">
      <w:pPr>
        <w:ind w:firstLine="0"/>
        <w:rPr>
          <w:rFonts w:cs="Tahoma"/>
          <w:b/>
          <w:bCs/>
          <w:sz w:val="24"/>
        </w:rPr>
      </w:pPr>
    </w:p>
    <w:p w:rsidR="009D311A" w:rsidRPr="0004327C" w:rsidRDefault="00D9115B" w:rsidP="009D311A">
      <w:pPr>
        <w:ind w:firstLine="0"/>
        <w:rPr>
          <w:rFonts w:cs="Tahoma"/>
          <w:bCs/>
          <w:sz w:val="24"/>
        </w:rPr>
      </w:pPr>
      <w:r w:rsidRPr="0004327C">
        <w:rPr>
          <w:rFonts w:cs="Tahoma"/>
          <w:bCs/>
          <w:sz w:val="24"/>
        </w:rPr>
        <w:t xml:space="preserve">Gminny </w:t>
      </w:r>
      <w:r w:rsidR="009D311A" w:rsidRPr="0004327C">
        <w:rPr>
          <w:rFonts w:cs="Tahoma"/>
          <w:bCs/>
          <w:sz w:val="24"/>
        </w:rPr>
        <w:t>Ośrode</w:t>
      </w:r>
      <w:r w:rsidR="006D0E43" w:rsidRPr="0004327C">
        <w:rPr>
          <w:rFonts w:cs="Tahoma"/>
          <w:bCs/>
          <w:sz w:val="24"/>
        </w:rPr>
        <w:t xml:space="preserve">k Pomocy Społecznej </w:t>
      </w:r>
      <w:r w:rsidR="0014777C" w:rsidRPr="0004327C">
        <w:rPr>
          <w:rFonts w:cs="Tahoma"/>
          <w:bCs/>
          <w:sz w:val="24"/>
        </w:rPr>
        <w:t xml:space="preserve">w </w:t>
      </w:r>
      <w:r w:rsidRPr="0004327C">
        <w:rPr>
          <w:rFonts w:cs="Tahoma"/>
          <w:bCs/>
          <w:sz w:val="24"/>
        </w:rPr>
        <w:t>Ochotnicy Dolnej</w:t>
      </w:r>
      <w:r w:rsidR="0014777C" w:rsidRPr="0004327C">
        <w:rPr>
          <w:rFonts w:cs="Tahoma"/>
          <w:bCs/>
          <w:sz w:val="24"/>
        </w:rPr>
        <w:t xml:space="preserve"> udzielił w 2014</w:t>
      </w:r>
      <w:r w:rsidR="009D311A" w:rsidRPr="0004327C">
        <w:rPr>
          <w:rFonts w:cs="Tahoma"/>
          <w:bCs/>
          <w:sz w:val="24"/>
        </w:rPr>
        <w:t xml:space="preserve"> r. łącznie </w:t>
      </w:r>
      <w:r w:rsidR="00AF1D2D">
        <w:rPr>
          <w:rFonts w:cs="Tahoma"/>
          <w:bCs/>
          <w:sz w:val="24"/>
        </w:rPr>
        <w:t>4 464 384</w:t>
      </w:r>
      <w:r w:rsidRPr="0004327C">
        <w:rPr>
          <w:rFonts w:cs="Tahoma"/>
          <w:bCs/>
          <w:sz w:val="24"/>
        </w:rPr>
        <w:t>,00</w:t>
      </w:r>
      <w:r w:rsidR="009D311A" w:rsidRPr="0004327C">
        <w:rPr>
          <w:rFonts w:cs="Tahoma"/>
          <w:bCs/>
          <w:sz w:val="24"/>
        </w:rPr>
        <w:t xml:space="preserve"> zł świadczeń społecznych, w tym </w:t>
      </w:r>
      <w:r w:rsidR="00AF1D2D">
        <w:rPr>
          <w:rFonts w:cs="Tahoma"/>
          <w:bCs/>
          <w:sz w:val="24"/>
        </w:rPr>
        <w:t>492 649</w:t>
      </w:r>
      <w:r w:rsidR="009D311A" w:rsidRPr="0004327C">
        <w:rPr>
          <w:rFonts w:cs="Tahoma"/>
          <w:bCs/>
          <w:sz w:val="24"/>
        </w:rPr>
        <w:t xml:space="preserve"> zł w ramach zadań własnych </w:t>
      </w:r>
      <w:r w:rsidR="006D0E43" w:rsidRPr="0004327C">
        <w:rPr>
          <w:rFonts w:cs="Tahoma"/>
          <w:bCs/>
          <w:sz w:val="24"/>
        </w:rPr>
        <w:t>gminy</w:t>
      </w:r>
      <w:r w:rsidR="009D311A" w:rsidRPr="0004327C">
        <w:rPr>
          <w:rFonts w:cs="Tahoma"/>
          <w:bCs/>
          <w:sz w:val="24"/>
        </w:rPr>
        <w:t xml:space="preserve"> oraz </w:t>
      </w:r>
      <w:r w:rsidR="00AF1D2D">
        <w:rPr>
          <w:rFonts w:cs="Tahoma"/>
          <w:bCs/>
          <w:sz w:val="24"/>
        </w:rPr>
        <w:t>3 971 735</w:t>
      </w:r>
      <w:r w:rsidR="009D311A" w:rsidRPr="0004327C">
        <w:rPr>
          <w:rFonts w:cs="Tahoma"/>
          <w:bCs/>
          <w:sz w:val="24"/>
        </w:rPr>
        <w:t xml:space="preserve"> zł w ramach zadań zleconych </w:t>
      </w:r>
      <w:r w:rsidR="006D0E43" w:rsidRPr="0004327C">
        <w:rPr>
          <w:rFonts w:cs="Tahoma"/>
          <w:bCs/>
          <w:sz w:val="24"/>
        </w:rPr>
        <w:t>gminie</w:t>
      </w:r>
      <w:r w:rsidR="009D311A" w:rsidRPr="0004327C">
        <w:rPr>
          <w:rFonts w:cs="Tahoma"/>
          <w:bCs/>
          <w:sz w:val="24"/>
        </w:rPr>
        <w:t xml:space="preserve">. </w:t>
      </w:r>
    </w:p>
    <w:p w:rsidR="006D0E43" w:rsidRPr="0004327C" w:rsidRDefault="006D0E43" w:rsidP="009D311A">
      <w:pPr>
        <w:ind w:firstLine="0"/>
        <w:rPr>
          <w:rFonts w:cs="Tahoma"/>
          <w:bCs/>
          <w:sz w:val="24"/>
        </w:rPr>
      </w:pPr>
    </w:p>
    <w:p w:rsidR="00ED232C" w:rsidRPr="0004327C" w:rsidRDefault="00974354" w:rsidP="00ED232C">
      <w:pPr>
        <w:ind w:firstLine="708"/>
        <w:rPr>
          <w:rFonts w:cs="Tahoma"/>
          <w:bCs/>
          <w:sz w:val="24"/>
        </w:rPr>
      </w:pPr>
      <w:r w:rsidRPr="0004327C">
        <w:rPr>
          <w:rFonts w:cs="Tahoma"/>
          <w:bCs/>
          <w:sz w:val="24"/>
        </w:rPr>
        <w:t xml:space="preserve">Na terenie gminy Ochotnica Dolna nie występuje infrastruktura społeczna ani w postaci stałych domów opieki społecznej ani w postaci tzw. dziennych domów opieki społecznej. </w:t>
      </w:r>
      <w:r w:rsidR="008E0F93" w:rsidRPr="0004327C">
        <w:rPr>
          <w:rFonts w:cs="Tahoma"/>
          <w:bCs/>
          <w:sz w:val="24"/>
        </w:rPr>
        <w:t xml:space="preserve">Przedstawione dane dotyczące polityki społecznej nie wskazują na zasadnicze problemy w zakresie opieki społecznej </w:t>
      </w:r>
      <w:r w:rsidR="007C348D" w:rsidRPr="0004327C">
        <w:rPr>
          <w:rFonts w:cs="Tahoma"/>
          <w:bCs/>
          <w:sz w:val="24"/>
        </w:rPr>
        <w:t>co w połączeniu z wielkością</w:t>
      </w:r>
      <w:r w:rsidR="008E0F93" w:rsidRPr="0004327C">
        <w:rPr>
          <w:rFonts w:cs="Tahoma"/>
          <w:bCs/>
          <w:sz w:val="24"/>
        </w:rPr>
        <w:t xml:space="preserve"> gminy </w:t>
      </w:r>
      <w:r w:rsidR="007C348D" w:rsidRPr="0004327C">
        <w:rPr>
          <w:rFonts w:cs="Tahoma"/>
          <w:bCs/>
          <w:sz w:val="24"/>
        </w:rPr>
        <w:t xml:space="preserve">nie uzasadnia potrzeby tworzenia stacjonarnego całodobowego domu opieki społecznej. Jednakże uwzględniając trendy demograficzne na najbliższe lata w postaci starzenia się społeczeństwa </w:t>
      </w:r>
      <w:r w:rsidR="00954F77" w:rsidRPr="0004327C">
        <w:rPr>
          <w:rFonts w:cs="Tahoma"/>
          <w:bCs/>
          <w:sz w:val="24"/>
        </w:rPr>
        <w:t>wskazane byłoby rozważenie umiejscowienia na terenie gminy dziennego domu opieki społecznej.</w:t>
      </w:r>
    </w:p>
    <w:p w:rsidR="00954F77" w:rsidRPr="0004327C" w:rsidRDefault="00954F77" w:rsidP="00ED232C">
      <w:pPr>
        <w:ind w:firstLine="708"/>
        <w:rPr>
          <w:rFonts w:cs="Tahoma"/>
          <w:bCs/>
          <w:sz w:val="24"/>
        </w:rPr>
      </w:pPr>
    </w:p>
    <w:p w:rsidR="00954F77" w:rsidRPr="0004327C" w:rsidRDefault="003B08C6" w:rsidP="001803E6">
      <w:pPr>
        <w:ind w:firstLine="708"/>
        <w:rPr>
          <w:rFonts w:cs="Tahoma"/>
          <w:bCs/>
          <w:sz w:val="24"/>
        </w:rPr>
      </w:pPr>
      <w:r w:rsidRPr="0004327C">
        <w:rPr>
          <w:rFonts w:cs="Tahoma"/>
          <w:bCs/>
          <w:sz w:val="24"/>
        </w:rPr>
        <w:t xml:space="preserve">Gmina Ochotnica Dolna </w:t>
      </w:r>
      <w:r w:rsidR="00F860E2" w:rsidRPr="0004327C">
        <w:rPr>
          <w:rFonts w:cs="Tahoma"/>
          <w:bCs/>
          <w:sz w:val="24"/>
        </w:rPr>
        <w:t>dotychczas w znikomym stopniu korzystała z możliwości pozyskania środków z funduszu unijnych na cele związane z polityką społeczną. Gminny Ośrodek Pomocy Społecznej w Ochotnicy Dolnej uczestniczył w realizacji projektu systemowego</w:t>
      </w:r>
      <w:r w:rsidR="001803E6" w:rsidRPr="0004327C">
        <w:rPr>
          <w:rFonts w:cs="Tahoma"/>
          <w:bCs/>
          <w:sz w:val="24"/>
        </w:rPr>
        <w:t xml:space="preserve"> „Zmieniam swoje życie na lepsze – upowszechnianie aktywnej integracji społecznej w Gminie Ochotnica Dolna” </w:t>
      </w:r>
      <w:r w:rsidR="00F860E2" w:rsidRPr="0004327C">
        <w:rPr>
          <w:rFonts w:cs="Tahoma"/>
          <w:bCs/>
          <w:sz w:val="24"/>
        </w:rPr>
        <w:t>w ramach Programu Operacyjnego Kapitał Ludzki.</w:t>
      </w:r>
    </w:p>
    <w:p w:rsidR="009D311A" w:rsidRPr="0004327C" w:rsidRDefault="009D311A" w:rsidP="00ED232C">
      <w:pPr>
        <w:ind w:firstLine="708"/>
        <w:rPr>
          <w:rFonts w:cs="Tahoma"/>
          <w:b/>
          <w:bCs/>
          <w:sz w:val="24"/>
        </w:rPr>
      </w:pPr>
    </w:p>
    <w:p w:rsidR="009D311A" w:rsidRPr="0004327C" w:rsidRDefault="001803E6" w:rsidP="009D311A">
      <w:pPr>
        <w:ind w:firstLine="0"/>
        <w:rPr>
          <w:rFonts w:cs="Tahoma"/>
          <w:bCs/>
          <w:sz w:val="24"/>
        </w:rPr>
      </w:pPr>
      <w:r w:rsidRPr="0004327C">
        <w:rPr>
          <w:rFonts w:cs="Tahoma"/>
          <w:bCs/>
          <w:sz w:val="24"/>
        </w:rPr>
        <w:t>BEZPIECZEŃSTWO PUBLICZNE</w:t>
      </w:r>
    </w:p>
    <w:p w:rsidR="009D311A" w:rsidRPr="0004327C" w:rsidRDefault="009D311A" w:rsidP="009D311A">
      <w:pPr>
        <w:ind w:firstLine="0"/>
        <w:rPr>
          <w:rFonts w:cs="Tahoma"/>
          <w:b/>
          <w:bCs/>
          <w:sz w:val="24"/>
        </w:rPr>
      </w:pPr>
    </w:p>
    <w:p w:rsidR="002C0CB8" w:rsidRPr="0004327C" w:rsidRDefault="009D311A" w:rsidP="009D311A">
      <w:pPr>
        <w:ind w:firstLine="0"/>
        <w:rPr>
          <w:rFonts w:cs="Tahoma"/>
          <w:bCs/>
          <w:sz w:val="24"/>
        </w:rPr>
      </w:pPr>
      <w:r w:rsidRPr="0004327C">
        <w:rPr>
          <w:rFonts w:cs="Tahoma"/>
          <w:bCs/>
          <w:sz w:val="24"/>
        </w:rPr>
        <w:t xml:space="preserve">Obszar </w:t>
      </w:r>
      <w:r w:rsidR="00735E93" w:rsidRPr="0004327C">
        <w:rPr>
          <w:rFonts w:cs="Tahoma"/>
          <w:bCs/>
          <w:sz w:val="24"/>
        </w:rPr>
        <w:t xml:space="preserve">gminy </w:t>
      </w:r>
      <w:r w:rsidR="004D7423" w:rsidRPr="0004327C">
        <w:rPr>
          <w:rFonts w:cs="Tahoma"/>
          <w:bCs/>
          <w:sz w:val="24"/>
        </w:rPr>
        <w:t>Ochotnica Dolna</w:t>
      </w:r>
      <w:r w:rsidRPr="0004327C">
        <w:rPr>
          <w:rFonts w:cs="Tahoma"/>
          <w:bCs/>
          <w:sz w:val="24"/>
        </w:rPr>
        <w:t xml:space="preserve"> podlega – w zakresie ładu, bezpieczeństwa i porządku publicznego – Komisariatowi Policji w </w:t>
      </w:r>
      <w:r w:rsidR="004D7423" w:rsidRPr="0004327C">
        <w:rPr>
          <w:rFonts w:cs="Tahoma"/>
          <w:bCs/>
          <w:sz w:val="24"/>
        </w:rPr>
        <w:t>Krościenku nad Dunajcem</w:t>
      </w:r>
      <w:r w:rsidRPr="0004327C">
        <w:rPr>
          <w:rFonts w:cs="Tahoma"/>
          <w:bCs/>
          <w:sz w:val="24"/>
        </w:rPr>
        <w:t xml:space="preserve">. Zasięg działania Komisariatu obejmuje także – obok </w:t>
      </w:r>
      <w:r w:rsidR="004D7423" w:rsidRPr="0004327C">
        <w:rPr>
          <w:rFonts w:cs="Tahoma"/>
          <w:bCs/>
          <w:sz w:val="24"/>
        </w:rPr>
        <w:t>gminy Ochotnica Dolna</w:t>
      </w:r>
      <w:r w:rsidR="00735E93" w:rsidRPr="0004327C">
        <w:rPr>
          <w:rFonts w:cs="Tahoma"/>
          <w:bCs/>
          <w:sz w:val="24"/>
        </w:rPr>
        <w:t xml:space="preserve"> , </w:t>
      </w:r>
      <w:r w:rsidR="004D7423" w:rsidRPr="0004327C">
        <w:rPr>
          <w:rFonts w:cs="Tahoma"/>
          <w:bCs/>
          <w:sz w:val="24"/>
        </w:rPr>
        <w:t>gminy Szczawn</w:t>
      </w:r>
      <w:r w:rsidR="00D74E53" w:rsidRPr="0004327C">
        <w:rPr>
          <w:rFonts w:cs="Tahoma"/>
          <w:bCs/>
          <w:sz w:val="24"/>
        </w:rPr>
        <w:t>ica, Krościenko nad Dunajcem i Czorsztyn</w:t>
      </w:r>
      <w:r w:rsidRPr="0004327C">
        <w:rPr>
          <w:rFonts w:cs="Tahoma"/>
          <w:bCs/>
          <w:sz w:val="24"/>
        </w:rPr>
        <w:t xml:space="preserve">. Stan etatowy komisariatu wynosił </w:t>
      </w:r>
      <w:r w:rsidR="00D74E53" w:rsidRPr="0004327C">
        <w:rPr>
          <w:rFonts w:cs="Tahoma"/>
          <w:bCs/>
          <w:sz w:val="24"/>
        </w:rPr>
        <w:t>na koniec 2014</w:t>
      </w:r>
      <w:r w:rsidR="00C56513" w:rsidRPr="0004327C">
        <w:rPr>
          <w:rFonts w:cs="Tahoma"/>
          <w:bCs/>
          <w:sz w:val="24"/>
        </w:rPr>
        <w:t xml:space="preserve"> roku </w:t>
      </w:r>
      <w:r w:rsidR="00D74E53" w:rsidRPr="0004327C">
        <w:rPr>
          <w:rFonts w:cs="Tahoma"/>
          <w:bCs/>
          <w:sz w:val="24"/>
        </w:rPr>
        <w:t>10 etatów policyjnych</w:t>
      </w:r>
      <w:r w:rsidR="008368CB">
        <w:rPr>
          <w:rFonts w:cs="Tahoma"/>
          <w:bCs/>
          <w:sz w:val="24"/>
        </w:rPr>
        <w:t xml:space="preserve"> </w:t>
      </w:r>
      <w:r w:rsidR="00D74E53" w:rsidRPr="0004327C">
        <w:rPr>
          <w:rFonts w:cs="Tahoma"/>
          <w:bCs/>
          <w:sz w:val="24"/>
        </w:rPr>
        <w:t xml:space="preserve">w tym dziewięciu policjantów </w:t>
      </w:r>
      <w:r w:rsidR="00EC6443" w:rsidRPr="0004327C">
        <w:rPr>
          <w:rFonts w:cs="Tahoma"/>
          <w:bCs/>
          <w:sz w:val="24"/>
        </w:rPr>
        <w:t>dzielnicowych. Na gminę Ochotnica Dolna przypada dwóch policjantów dzielnicowych.</w:t>
      </w:r>
    </w:p>
    <w:p w:rsidR="009D311A" w:rsidRPr="0004327C" w:rsidRDefault="00466F5D" w:rsidP="009D311A">
      <w:pPr>
        <w:ind w:firstLine="0"/>
        <w:rPr>
          <w:rFonts w:cs="Tahoma"/>
          <w:bCs/>
          <w:sz w:val="24"/>
        </w:rPr>
      </w:pPr>
      <w:r w:rsidRPr="0004327C">
        <w:rPr>
          <w:rFonts w:cs="Tahoma"/>
          <w:bCs/>
          <w:sz w:val="24"/>
        </w:rPr>
        <w:t>Na terenie gminy Ochotnica Dolna nie funkcjonuje straż gmina.</w:t>
      </w:r>
      <w:r w:rsidR="009D311A" w:rsidRPr="0004327C">
        <w:rPr>
          <w:rFonts w:cs="Tahoma"/>
          <w:bCs/>
          <w:sz w:val="24"/>
        </w:rPr>
        <w:t xml:space="preserve">  Szczegółowe zestawienie kategorii przestępstw odnotowanych na terenie </w:t>
      </w:r>
      <w:r w:rsidR="002E7B7C" w:rsidRPr="0004327C">
        <w:rPr>
          <w:rFonts w:cs="Tahoma"/>
          <w:bCs/>
          <w:sz w:val="24"/>
        </w:rPr>
        <w:t xml:space="preserve">gminy </w:t>
      </w:r>
      <w:r w:rsidRPr="0004327C">
        <w:rPr>
          <w:rFonts w:cs="Tahoma"/>
          <w:bCs/>
          <w:sz w:val="24"/>
        </w:rPr>
        <w:t>Ochotnica Dolna</w:t>
      </w:r>
      <w:r w:rsidR="009D311A" w:rsidRPr="0004327C">
        <w:rPr>
          <w:rFonts w:cs="Tahoma"/>
          <w:bCs/>
          <w:sz w:val="24"/>
        </w:rPr>
        <w:t xml:space="preserve"> przedstawia poniższa tabela. </w:t>
      </w:r>
    </w:p>
    <w:p w:rsidR="009D311A" w:rsidRPr="0004327C" w:rsidRDefault="009D311A" w:rsidP="009D311A">
      <w:pPr>
        <w:ind w:firstLine="0"/>
        <w:rPr>
          <w:rFonts w:cs="Tahoma"/>
          <w:bCs/>
          <w:sz w:val="24"/>
        </w:rPr>
      </w:pPr>
    </w:p>
    <w:p w:rsidR="009D311A" w:rsidRPr="0004327C" w:rsidRDefault="000340F8" w:rsidP="009D311A">
      <w:pPr>
        <w:ind w:firstLine="0"/>
        <w:rPr>
          <w:rFonts w:cs="Tahoma"/>
          <w:bCs/>
          <w:sz w:val="18"/>
          <w:szCs w:val="18"/>
        </w:rPr>
      </w:pPr>
      <w:r w:rsidRPr="0004327C">
        <w:rPr>
          <w:rFonts w:cs="Tahoma"/>
          <w:bCs/>
          <w:sz w:val="18"/>
          <w:szCs w:val="18"/>
        </w:rPr>
        <w:t>Tabela</w:t>
      </w:r>
      <w:r w:rsidR="009D311A" w:rsidRPr="0004327C">
        <w:rPr>
          <w:rFonts w:cs="Tahoma"/>
          <w:bCs/>
          <w:sz w:val="18"/>
          <w:szCs w:val="18"/>
        </w:rPr>
        <w:t xml:space="preserve">.  Zestawienie kategorii przestępstw odnotowanych na terenie </w:t>
      </w:r>
      <w:r w:rsidRPr="0004327C">
        <w:rPr>
          <w:rFonts w:cs="Tahoma"/>
          <w:bCs/>
          <w:sz w:val="18"/>
          <w:szCs w:val="18"/>
        </w:rPr>
        <w:t xml:space="preserve">gminy </w:t>
      </w:r>
      <w:r w:rsidR="00BC78BC" w:rsidRPr="0004327C">
        <w:rPr>
          <w:rFonts w:cs="Tahoma"/>
          <w:bCs/>
          <w:sz w:val="18"/>
          <w:szCs w:val="18"/>
        </w:rPr>
        <w:t>Ochotnica Dolna</w:t>
      </w:r>
      <w:r w:rsidRPr="0004327C">
        <w:rPr>
          <w:rFonts w:cs="Tahoma"/>
          <w:bCs/>
          <w:sz w:val="18"/>
          <w:szCs w:val="18"/>
        </w:rPr>
        <w:t xml:space="preserve"> w latach 2008-2010</w:t>
      </w:r>
      <w:r w:rsidR="009D311A" w:rsidRPr="0004327C">
        <w:rPr>
          <w:rFonts w:cs="Tahoma"/>
          <w:bCs/>
          <w:sz w:val="18"/>
          <w:szCs w:val="18"/>
        </w:rPr>
        <w:t>.</w:t>
      </w:r>
    </w:p>
    <w:tbl>
      <w:tblPr>
        <w:tblW w:w="9000"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672"/>
        <w:gridCol w:w="4548"/>
        <w:gridCol w:w="1260"/>
        <w:gridCol w:w="1080"/>
        <w:gridCol w:w="1440"/>
      </w:tblGrid>
      <w:tr w:rsidR="009D311A" w:rsidRPr="0004327C" w:rsidTr="000340F8">
        <w:trPr>
          <w:trHeight w:hRule="exact" w:val="628"/>
        </w:trPr>
        <w:tc>
          <w:tcPr>
            <w:tcW w:w="672" w:type="dxa"/>
            <w:tcBorders>
              <w:top w:val="single" w:sz="4" w:space="0" w:color="auto"/>
              <w:left w:val="single" w:sz="4" w:space="0" w:color="auto"/>
              <w:bottom w:val="single" w:sz="4" w:space="0" w:color="auto"/>
              <w:right w:val="single" w:sz="4" w:space="0" w:color="auto"/>
            </w:tcBorders>
            <w:vAlign w:val="center"/>
          </w:tcPr>
          <w:p w:rsidR="009D311A" w:rsidRPr="0004327C" w:rsidRDefault="009D311A" w:rsidP="000340F8">
            <w:pPr>
              <w:ind w:firstLine="0"/>
              <w:jc w:val="center"/>
              <w:rPr>
                <w:rFonts w:cs="Tahoma"/>
                <w:b/>
                <w:bCs/>
                <w:szCs w:val="22"/>
              </w:rPr>
            </w:pPr>
            <w:r w:rsidRPr="0004327C">
              <w:rPr>
                <w:rFonts w:cs="Tahoma"/>
                <w:b/>
                <w:bCs/>
                <w:szCs w:val="22"/>
              </w:rPr>
              <w:lastRenderedPageBreak/>
              <w:t>Lp.</w:t>
            </w:r>
          </w:p>
        </w:tc>
        <w:tc>
          <w:tcPr>
            <w:tcW w:w="4548" w:type="dxa"/>
            <w:tcBorders>
              <w:top w:val="single" w:sz="4" w:space="0" w:color="auto"/>
              <w:left w:val="single" w:sz="4" w:space="0" w:color="auto"/>
              <w:bottom w:val="single" w:sz="4" w:space="0" w:color="auto"/>
              <w:right w:val="single" w:sz="4" w:space="0" w:color="auto"/>
            </w:tcBorders>
            <w:vAlign w:val="center"/>
          </w:tcPr>
          <w:p w:rsidR="009D311A" w:rsidRPr="0004327C" w:rsidRDefault="009D311A" w:rsidP="000340F8">
            <w:pPr>
              <w:ind w:firstLine="0"/>
              <w:jc w:val="center"/>
              <w:rPr>
                <w:rFonts w:cs="Tahoma"/>
                <w:b/>
                <w:bCs/>
                <w:szCs w:val="22"/>
              </w:rPr>
            </w:pPr>
            <w:r w:rsidRPr="0004327C">
              <w:rPr>
                <w:rFonts w:cs="Tahoma"/>
                <w:b/>
                <w:bCs/>
                <w:szCs w:val="22"/>
              </w:rPr>
              <w:t>Kategoria</w:t>
            </w:r>
          </w:p>
        </w:tc>
        <w:tc>
          <w:tcPr>
            <w:tcW w:w="1260" w:type="dxa"/>
            <w:tcBorders>
              <w:top w:val="single" w:sz="4" w:space="0" w:color="auto"/>
              <w:left w:val="single" w:sz="4" w:space="0" w:color="auto"/>
              <w:bottom w:val="single" w:sz="4" w:space="0" w:color="auto"/>
              <w:right w:val="single" w:sz="4" w:space="0" w:color="auto"/>
            </w:tcBorders>
            <w:vAlign w:val="center"/>
          </w:tcPr>
          <w:p w:rsidR="009D311A" w:rsidRPr="0004327C" w:rsidRDefault="000340F8" w:rsidP="00F9672D">
            <w:pPr>
              <w:ind w:firstLine="0"/>
              <w:jc w:val="center"/>
              <w:rPr>
                <w:rFonts w:cs="Tahoma"/>
                <w:b/>
                <w:bCs/>
                <w:szCs w:val="22"/>
              </w:rPr>
            </w:pPr>
            <w:r w:rsidRPr="0004327C">
              <w:rPr>
                <w:rFonts w:cs="Tahoma"/>
                <w:b/>
                <w:bCs/>
                <w:szCs w:val="22"/>
              </w:rPr>
              <w:t>20</w:t>
            </w:r>
            <w:r w:rsidR="00F9672D" w:rsidRPr="0004327C">
              <w:rPr>
                <w:rFonts w:cs="Tahoma"/>
                <w:b/>
                <w:bCs/>
                <w:szCs w:val="22"/>
              </w:rPr>
              <w:t>12</w:t>
            </w:r>
            <w:r w:rsidRPr="0004327C">
              <w:rPr>
                <w:rFonts w:cs="Tahoma"/>
                <w:b/>
                <w:bCs/>
                <w:szCs w:val="22"/>
              </w:rPr>
              <w:t>-201</w:t>
            </w:r>
            <w:r w:rsidR="00F9672D" w:rsidRPr="0004327C">
              <w:rPr>
                <w:rFonts w:cs="Tahoma"/>
                <w:b/>
                <w:bCs/>
                <w:szCs w:val="22"/>
              </w:rPr>
              <w:t>4</w:t>
            </w:r>
          </w:p>
        </w:tc>
        <w:tc>
          <w:tcPr>
            <w:tcW w:w="1080" w:type="dxa"/>
            <w:tcBorders>
              <w:top w:val="single" w:sz="4" w:space="0" w:color="auto"/>
              <w:left w:val="single" w:sz="4" w:space="0" w:color="auto"/>
              <w:bottom w:val="single" w:sz="4" w:space="0" w:color="auto"/>
              <w:right w:val="single" w:sz="4" w:space="0" w:color="auto"/>
            </w:tcBorders>
            <w:vAlign w:val="center"/>
          </w:tcPr>
          <w:p w:rsidR="009D311A" w:rsidRPr="0004327C" w:rsidRDefault="000340F8" w:rsidP="000340F8">
            <w:pPr>
              <w:ind w:firstLine="0"/>
              <w:jc w:val="center"/>
              <w:rPr>
                <w:rFonts w:cs="Tahoma"/>
                <w:b/>
                <w:bCs/>
                <w:szCs w:val="22"/>
              </w:rPr>
            </w:pPr>
            <w:r w:rsidRPr="0004327C">
              <w:rPr>
                <w:rFonts w:cs="Tahoma"/>
                <w:b/>
                <w:bCs/>
                <w:szCs w:val="22"/>
              </w:rPr>
              <w:t>201</w:t>
            </w:r>
            <w:r w:rsidR="00F9672D" w:rsidRPr="0004327C">
              <w:rPr>
                <w:rFonts w:cs="Tahoma"/>
                <w:b/>
                <w:bCs/>
                <w:szCs w:val="22"/>
              </w:rPr>
              <w:t>4</w:t>
            </w:r>
          </w:p>
        </w:tc>
        <w:tc>
          <w:tcPr>
            <w:tcW w:w="1440" w:type="dxa"/>
            <w:tcBorders>
              <w:top w:val="single" w:sz="4" w:space="0" w:color="auto"/>
              <w:left w:val="single" w:sz="4" w:space="0" w:color="auto"/>
              <w:bottom w:val="single" w:sz="4" w:space="0" w:color="auto"/>
              <w:right w:val="single" w:sz="4" w:space="0" w:color="auto"/>
            </w:tcBorders>
            <w:vAlign w:val="center"/>
          </w:tcPr>
          <w:p w:rsidR="009D311A" w:rsidRPr="0004327C" w:rsidRDefault="00A8145B" w:rsidP="000340F8">
            <w:pPr>
              <w:ind w:firstLine="0"/>
              <w:jc w:val="center"/>
              <w:rPr>
                <w:rFonts w:cs="Tahoma"/>
                <w:b/>
                <w:bCs/>
                <w:szCs w:val="22"/>
              </w:rPr>
            </w:pPr>
            <w:r w:rsidRPr="0004327C">
              <w:rPr>
                <w:rFonts w:cs="Tahoma"/>
                <w:b/>
                <w:bCs/>
                <w:szCs w:val="22"/>
              </w:rPr>
              <w:t>% ogółu w 2014</w:t>
            </w:r>
            <w:r w:rsidR="009D311A" w:rsidRPr="0004327C">
              <w:rPr>
                <w:rFonts w:cs="Tahoma"/>
                <w:b/>
                <w:bCs/>
                <w:szCs w:val="22"/>
              </w:rPr>
              <w:t xml:space="preserve"> r.</w:t>
            </w:r>
          </w:p>
          <w:p w:rsidR="009D311A" w:rsidRPr="0004327C" w:rsidRDefault="009D311A" w:rsidP="000340F8">
            <w:pPr>
              <w:ind w:firstLine="0"/>
              <w:jc w:val="center"/>
              <w:rPr>
                <w:rFonts w:cs="Tahoma"/>
                <w:b/>
                <w:bCs/>
                <w:szCs w:val="22"/>
              </w:rPr>
            </w:pPr>
          </w:p>
        </w:tc>
      </w:tr>
      <w:tr w:rsidR="00735E93" w:rsidRPr="0004327C" w:rsidTr="000340F8">
        <w:trPr>
          <w:trHeight w:hRule="exact" w:val="288"/>
        </w:trPr>
        <w:tc>
          <w:tcPr>
            <w:tcW w:w="672" w:type="dxa"/>
            <w:tcBorders>
              <w:top w:val="single" w:sz="4" w:space="0" w:color="auto"/>
              <w:left w:val="single" w:sz="4" w:space="0" w:color="auto"/>
              <w:bottom w:val="single" w:sz="4" w:space="0" w:color="auto"/>
              <w:right w:val="single" w:sz="4" w:space="0" w:color="auto"/>
            </w:tcBorders>
          </w:tcPr>
          <w:p w:rsidR="00735E93" w:rsidRPr="0004327C" w:rsidRDefault="00735E93" w:rsidP="009D311A">
            <w:pPr>
              <w:ind w:firstLine="0"/>
              <w:rPr>
                <w:rFonts w:cs="Tahoma"/>
                <w:bCs/>
                <w:sz w:val="24"/>
              </w:rPr>
            </w:pPr>
            <w:r w:rsidRPr="0004327C">
              <w:rPr>
                <w:rFonts w:cs="Tahoma"/>
                <w:bCs/>
                <w:sz w:val="24"/>
              </w:rPr>
              <w:t>1</w:t>
            </w:r>
          </w:p>
        </w:tc>
        <w:tc>
          <w:tcPr>
            <w:tcW w:w="4548" w:type="dxa"/>
            <w:tcBorders>
              <w:top w:val="single" w:sz="4" w:space="0" w:color="auto"/>
              <w:left w:val="single" w:sz="4" w:space="0" w:color="auto"/>
              <w:bottom w:val="single" w:sz="4" w:space="0" w:color="auto"/>
              <w:right w:val="single" w:sz="4" w:space="0" w:color="auto"/>
            </w:tcBorders>
          </w:tcPr>
          <w:p w:rsidR="00735E93" w:rsidRPr="0004327C" w:rsidRDefault="00735E93" w:rsidP="009D311A">
            <w:pPr>
              <w:ind w:firstLine="0"/>
              <w:rPr>
                <w:rFonts w:cs="Tahoma"/>
                <w:bCs/>
                <w:sz w:val="24"/>
              </w:rPr>
            </w:pPr>
            <w:r w:rsidRPr="0004327C">
              <w:rPr>
                <w:rFonts w:cs="Tahoma"/>
                <w:bCs/>
                <w:sz w:val="24"/>
              </w:rPr>
              <w:t>Włamania</w:t>
            </w:r>
          </w:p>
          <w:p w:rsidR="00735E93" w:rsidRPr="0004327C" w:rsidRDefault="00735E93" w:rsidP="009D311A">
            <w:pPr>
              <w:ind w:firstLine="0"/>
              <w:rPr>
                <w:rFonts w:cs="Tahoma"/>
                <w:bCs/>
                <w:sz w:val="24"/>
              </w:rPr>
            </w:pPr>
          </w:p>
        </w:tc>
        <w:tc>
          <w:tcPr>
            <w:tcW w:w="1260" w:type="dxa"/>
            <w:tcBorders>
              <w:top w:val="single" w:sz="4" w:space="0" w:color="auto"/>
              <w:left w:val="single" w:sz="4" w:space="0" w:color="auto"/>
              <w:bottom w:val="single" w:sz="4" w:space="0" w:color="auto"/>
              <w:right w:val="single" w:sz="4" w:space="0" w:color="auto"/>
            </w:tcBorders>
            <w:vAlign w:val="center"/>
          </w:tcPr>
          <w:p w:rsidR="00735E93" w:rsidRPr="0004327C" w:rsidRDefault="00466F5D" w:rsidP="000340F8">
            <w:pPr>
              <w:ind w:firstLine="0"/>
              <w:jc w:val="center"/>
              <w:rPr>
                <w:rFonts w:cs="Tahoma"/>
                <w:bCs/>
                <w:sz w:val="24"/>
                <w:lang w:val="cs-CZ"/>
              </w:rPr>
            </w:pPr>
            <w:r w:rsidRPr="0004327C">
              <w:rPr>
                <w:rFonts w:cs="Tahoma"/>
                <w:bCs/>
                <w:sz w:val="24"/>
                <w:lang w:val="cs-CZ"/>
              </w:rPr>
              <w:t>34</w:t>
            </w:r>
          </w:p>
        </w:tc>
        <w:tc>
          <w:tcPr>
            <w:tcW w:w="1080" w:type="dxa"/>
            <w:tcBorders>
              <w:top w:val="single" w:sz="4" w:space="0" w:color="auto"/>
              <w:left w:val="single" w:sz="4" w:space="0" w:color="auto"/>
              <w:bottom w:val="single" w:sz="4" w:space="0" w:color="auto"/>
              <w:right w:val="single" w:sz="4" w:space="0" w:color="auto"/>
            </w:tcBorders>
            <w:vAlign w:val="center"/>
          </w:tcPr>
          <w:p w:rsidR="00735E93" w:rsidRPr="0004327C" w:rsidRDefault="00947B6D" w:rsidP="000340F8">
            <w:pPr>
              <w:ind w:firstLine="0"/>
              <w:jc w:val="center"/>
              <w:rPr>
                <w:rFonts w:cs="Tahoma"/>
                <w:bCs/>
                <w:sz w:val="24"/>
                <w:lang w:val="cs-CZ"/>
              </w:rPr>
            </w:pPr>
            <w:r w:rsidRPr="0004327C">
              <w:rPr>
                <w:rFonts w:cs="Tahoma"/>
                <w:bCs/>
                <w:sz w:val="24"/>
                <w:lang w:val="cs-CZ"/>
              </w:rPr>
              <w:t>6</w:t>
            </w:r>
          </w:p>
        </w:tc>
        <w:tc>
          <w:tcPr>
            <w:tcW w:w="1440" w:type="dxa"/>
            <w:tcBorders>
              <w:top w:val="single" w:sz="4" w:space="0" w:color="auto"/>
              <w:left w:val="single" w:sz="4" w:space="0" w:color="auto"/>
              <w:bottom w:val="single" w:sz="4" w:space="0" w:color="auto"/>
              <w:right w:val="single" w:sz="4" w:space="0" w:color="auto"/>
            </w:tcBorders>
            <w:vAlign w:val="center"/>
          </w:tcPr>
          <w:p w:rsidR="00735E93" w:rsidRPr="0004327C" w:rsidRDefault="001E115D" w:rsidP="000340F8">
            <w:pPr>
              <w:ind w:firstLine="0"/>
              <w:jc w:val="center"/>
              <w:rPr>
                <w:rFonts w:cs="Tahoma"/>
                <w:bCs/>
                <w:sz w:val="24"/>
                <w:lang w:val="cs-CZ"/>
              </w:rPr>
            </w:pPr>
            <w:r w:rsidRPr="0004327C">
              <w:rPr>
                <w:rFonts w:cs="Tahoma"/>
                <w:color w:val="000000"/>
                <w:sz w:val="24"/>
              </w:rPr>
              <w:t>13</w:t>
            </w:r>
            <w:r w:rsidR="00735E93" w:rsidRPr="0004327C">
              <w:rPr>
                <w:rFonts w:cs="Tahoma"/>
                <w:color w:val="000000"/>
                <w:sz w:val="24"/>
              </w:rPr>
              <w:t>%</w:t>
            </w:r>
          </w:p>
        </w:tc>
      </w:tr>
      <w:tr w:rsidR="00735E93" w:rsidRPr="0004327C" w:rsidTr="000340F8">
        <w:trPr>
          <w:trHeight w:hRule="exact" w:val="288"/>
        </w:trPr>
        <w:tc>
          <w:tcPr>
            <w:tcW w:w="672" w:type="dxa"/>
            <w:tcBorders>
              <w:top w:val="single" w:sz="4" w:space="0" w:color="auto"/>
              <w:left w:val="single" w:sz="4" w:space="0" w:color="auto"/>
              <w:bottom w:val="single" w:sz="4" w:space="0" w:color="auto"/>
              <w:right w:val="single" w:sz="4" w:space="0" w:color="auto"/>
            </w:tcBorders>
          </w:tcPr>
          <w:p w:rsidR="00735E93" w:rsidRPr="0004327C" w:rsidRDefault="00735E93" w:rsidP="009D311A">
            <w:pPr>
              <w:ind w:firstLine="0"/>
              <w:rPr>
                <w:rFonts w:cs="Tahoma"/>
                <w:bCs/>
                <w:sz w:val="24"/>
              </w:rPr>
            </w:pPr>
            <w:r w:rsidRPr="0004327C">
              <w:rPr>
                <w:rFonts w:cs="Tahoma"/>
                <w:bCs/>
                <w:sz w:val="24"/>
              </w:rPr>
              <w:t>2</w:t>
            </w:r>
          </w:p>
        </w:tc>
        <w:tc>
          <w:tcPr>
            <w:tcW w:w="4548" w:type="dxa"/>
            <w:tcBorders>
              <w:top w:val="single" w:sz="4" w:space="0" w:color="auto"/>
              <w:left w:val="single" w:sz="4" w:space="0" w:color="auto"/>
              <w:bottom w:val="single" w:sz="4" w:space="0" w:color="auto"/>
              <w:right w:val="single" w:sz="4" w:space="0" w:color="auto"/>
            </w:tcBorders>
          </w:tcPr>
          <w:p w:rsidR="00735E93" w:rsidRPr="0004327C" w:rsidRDefault="00735E93" w:rsidP="009D311A">
            <w:pPr>
              <w:ind w:firstLine="0"/>
              <w:rPr>
                <w:rFonts w:cs="Tahoma"/>
                <w:bCs/>
                <w:sz w:val="24"/>
              </w:rPr>
            </w:pPr>
            <w:r w:rsidRPr="0004327C">
              <w:rPr>
                <w:rFonts w:cs="Tahoma"/>
                <w:bCs/>
                <w:sz w:val="24"/>
              </w:rPr>
              <w:t>Kradzieże</w:t>
            </w:r>
          </w:p>
          <w:p w:rsidR="00735E93" w:rsidRPr="0004327C" w:rsidRDefault="00735E93" w:rsidP="009D311A">
            <w:pPr>
              <w:ind w:firstLine="0"/>
              <w:rPr>
                <w:rFonts w:cs="Tahoma"/>
                <w:bCs/>
                <w:sz w:val="24"/>
              </w:rPr>
            </w:pPr>
          </w:p>
          <w:p w:rsidR="00735E93" w:rsidRPr="0004327C" w:rsidRDefault="00735E93" w:rsidP="009D311A">
            <w:pPr>
              <w:ind w:firstLine="0"/>
              <w:rPr>
                <w:rFonts w:cs="Tahoma"/>
                <w:bCs/>
                <w:sz w:val="24"/>
              </w:rPr>
            </w:pPr>
          </w:p>
          <w:p w:rsidR="00735E93" w:rsidRPr="0004327C" w:rsidRDefault="00735E93" w:rsidP="009D311A">
            <w:pPr>
              <w:ind w:firstLine="0"/>
              <w:rPr>
                <w:rFonts w:cs="Tahoma"/>
                <w:bCs/>
                <w:sz w:val="24"/>
              </w:rPr>
            </w:pPr>
          </w:p>
          <w:p w:rsidR="00735E93" w:rsidRPr="0004327C" w:rsidRDefault="00735E93" w:rsidP="009D311A">
            <w:pPr>
              <w:ind w:firstLine="0"/>
              <w:rPr>
                <w:rFonts w:cs="Tahoma"/>
                <w:bCs/>
                <w:sz w:val="24"/>
              </w:rPr>
            </w:pPr>
          </w:p>
          <w:p w:rsidR="00735E93" w:rsidRPr="0004327C" w:rsidRDefault="00735E93" w:rsidP="009D311A">
            <w:pPr>
              <w:ind w:firstLine="0"/>
              <w:rPr>
                <w:rFonts w:cs="Tahoma"/>
                <w:bCs/>
                <w:sz w:val="24"/>
              </w:rPr>
            </w:pPr>
          </w:p>
          <w:p w:rsidR="00735E93" w:rsidRPr="0004327C" w:rsidRDefault="00735E93" w:rsidP="009D311A">
            <w:pPr>
              <w:ind w:firstLine="0"/>
              <w:rPr>
                <w:rFonts w:cs="Tahoma"/>
                <w:bCs/>
                <w:sz w:val="24"/>
              </w:rPr>
            </w:pPr>
          </w:p>
          <w:p w:rsidR="00735E93" w:rsidRPr="0004327C" w:rsidRDefault="00735E93" w:rsidP="009D311A">
            <w:pPr>
              <w:ind w:firstLine="0"/>
              <w:rPr>
                <w:rFonts w:cs="Tahoma"/>
                <w:bCs/>
                <w:sz w:val="24"/>
              </w:rPr>
            </w:pPr>
          </w:p>
        </w:tc>
        <w:tc>
          <w:tcPr>
            <w:tcW w:w="1260" w:type="dxa"/>
            <w:tcBorders>
              <w:top w:val="single" w:sz="4" w:space="0" w:color="auto"/>
              <w:left w:val="single" w:sz="4" w:space="0" w:color="auto"/>
              <w:bottom w:val="single" w:sz="4" w:space="0" w:color="auto"/>
              <w:right w:val="single" w:sz="4" w:space="0" w:color="auto"/>
            </w:tcBorders>
            <w:vAlign w:val="center"/>
          </w:tcPr>
          <w:p w:rsidR="00735E93" w:rsidRPr="0004327C" w:rsidRDefault="00466F5D" w:rsidP="000340F8">
            <w:pPr>
              <w:ind w:firstLine="0"/>
              <w:jc w:val="center"/>
              <w:rPr>
                <w:rFonts w:cs="Tahoma"/>
                <w:bCs/>
                <w:sz w:val="24"/>
                <w:lang w:val="cs-CZ"/>
              </w:rPr>
            </w:pPr>
            <w:r w:rsidRPr="0004327C">
              <w:rPr>
                <w:rFonts w:cs="Tahoma"/>
                <w:bCs/>
                <w:sz w:val="24"/>
                <w:lang w:val="cs-CZ"/>
              </w:rPr>
              <w:t>27</w:t>
            </w:r>
          </w:p>
        </w:tc>
        <w:tc>
          <w:tcPr>
            <w:tcW w:w="1080" w:type="dxa"/>
            <w:tcBorders>
              <w:top w:val="single" w:sz="4" w:space="0" w:color="auto"/>
              <w:left w:val="single" w:sz="4" w:space="0" w:color="auto"/>
              <w:bottom w:val="single" w:sz="4" w:space="0" w:color="auto"/>
              <w:right w:val="single" w:sz="4" w:space="0" w:color="auto"/>
            </w:tcBorders>
            <w:vAlign w:val="center"/>
          </w:tcPr>
          <w:p w:rsidR="00735E93" w:rsidRPr="0004327C" w:rsidRDefault="00947B6D" w:rsidP="000340F8">
            <w:pPr>
              <w:ind w:firstLine="0"/>
              <w:jc w:val="center"/>
              <w:rPr>
                <w:rFonts w:cs="Tahoma"/>
                <w:bCs/>
                <w:sz w:val="24"/>
                <w:lang w:val="cs-CZ"/>
              </w:rPr>
            </w:pPr>
            <w:r w:rsidRPr="0004327C">
              <w:rPr>
                <w:rFonts w:cs="Tahoma"/>
                <w:bCs/>
                <w:sz w:val="24"/>
                <w:lang w:val="cs-CZ"/>
              </w:rPr>
              <w:t>8</w:t>
            </w:r>
          </w:p>
        </w:tc>
        <w:tc>
          <w:tcPr>
            <w:tcW w:w="1440" w:type="dxa"/>
            <w:tcBorders>
              <w:top w:val="single" w:sz="4" w:space="0" w:color="auto"/>
              <w:left w:val="single" w:sz="4" w:space="0" w:color="auto"/>
              <w:bottom w:val="single" w:sz="4" w:space="0" w:color="auto"/>
              <w:right w:val="single" w:sz="4" w:space="0" w:color="auto"/>
            </w:tcBorders>
            <w:vAlign w:val="center"/>
          </w:tcPr>
          <w:p w:rsidR="00735E93" w:rsidRPr="0004327C" w:rsidRDefault="001E115D" w:rsidP="000340F8">
            <w:pPr>
              <w:ind w:firstLine="0"/>
              <w:jc w:val="center"/>
              <w:rPr>
                <w:rFonts w:cs="Tahoma"/>
                <w:bCs/>
                <w:sz w:val="24"/>
                <w:lang w:val="cs-CZ"/>
              </w:rPr>
            </w:pPr>
            <w:r w:rsidRPr="0004327C">
              <w:rPr>
                <w:rFonts w:cs="Tahoma"/>
                <w:bCs/>
                <w:sz w:val="24"/>
                <w:lang w:val="cs-CZ"/>
              </w:rPr>
              <w:t>17</w:t>
            </w:r>
            <w:r w:rsidR="00735E93" w:rsidRPr="0004327C">
              <w:rPr>
                <w:rFonts w:cs="Tahoma"/>
                <w:bCs/>
                <w:sz w:val="24"/>
                <w:lang w:val="cs-CZ"/>
              </w:rPr>
              <w:t>%</w:t>
            </w:r>
          </w:p>
        </w:tc>
      </w:tr>
      <w:tr w:rsidR="00735E93" w:rsidRPr="0004327C" w:rsidTr="000340F8">
        <w:trPr>
          <w:trHeight w:hRule="exact" w:val="288"/>
        </w:trPr>
        <w:tc>
          <w:tcPr>
            <w:tcW w:w="672" w:type="dxa"/>
            <w:tcBorders>
              <w:top w:val="single" w:sz="4" w:space="0" w:color="auto"/>
              <w:left w:val="single" w:sz="4" w:space="0" w:color="auto"/>
              <w:bottom w:val="single" w:sz="4" w:space="0" w:color="auto"/>
              <w:right w:val="single" w:sz="4" w:space="0" w:color="auto"/>
            </w:tcBorders>
          </w:tcPr>
          <w:p w:rsidR="00735E93" w:rsidRPr="0004327C" w:rsidRDefault="00735E93" w:rsidP="009D311A">
            <w:pPr>
              <w:ind w:firstLine="0"/>
              <w:rPr>
                <w:rFonts w:cs="Tahoma"/>
                <w:bCs/>
                <w:sz w:val="24"/>
              </w:rPr>
            </w:pPr>
            <w:r w:rsidRPr="0004327C">
              <w:rPr>
                <w:rFonts w:cs="Tahoma"/>
                <w:bCs/>
                <w:sz w:val="24"/>
              </w:rPr>
              <w:t>3</w:t>
            </w:r>
          </w:p>
        </w:tc>
        <w:tc>
          <w:tcPr>
            <w:tcW w:w="4548" w:type="dxa"/>
            <w:tcBorders>
              <w:top w:val="single" w:sz="4" w:space="0" w:color="auto"/>
              <w:left w:val="single" w:sz="4" w:space="0" w:color="auto"/>
              <w:bottom w:val="single" w:sz="4" w:space="0" w:color="auto"/>
              <w:right w:val="single" w:sz="4" w:space="0" w:color="auto"/>
            </w:tcBorders>
          </w:tcPr>
          <w:p w:rsidR="00735E93" w:rsidRPr="0004327C" w:rsidRDefault="00735E93" w:rsidP="009D311A">
            <w:pPr>
              <w:ind w:firstLine="0"/>
              <w:rPr>
                <w:rFonts w:cs="Tahoma"/>
                <w:bCs/>
                <w:sz w:val="24"/>
              </w:rPr>
            </w:pPr>
            <w:r w:rsidRPr="0004327C">
              <w:rPr>
                <w:rFonts w:cs="Tahoma"/>
                <w:bCs/>
                <w:sz w:val="24"/>
              </w:rPr>
              <w:t>Zniszczenia mienia</w:t>
            </w:r>
          </w:p>
          <w:p w:rsidR="00735E93" w:rsidRPr="0004327C" w:rsidRDefault="00735E93" w:rsidP="009D311A">
            <w:pPr>
              <w:ind w:firstLine="0"/>
              <w:rPr>
                <w:rFonts w:cs="Tahoma"/>
                <w:bCs/>
                <w:sz w:val="24"/>
              </w:rPr>
            </w:pPr>
          </w:p>
        </w:tc>
        <w:tc>
          <w:tcPr>
            <w:tcW w:w="1260" w:type="dxa"/>
            <w:tcBorders>
              <w:top w:val="single" w:sz="4" w:space="0" w:color="auto"/>
              <w:left w:val="single" w:sz="4" w:space="0" w:color="auto"/>
              <w:bottom w:val="single" w:sz="4" w:space="0" w:color="auto"/>
              <w:right w:val="single" w:sz="4" w:space="0" w:color="auto"/>
            </w:tcBorders>
            <w:vAlign w:val="center"/>
          </w:tcPr>
          <w:p w:rsidR="00735E93" w:rsidRPr="0004327C" w:rsidRDefault="00466F5D" w:rsidP="000340F8">
            <w:pPr>
              <w:ind w:firstLine="0"/>
              <w:jc w:val="center"/>
              <w:rPr>
                <w:rFonts w:cs="Tahoma"/>
                <w:bCs/>
                <w:sz w:val="24"/>
                <w:lang w:val="cs-CZ"/>
              </w:rPr>
            </w:pPr>
            <w:r w:rsidRPr="0004327C">
              <w:rPr>
                <w:rFonts w:cs="Tahoma"/>
                <w:bCs/>
                <w:sz w:val="24"/>
                <w:lang w:val="cs-CZ"/>
              </w:rPr>
              <w:t>13</w:t>
            </w:r>
          </w:p>
        </w:tc>
        <w:tc>
          <w:tcPr>
            <w:tcW w:w="1080" w:type="dxa"/>
            <w:tcBorders>
              <w:top w:val="single" w:sz="4" w:space="0" w:color="auto"/>
              <w:left w:val="single" w:sz="4" w:space="0" w:color="auto"/>
              <w:bottom w:val="single" w:sz="4" w:space="0" w:color="auto"/>
              <w:right w:val="single" w:sz="4" w:space="0" w:color="auto"/>
            </w:tcBorders>
            <w:vAlign w:val="center"/>
          </w:tcPr>
          <w:p w:rsidR="00735E93" w:rsidRPr="0004327C" w:rsidRDefault="00947B6D" w:rsidP="000340F8">
            <w:pPr>
              <w:ind w:firstLine="0"/>
              <w:jc w:val="center"/>
              <w:rPr>
                <w:rFonts w:cs="Tahoma"/>
                <w:bCs/>
                <w:sz w:val="24"/>
                <w:lang w:val="cs-CZ"/>
              </w:rPr>
            </w:pPr>
            <w:r w:rsidRPr="0004327C">
              <w:rPr>
                <w:rFonts w:cs="Tahoma"/>
                <w:bCs/>
                <w:sz w:val="24"/>
                <w:lang w:val="cs-CZ"/>
              </w:rPr>
              <w:t>5</w:t>
            </w:r>
          </w:p>
        </w:tc>
        <w:tc>
          <w:tcPr>
            <w:tcW w:w="1440" w:type="dxa"/>
            <w:tcBorders>
              <w:top w:val="single" w:sz="4" w:space="0" w:color="auto"/>
              <w:left w:val="single" w:sz="4" w:space="0" w:color="auto"/>
              <w:bottom w:val="single" w:sz="4" w:space="0" w:color="auto"/>
              <w:right w:val="single" w:sz="4" w:space="0" w:color="auto"/>
            </w:tcBorders>
            <w:vAlign w:val="center"/>
          </w:tcPr>
          <w:p w:rsidR="00735E93" w:rsidRPr="0004327C" w:rsidRDefault="00735E93" w:rsidP="000340F8">
            <w:pPr>
              <w:ind w:firstLine="0"/>
              <w:jc w:val="center"/>
              <w:rPr>
                <w:rFonts w:cs="Tahoma"/>
                <w:bCs/>
                <w:sz w:val="24"/>
                <w:lang w:val="cs-CZ"/>
              </w:rPr>
            </w:pPr>
            <w:r w:rsidRPr="0004327C">
              <w:rPr>
                <w:rFonts w:cs="Tahoma"/>
                <w:color w:val="000000"/>
                <w:sz w:val="24"/>
              </w:rPr>
              <w:t>11%</w:t>
            </w:r>
          </w:p>
        </w:tc>
      </w:tr>
      <w:tr w:rsidR="00735E93" w:rsidRPr="0004327C" w:rsidTr="000340F8">
        <w:trPr>
          <w:trHeight w:hRule="exact" w:val="288"/>
        </w:trPr>
        <w:tc>
          <w:tcPr>
            <w:tcW w:w="672" w:type="dxa"/>
            <w:tcBorders>
              <w:top w:val="single" w:sz="4" w:space="0" w:color="auto"/>
              <w:left w:val="single" w:sz="4" w:space="0" w:color="auto"/>
              <w:bottom w:val="single" w:sz="4" w:space="0" w:color="auto"/>
              <w:right w:val="single" w:sz="4" w:space="0" w:color="auto"/>
            </w:tcBorders>
          </w:tcPr>
          <w:p w:rsidR="00735E93" w:rsidRPr="0004327C" w:rsidRDefault="00735E93" w:rsidP="009D311A">
            <w:pPr>
              <w:ind w:firstLine="0"/>
              <w:rPr>
                <w:rFonts w:cs="Tahoma"/>
                <w:bCs/>
                <w:sz w:val="24"/>
              </w:rPr>
            </w:pPr>
            <w:r w:rsidRPr="0004327C">
              <w:rPr>
                <w:rFonts w:cs="Tahoma"/>
                <w:bCs/>
                <w:sz w:val="24"/>
              </w:rPr>
              <w:t>4</w:t>
            </w:r>
          </w:p>
        </w:tc>
        <w:tc>
          <w:tcPr>
            <w:tcW w:w="4548" w:type="dxa"/>
            <w:tcBorders>
              <w:top w:val="single" w:sz="4" w:space="0" w:color="auto"/>
              <w:left w:val="single" w:sz="4" w:space="0" w:color="auto"/>
              <w:bottom w:val="single" w:sz="4" w:space="0" w:color="auto"/>
              <w:right w:val="single" w:sz="4" w:space="0" w:color="auto"/>
            </w:tcBorders>
          </w:tcPr>
          <w:p w:rsidR="00735E93" w:rsidRPr="0004327C" w:rsidRDefault="00735E93" w:rsidP="009D311A">
            <w:pPr>
              <w:ind w:firstLine="0"/>
              <w:rPr>
                <w:rFonts w:cs="Tahoma"/>
                <w:bCs/>
                <w:sz w:val="24"/>
              </w:rPr>
            </w:pPr>
            <w:r w:rsidRPr="0004327C">
              <w:rPr>
                <w:rFonts w:cs="Tahoma"/>
                <w:bCs/>
                <w:sz w:val="24"/>
              </w:rPr>
              <w:t xml:space="preserve">Pobicie </w:t>
            </w:r>
          </w:p>
        </w:tc>
        <w:tc>
          <w:tcPr>
            <w:tcW w:w="1260" w:type="dxa"/>
            <w:tcBorders>
              <w:top w:val="single" w:sz="4" w:space="0" w:color="auto"/>
              <w:left w:val="single" w:sz="4" w:space="0" w:color="auto"/>
              <w:bottom w:val="single" w:sz="4" w:space="0" w:color="auto"/>
              <w:right w:val="single" w:sz="4" w:space="0" w:color="auto"/>
            </w:tcBorders>
            <w:vAlign w:val="center"/>
          </w:tcPr>
          <w:p w:rsidR="00735E93" w:rsidRPr="0004327C" w:rsidRDefault="00466F5D" w:rsidP="000340F8">
            <w:pPr>
              <w:ind w:firstLine="0"/>
              <w:jc w:val="center"/>
              <w:rPr>
                <w:rFonts w:cs="Tahoma"/>
                <w:bCs/>
                <w:sz w:val="24"/>
                <w:lang w:val="cs-CZ"/>
              </w:rPr>
            </w:pPr>
            <w:r w:rsidRPr="0004327C">
              <w:rPr>
                <w:rFonts w:cs="Tahoma"/>
                <w:bCs/>
                <w:sz w:val="24"/>
                <w:lang w:val="cs-CZ"/>
              </w:rPr>
              <w:t>2</w:t>
            </w:r>
          </w:p>
        </w:tc>
        <w:tc>
          <w:tcPr>
            <w:tcW w:w="1080" w:type="dxa"/>
            <w:tcBorders>
              <w:top w:val="single" w:sz="4" w:space="0" w:color="auto"/>
              <w:left w:val="single" w:sz="4" w:space="0" w:color="auto"/>
              <w:bottom w:val="single" w:sz="4" w:space="0" w:color="auto"/>
              <w:right w:val="single" w:sz="4" w:space="0" w:color="auto"/>
            </w:tcBorders>
            <w:vAlign w:val="center"/>
          </w:tcPr>
          <w:p w:rsidR="00735E93" w:rsidRPr="0004327C" w:rsidRDefault="00947B6D" w:rsidP="000340F8">
            <w:pPr>
              <w:ind w:firstLine="0"/>
              <w:jc w:val="center"/>
              <w:rPr>
                <w:rFonts w:cs="Tahoma"/>
                <w:bCs/>
                <w:sz w:val="24"/>
                <w:lang w:val="cs-CZ"/>
              </w:rPr>
            </w:pPr>
            <w:r w:rsidRPr="0004327C">
              <w:rPr>
                <w:rFonts w:cs="Tahoma"/>
                <w:bCs/>
                <w:sz w:val="24"/>
                <w:lang w:val="cs-CZ"/>
              </w:rPr>
              <w:t>1</w:t>
            </w:r>
          </w:p>
        </w:tc>
        <w:tc>
          <w:tcPr>
            <w:tcW w:w="1440" w:type="dxa"/>
            <w:tcBorders>
              <w:top w:val="single" w:sz="4" w:space="0" w:color="auto"/>
              <w:left w:val="single" w:sz="4" w:space="0" w:color="auto"/>
              <w:bottom w:val="single" w:sz="4" w:space="0" w:color="auto"/>
              <w:right w:val="single" w:sz="4" w:space="0" w:color="auto"/>
            </w:tcBorders>
            <w:vAlign w:val="center"/>
          </w:tcPr>
          <w:p w:rsidR="00735E93" w:rsidRPr="0004327C" w:rsidRDefault="001E115D" w:rsidP="000340F8">
            <w:pPr>
              <w:ind w:firstLine="0"/>
              <w:jc w:val="center"/>
              <w:rPr>
                <w:rFonts w:cs="Tahoma"/>
                <w:bCs/>
                <w:sz w:val="24"/>
                <w:lang w:val="cs-CZ"/>
              </w:rPr>
            </w:pPr>
            <w:r w:rsidRPr="0004327C">
              <w:rPr>
                <w:rFonts w:cs="Tahoma"/>
                <w:bCs/>
                <w:sz w:val="24"/>
                <w:lang w:val="cs-CZ"/>
              </w:rPr>
              <w:t>2</w:t>
            </w:r>
            <w:r w:rsidR="00735E93" w:rsidRPr="0004327C">
              <w:rPr>
                <w:rFonts w:cs="Tahoma"/>
                <w:bCs/>
                <w:sz w:val="24"/>
                <w:lang w:val="cs-CZ"/>
              </w:rPr>
              <w:t>%</w:t>
            </w:r>
          </w:p>
        </w:tc>
      </w:tr>
      <w:tr w:rsidR="00735E93" w:rsidRPr="0004327C" w:rsidTr="000340F8">
        <w:trPr>
          <w:trHeight w:hRule="exact" w:val="288"/>
        </w:trPr>
        <w:tc>
          <w:tcPr>
            <w:tcW w:w="672" w:type="dxa"/>
            <w:tcBorders>
              <w:top w:val="single" w:sz="4" w:space="0" w:color="auto"/>
              <w:left w:val="single" w:sz="4" w:space="0" w:color="auto"/>
              <w:bottom w:val="single" w:sz="4" w:space="0" w:color="auto"/>
              <w:right w:val="single" w:sz="4" w:space="0" w:color="auto"/>
            </w:tcBorders>
          </w:tcPr>
          <w:p w:rsidR="00735E93" w:rsidRPr="0004327C" w:rsidRDefault="00735E93" w:rsidP="009D311A">
            <w:pPr>
              <w:ind w:firstLine="0"/>
              <w:rPr>
                <w:rFonts w:cs="Tahoma"/>
                <w:bCs/>
                <w:sz w:val="24"/>
              </w:rPr>
            </w:pPr>
            <w:r w:rsidRPr="0004327C">
              <w:rPr>
                <w:rFonts w:cs="Tahoma"/>
                <w:bCs/>
                <w:sz w:val="24"/>
              </w:rPr>
              <w:t>5</w:t>
            </w:r>
          </w:p>
        </w:tc>
        <w:tc>
          <w:tcPr>
            <w:tcW w:w="4548" w:type="dxa"/>
            <w:tcBorders>
              <w:top w:val="single" w:sz="4" w:space="0" w:color="auto"/>
              <w:left w:val="single" w:sz="4" w:space="0" w:color="auto"/>
              <w:bottom w:val="single" w:sz="4" w:space="0" w:color="auto"/>
              <w:right w:val="single" w:sz="4" w:space="0" w:color="auto"/>
            </w:tcBorders>
          </w:tcPr>
          <w:p w:rsidR="00735E93" w:rsidRPr="0004327C" w:rsidRDefault="00735E93" w:rsidP="009D311A">
            <w:pPr>
              <w:ind w:firstLine="0"/>
              <w:rPr>
                <w:rFonts w:cs="Tahoma"/>
                <w:bCs/>
                <w:sz w:val="24"/>
              </w:rPr>
            </w:pPr>
            <w:r w:rsidRPr="0004327C">
              <w:rPr>
                <w:rFonts w:cs="Tahoma"/>
                <w:bCs/>
                <w:sz w:val="24"/>
              </w:rPr>
              <w:t>Rozboje</w:t>
            </w:r>
          </w:p>
          <w:p w:rsidR="00735E93" w:rsidRPr="0004327C" w:rsidRDefault="00735E93" w:rsidP="009D311A">
            <w:pPr>
              <w:ind w:firstLine="0"/>
              <w:rPr>
                <w:rFonts w:cs="Tahoma"/>
                <w:bCs/>
                <w:sz w:val="24"/>
              </w:rPr>
            </w:pPr>
          </w:p>
        </w:tc>
        <w:tc>
          <w:tcPr>
            <w:tcW w:w="1260" w:type="dxa"/>
            <w:tcBorders>
              <w:top w:val="single" w:sz="4" w:space="0" w:color="auto"/>
              <w:left w:val="single" w:sz="4" w:space="0" w:color="auto"/>
              <w:bottom w:val="single" w:sz="4" w:space="0" w:color="auto"/>
              <w:right w:val="single" w:sz="4" w:space="0" w:color="auto"/>
            </w:tcBorders>
            <w:vAlign w:val="center"/>
          </w:tcPr>
          <w:p w:rsidR="00735E93" w:rsidRPr="0004327C" w:rsidRDefault="00466F5D" w:rsidP="000340F8">
            <w:pPr>
              <w:ind w:firstLine="0"/>
              <w:jc w:val="center"/>
              <w:rPr>
                <w:rFonts w:cs="Tahoma"/>
                <w:bCs/>
                <w:sz w:val="24"/>
                <w:lang w:val="cs-CZ"/>
              </w:rPr>
            </w:pPr>
            <w:r w:rsidRPr="0004327C">
              <w:rPr>
                <w:rFonts w:cs="Tahoma"/>
                <w:bCs/>
                <w:sz w:val="24"/>
                <w:lang w:val="cs-CZ"/>
              </w:rPr>
              <w:t>0</w:t>
            </w:r>
          </w:p>
        </w:tc>
        <w:tc>
          <w:tcPr>
            <w:tcW w:w="1080" w:type="dxa"/>
            <w:tcBorders>
              <w:top w:val="single" w:sz="4" w:space="0" w:color="auto"/>
              <w:left w:val="single" w:sz="4" w:space="0" w:color="auto"/>
              <w:bottom w:val="single" w:sz="4" w:space="0" w:color="auto"/>
              <w:right w:val="single" w:sz="4" w:space="0" w:color="auto"/>
            </w:tcBorders>
            <w:vAlign w:val="center"/>
          </w:tcPr>
          <w:p w:rsidR="00735E93" w:rsidRPr="0004327C" w:rsidRDefault="00947B6D" w:rsidP="000340F8">
            <w:pPr>
              <w:ind w:firstLine="0"/>
              <w:jc w:val="center"/>
              <w:rPr>
                <w:rFonts w:cs="Tahoma"/>
                <w:bCs/>
                <w:sz w:val="24"/>
                <w:lang w:val="cs-CZ"/>
              </w:rPr>
            </w:pPr>
            <w:r w:rsidRPr="0004327C">
              <w:rPr>
                <w:rFonts w:cs="Tahoma"/>
                <w:bCs/>
                <w:sz w:val="24"/>
                <w:lang w:val="cs-CZ"/>
              </w:rPr>
              <w:t>0</w:t>
            </w:r>
          </w:p>
        </w:tc>
        <w:tc>
          <w:tcPr>
            <w:tcW w:w="1440" w:type="dxa"/>
            <w:tcBorders>
              <w:top w:val="single" w:sz="4" w:space="0" w:color="auto"/>
              <w:left w:val="single" w:sz="4" w:space="0" w:color="auto"/>
              <w:bottom w:val="single" w:sz="4" w:space="0" w:color="auto"/>
              <w:right w:val="single" w:sz="4" w:space="0" w:color="auto"/>
            </w:tcBorders>
            <w:vAlign w:val="center"/>
          </w:tcPr>
          <w:p w:rsidR="00735E93" w:rsidRPr="0004327C" w:rsidRDefault="001E115D" w:rsidP="000340F8">
            <w:pPr>
              <w:ind w:firstLine="0"/>
              <w:jc w:val="center"/>
              <w:rPr>
                <w:rFonts w:cs="Tahoma"/>
                <w:bCs/>
                <w:sz w:val="24"/>
                <w:lang w:val="cs-CZ"/>
              </w:rPr>
            </w:pPr>
            <w:r w:rsidRPr="0004327C">
              <w:rPr>
                <w:rFonts w:cs="Tahoma"/>
                <w:bCs/>
                <w:sz w:val="24"/>
                <w:lang w:val="cs-CZ"/>
              </w:rPr>
              <w:t>0</w:t>
            </w:r>
            <w:r w:rsidR="00735E93" w:rsidRPr="0004327C">
              <w:rPr>
                <w:rFonts w:cs="Tahoma"/>
                <w:bCs/>
                <w:sz w:val="24"/>
                <w:lang w:val="cs-CZ"/>
              </w:rPr>
              <w:t>%</w:t>
            </w:r>
          </w:p>
        </w:tc>
      </w:tr>
      <w:tr w:rsidR="00735E93" w:rsidRPr="0004327C" w:rsidTr="000340F8">
        <w:trPr>
          <w:trHeight w:hRule="exact" w:val="288"/>
        </w:trPr>
        <w:tc>
          <w:tcPr>
            <w:tcW w:w="672" w:type="dxa"/>
            <w:tcBorders>
              <w:top w:val="single" w:sz="4" w:space="0" w:color="auto"/>
              <w:left w:val="single" w:sz="4" w:space="0" w:color="auto"/>
              <w:bottom w:val="single" w:sz="4" w:space="0" w:color="auto"/>
              <w:right w:val="single" w:sz="4" w:space="0" w:color="auto"/>
            </w:tcBorders>
          </w:tcPr>
          <w:p w:rsidR="00735E93" w:rsidRPr="0004327C" w:rsidRDefault="00735E93" w:rsidP="009D311A">
            <w:pPr>
              <w:ind w:firstLine="0"/>
              <w:rPr>
                <w:rFonts w:cs="Tahoma"/>
                <w:bCs/>
                <w:sz w:val="24"/>
              </w:rPr>
            </w:pPr>
            <w:r w:rsidRPr="0004327C">
              <w:rPr>
                <w:rFonts w:cs="Tahoma"/>
                <w:bCs/>
                <w:sz w:val="24"/>
              </w:rPr>
              <w:t>6</w:t>
            </w:r>
          </w:p>
        </w:tc>
        <w:tc>
          <w:tcPr>
            <w:tcW w:w="4548" w:type="dxa"/>
            <w:tcBorders>
              <w:top w:val="single" w:sz="4" w:space="0" w:color="auto"/>
              <w:left w:val="single" w:sz="4" w:space="0" w:color="auto"/>
              <w:bottom w:val="single" w:sz="4" w:space="0" w:color="auto"/>
              <w:right w:val="single" w:sz="4" w:space="0" w:color="auto"/>
            </w:tcBorders>
          </w:tcPr>
          <w:p w:rsidR="00735E93" w:rsidRPr="0004327C" w:rsidRDefault="00735E93" w:rsidP="009D311A">
            <w:pPr>
              <w:ind w:firstLine="0"/>
              <w:rPr>
                <w:rFonts w:cs="Tahoma"/>
                <w:bCs/>
                <w:sz w:val="24"/>
              </w:rPr>
            </w:pPr>
            <w:r w:rsidRPr="0004327C">
              <w:rPr>
                <w:rFonts w:cs="Tahoma"/>
                <w:bCs/>
                <w:sz w:val="24"/>
              </w:rPr>
              <w:t>Nietrzeźwi kierujący</w:t>
            </w:r>
          </w:p>
          <w:p w:rsidR="00735E93" w:rsidRPr="0004327C" w:rsidRDefault="00735E93" w:rsidP="009D311A">
            <w:pPr>
              <w:ind w:firstLine="0"/>
              <w:rPr>
                <w:rFonts w:cs="Tahoma"/>
                <w:bCs/>
                <w:sz w:val="24"/>
              </w:rPr>
            </w:pPr>
          </w:p>
        </w:tc>
        <w:tc>
          <w:tcPr>
            <w:tcW w:w="1260" w:type="dxa"/>
            <w:tcBorders>
              <w:top w:val="single" w:sz="4" w:space="0" w:color="auto"/>
              <w:left w:val="single" w:sz="4" w:space="0" w:color="auto"/>
              <w:bottom w:val="single" w:sz="4" w:space="0" w:color="auto"/>
              <w:right w:val="single" w:sz="4" w:space="0" w:color="auto"/>
            </w:tcBorders>
            <w:vAlign w:val="center"/>
          </w:tcPr>
          <w:p w:rsidR="00735E93" w:rsidRPr="0004327C" w:rsidRDefault="00947B6D" w:rsidP="000340F8">
            <w:pPr>
              <w:ind w:firstLine="0"/>
              <w:jc w:val="center"/>
              <w:rPr>
                <w:rFonts w:cs="Tahoma"/>
                <w:bCs/>
                <w:sz w:val="24"/>
                <w:lang w:val="cs-CZ"/>
              </w:rPr>
            </w:pPr>
            <w:r w:rsidRPr="0004327C">
              <w:rPr>
                <w:rFonts w:cs="Tahoma"/>
                <w:bCs/>
                <w:sz w:val="24"/>
                <w:lang w:val="cs-CZ"/>
              </w:rPr>
              <w:t>60</w:t>
            </w:r>
          </w:p>
        </w:tc>
        <w:tc>
          <w:tcPr>
            <w:tcW w:w="1080" w:type="dxa"/>
            <w:tcBorders>
              <w:top w:val="single" w:sz="4" w:space="0" w:color="auto"/>
              <w:left w:val="single" w:sz="4" w:space="0" w:color="auto"/>
              <w:bottom w:val="single" w:sz="4" w:space="0" w:color="auto"/>
              <w:right w:val="single" w:sz="4" w:space="0" w:color="auto"/>
            </w:tcBorders>
            <w:vAlign w:val="center"/>
          </w:tcPr>
          <w:p w:rsidR="00735E93" w:rsidRPr="0004327C" w:rsidRDefault="00947B6D" w:rsidP="000340F8">
            <w:pPr>
              <w:ind w:firstLine="0"/>
              <w:jc w:val="center"/>
              <w:rPr>
                <w:rFonts w:cs="Tahoma"/>
                <w:bCs/>
                <w:sz w:val="24"/>
                <w:lang w:val="cs-CZ"/>
              </w:rPr>
            </w:pPr>
            <w:r w:rsidRPr="0004327C">
              <w:rPr>
                <w:rFonts w:cs="Tahoma"/>
                <w:bCs/>
                <w:sz w:val="24"/>
                <w:lang w:val="cs-CZ"/>
              </w:rPr>
              <w:t>26</w:t>
            </w:r>
          </w:p>
        </w:tc>
        <w:tc>
          <w:tcPr>
            <w:tcW w:w="1440" w:type="dxa"/>
            <w:tcBorders>
              <w:top w:val="single" w:sz="4" w:space="0" w:color="auto"/>
              <w:left w:val="single" w:sz="4" w:space="0" w:color="auto"/>
              <w:bottom w:val="single" w:sz="4" w:space="0" w:color="auto"/>
              <w:right w:val="single" w:sz="4" w:space="0" w:color="auto"/>
            </w:tcBorders>
            <w:vAlign w:val="center"/>
          </w:tcPr>
          <w:p w:rsidR="00735E93" w:rsidRPr="0004327C" w:rsidRDefault="001E115D" w:rsidP="000340F8">
            <w:pPr>
              <w:ind w:firstLine="0"/>
              <w:jc w:val="center"/>
              <w:rPr>
                <w:rFonts w:cs="Tahoma"/>
                <w:bCs/>
                <w:sz w:val="24"/>
                <w:lang w:val="cs-CZ"/>
              </w:rPr>
            </w:pPr>
            <w:r w:rsidRPr="0004327C">
              <w:rPr>
                <w:rFonts w:cs="Tahoma"/>
                <w:bCs/>
                <w:sz w:val="24"/>
                <w:lang w:val="cs-CZ"/>
              </w:rPr>
              <w:t>57</w:t>
            </w:r>
            <w:r w:rsidR="00735E93" w:rsidRPr="0004327C">
              <w:rPr>
                <w:rFonts w:cs="Tahoma"/>
                <w:bCs/>
                <w:sz w:val="24"/>
                <w:lang w:val="cs-CZ"/>
              </w:rPr>
              <w:t>%</w:t>
            </w:r>
          </w:p>
        </w:tc>
      </w:tr>
      <w:tr w:rsidR="00735E93" w:rsidRPr="0004327C" w:rsidTr="000340F8">
        <w:trPr>
          <w:trHeight w:hRule="exact" w:val="682"/>
        </w:trPr>
        <w:tc>
          <w:tcPr>
            <w:tcW w:w="5220" w:type="dxa"/>
            <w:gridSpan w:val="2"/>
            <w:tcBorders>
              <w:top w:val="single" w:sz="4" w:space="0" w:color="auto"/>
              <w:left w:val="single" w:sz="4" w:space="0" w:color="auto"/>
              <w:bottom w:val="single" w:sz="4" w:space="0" w:color="auto"/>
              <w:right w:val="single" w:sz="4" w:space="0" w:color="auto"/>
            </w:tcBorders>
            <w:vAlign w:val="center"/>
          </w:tcPr>
          <w:p w:rsidR="00735E93" w:rsidRPr="0004327C" w:rsidRDefault="00735E93" w:rsidP="009D311A">
            <w:pPr>
              <w:ind w:firstLine="0"/>
              <w:rPr>
                <w:rFonts w:cs="Tahoma"/>
                <w:b/>
                <w:bCs/>
                <w:sz w:val="24"/>
              </w:rPr>
            </w:pPr>
            <w:r w:rsidRPr="0004327C">
              <w:rPr>
                <w:rFonts w:cs="Tahoma"/>
                <w:b/>
                <w:bCs/>
                <w:sz w:val="24"/>
              </w:rPr>
              <w:t>RAZEM:</w:t>
            </w:r>
          </w:p>
        </w:tc>
        <w:tc>
          <w:tcPr>
            <w:tcW w:w="1260" w:type="dxa"/>
            <w:tcBorders>
              <w:top w:val="single" w:sz="4" w:space="0" w:color="auto"/>
              <w:left w:val="single" w:sz="4" w:space="0" w:color="auto"/>
              <w:bottom w:val="single" w:sz="4" w:space="0" w:color="auto"/>
              <w:right w:val="single" w:sz="4" w:space="0" w:color="auto"/>
            </w:tcBorders>
            <w:vAlign w:val="center"/>
          </w:tcPr>
          <w:p w:rsidR="00735E93" w:rsidRPr="0004327C" w:rsidRDefault="001E115D" w:rsidP="000340F8">
            <w:pPr>
              <w:ind w:firstLine="0"/>
              <w:jc w:val="center"/>
              <w:rPr>
                <w:rFonts w:cs="Tahoma"/>
                <w:b/>
                <w:bCs/>
                <w:sz w:val="24"/>
              </w:rPr>
            </w:pPr>
            <w:r w:rsidRPr="0004327C">
              <w:rPr>
                <w:rFonts w:cs="Tahoma"/>
                <w:b/>
                <w:bCs/>
                <w:sz w:val="24"/>
              </w:rPr>
              <w:t>136</w:t>
            </w:r>
          </w:p>
        </w:tc>
        <w:tc>
          <w:tcPr>
            <w:tcW w:w="1080" w:type="dxa"/>
            <w:tcBorders>
              <w:top w:val="single" w:sz="4" w:space="0" w:color="auto"/>
              <w:left w:val="single" w:sz="4" w:space="0" w:color="auto"/>
              <w:bottom w:val="single" w:sz="4" w:space="0" w:color="auto"/>
              <w:right w:val="single" w:sz="4" w:space="0" w:color="auto"/>
            </w:tcBorders>
            <w:vAlign w:val="center"/>
          </w:tcPr>
          <w:p w:rsidR="00735E93" w:rsidRPr="0004327C" w:rsidRDefault="001E115D" w:rsidP="000340F8">
            <w:pPr>
              <w:ind w:firstLine="0"/>
              <w:jc w:val="center"/>
              <w:rPr>
                <w:rFonts w:cs="Tahoma"/>
                <w:b/>
                <w:bCs/>
                <w:sz w:val="24"/>
              </w:rPr>
            </w:pPr>
            <w:r w:rsidRPr="0004327C">
              <w:rPr>
                <w:rFonts w:cs="Tahoma"/>
                <w:b/>
                <w:bCs/>
                <w:sz w:val="24"/>
                <w:lang w:val="cs-CZ"/>
              </w:rPr>
              <w:t>46</w:t>
            </w:r>
          </w:p>
        </w:tc>
        <w:tc>
          <w:tcPr>
            <w:tcW w:w="1440" w:type="dxa"/>
            <w:tcBorders>
              <w:top w:val="single" w:sz="4" w:space="0" w:color="auto"/>
              <w:left w:val="single" w:sz="4" w:space="0" w:color="auto"/>
              <w:bottom w:val="single" w:sz="4" w:space="0" w:color="auto"/>
              <w:right w:val="single" w:sz="4" w:space="0" w:color="auto"/>
            </w:tcBorders>
            <w:vAlign w:val="center"/>
          </w:tcPr>
          <w:p w:rsidR="00735E93" w:rsidRPr="0004327C" w:rsidRDefault="00735E93" w:rsidP="000340F8">
            <w:pPr>
              <w:ind w:firstLine="0"/>
              <w:jc w:val="center"/>
              <w:rPr>
                <w:rFonts w:cs="Tahoma"/>
                <w:b/>
                <w:bCs/>
                <w:sz w:val="24"/>
              </w:rPr>
            </w:pPr>
            <w:r w:rsidRPr="0004327C">
              <w:rPr>
                <w:rFonts w:cs="Tahoma"/>
                <w:b/>
                <w:bCs/>
                <w:sz w:val="24"/>
              </w:rPr>
              <w:t>100%</w:t>
            </w:r>
          </w:p>
        </w:tc>
      </w:tr>
    </w:tbl>
    <w:p w:rsidR="009D311A" w:rsidRPr="0004327C" w:rsidRDefault="009D311A" w:rsidP="009D311A">
      <w:pPr>
        <w:ind w:firstLine="0"/>
        <w:rPr>
          <w:rFonts w:cs="Tahoma"/>
          <w:bCs/>
          <w:i/>
          <w:sz w:val="20"/>
          <w:szCs w:val="20"/>
        </w:rPr>
      </w:pPr>
      <w:r w:rsidRPr="0004327C">
        <w:rPr>
          <w:rFonts w:cs="Tahoma"/>
          <w:bCs/>
          <w:i/>
          <w:sz w:val="20"/>
          <w:szCs w:val="20"/>
        </w:rPr>
        <w:t xml:space="preserve">Źródło: </w:t>
      </w:r>
      <w:r w:rsidR="00BC78BC" w:rsidRPr="0004327C">
        <w:rPr>
          <w:rFonts w:cs="Tahoma"/>
          <w:bCs/>
          <w:i/>
          <w:sz w:val="20"/>
          <w:szCs w:val="20"/>
        </w:rPr>
        <w:t>Opracowanie własne na podstawie danych UG Ochotnica Dolna.</w:t>
      </w:r>
    </w:p>
    <w:p w:rsidR="00203FDA" w:rsidRPr="0004327C" w:rsidRDefault="00203FDA" w:rsidP="00693851">
      <w:pPr>
        <w:ind w:firstLine="0"/>
        <w:rPr>
          <w:rFonts w:cs="Tahoma"/>
          <w:bCs/>
          <w:sz w:val="24"/>
          <w:lang w:val="cs-CZ"/>
        </w:rPr>
      </w:pPr>
    </w:p>
    <w:p w:rsidR="00735E93" w:rsidRPr="0004327C" w:rsidRDefault="00BC78BC" w:rsidP="00693851">
      <w:pPr>
        <w:ind w:firstLine="0"/>
        <w:rPr>
          <w:rFonts w:cs="Tahoma"/>
          <w:bCs/>
          <w:sz w:val="24"/>
        </w:rPr>
      </w:pPr>
      <w:r w:rsidRPr="0004327C">
        <w:rPr>
          <w:rFonts w:cs="Tahoma"/>
          <w:bCs/>
          <w:sz w:val="24"/>
        </w:rPr>
        <w:t>Na koniec 2014</w:t>
      </w:r>
      <w:r w:rsidR="00735E93" w:rsidRPr="0004327C">
        <w:rPr>
          <w:rFonts w:cs="Tahoma"/>
          <w:bCs/>
          <w:sz w:val="24"/>
        </w:rPr>
        <w:t xml:space="preserve"> roku </w:t>
      </w:r>
      <w:r w:rsidR="00F971B6" w:rsidRPr="0004327C">
        <w:rPr>
          <w:rFonts w:cs="Tahoma"/>
          <w:bCs/>
          <w:sz w:val="24"/>
        </w:rPr>
        <w:t>57</w:t>
      </w:r>
      <w:r w:rsidR="00735E93" w:rsidRPr="0004327C">
        <w:rPr>
          <w:rFonts w:cs="Tahoma"/>
          <w:bCs/>
          <w:sz w:val="24"/>
        </w:rPr>
        <w:t>% wszystkich popełnionych w tym roku przestępst</w:t>
      </w:r>
      <w:r w:rsidR="00F971B6" w:rsidRPr="0004327C">
        <w:rPr>
          <w:rFonts w:cs="Tahoma"/>
          <w:bCs/>
          <w:sz w:val="24"/>
        </w:rPr>
        <w:t>w stanowili nietrzeźwi kierowcy</w:t>
      </w:r>
      <w:r w:rsidR="00735E93" w:rsidRPr="0004327C">
        <w:rPr>
          <w:rFonts w:cs="Tahoma"/>
          <w:bCs/>
          <w:sz w:val="24"/>
        </w:rPr>
        <w:t xml:space="preserve">. W dalszej kolejności były to kradzieże, włamania i zniszczenia mienia. </w:t>
      </w:r>
    </w:p>
    <w:p w:rsidR="00050DC9" w:rsidRPr="0004327C" w:rsidRDefault="00050DC9" w:rsidP="00050DC9">
      <w:pPr>
        <w:ind w:firstLine="0"/>
        <w:rPr>
          <w:rFonts w:cs="Tahoma"/>
          <w:bCs/>
          <w:sz w:val="24"/>
        </w:rPr>
      </w:pPr>
    </w:p>
    <w:p w:rsidR="00F40953" w:rsidRPr="0004327C" w:rsidRDefault="00AC3693" w:rsidP="00F40953">
      <w:pPr>
        <w:ind w:firstLine="0"/>
        <w:rPr>
          <w:rFonts w:cs="Tahoma"/>
          <w:bCs/>
          <w:sz w:val="24"/>
        </w:rPr>
      </w:pPr>
      <w:r w:rsidRPr="0004327C">
        <w:rPr>
          <w:rFonts w:cs="Tahoma"/>
          <w:bCs/>
          <w:sz w:val="24"/>
        </w:rPr>
        <w:t xml:space="preserve">ZASOBY MIESZKANIOWE </w:t>
      </w:r>
    </w:p>
    <w:p w:rsidR="002A795D" w:rsidRPr="0004327C" w:rsidRDefault="002A795D" w:rsidP="00F40953">
      <w:pPr>
        <w:ind w:firstLine="0"/>
        <w:rPr>
          <w:rFonts w:cs="Tahoma"/>
          <w:bCs/>
          <w:sz w:val="24"/>
        </w:rPr>
      </w:pPr>
    </w:p>
    <w:p w:rsidR="00F40953" w:rsidRPr="0004327C" w:rsidRDefault="00F40953" w:rsidP="00F40953">
      <w:pPr>
        <w:rPr>
          <w:rFonts w:cs="Tahoma"/>
          <w:bCs/>
          <w:sz w:val="24"/>
        </w:rPr>
      </w:pPr>
      <w:r w:rsidRPr="0004327C">
        <w:rPr>
          <w:rFonts w:cs="Tahoma"/>
          <w:bCs/>
          <w:sz w:val="24"/>
        </w:rPr>
        <w:t>Na zasob</w:t>
      </w:r>
      <w:r w:rsidR="00830455" w:rsidRPr="0004327C">
        <w:rPr>
          <w:rFonts w:cs="Tahoma"/>
          <w:bCs/>
          <w:sz w:val="24"/>
        </w:rPr>
        <w:t xml:space="preserve">y mieszkaniowe gminy </w:t>
      </w:r>
      <w:r w:rsidR="00AC3693" w:rsidRPr="0004327C">
        <w:rPr>
          <w:rFonts w:cs="Tahoma"/>
          <w:bCs/>
          <w:sz w:val="24"/>
        </w:rPr>
        <w:t>Ochotnica Dolna</w:t>
      </w:r>
      <w:r w:rsidRPr="0004327C">
        <w:rPr>
          <w:rFonts w:cs="Tahoma"/>
          <w:bCs/>
          <w:sz w:val="24"/>
        </w:rPr>
        <w:t xml:space="preserve"> składa się </w:t>
      </w:r>
      <w:r w:rsidR="001A3766" w:rsidRPr="0004327C">
        <w:rPr>
          <w:rFonts w:cs="Tahoma"/>
          <w:b/>
          <w:bCs/>
          <w:sz w:val="24"/>
        </w:rPr>
        <w:t>2188</w:t>
      </w:r>
      <w:r w:rsidRPr="0004327C">
        <w:rPr>
          <w:rFonts w:cs="Tahoma"/>
          <w:b/>
          <w:bCs/>
          <w:sz w:val="24"/>
        </w:rPr>
        <w:t xml:space="preserve"> mieszkań</w:t>
      </w:r>
      <w:r w:rsidRPr="0004327C">
        <w:rPr>
          <w:rFonts w:cs="Tahoma"/>
          <w:bCs/>
          <w:sz w:val="24"/>
        </w:rPr>
        <w:t xml:space="preserve"> o łącznej powierzchni </w:t>
      </w:r>
      <w:r w:rsidR="001B4C2F" w:rsidRPr="0004327C">
        <w:rPr>
          <w:rFonts w:cs="Tahoma"/>
          <w:bCs/>
          <w:sz w:val="24"/>
        </w:rPr>
        <w:t>228 810</w:t>
      </w:r>
      <w:r w:rsidRPr="0004327C">
        <w:rPr>
          <w:rFonts w:cs="Tahoma"/>
          <w:bCs/>
          <w:sz w:val="24"/>
        </w:rPr>
        <w:t xml:space="preserve"> m</w:t>
      </w:r>
      <w:r w:rsidRPr="0004327C">
        <w:rPr>
          <w:rFonts w:cs="Tahoma"/>
          <w:bCs/>
          <w:sz w:val="24"/>
          <w:vertAlign w:val="superscript"/>
        </w:rPr>
        <w:t>2</w:t>
      </w:r>
      <w:r w:rsidR="001B4C2F" w:rsidRPr="0004327C">
        <w:rPr>
          <w:rFonts w:cs="Tahoma"/>
          <w:bCs/>
          <w:sz w:val="24"/>
        </w:rPr>
        <w:t xml:space="preserve"> ( stan na koniec 2014</w:t>
      </w:r>
      <w:r w:rsidRPr="0004327C">
        <w:rPr>
          <w:rFonts w:cs="Tahoma"/>
          <w:bCs/>
          <w:sz w:val="24"/>
        </w:rPr>
        <w:t xml:space="preserve"> rok). </w:t>
      </w:r>
    </w:p>
    <w:p w:rsidR="00F40953" w:rsidRPr="0004327C" w:rsidRDefault="00F40953" w:rsidP="004631AA">
      <w:pPr>
        <w:ind w:firstLine="360"/>
        <w:rPr>
          <w:rFonts w:cs="Tahoma"/>
          <w:bCs/>
          <w:sz w:val="24"/>
        </w:rPr>
      </w:pPr>
      <w:r w:rsidRPr="0004327C">
        <w:rPr>
          <w:rFonts w:cs="Tahoma"/>
          <w:bCs/>
          <w:sz w:val="24"/>
        </w:rPr>
        <w:t xml:space="preserve">W strukturze własności wyróżnić można </w:t>
      </w:r>
      <w:r w:rsidR="001B4C2F" w:rsidRPr="0004327C">
        <w:rPr>
          <w:rFonts w:cs="Tahoma"/>
          <w:bCs/>
          <w:sz w:val="24"/>
        </w:rPr>
        <w:t>następujące</w:t>
      </w:r>
      <w:r w:rsidRPr="0004327C">
        <w:rPr>
          <w:rFonts w:cs="Tahoma"/>
          <w:bCs/>
          <w:sz w:val="24"/>
        </w:rPr>
        <w:t xml:space="preserve"> rodzaje własności lokali mieszkalnych:</w:t>
      </w:r>
    </w:p>
    <w:p w:rsidR="00F40953" w:rsidRPr="0004327C" w:rsidRDefault="00F40953" w:rsidP="00D06765">
      <w:pPr>
        <w:numPr>
          <w:ilvl w:val="0"/>
          <w:numId w:val="23"/>
        </w:numPr>
        <w:rPr>
          <w:rFonts w:cs="Tahoma"/>
          <w:bCs/>
          <w:sz w:val="24"/>
        </w:rPr>
      </w:pPr>
      <w:r w:rsidRPr="0004327C">
        <w:rPr>
          <w:rFonts w:cs="Tahoma"/>
          <w:bCs/>
          <w:sz w:val="24"/>
        </w:rPr>
        <w:t>mieszkania i domy prywatne;</w:t>
      </w:r>
    </w:p>
    <w:p w:rsidR="000556A0" w:rsidRPr="0004327C" w:rsidRDefault="000556A0" w:rsidP="00D06765">
      <w:pPr>
        <w:numPr>
          <w:ilvl w:val="0"/>
          <w:numId w:val="23"/>
        </w:numPr>
        <w:rPr>
          <w:rFonts w:cs="Tahoma"/>
          <w:bCs/>
          <w:sz w:val="24"/>
        </w:rPr>
      </w:pPr>
      <w:r w:rsidRPr="0004327C">
        <w:rPr>
          <w:rFonts w:cs="Tahoma"/>
          <w:bCs/>
          <w:sz w:val="24"/>
        </w:rPr>
        <w:t xml:space="preserve">mieszkania komunalne, </w:t>
      </w:r>
    </w:p>
    <w:p w:rsidR="004631AA" w:rsidRPr="0004327C" w:rsidRDefault="00AF305C" w:rsidP="004631AA">
      <w:pPr>
        <w:ind w:firstLine="360"/>
        <w:rPr>
          <w:rFonts w:cs="Tahoma"/>
          <w:bCs/>
          <w:sz w:val="24"/>
        </w:rPr>
      </w:pPr>
      <w:r w:rsidRPr="0004327C">
        <w:rPr>
          <w:rFonts w:cs="Tahoma"/>
          <w:bCs/>
          <w:sz w:val="24"/>
        </w:rPr>
        <w:t xml:space="preserve">Taka struktura </w:t>
      </w:r>
      <w:r w:rsidR="004631AA" w:rsidRPr="0004327C">
        <w:rPr>
          <w:rFonts w:cs="Tahoma"/>
          <w:bCs/>
          <w:sz w:val="24"/>
        </w:rPr>
        <w:t xml:space="preserve">zasobów mieszkaniowych wynika z samego charakteru gminy, która jest gminą wiejską z przeważającą zabudową jednorodzinną. </w:t>
      </w:r>
    </w:p>
    <w:p w:rsidR="005B3031" w:rsidRPr="0004327C" w:rsidRDefault="00F40953" w:rsidP="004631AA">
      <w:pPr>
        <w:ind w:firstLine="360"/>
        <w:rPr>
          <w:rFonts w:cs="Tahoma"/>
          <w:bCs/>
          <w:sz w:val="24"/>
        </w:rPr>
      </w:pPr>
      <w:r w:rsidRPr="0004327C">
        <w:rPr>
          <w:rFonts w:cs="Tahoma"/>
          <w:bCs/>
          <w:sz w:val="24"/>
        </w:rPr>
        <w:t>Średnia powierzchnia jednego mieszkania</w:t>
      </w:r>
      <w:r w:rsidR="004631AA" w:rsidRPr="0004327C">
        <w:rPr>
          <w:rFonts w:cs="Tahoma"/>
          <w:bCs/>
          <w:sz w:val="24"/>
        </w:rPr>
        <w:t xml:space="preserve"> (domu)</w:t>
      </w:r>
      <w:r w:rsidRPr="0004327C">
        <w:rPr>
          <w:rFonts w:cs="Tahoma"/>
          <w:bCs/>
          <w:sz w:val="24"/>
        </w:rPr>
        <w:t xml:space="preserve"> w </w:t>
      </w:r>
      <w:r w:rsidR="00F3186B" w:rsidRPr="0004327C">
        <w:rPr>
          <w:rFonts w:cs="Tahoma"/>
          <w:bCs/>
          <w:sz w:val="24"/>
        </w:rPr>
        <w:t xml:space="preserve">gminie </w:t>
      </w:r>
      <w:r w:rsidR="004631AA" w:rsidRPr="0004327C">
        <w:rPr>
          <w:rFonts w:cs="Tahoma"/>
          <w:bCs/>
          <w:sz w:val="24"/>
        </w:rPr>
        <w:t>Ochotnica Dolna</w:t>
      </w:r>
      <w:r w:rsidRPr="0004327C">
        <w:rPr>
          <w:rFonts w:cs="Tahoma"/>
          <w:bCs/>
          <w:sz w:val="24"/>
        </w:rPr>
        <w:t xml:space="preserve"> osiągnęł</w:t>
      </w:r>
      <w:r w:rsidR="004631AA" w:rsidRPr="0004327C">
        <w:rPr>
          <w:rFonts w:cs="Tahoma"/>
          <w:bCs/>
          <w:sz w:val="24"/>
        </w:rPr>
        <w:t>a w 2014</w:t>
      </w:r>
      <w:r w:rsidRPr="0004327C">
        <w:rPr>
          <w:rFonts w:cs="Tahoma"/>
          <w:bCs/>
          <w:sz w:val="24"/>
        </w:rPr>
        <w:t xml:space="preserve"> roku wartość</w:t>
      </w:r>
      <w:r w:rsidR="00406302" w:rsidRPr="0004327C">
        <w:rPr>
          <w:rFonts w:cs="Tahoma"/>
          <w:bCs/>
          <w:sz w:val="24"/>
        </w:rPr>
        <w:t>104,6</w:t>
      </w:r>
      <w:r w:rsidRPr="0004327C">
        <w:rPr>
          <w:rFonts w:cs="Tahoma"/>
          <w:bCs/>
          <w:sz w:val="24"/>
        </w:rPr>
        <w:t>m</w:t>
      </w:r>
      <w:r w:rsidRPr="0004327C">
        <w:rPr>
          <w:rFonts w:cs="Tahoma"/>
          <w:bCs/>
          <w:sz w:val="24"/>
          <w:vertAlign w:val="superscript"/>
        </w:rPr>
        <w:t>2</w:t>
      </w:r>
      <w:r w:rsidR="00F3186B" w:rsidRPr="0004327C">
        <w:rPr>
          <w:rFonts w:cs="Tahoma"/>
          <w:bCs/>
          <w:sz w:val="24"/>
        </w:rPr>
        <w:t xml:space="preserve">. Wielkość ta jest </w:t>
      </w:r>
      <w:r w:rsidR="00406302" w:rsidRPr="0004327C">
        <w:rPr>
          <w:rFonts w:cs="Tahoma"/>
          <w:bCs/>
          <w:sz w:val="24"/>
        </w:rPr>
        <w:t>wyższa</w:t>
      </w:r>
      <w:r w:rsidR="00F3186B" w:rsidRPr="0004327C">
        <w:rPr>
          <w:rFonts w:cs="Tahoma"/>
          <w:bCs/>
          <w:sz w:val="24"/>
        </w:rPr>
        <w:t xml:space="preserve"> od średniej powiatowej jak i od średniej dl</w:t>
      </w:r>
      <w:r w:rsidR="00406302" w:rsidRPr="0004327C">
        <w:rPr>
          <w:rFonts w:cs="Tahoma"/>
          <w:bCs/>
          <w:sz w:val="24"/>
        </w:rPr>
        <w:t>a większości gmin. Jedynie gminyCzorsztyn i Łapsze Niżne charakteryzują</w:t>
      </w:r>
      <w:r w:rsidR="00F3186B" w:rsidRPr="0004327C">
        <w:rPr>
          <w:rFonts w:cs="Tahoma"/>
          <w:bCs/>
          <w:sz w:val="24"/>
        </w:rPr>
        <w:t xml:space="preserve"> się </w:t>
      </w:r>
      <w:r w:rsidR="00406302" w:rsidRPr="0004327C">
        <w:rPr>
          <w:rFonts w:cs="Tahoma"/>
          <w:bCs/>
          <w:sz w:val="24"/>
        </w:rPr>
        <w:t>wyższym</w:t>
      </w:r>
      <w:r w:rsidR="00F3186B" w:rsidRPr="0004327C">
        <w:rPr>
          <w:rFonts w:cs="Tahoma"/>
          <w:bCs/>
          <w:sz w:val="24"/>
        </w:rPr>
        <w:t xml:space="preserve"> poziomem tego wskaźnika gdzie wynosi on</w:t>
      </w:r>
      <w:r w:rsidR="00406302" w:rsidRPr="0004327C">
        <w:rPr>
          <w:rFonts w:cs="Tahoma"/>
          <w:bCs/>
          <w:sz w:val="24"/>
        </w:rPr>
        <w:t xml:space="preserve"> odpowiednio107,</w:t>
      </w:r>
      <w:r w:rsidR="00D511F8" w:rsidRPr="0004327C">
        <w:rPr>
          <w:rFonts w:cs="Tahoma"/>
          <w:bCs/>
          <w:sz w:val="24"/>
        </w:rPr>
        <w:t>5 m</w:t>
      </w:r>
      <w:r w:rsidR="00D511F8" w:rsidRPr="0004327C">
        <w:rPr>
          <w:rFonts w:cs="Tahoma"/>
          <w:bCs/>
          <w:sz w:val="24"/>
          <w:vertAlign w:val="superscript"/>
        </w:rPr>
        <w:t xml:space="preserve">2 </w:t>
      </w:r>
      <w:r w:rsidR="00D511F8" w:rsidRPr="0004327C">
        <w:rPr>
          <w:rFonts w:cs="Tahoma"/>
          <w:bCs/>
          <w:sz w:val="24"/>
        </w:rPr>
        <w:t>i 105,5</w:t>
      </w:r>
      <w:r w:rsidR="00F3186B" w:rsidRPr="0004327C">
        <w:rPr>
          <w:rFonts w:cs="Tahoma"/>
          <w:bCs/>
          <w:sz w:val="24"/>
        </w:rPr>
        <w:t xml:space="preserve"> m</w:t>
      </w:r>
      <w:r w:rsidR="00F3186B" w:rsidRPr="0004327C">
        <w:rPr>
          <w:rFonts w:cs="Tahoma"/>
          <w:bCs/>
          <w:sz w:val="24"/>
          <w:vertAlign w:val="superscript"/>
        </w:rPr>
        <w:t>2</w:t>
      </w:r>
      <w:r w:rsidR="00F3186B" w:rsidRPr="0004327C">
        <w:rPr>
          <w:rFonts w:cs="Tahoma"/>
          <w:bCs/>
          <w:sz w:val="24"/>
        </w:rPr>
        <w:t xml:space="preserve">. W pozostałych gminach powiatu </w:t>
      </w:r>
      <w:r w:rsidR="00D511F8" w:rsidRPr="0004327C">
        <w:rPr>
          <w:rFonts w:cs="Tahoma"/>
          <w:bCs/>
          <w:sz w:val="24"/>
        </w:rPr>
        <w:t>nowotarskiego</w:t>
      </w:r>
      <w:r w:rsidR="00F3186B" w:rsidRPr="0004327C">
        <w:rPr>
          <w:rFonts w:cs="Tahoma"/>
          <w:bCs/>
          <w:sz w:val="24"/>
        </w:rPr>
        <w:t xml:space="preserve"> średnia wielkość mieszkania kształtuje się na poziomie od </w:t>
      </w:r>
      <w:r w:rsidR="00D511F8" w:rsidRPr="0004327C">
        <w:rPr>
          <w:rFonts w:cs="Tahoma"/>
          <w:bCs/>
          <w:sz w:val="24"/>
        </w:rPr>
        <w:t>74,9</w:t>
      </w:r>
      <w:r w:rsidR="00F3186B" w:rsidRPr="0004327C">
        <w:rPr>
          <w:rFonts w:cs="Tahoma"/>
          <w:bCs/>
          <w:sz w:val="24"/>
        </w:rPr>
        <w:t xml:space="preserve"> m</w:t>
      </w:r>
      <w:r w:rsidR="00F3186B" w:rsidRPr="0004327C">
        <w:rPr>
          <w:rFonts w:cs="Tahoma"/>
          <w:bCs/>
          <w:sz w:val="24"/>
          <w:vertAlign w:val="superscript"/>
        </w:rPr>
        <w:t>2</w:t>
      </w:r>
      <w:r w:rsidR="00D511F8" w:rsidRPr="0004327C">
        <w:rPr>
          <w:rFonts w:cs="Tahoma"/>
          <w:bCs/>
          <w:sz w:val="24"/>
        </w:rPr>
        <w:t xml:space="preserve"> do 107,5</w:t>
      </w:r>
      <w:r w:rsidR="00F3186B" w:rsidRPr="0004327C">
        <w:rPr>
          <w:rFonts w:cs="Tahoma"/>
          <w:bCs/>
          <w:sz w:val="24"/>
        </w:rPr>
        <w:t xml:space="preserve"> m</w:t>
      </w:r>
      <w:r w:rsidR="00F3186B" w:rsidRPr="0004327C">
        <w:rPr>
          <w:rFonts w:cs="Tahoma"/>
          <w:bCs/>
          <w:sz w:val="24"/>
          <w:vertAlign w:val="superscript"/>
        </w:rPr>
        <w:t>2</w:t>
      </w:r>
      <w:r w:rsidR="00F3186B" w:rsidRPr="0004327C">
        <w:rPr>
          <w:rFonts w:cs="Tahoma"/>
          <w:bCs/>
          <w:sz w:val="24"/>
        </w:rPr>
        <w:t xml:space="preserve">. Tą najwyższą średnią wielkość mieszkania </w:t>
      </w:r>
      <w:r w:rsidR="00D511F8" w:rsidRPr="0004327C">
        <w:rPr>
          <w:rFonts w:cs="Tahoma"/>
          <w:bCs/>
          <w:sz w:val="24"/>
        </w:rPr>
        <w:t xml:space="preserve">jak to już wspomniano </w:t>
      </w:r>
      <w:r w:rsidR="00F3186B" w:rsidRPr="0004327C">
        <w:rPr>
          <w:rFonts w:cs="Tahoma"/>
          <w:bCs/>
          <w:sz w:val="24"/>
        </w:rPr>
        <w:t xml:space="preserve">uzyskano w gminie </w:t>
      </w:r>
      <w:r w:rsidR="00D511F8" w:rsidRPr="0004327C">
        <w:rPr>
          <w:rFonts w:cs="Tahoma"/>
          <w:bCs/>
          <w:sz w:val="24"/>
        </w:rPr>
        <w:t>Czorsztyn</w:t>
      </w:r>
      <w:r w:rsidR="00F3186B" w:rsidRPr="0004327C">
        <w:rPr>
          <w:rFonts w:cs="Tahoma"/>
          <w:bCs/>
          <w:sz w:val="24"/>
        </w:rPr>
        <w:t xml:space="preserve">. Jest to efektem dominacji budownictwa jednorodzinnego na terenie tej gminy przy czym ważnym elementem jest fakt , iż gmina ta charakteryzuje się stosunkowo nowym budownictwem jednorodzinnym. Nowe domy charakteryzują się zwykle większą powierzchnią niż budowane wcześniej. </w:t>
      </w:r>
      <w:r w:rsidR="008E5E62" w:rsidRPr="0004327C">
        <w:rPr>
          <w:rFonts w:cs="Tahoma"/>
          <w:bCs/>
          <w:sz w:val="24"/>
        </w:rPr>
        <w:t xml:space="preserve">Podobnie sytuacja </w:t>
      </w:r>
      <w:r w:rsidR="00DE3FDD" w:rsidRPr="0004327C">
        <w:rPr>
          <w:rFonts w:cs="Tahoma"/>
          <w:bCs/>
          <w:sz w:val="24"/>
        </w:rPr>
        <w:t xml:space="preserve">wygląda w przypadku gminy Ochotnica Dolna, gdzie ze względu na wiejski charakter gminy dominuje zabudowa jednorodzinna a więc i przeciętna powierzchnia mieszkania jest większa aniżeli występująca na obszarach miejskich, na których z kolei dominuje </w:t>
      </w:r>
      <w:r w:rsidR="00282992" w:rsidRPr="0004327C">
        <w:rPr>
          <w:rFonts w:cs="Tahoma"/>
          <w:bCs/>
          <w:sz w:val="24"/>
        </w:rPr>
        <w:t xml:space="preserve">zabudowa wielorodzinna. W zabudowie takiej przeciętna wielkość mieszkania jest zdecydowanie mniejsza. Średni metraż mieszkania w wielorodzinnym budynku mieszkalnym zwykle nie przekracza 60-70 metrów kwadratowych. Zupełnie inaczej </w:t>
      </w:r>
      <w:r w:rsidR="00282992" w:rsidRPr="0004327C">
        <w:rPr>
          <w:rFonts w:cs="Tahoma"/>
          <w:bCs/>
          <w:sz w:val="24"/>
        </w:rPr>
        <w:lastRenderedPageBreak/>
        <w:t xml:space="preserve">sytuacja wygląda w przypadku zabudowy jednorodzinnej, w przypadku której przeciętny metraż to 100 metrów kwadratowych. </w:t>
      </w:r>
      <w:r w:rsidR="008369AA" w:rsidRPr="0004327C">
        <w:rPr>
          <w:rFonts w:cs="Tahoma"/>
          <w:bCs/>
          <w:sz w:val="24"/>
        </w:rPr>
        <w:t xml:space="preserve">Z drugiej strony często </w:t>
      </w:r>
      <w:r w:rsidR="0031336D" w:rsidRPr="0004327C">
        <w:rPr>
          <w:rFonts w:cs="Tahoma"/>
          <w:bCs/>
          <w:sz w:val="24"/>
        </w:rPr>
        <w:t xml:space="preserve">w przypadku zabudowy jednorodzinnej mamy do czynienia z zamieszkiwaniem ich przez rodziny wielopokoleniowe, co przekłada się na fakt, iż bardzo często w jednym domu jednorodzinnym zamieszkują dwie rodziny. </w:t>
      </w:r>
    </w:p>
    <w:p w:rsidR="0022214A" w:rsidRPr="0004327C" w:rsidRDefault="0022214A" w:rsidP="004631AA">
      <w:pPr>
        <w:ind w:firstLine="360"/>
        <w:rPr>
          <w:rFonts w:cs="Tahoma"/>
          <w:bCs/>
          <w:sz w:val="24"/>
        </w:rPr>
      </w:pPr>
      <w:r w:rsidRPr="0004327C">
        <w:rPr>
          <w:rFonts w:cs="Tahoma"/>
          <w:bCs/>
          <w:sz w:val="24"/>
        </w:rPr>
        <w:t xml:space="preserve">Średnia powierzchnia mieszkań w ostatnich latach ulega systematycznemu wzrostowi zarówno w budownictwie wielorodzinnym jak i jednorodzinnym i taki trend </w:t>
      </w:r>
      <w:r w:rsidR="002A64DF" w:rsidRPr="0004327C">
        <w:rPr>
          <w:rFonts w:cs="Tahoma"/>
          <w:bCs/>
          <w:sz w:val="24"/>
        </w:rPr>
        <w:t xml:space="preserve">można również zaobserwować w </w:t>
      </w:r>
      <w:r w:rsidR="003C3BE8" w:rsidRPr="0004327C">
        <w:rPr>
          <w:rFonts w:cs="Tahoma"/>
          <w:bCs/>
          <w:sz w:val="24"/>
        </w:rPr>
        <w:t xml:space="preserve">przypadku gminy Ochotnica Dolna. Na wykresie zamieszczonym poniżej widzimy, iż w ciągu </w:t>
      </w:r>
      <w:r w:rsidR="008E0004" w:rsidRPr="0004327C">
        <w:rPr>
          <w:rFonts w:cs="Tahoma"/>
          <w:bCs/>
          <w:sz w:val="24"/>
        </w:rPr>
        <w:t xml:space="preserve">ostatnich pięciu lat przeciętna powierzchnia mieszkania ( </w:t>
      </w:r>
      <w:r w:rsidR="00FD7883" w:rsidRPr="0004327C">
        <w:rPr>
          <w:rFonts w:cs="Tahoma"/>
          <w:bCs/>
          <w:sz w:val="24"/>
        </w:rPr>
        <w:t xml:space="preserve">a właściwie domu jednorodzinnego ) wzrosła o blisko trzy metry kwadratowe. Średnia powierzchnia mieszkania w gminie Ochotnica Dolna </w:t>
      </w:r>
      <w:r w:rsidR="0077305C" w:rsidRPr="0004327C">
        <w:rPr>
          <w:rFonts w:cs="Tahoma"/>
          <w:bCs/>
          <w:sz w:val="24"/>
        </w:rPr>
        <w:t>jest znacznie wyższa od średniej dla całego powiatu nowotarskiego która na koniec 2014 roku wynosiła 91,4</w:t>
      </w:r>
      <w:r w:rsidR="00815B49" w:rsidRPr="0004327C">
        <w:rPr>
          <w:rFonts w:cs="Tahoma"/>
          <w:bCs/>
          <w:sz w:val="24"/>
        </w:rPr>
        <w:t xml:space="preserve"> metra kwadratowego. Najniższa średnia powierzchnia mieszkania wynosząca 74,9 metra kwadratowego </w:t>
      </w:r>
      <w:r w:rsidR="00841787" w:rsidRPr="0004327C">
        <w:rPr>
          <w:rFonts w:cs="Tahoma"/>
          <w:bCs/>
          <w:sz w:val="24"/>
        </w:rPr>
        <w:t>występowała w gminie miejskiej Nowy Targ co nie jest zaskoczeniem, gdyż jest to obszar o dominującej zabudowie wielorodzinnej.</w:t>
      </w:r>
    </w:p>
    <w:p w:rsidR="005B3031" w:rsidRPr="0004327C" w:rsidRDefault="005B3031" w:rsidP="004631AA">
      <w:pPr>
        <w:ind w:firstLine="360"/>
        <w:rPr>
          <w:rFonts w:cs="Tahoma"/>
          <w:bCs/>
          <w:sz w:val="24"/>
        </w:rPr>
      </w:pPr>
    </w:p>
    <w:p w:rsidR="00456A8E" w:rsidRPr="0004327C" w:rsidRDefault="00456A8E" w:rsidP="00F40953">
      <w:pPr>
        <w:ind w:firstLine="0"/>
        <w:rPr>
          <w:rFonts w:cs="Tahoma"/>
          <w:bCs/>
          <w:sz w:val="24"/>
        </w:rPr>
      </w:pPr>
    </w:p>
    <w:p w:rsidR="00456A8E" w:rsidRPr="0004327C" w:rsidRDefault="00427909" w:rsidP="00F40953">
      <w:pPr>
        <w:ind w:firstLine="0"/>
        <w:rPr>
          <w:rFonts w:cs="Tahoma"/>
          <w:bCs/>
          <w:sz w:val="24"/>
        </w:rPr>
      </w:pPr>
      <w:r w:rsidRPr="0004327C">
        <w:rPr>
          <w:rFonts w:cs="Tahoma"/>
          <w:bCs/>
          <w:noProof/>
          <w:sz w:val="24"/>
        </w:rPr>
        <w:drawing>
          <wp:inline distT="0" distB="0" distL="0" distR="0">
            <wp:extent cx="5486400" cy="3200400"/>
            <wp:effectExtent l="0" t="0" r="25400" b="25400"/>
            <wp:docPr id="24" name="Wykres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841787" w:rsidRPr="0004327C" w:rsidRDefault="00841787" w:rsidP="00841787">
      <w:pPr>
        <w:ind w:firstLine="0"/>
        <w:rPr>
          <w:rFonts w:cs="Tahoma"/>
          <w:bCs/>
          <w:i/>
          <w:sz w:val="20"/>
          <w:szCs w:val="20"/>
        </w:rPr>
      </w:pPr>
      <w:r w:rsidRPr="0004327C">
        <w:rPr>
          <w:rFonts w:cs="Tahoma"/>
          <w:bCs/>
          <w:i/>
          <w:sz w:val="20"/>
          <w:szCs w:val="20"/>
        </w:rPr>
        <w:t xml:space="preserve">Źródło: opracowanie własne na bazie Banku Danych Regionalnych GUS </w:t>
      </w:r>
    </w:p>
    <w:p w:rsidR="00456A8E" w:rsidRPr="0004327C" w:rsidRDefault="00456A8E" w:rsidP="00F40953">
      <w:pPr>
        <w:ind w:firstLine="0"/>
        <w:rPr>
          <w:rFonts w:cs="Tahoma"/>
          <w:bCs/>
          <w:sz w:val="24"/>
        </w:rPr>
      </w:pPr>
    </w:p>
    <w:p w:rsidR="00F40953" w:rsidRPr="0004327C" w:rsidRDefault="00473D9E" w:rsidP="00F40953">
      <w:pPr>
        <w:ind w:firstLine="0"/>
        <w:rPr>
          <w:rFonts w:cs="Tahoma"/>
          <w:bCs/>
          <w:sz w:val="20"/>
          <w:szCs w:val="20"/>
        </w:rPr>
      </w:pPr>
      <w:r w:rsidRPr="0004327C">
        <w:rPr>
          <w:rFonts w:cs="Tahoma"/>
          <w:bCs/>
          <w:sz w:val="20"/>
          <w:szCs w:val="20"/>
        </w:rPr>
        <w:t>Tabela</w:t>
      </w:r>
      <w:r w:rsidR="00F40953" w:rsidRPr="0004327C">
        <w:rPr>
          <w:rFonts w:cs="Tahoma"/>
          <w:bCs/>
          <w:sz w:val="20"/>
          <w:szCs w:val="20"/>
        </w:rPr>
        <w:t>. Zaso</w:t>
      </w:r>
      <w:r w:rsidRPr="0004327C">
        <w:rPr>
          <w:rFonts w:cs="Tahoma"/>
          <w:bCs/>
          <w:sz w:val="20"/>
          <w:szCs w:val="20"/>
        </w:rPr>
        <w:t>by mieszkaniowe w gminach</w:t>
      </w:r>
      <w:r w:rsidR="003E7D71" w:rsidRPr="0004327C">
        <w:rPr>
          <w:rFonts w:cs="Tahoma"/>
          <w:bCs/>
          <w:sz w:val="20"/>
          <w:szCs w:val="20"/>
        </w:rPr>
        <w:t xml:space="preserve"> powiatu nowotarskiego w 2014</w:t>
      </w:r>
      <w:r w:rsidR="00F40953" w:rsidRPr="0004327C">
        <w:rPr>
          <w:rFonts w:cs="Tahoma"/>
          <w:bCs/>
          <w:sz w:val="20"/>
          <w:szCs w:val="20"/>
        </w:rPr>
        <w:t xml:space="preserve"> r.</w:t>
      </w:r>
    </w:p>
    <w:tbl>
      <w:tblPr>
        <w:tblW w:w="9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630"/>
        <w:gridCol w:w="1275"/>
        <w:gridCol w:w="1276"/>
        <w:gridCol w:w="1418"/>
        <w:gridCol w:w="1275"/>
        <w:gridCol w:w="1418"/>
        <w:gridCol w:w="1417"/>
      </w:tblGrid>
      <w:tr w:rsidR="00F40953" w:rsidRPr="0004327C" w:rsidTr="00830455">
        <w:trPr>
          <w:cantSplit/>
        </w:trPr>
        <w:tc>
          <w:tcPr>
            <w:tcW w:w="1630" w:type="dxa"/>
            <w:vMerge w:val="restart"/>
            <w:vAlign w:val="center"/>
          </w:tcPr>
          <w:p w:rsidR="00F40953" w:rsidRPr="0004327C" w:rsidRDefault="00F40953" w:rsidP="00830455">
            <w:pPr>
              <w:ind w:firstLine="0"/>
              <w:jc w:val="center"/>
              <w:rPr>
                <w:rFonts w:cs="Tahoma"/>
                <w:b/>
                <w:bCs/>
                <w:sz w:val="20"/>
                <w:szCs w:val="20"/>
              </w:rPr>
            </w:pPr>
          </w:p>
          <w:p w:rsidR="00F40953" w:rsidRPr="0004327C" w:rsidRDefault="00F40953" w:rsidP="00830455">
            <w:pPr>
              <w:ind w:firstLine="0"/>
              <w:jc w:val="center"/>
              <w:rPr>
                <w:rFonts w:cs="Tahoma"/>
                <w:b/>
                <w:bCs/>
                <w:sz w:val="20"/>
                <w:szCs w:val="20"/>
              </w:rPr>
            </w:pPr>
            <w:bookmarkStart w:id="36" w:name="_Toc74069386"/>
            <w:bookmarkStart w:id="37" w:name="_Toc74069786"/>
            <w:bookmarkStart w:id="38" w:name="_Toc78826401"/>
            <w:r w:rsidRPr="0004327C">
              <w:rPr>
                <w:rFonts w:cs="Tahoma"/>
                <w:b/>
                <w:bCs/>
                <w:sz w:val="20"/>
                <w:szCs w:val="20"/>
              </w:rPr>
              <w:t>Gmina</w:t>
            </w:r>
            <w:bookmarkEnd w:id="36"/>
            <w:bookmarkEnd w:id="37"/>
            <w:bookmarkEnd w:id="38"/>
          </w:p>
        </w:tc>
        <w:tc>
          <w:tcPr>
            <w:tcW w:w="3969" w:type="dxa"/>
            <w:gridSpan w:val="3"/>
            <w:vAlign w:val="center"/>
          </w:tcPr>
          <w:p w:rsidR="00F40953" w:rsidRPr="0004327C" w:rsidRDefault="00F40953" w:rsidP="00830455">
            <w:pPr>
              <w:ind w:firstLine="0"/>
              <w:jc w:val="center"/>
              <w:rPr>
                <w:rFonts w:cs="Tahoma"/>
                <w:b/>
                <w:bCs/>
                <w:iCs/>
                <w:sz w:val="20"/>
                <w:szCs w:val="20"/>
              </w:rPr>
            </w:pPr>
            <w:r w:rsidRPr="0004327C">
              <w:rPr>
                <w:rFonts w:cs="Tahoma"/>
                <w:b/>
                <w:bCs/>
                <w:iCs/>
                <w:sz w:val="20"/>
                <w:szCs w:val="20"/>
              </w:rPr>
              <w:t>Liczba</w:t>
            </w:r>
          </w:p>
        </w:tc>
        <w:tc>
          <w:tcPr>
            <w:tcW w:w="4110" w:type="dxa"/>
            <w:gridSpan w:val="3"/>
            <w:vAlign w:val="center"/>
          </w:tcPr>
          <w:p w:rsidR="00F40953" w:rsidRPr="0004327C" w:rsidRDefault="00F40953" w:rsidP="00830455">
            <w:pPr>
              <w:ind w:firstLine="0"/>
              <w:jc w:val="center"/>
              <w:rPr>
                <w:rFonts w:cs="Tahoma"/>
                <w:b/>
                <w:bCs/>
                <w:sz w:val="20"/>
                <w:szCs w:val="20"/>
              </w:rPr>
            </w:pPr>
            <w:r w:rsidRPr="0004327C">
              <w:rPr>
                <w:rFonts w:cs="Tahoma"/>
                <w:b/>
                <w:bCs/>
                <w:sz w:val="20"/>
                <w:szCs w:val="20"/>
              </w:rPr>
              <w:t>Powierzchnia w m</w:t>
            </w:r>
            <w:r w:rsidRPr="0004327C">
              <w:rPr>
                <w:rFonts w:cs="Tahoma"/>
                <w:b/>
                <w:bCs/>
                <w:sz w:val="20"/>
                <w:szCs w:val="20"/>
                <w:vertAlign w:val="superscript"/>
              </w:rPr>
              <w:t>2</w:t>
            </w:r>
          </w:p>
        </w:tc>
      </w:tr>
      <w:tr w:rsidR="00F40953" w:rsidRPr="0004327C" w:rsidTr="00830455">
        <w:trPr>
          <w:cantSplit/>
          <w:trHeight w:val="516"/>
        </w:trPr>
        <w:tc>
          <w:tcPr>
            <w:tcW w:w="1630" w:type="dxa"/>
            <w:vMerge/>
            <w:vAlign w:val="center"/>
          </w:tcPr>
          <w:p w:rsidR="00F40953" w:rsidRPr="0004327C" w:rsidRDefault="00F40953" w:rsidP="00830455">
            <w:pPr>
              <w:ind w:firstLine="0"/>
              <w:jc w:val="center"/>
              <w:rPr>
                <w:rFonts w:cs="Tahoma"/>
                <w:b/>
                <w:bCs/>
                <w:sz w:val="20"/>
                <w:szCs w:val="20"/>
              </w:rPr>
            </w:pPr>
          </w:p>
        </w:tc>
        <w:tc>
          <w:tcPr>
            <w:tcW w:w="1275" w:type="dxa"/>
            <w:vAlign w:val="center"/>
          </w:tcPr>
          <w:p w:rsidR="00F40953" w:rsidRPr="0004327C" w:rsidRDefault="00F40953" w:rsidP="00830455">
            <w:pPr>
              <w:ind w:firstLine="0"/>
              <w:jc w:val="center"/>
              <w:rPr>
                <w:rFonts w:cs="Tahoma"/>
                <w:b/>
                <w:bCs/>
                <w:sz w:val="20"/>
                <w:szCs w:val="20"/>
              </w:rPr>
            </w:pPr>
            <w:r w:rsidRPr="0004327C">
              <w:rPr>
                <w:rFonts w:cs="Tahoma"/>
                <w:b/>
                <w:bCs/>
                <w:sz w:val="20"/>
                <w:szCs w:val="20"/>
              </w:rPr>
              <w:t>Mieszkań ogółem</w:t>
            </w:r>
          </w:p>
        </w:tc>
        <w:tc>
          <w:tcPr>
            <w:tcW w:w="1276" w:type="dxa"/>
            <w:vAlign w:val="center"/>
          </w:tcPr>
          <w:p w:rsidR="00F40953" w:rsidRPr="0004327C" w:rsidRDefault="00F40953" w:rsidP="00830455">
            <w:pPr>
              <w:ind w:firstLine="0"/>
              <w:jc w:val="center"/>
              <w:rPr>
                <w:rFonts w:cs="Tahoma"/>
                <w:b/>
                <w:bCs/>
                <w:sz w:val="20"/>
                <w:szCs w:val="20"/>
              </w:rPr>
            </w:pPr>
            <w:r w:rsidRPr="0004327C">
              <w:rPr>
                <w:rFonts w:cs="Tahoma"/>
                <w:b/>
                <w:bCs/>
                <w:sz w:val="20"/>
                <w:szCs w:val="20"/>
              </w:rPr>
              <w:t>Izb ogółem</w:t>
            </w:r>
          </w:p>
        </w:tc>
        <w:tc>
          <w:tcPr>
            <w:tcW w:w="1418" w:type="dxa"/>
            <w:vAlign w:val="center"/>
          </w:tcPr>
          <w:p w:rsidR="00F40953" w:rsidRPr="0004327C" w:rsidRDefault="00473D9E" w:rsidP="00830455">
            <w:pPr>
              <w:ind w:firstLine="0"/>
              <w:jc w:val="center"/>
              <w:rPr>
                <w:rFonts w:cs="Tahoma"/>
                <w:b/>
                <w:bCs/>
                <w:sz w:val="20"/>
                <w:szCs w:val="20"/>
              </w:rPr>
            </w:pPr>
            <w:r w:rsidRPr="0004327C">
              <w:rPr>
                <w:rFonts w:cs="Tahoma"/>
                <w:b/>
                <w:bCs/>
                <w:sz w:val="20"/>
                <w:szCs w:val="20"/>
              </w:rPr>
              <w:t xml:space="preserve">Izb </w:t>
            </w:r>
            <w:r w:rsidR="00F40953" w:rsidRPr="0004327C">
              <w:rPr>
                <w:rFonts w:cs="Tahoma"/>
                <w:b/>
                <w:bCs/>
                <w:sz w:val="20"/>
                <w:szCs w:val="20"/>
              </w:rPr>
              <w:t>na  mieszkanie</w:t>
            </w:r>
          </w:p>
        </w:tc>
        <w:tc>
          <w:tcPr>
            <w:tcW w:w="1275" w:type="dxa"/>
            <w:vAlign w:val="center"/>
          </w:tcPr>
          <w:p w:rsidR="00F40953" w:rsidRPr="0004327C" w:rsidRDefault="00F40953" w:rsidP="00830455">
            <w:pPr>
              <w:ind w:firstLine="0"/>
              <w:jc w:val="center"/>
              <w:rPr>
                <w:rFonts w:cs="Tahoma"/>
                <w:b/>
                <w:bCs/>
                <w:sz w:val="20"/>
                <w:szCs w:val="20"/>
              </w:rPr>
            </w:pPr>
            <w:r w:rsidRPr="0004327C">
              <w:rPr>
                <w:rFonts w:cs="Tahoma"/>
                <w:b/>
                <w:bCs/>
                <w:sz w:val="20"/>
                <w:szCs w:val="20"/>
              </w:rPr>
              <w:t>Mieszkań ogółem</w:t>
            </w:r>
          </w:p>
        </w:tc>
        <w:tc>
          <w:tcPr>
            <w:tcW w:w="1418" w:type="dxa"/>
            <w:vAlign w:val="center"/>
          </w:tcPr>
          <w:p w:rsidR="00F40953" w:rsidRPr="0004327C" w:rsidRDefault="00F40953" w:rsidP="00830455">
            <w:pPr>
              <w:ind w:firstLine="0"/>
              <w:jc w:val="center"/>
              <w:rPr>
                <w:rFonts w:cs="Tahoma"/>
                <w:b/>
                <w:bCs/>
                <w:sz w:val="20"/>
                <w:szCs w:val="20"/>
              </w:rPr>
            </w:pPr>
            <w:r w:rsidRPr="0004327C">
              <w:rPr>
                <w:rFonts w:cs="Tahoma"/>
                <w:b/>
                <w:bCs/>
                <w:sz w:val="20"/>
                <w:szCs w:val="20"/>
              </w:rPr>
              <w:t>Mieszkania</w:t>
            </w:r>
          </w:p>
          <w:p w:rsidR="00F40953" w:rsidRPr="0004327C" w:rsidRDefault="00F40953" w:rsidP="00830455">
            <w:pPr>
              <w:ind w:firstLine="0"/>
              <w:jc w:val="center"/>
              <w:rPr>
                <w:rFonts w:cs="Tahoma"/>
                <w:b/>
                <w:bCs/>
                <w:sz w:val="20"/>
                <w:szCs w:val="20"/>
              </w:rPr>
            </w:pPr>
            <w:r w:rsidRPr="0004327C">
              <w:rPr>
                <w:rFonts w:cs="Tahoma"/>
                <w:b/>
                <w:bCs/>
                <w:sz w:val="20"/>
                <w:szCs w:val="20"/>
              </w:rPr>
              <w:t>średnio</w:t>
            </w:r>
          </w:p>
        </w:tc>
        <w:tc>
          <w:tcPr>
            <w:tcW w:w="1417" w:type="dxa"/>
            <w:vAlign w:val="center"/>
          </w:tcPr>
          <w:p w:rsidR="00F40953" w:rsidRPr="0004327C" w:rsidRDefault="00830455" w:rsidP="00830455">
            <w:pPr>
              <w:ind w:firstLine="0"/>
              <w:jc w:val="center"/>
              <w:rPr>
                <w:rFonts w:cs="Tahoma"/>
                <w:b/>
                <w:bCs/>
                <w:sz w:val="20"/>
                <w:szCs w:val="20"/>
              </w:rPr>
            </w:pPr>
            <w:r w:rsidRPr="0004327C">
              <w:rPr>
                <w:rFonts w:cs="Tahoma"/>
                <w:b/>
                <w:bCs/>
                <w:sz w:val="20"/>
                <w:szCs w:val="20"/>
              </w:rPr>
              <w:t>Izba średnio</w:t>
            </w:r>
          </w:p>
        </w:tc>
      </w:tr>
      <w:tr w:rsidR="00E06E76" w:rsidRPr="0004327C" w:rsidTr="005B3031">
        <w:trPr>
          <w:cantSplit/>
        </w:trPr>
        <w:tc>
          <w:tcPr>
            <w:tcW w:w="1630" w:type="dxa"/>
            <w:vAlign w:val="center"/>
          </w:tcPr>
          <w:p w:rsidR="00E06E76" w:rsidRPr="0004327C" w:rsidRDefault="00E06E76" w:rsidP="00830455">
            <w:pPr>
              <w:ind w:firstLine="0"/>
              <w:jc w:val="center"/>
              <w:rPr>
                <w:rFonts w:cs="Tahoma"/>
                <w:b/>
                <w:bCs/>
                <w:sz w:val="24"/>
              </w:rPr>
            </w:pPr>
            <w:r w:rsidRPr="0004327C">
              <w:rPr>
                <w:rFonts w:cs="Tahoma"/>
                <w:sz w:val="18"/>
                <w:szCs w:val="18"/>
              </w:rPr>
              <w:t>Powiat nowotarski</w:t>
            </w:r>
          </w:p>
        </w:tc>
        <w:tc>
          <w:tcPr>
            <w:tcW w:w="1275" w:type="dxa"/>
            <w:vAlign w:val="bottom"/>
          </w:tcPr>
          <w:p w:rsidR="00E06E76" w:rsidRPr="0004327C" w:rsidRDefault="00E06E76" w:rsidP="00830455">
            <w:pPr>
              <w:ind w:firstLine="0"/>
              <w:jc w:val="center"/>
              <w:rPr>
                <w:rFonts w:cs="Tahoma"/>
                <w:b/>
                <w:bCs/>
                <w:sz w:val="24"/>
              </w:rPr>
            </w:pPr>
            <w:r w:rsidRPr="0004327C">
              <w:rPr>
                <w:rFonts w:cs="Tahoma"/>
                <w:sz w:val="20"/>
                <w:szCs w:val="20"/>
              </w:rPr>
              <w:t>52010</w:t>
            </w:r>
          </w:p>
        </w:tc>
        <w:tc>
          <w:tcPr>
            <w:tcW w:w="1276" w:type="dxa"/>
            <w:vAlign w:val="bottom"/>
          </w:tcPr>
          <w:p w:rsidR="00E06E76" w:rsidRPr="0004327C" w:rsidRDefault="00E06E76" w:rsidP="00830455">
            <w:pPr>
              <w:ind w:firstLine="0"/>
              <w:jc w:val="center"/>
              <w:rPr>
                <w:rFonts w:cs="Tahoma"/>
                <w:b/>
                <w:bCs/>
                <w:sz w:val="24"/>
              </w:rPr>
            </w:pPr>
            <w:r w:rsidRPr="0004327C">
              <w:rPr>
                <w:rFonts w:cs="Tahoma"/>
                <w:sz w:val="20"/>
                <w:szCs w:val="20"/>
              </w:rPr>
              <w:t>232989</w:t>
            </w:r>
          </w:p>
        </w:tc>
        <w:tc>
          <w:tcPr>
            <w:tcW w:w="1418" w:type="dxa"/>
            <w:vAlign w:val="bottom"/>
          </w:tcPr>
          <w:p w:rsidR="00E06E76" w:rsidRPr="0004327C" w:rsidRDefault="00E06E76" w:rsidP="00830455">
            <w:pPr>
              <w:ind w:firstLine="0"/>
              <w:jc w:val="center"/>
              <w:rPr>
                <w:rFonts w:cs="Tahoma"/>
                <w:b/>
                <w:bCs/>
                <w:sz w:val="24"/>
              </w:rPr>
            </w:pPr>
            <w:r w:rsidRPr="0004327C">
              <w:rPr>
                <w:rFonts w:cs="Tahoma"/>
                <w:sz w:val="20"/>
                <w:szCs w:val="20"/>
              </w:rPr>
              <w:t>4,5</w:t>
            </w:r>
          </w:p>
        </w:tc>
        <w:tc>
          <w:tcPr>
            <w:tcW w:w="1275" w:type="dxa"/>
            <w:vAlign w:val="bottom"/>
          </w:tcPr>
          <w:p w:rsidR="00E06E76" w:rsidRPr="0004327C" w:rsidRDefault="00E06E76" w:rsidP="00830455">
            <w:pPr>
              <w:ind w:firstLine="0"/>
              <w:jc w:val="center"/>
              <w:rPr>
                <w:rFonts w:cs="Tahoma"/>
                <w:b/>
                <w:bCs/>
                <w:sz w:val="24"/>
              </w:rPr>
            </w:pPr>
            <w:r w:rsidRPr="0004327C">
              <w:rPr>
                <w:rFonts w:cs="Tahoma"/>
                <w:sz w:val="20"/>
                <w:szCs w:val="20"/>
              </w:rPr>
              <w:t>4751608</w:t>
            </w:r>
          </w:p>
        </w:tc>
        <w:tc>
          <w:tcPr>
            <w:tcW w:w="1418" w:type="dxa"/>
            <w:vAlign w:val="bottom"/>
          </w:tcPr>
          <w:p w:rsidR="00E06E76" w:rsidRPr="0004327C" w:rsidRDefault="00E06E76" w:rsidP="00830455">
            <w:pPr>
              <w:ind w:firstLine="0"/>
              <w:jc w:val="center"/>
              <w:rPr>
                <w:rFonts w:cs="Tahoma"/>
                <w:b/>
                <w:bCs/>
                <w:sz w:val="24"/>
              </w:rPr>
            </w:pPr>
            <w:r w:rsidRPr="0004327C">
              <w:rPr>
                <w:rFonts w:cs="Tahoma"/>
                <w:sz w:val="20"/>
                <w:szCs w:val="20"/>
              </w:rPr>
              <w:t>91,4</w:t>
            </w:r>
          </w:p>
        </w:tc>
        <w:tc>
          <w:tcPr>
            <w:tcW w:w="1417" w:type="dxa"/>
            <w:vAlign w:val="bottom"/>
          </w:tcPr>
          <w:p w:rsidR="00E06E76" w:rsidRPr="0004327C" w:rsidRDefault="00E06E76" w:rsidP="00830455">
            <w:pPr>
              <w:ind w:firstLine="0"/>
              <w:jc w:val="center"/>
              <w:rPr>
                <w:rFonts w:cs="Tahoma"/>
                <w:b/>
                <w:bCs/>
                <w:sz w:val="24"/>
              </w:rPr>
            </w:pPr>
            <w:r w:rsidRPr="0004327C">
              <w:rPr>
                <w:rFonts w:cs="Tahoma"/>
                <w:sz w:val="20"/>
                <w:szCs w:val="20"/>
              </w:rPr>
              <w:t>20,4</w:t>
            </w:r>
          </w:p>
        </w:tc>
      </w:tr>
      <w:tr w:rsidR="00E06E76" w:rsidRPr="0004327C" w:rsidTr="005B3031">
        <w:trPr>
          <w:cantSplit/>
        </w:trPr>
        <w:tc>
          <w:tcPr>
            <w:tcW w:w="1630" w:type="dxa"/>
            <w:vAlign w:val="center"/>
          </w:tcPr>
          <w:p w:rsidR="00E06E76" w:rsidRPr="0004327C" w:rsidRDefault="00E06E76" w:rsidP="00830455">
            <w:pPr>
              <w:ind w:firstLine="0"/>
              <w:jc w:val="center"/>
              <w:rPr>
                <w:rFonts w:cs="Tahoma"/>
                <w:b/>
                <w:bCs/>
                <w:sz w:val="24"/>
              </w:rPr>
            </w:pPr>
            <w:r w:rsidRPr="0004327C">
              <w:rPr>
                <w:rFonts w:cs="Tahoma"/>
                <w:sz w:val="18"/>
                <w:szCs w:val="18"/>
              </w:rPr>
              <w:t>Nowy Targ (gmina miejska)</w:t>
            </w:r>
          </w:p>
        </w:tc>
        <w:tc>
          <w:tcPr>
            <w:tcW w:w="1275" w:type="dxa"/>
            <w:vAlign w:val="bottom"/>
          </w:tcPr>
          <w:p w:rsidR="00E06E76" w:rsidRPr="0004327C" w:rsidRDefault="00E06E76" w:rsidP="00830455">
            <w:pPr>
              <w:ind w:firstLine="0"/>
              <w:jc w:val="center"/>
              <w:rPr>
                <w:rFonts w:cs="Tahoma"/>
                <w:b/>
                <w:bCs/>
                <w:sz w:val="24"/>
              </w:rPr>
            </w:pPr>
            <w:r w:rsidRPr="0004327C">
              <w:rPr>
                <w:rFonts w:cs="Tahoma"/>
                <w:sz w:val="20"/>
                <w:szCs w:val="20"/>
              </w:rPr>
              <w:t>10952</w:t>
            </w:r>
          </w:p>
        </w:tc>
        <w:tc>
          <w:tcPr>
            <w:tcW w:w="1276" w:type="dxa"/>
            <w:vAlign w:val="bottom"/>
          </w:tcPr>
          <w:p w:rsidR="00E06E76" w:rsidRPr="0004327C" w:rsidRDefault="00E06E76" w:rsidP="00830455">
            <w:pPr>
              <w:ind w:firstLine="0"/>
              <w:jc w:val="center"/>
              <w:rPr>
                <w:rFonts w:cs="Tahoma"/>
                <w:b/>
                <w:bCs/>
                <w:sz w:val="24"/>
              </w:rPr>
            </w:pPr>
            <w:r w:rsidRPr="0004327C">
              <w:rPr>
                <w:rFonts w:cs="Tahoma"/>
                <w:sz w:val="20"/>
                <w:szCs w:val="20"/>
              </w:rPr>
              <w:t>43038</w:t>
            </w:r>
          </w:p>
        </w:tc>
        <w:tc>
          <w:tcPr>
            <w:tcW w:w="1418" w:type="dxa"/>
            <w:vAlign w:val="bottom"/>
          </w:tcPr>
          <w:p w:rsidR="00E06E76" w:rsidRPr="0004327C" w:rsidRDefault="00E06E76" w:rsidP="00830455">
            <w:pPr>
              <w:ind w:firstLine="0"/>
              <w:jc w:val="center"/>
              <w:rPr>
                <w:rFonts w:cs="Tahoma"/>
                <w:b/>
                <w:bCs/>
                <w:sz w:val="24"/>
              </w:rPr>
            </w:pPr>
            <w:r w:rsidRPr="0004327C">
              <w:rPr>
                <w:rFonts w:cs="Tahoma"/>
                <w:sz w:val="20"/>
                <w:szCs w:val="20"/>
              </w:rPr>
              <w:t>3,9</w:t>
            </w:r>
          </w:p>
        </w:tc>
        <w:tc>
          <w:tcPr>
            <w:tcW w:w="1275" w:type="dxa"/>
            <w:vAlign w:val="bottom"/>
          </w:tcPr>
          <w:p w:rsidR="00E06E76" w:rsidRPr="0004327C" w:rsidRDefault="00E06E76" w:rsidP="00830455">
            <w:pPr>
              <w:ind w:firstLine="0"/>
              <w:jc w:val="center"/>
              <w:rPr>
                <w:rFonts w:cs="Tahoma"/>
                <w:b/>
                <w:bCs/>
                <w:sz w:val="24"/>
              </w:rPr>
            </w:pPr>
            <w:r w:rsidRPr="0004327C">
              <w:rPr>
                <w:rFonts w:cs="Tahoma"/>
                <w:sz w:val="20"/>
                <w:szCs w:val="20"/>
              </w:rPr>
              <w:t>820022</w:t>
            </w:r>
          </w:p>
        </w:tc>
        <w:tc>
          <w:tcPr>
            <w:tcW w:w="1418" w:type="dxa"/>
            <w:vAlign w:val="bottom"/>
          </w:tcPr>
          <w:p w:rsidR="00E06E76" w:rsidRPr="0004327C" w:rsidRDefault="00E06E76" w:rsidP="00830455">
            <w:pPr>
              <w:ind w:firstLine="0"/>
              <w:jc w:val="center"/>
              <w:rPr>
                <w:rFonts w:cs="Tahoma"/>
                <w:b/>
                <w:bCs/>
                <w:sz w:val="24"/>
              </w:rPr>
            </w:pPr>
            <w:r w:rsidRPr="0004327C">
              <w:rPr>
                <w:rFonts w:cs="Tahoma"/>
                <w:sz w:val="20"/>
                <w:szCs w:val="20"/>
              </w:rPr>
              <w:t>74,9</w:t>
            </w:r>
          </w:p>
        </w:tc>
        <w:tc>
          <w:tcPr>
            <w:tcW w:w="1417" w:type="dxa"/>
            <w:vAlign w:val="bottom"/>
          </w:tcPr>
          <w:p w:rsidR="00E06E76" w:rsidRPr="0004327C" w:rsidRDefault="00E06E76" w:rsidP="00830455">
            <w:pPr>
              <w:ind w:firstLine="0"/>
              <w:jc w:val="center"/>
              <w:rPr>
                <w:rFonts w:cs="Tahoma"/>
                <w:b/>
                <w:bCs/>
                <w:sz w:val="24"/>
              </w:rPr>
            </w:pPr>
            <w:r w:rsidRPr="0004327C">
              <w:rPr>
                <w:rFonts w:cs="Tahoma"/>
                <w:sz w:val="20"/>
                <w:szCs w:val="20"/>
              </w:rPr>
              <w:t>19,1</w:t>
            </w:r>
          </w:p>
        </w:tc>
      </w:tr>
      <w:tr w:rsidR="00E06E76" w:rsidRPr="0004327C" w:rsidTr="005B3031">
        <w:trPr>
          <w:cantSplit/>
        </w:trPr>
        <w:tc>
          <w:tcPr>
            <w:tcW w:w="1630" w:type="dxa"/>
            <w:vAlign w:val="center"/>
          </w:tcPr>
          <w:p w:rsidR="00E06E76" w:rsidRPr="0004327C" w:rsidRDefault="00E06E76" w:rsidP="00830455">
            <w:pPr>
              <w:ind w:firstLine="0"/>
              <w:jc w:val="center"/>
              <w:rPr>
                <w:rFonts w:cs="Tahoma"/>
                <w:bCs/>
                <w:sz w:val="24"/>
              </w:rPr>
            </w:pPr>
            <w:r w:rsidRPr="0004327C">
              <w:rPr>
                <w:rFonts w:cs="Tahoma"/>
                <w:sz w:val="18"/>
                <w:szCs w:val="18"/>
              </w:rPr>
              <w:lastRenderedPageBreak/>
              <w:t xml:space="preserve">Szczawnica </w:t>
            </w:r>
          </w:p>
        </w:tc>
        <w:tc>
          <w:tcPr>
            <w:tcW w:w="1275" w:type="dxa"/>
            <w:vAlign w:val="bottom"/>
          </w:tcPr>
          <w:p w:rsidR="00E06E76" w:rsidRPr="0004327C" w:rsidRDefault="00E06E76" w:rsidP="00830455">
            <w:pPr>
              <w:ind w:firstLine="0"/>
              <w:jc w:val="center"/>
              <w:rPr>
                <w:rFonts w:cs="Tahoma"/>
                <w:bCs/>
                <w:sz w:val="24"/>
              </w:rPr>
            </w:pPr>
            <w:r w:rsidRPr="0004327C">
              <w:rPr>
                <w:rFonts w:cs="Tahoma"/>
                <w:sz w:val="20"/>
                <w:szCs w:val="20"/>
              </w:rPr>
              <w:t>2576</w:t>
            </w:r>
          </w:p>
        </w:tc>
        <w:tc>
          <w:tcPr>
            <w:tcW w:w="1276" w:type="dxa"/>
            <w:vAlign w:val="bottom"/>
          </w:tcPr>
          <w:p w:rsidR="00E06E76" w:rsidRPr="0004327C" w:rsidRDefault="00E06E76" w:rsidP="00830455">
            <w:pPr>
              <w:ind w:firstLine="0"/>
              <w:jc w:val="center"/>
              <w:rPr>
                <w:rFonts w:cs="Tahoma"/>
                <w:bCs/>
                <w:sz w:val="24"/>
              </w:rPr>
            </w:pPr>
            <w:r w:rsidRPr="0004327C">
              <w:rPr>
                <w:rFonts w:cs="Tahoma"/>
                <w:sz w:val="20"/>
                <w:szCs w:val="20"/>
              </w:rPr>
              <w:t>12124</w:t>
            </w:r>
          </w:p>
        </w:tc>
        <w:tc>
          <w:tcPr>
            <w:tcW w:w="1418" w:type="dxa"/>
            <w:vAlign w:val="bottom"/>
          </w:tcPr>
          <w:p w:rsidR="00E06E76" w:rsidRPr="0004327C" w:rsidRDefault="00E06E76" w:rsidP="00830455">
            <w:pPr>
              <w:ind w:firstLine="0"/>
              <w:jc w:val="center"/>
              <w:rPr>
                <w:rFonts w:cs="Tahoma"/>
                <w:bCs/>
                <w:sz w:val="24"/>
              </w:rPr>
            </w:pPr>
            <w:r w:rsidRPr="0004327C">
              <w:rPr>
                <w:rFonts w:cs="Tahoma"/>
                <w:sz w:val="20"/>
                <w:szCs w:val="20"/>
              </w:rPr>
              <w:t>4,7</w:t>
            </w:r>
          </w:p>
        </w:tc>
        <w:tc>
          <w:tcPr>
            <w:tcW w:w="1275" w:type="dxa"/>
            <w:vAlign w:val="bottom"/>
          </w:tcPr>
          <w:p w:rsidR="00E06E76" w:rsidRPr="0004327C" w:rsidRDefault="00E06E76" w:rsidP="00830455">
            <w:pPr>
              <w:ind w:firstLine="0"/>
              <w:jc w:val="center"/>
              <w:rPr>
                <w:rFonts w:cs="Tahoma"/>
                <w:bCs/>
                <w:sz w:val="24"/>
              </w:rPr>
            </w:pPr>
            <w:r w:rsidRPr="0004327C">
              <w:rPr>
                <w:rFonts w:cs="Tahoma"/>
                <w:sz w:val="20"/>
                <w:szCs w:val="20"/>
              </w:rPr>
              <w:t>222894</w:t>
            </w:r>
          </w:p>
        </w:tc>
        <w:tc>
          <w:tcPr>
            <w:tcW w:w="1418" w:type="dxa"/>
            <w:vAlign w:val="bottom"/>
          </w:tcPr>
          <w:p w:rsidR="00E06E76" w:rsidRPr="0004327C" w:rsidRDefault="00E06E76" w:rsidP="00830455">
            <w:pPr>
              <w:ind w:firstLine="0"/>
              <w:jc w:val="center"/>
              <w:rPr>
                <w:rFonts w:cs="Tahoma"/>
                <w:bCs/>
                <w:sz w:val="24"/>
              </w:rPr>
            </w:pPr>
            <w:r w:rsidRPr="0004327C">
              <w:rPr>
                <w:rFonts w:cs="Tahoma"/>
                <w:sz w:val="20"/>
                <w:szCs w:val="20"/>
              </w:rPr>
              <w:t>86,5</w:t>
            </w:r>
          </w:p>
        </w:tc>
        <w:tc>
          <w:tcPr>
            <w:tcW w:w="1417" w:type="dxa"/>
            <w:vAlign w:val="bottom"/>
          </w:tcPr>
          <w:p w:rsidR="00E06E76" w:rsidRPr="0004327C" w:rsidRDefault="00E06E76" w:rsidP="00830455">
            <w:pPr>
              <w:ind w:firstLine="0"/>
              <w:jc w:val="center"/>
              <w:rPr>
                <w:rFonts w:cs="Tahoma"/>
                <w:bCs/>
                <w:sz w:val="24"/>
              </w:rPr>
            </w:pPr>
            <w:r w:rsidRPr="0004327C">
              <w:rPr>
                <w:rFonts w:cs="Tahoma"/>
                <w:sz w:val="20"/>
                <w:szCs w:val="20"/>
              </w:rPr>
              <w:t>18,4</w:t>
            </w:r>
          </w:p>
        </w:tc>
      </w:tr>
      <w:tr w:rsidR="00E06E76" w:rsidRPr="0004327C" w:rsidTr="005B3031">
        <w:trPr>
          <w:cantSplit/>
        </w:trPr>
        <w:tc>
          <w:tcPr>
            <w:tcW w:w="1630" w:type="dxa"/>
            <w:vAlign w:val="center"/>
          </w:tcPr>
          <w:p w:rsidR="00E06E76" w:rsidRPr="0004327C" w:rsidRDefault="00E06E76" w:rsidP="00830455">
            <w:pPr>
              <w:ind w:firstLine="0"/>
              <w:jc w:val="center"/>
              <w:rPr>
                <w:rFonts w:cs="Tahoma"/>
                <w:bCs/>
                <w:sz w:val="24"/>
              </w:rPr>
            </w:pPr>
            <w:r w:rsidRPr="0004327C">
              <w:rPr>
                <w:rFonts w:cs="Tahoma"/>
                <w:sz w:val="18"/>
                <w:szCs w:val="18"/>
              </w:rPr>
              <w:t>Czarny Dunajec</w:t>
            </w:r>
          </w:p>
        </w:tc>
        <w:tc>
          <w:tcPr>
            <w:tcW w:w="1275" w:type="dxa"/>
            <w:vAlign w:val="bottom"/>
          </w:tcPr>
          <w:p w:rsidR="00E06E76" w:rsidRPr="0004327C" w:rsidRDefault="00E06E76" w:rsidP="00830455">
            <w:pPr>
              <w:ind w:firstLine="0"/>
              <w:jc w:val="center"/>
              <w:rPr>
                <w:rFonts w:cs="Tahoma"/>
                <w:bCs/>
                <w:sz w:val="24"/>
              </w:rPr>
            </w:pPr>
            <w:r w:rsidRPr="0004327C">
              <w:rPr>
                <w:rFonts w:cs="Tahoma"/>
                <w:sz w:val="20"/>
                <w:szCs w:val="20"/>
              </w:rPr>
              <w:t>5196</w:t>
            </w:r>
          </w:p>
        </w:tc>
        <w:tc>
          <w:tcPr>
            <w:tcW w:w="1276" w:type="dxa"/>
            <w:vAlign w:val="bottom"/>
          </w:tcPr>
          <w:p w:rsidR="00E06E76" w:rsidRPr="0004327C" w:rsidRDefault="00E06E76" w:rsidP="00830455">
            <w:pPr>
              <w:ind w:firstLine="0"/>
              <w:jc w:val="center"/>
              <w:rPr>
                <w:rFonts w:cs="Tahoma"/>
                <w:bCs/>
                <w:sz w:val="24"/>
              </w:rPr>
            </w:pPr>
            <w:r w:rsidRPr="0004327C">
              <w:rPr>
                <w:rFonts w:cs="Tahoma"/>
                <w:sz w:val="20"/>
                <w:szCs w:val="20"/>
              </w:rPr>
              <w:t>22616</w:t>
            </w:r>
          </w:p>
        </w:tc>
        <w:tc>
          <w:tcPr>
            <w:tcW w:w="1418" w:type="dxa"/>
            <w:vAlign w:val="bottom"/>
          </w:tcPr>
          <w:p w:rsidR="00E06E76" w:rsidRPr="0004327C" w:rsidRDefault="00E06E76" w:rsidP="00830455">
            <w:pPr>
              <w:ind w:firstLine="0"/>
              <w:jc w:val="center"/>
              <w:rPr>
                <w:rFonts w:cs="Tahoma"/>
                <w:bCs/>
                <w:sz w:val="24"/>
              </w:rPr>
            </w:pPr>
            <w:r w:rsidRPr="0004327C">
              <w:rPr>
                <w:rFonts w:cs="Tahoma"/>
                <w:sz w:val="20"/>
                <w:szCs w:val="20"/>
              </w:rPr>
              <w:t>4,4</w:t>
            </w:r>
          </w:p>
        </w:tc>
        <w:tc>
          <w:tcPr>
            <w:tcW w:w="1275" w:type="dxa"/>
            <w:vAlign w:val="bottom"/>
          </w:tcPr>
          <w:p w:rsidR="00E06E76" w:rsidRPr="0004327C" w:rsidRDefault="00E06E76" w:rsidP="00830455">
            <w:pPr>
              <w:ind w:firstLine="0"/>
              <w:jc w:val="center"/>
              <w:rPr>
                <w:rFonts w:cs="Tahoma"/>
                <w:bCs/>
                <w:sz w:val="24"/>
              </w:rPr>
            </w:pPr>
            <w:r w:rsidRPr="0004327C">
              <w:rPr>
                <w:rFonts w:cs="Tahoma"/>
                <w:sz w:val="20"/>
                <w:szCs w:val="20"/>
              </w:rPr>
              <w:t>484980</w:t>
            </w:r>
          </w:p>
        </w:tc>
        <w:tc>
          <w:tcPr>
            <w:tcW w:w="1418" w:type="dxa"/>
            <w:vAlign w:val="bottom"/>
          </w:tcPr>
          <w:p w:rsidR="00E06E76" w:rsidRPr="0004327C" w:rsidRDefault="00E06E76" w:rsidP="00830455">
            <w:pPr>
              <w:ind w:firstLine="0"/>
              <w:jc w:val="center"/>
              <w:rPr>
                <w:rFonts w:cs="Tahoma"/>
                <w:bCs/>
                <w:sz w:val="24"/>
              </w:rPr>
            </w:pPr>
            <w:r w:rsidRPr="0004327C">
              <w:rPr>
                <w:rFonts w:cs="Tahoma"/>
                <w:sz w:val="20"/>
                <w:szCs w:val="20"/>
              </w:rPr>
              <w:t>93,3</w:t>
            </w:r>
          </w:p>
        </w:tc>
        <w:tc>
          <w:tcPr>
            <w:tcW w:w="1417" w:type="dxa"/>
            <w:vAlign w:val="bottom"/>
          </w:tcPr>
          <w:p w:rsidR="00E06E76" w:rsidRPr="0004327C" w:rsidRDefault="00E06E76" w:rsidP="00830455">
            <w:pPr>
              <w:ind w:firstLine="0"/>
              <w:jc w:val="center"/>
              <w:rPr>
                <w:rFonts w:cs="Tahoma"/>
                <w:bCs/>
                <w:sz w:val="24"/>
              </w:rPr>
            </w:pPr>
            <w:r w:rsidRPr="0004327C">
              <w:rPr>
                <w:rFonts w:cs="Tahoma"/>
                <w:sz w:val="20"/>
                <w:szCs w:val="20"/>
              </w:rPr>
              <w:t>21,4</w:t>
            </w:r>
          </w:p>
        </w:tc>
      </w:tr>
      <w:tr w:rsidR="00E06E76" w:rsidRPr="0004327C" w:rsidTr="005B3031">
        <w:trPr>
          <w:cantSplit/>
        </w:trPr>
        <w:tc>
          <w:tcPr>
            <w:tcW w:w="1630" w:type="dxa"/>
            <w:vAlign w:val="center"/>
          </w:tcPr>
          <w:p w:rsidR="00E06E76" w:rsidRPr="0004327C" w:rsidRDefault="00E06E76" w:rsidP="00830455">
            <w:pPr>
              <w:ind w:firstLine="0"/>
              <w:jc w:val="center"/>
              <w:rPr>
                <w:rFonts w:cs="Tahoma"/>
              </w:rPr>
            </w:pPr>
            <w:r w:rsidRPr="0004327C">
              <w:rPr>
                <w:rFonts w:cs="Tahoma"/>
                <w:sz w:val="18"/>
                <w:szCs w:val="18"/>
              </w:rPr>
              <w:t>Czorsztyn</w:t>
            </w:r>
          </w:p>
        </w:tc>
        <w:tc>
          <w:tcPr>
            <w:tcW w:w="1275" w:type="dxa"/>
            <w:vAlign w:val="bottom"/>
          </w:tcPr>
          <w:p w:rsidR="00E06E76" w:rsidRPr="0004327C" w:rsidRDefault="00E06E76" w:rsidP="00830455">
            <w:pPr>
              <w:ind w:firstLine="0"/>
              <w:jc w:val="center"/>
              <w:rPr>
                <w:rFonts w:cs="Tahoma"/>
                <w:bCs/>
                <w:sz w:val="24"/>
              </w:rPr>
            </w:pPr>
            <w:r w:rsidRPr="0004327C">
              <w:rPr>
                <w:rFonts w:cs="Tahoma"/>
                <w:sz w:val="20"/>
                <w:szCs w:val="20"/>
              </w:rPr>
              <w:t>1954</w:t>
            </w:r>
          </w:p>
        </w:tc>
        <w:tc>
          <w:tcPr>
            <w:tcW w:w="1276" w:type="dxa"/>
            <w:vAlign w:val="bottom"/>
          </w:tcPr>
          <w:p w:rsidR="00E06E76" w:rsidRPr="0004327C" w:rsidRDefault="00E06E76" w:rsidP="00830455">
            <w:pPr>
              <w:ind w:firstLine="0"/>
              <w:jc w:val="center"/>
              <w:rPr>
                <w:rFonts w:cs="Tahoma"/>
                <w:bCs/>
                <w:sz w:val="24"/>
              </w:rPr>
            </w:pPr>
            <w:r w:rsidRPr="0004327C">
              <w:rPr>
                <w:rFonts w:cs="Tahoma"/>
                <w:sz w:val="20"/>
                <w:szCs w:val="20"/>
              </w:rPr>
              <w:t>10834</w:t>
            </w:r>
          </w:p>
        </w:tc>
        <w:tc>
          <w:tcPr>
            <w:tcW w:w="1418" w:type="dxa"/>
            <w:vAlign w:val="bottom"/>
          </w:tcPr>
          <w:p w:rsidR="00E06E76" w:rsidRPr="0004327C" w:rsidRDefault="00E06E76" w:rsidP="00830455">
            <w:pPr>
              <w:ind w:firstLine="0"/>
              <w:jc w:val="center"/>
              <w:rPr>
                <w:rFonts w:cs="Tahoma"/>
                <w:bCs/>
                <w:sz w:val="24"/>
              </w:rPr>
            </w:pPr>
            <w:r w:rsidRPr="0004327C">
              <w:rPr>
                <w:rFonts w:cs="Tahoma"/>
                <w:sz w:val="20"/>
                <w:szCs w:val="20"/>
              </w:rPr>
              <w:t>5,5</w:t>
            </w:r>
          </w:p>
        </w:tc>
        <w:tc>
          <w:tcPr>
            <w:tcW w:w="1275" w:type="dxa"/>
            <w:vAlign w:val="bottom"/>
          </w:tcPr>
          <w:p w:rsidR="00E06E76" w:rsidRPr="0004327C" w:rsidRDefault="00E06E76" w:rsidP="00830455">
            <w:pPr>
              <w:ind w:firstLine="0"/>
              <w:jc w:val="center"/>
              <w:rPr>
                <w:rFonts w:cs="Tahoma"/>
                <w:bCs/>
                <w:sz w:val="24"/>
              </w:rPr>
            </w:pPr>
            <w:r w:rsidRPr="0004327C">
              <w:rPr>
                <w:rFonts w:cs="Tahoma"/>
                <w:sz w:val="20"/>
                <w:szCs w:val="20"/>
              </w:rPr>
              <w:t>209960</w:t>
            </w:r>
          </w:p>
        </w:tc>
        <w:tc>
          <w:tcPr>
            <w:tcW w:w="1418" w:type="dxa"/>
            <w:vAlign w:val="bottom"/>
          </w:tcPr>
          <w:p w:rsidR="00E06E76" w:rsidRPr="0004327C" w:rsidRDefault="00E06E76" w:rsidP="00830455">
            <w:pPr>
              <w:ind w:firstLine="0"/>
              <w:jc w:val="center"/>
              <w:rPr>
                <w:rFonts w:cs="Tahoma"/>
                <w:bCs/>
                <w:sz w:val="24"/>
              </w:rPr>
            </w:pPr>
            <w:r w:rsidRPr="0004327C">
              <w:rPr>
                <w:rFonts w:cs="Tahoma"/>
                <w:sz w:val="20"/>
                <w:szCs w:val="20"/>
              </w:rPr>
              <w:t>107,5</w:t>
            </w:r>
          </w:p>
        </w:tc>
        <w:tc>
          <w:tcPr>
            <w:tcW w:w="1417" w:type="dxa"/>
            <w:vAlign w:val="bottom"/>
          </w:tcPr>
          <w:p w:rsidR="00E06E76" w:rsidRPr="0004327C" w:rsidRDefault="00E06E76" w:rsidP="00830455">
            <w:pPr>
              <w:ind w:firstLine="0"/>
              <w:jc w:val="center"/>
              <w:rPr>
                <w:rFonts w:cs="Tahoma"/>
                <w:bCs/>
                <w:sz w:val="24"/>
              </w:rPr>
            </w:pPr>
            <w:r w:rsidRPr="0004327C">
              <w:rPr>
                <w:rFonts w:cs="Tahoma"/>
                <w:sz w:val="20"/>
                <w:szCs w:val="20"/>
              </w:rPr>
              <w:t>19,4</w:t>
            </w:r>
          </w:p>
        </w:tc>
      </w:tr>
      <w:tr w:rsidR="00E06E76" w:rsidRPr="0004327C" w:rsidTr="005B3031">
        <w:trPr>
          <w:cantSplit/>
        </w:trPr>
        <w:tc>
          <w:tcPr>
            <w:tcW w:w="1630" w:type="dxa"/>
            <w:vAlign w:val="center"/>
          </w:tcPr>
          <w:p w:rsidR="00E06E76" w:rsidRPr="0004327C" w:rsidRDefault="00E06E76" w:rsidP="00830455">
            <w:pPr>
              <w:ind w:firstLine="0"/>
              <w:jc w:val="center"/>
              <w:rPr>
                <w:rFonts w:cs="Tahoma"/>
                <w:bCs/>
                <w:sz w:val="24"/>
              </w:rPr>
            </w:pPr>
            <w:r w:rsidRPr="0004327C">
              <w:rPr>
                <w:rFonts w:cs="Tahoma"/>
                <w:sz w:val="18"/>
                <w:szCs w:val="18"/>
              </w:rPr>
              <w:t xml:space="preserve">Jabłonka </w:t>
            </w:r>
          </w:p>
        </w:tc>
        <w:tc>
          <w:tcPr>
            <w:tcW w:w="1275" w:type="dxa"/>
            <w:vAlign w:val="bottom"/>
          </w:tcPr>
          <w:p w:rsidR="00E06E76" w:rsidRPr="0004327C" w:rsidRDefault="00E06E76" w:rsidP="00830455">
            <w:pPr>
              <w:ind w:firstLine="0"/>
              <w:jc w:val="center"/>
              <w:rPr>
                <w:rFonts w:cs="Tahoma"/>
                <w:bCs/>
                <w:sz w:val="24"/>
              </w:rPr>
            </w:pPr>
            <w:r w:rsidRPr="0004327C">
              <w:rPr>
                <w:rFonts w:cs="Tahoma"/>
                <w:sz w:val="20"/>
                <w:szCs w:val="20"/>
              </w:rPr>
              <w:t>5369</w:t>
            </w:r>
          </w:p>
        </w:tc>
        <w:tc>
          <w:tcPr>
            <w:tcW w:w="1276" w:type="dxa"/>
            <w:vAlign w:val="bottom"/>
          </w:tcPr>
          <w:p w:rsidR="00E06E76" w:rsidRPr="0004327C" w:rsidRDefault="00E06E76" w:rsidP="00830455">
            <w:pPr>
              <w:ind w:firstLine="0"/>
              <w:jc w:val="center"/>
              <w:rPr>
                <w:rFonts w:cs="Tahoma"/>
                <w:bCs/>
                <w:sz w:val="24"/>
              </w:rPr>
            </w:pPr>
            <w:r w:rsidRPr="0004327C">
              <w:rPr>
                <w:rFonts w:cs="Tahoma"/>
                <w:sz w:val="20"/>
                <w:szCs w:val="20"/>
              </w:rPr>
              <w:t>23795</w:t>
            </w:r>
          </w:p>
        </w:tc>
        <w:tc>
          <w:tcPr>
            <w:tcW w:w="1418" w:type="dxa"/>
            <w:vAlign w:val="bottom"/>
          </w:tcPr>
          <w:p w:rsidR="00E06E76" w:rsidRPr="0004327C" w:rsidRDefault="00E06E76" w:rsidP="00830455">
            <w:pPr>
              <w:ind w:firstLine="0"/>
              <w:jc w:val="center"/>
              <w:rPr>
                <w:rFonts w:cs="Tahoma"/>
                <w:bCs/>
                <w:sz w:val="24"/>
              </w:rPr>
            </w:pPr>
            <w:r w:rsidRPr="0004327C">
              <w:rPr>
                <w:rFonts w:cs="Tahoma"/>
                <w:sz w:val="20"/>
                <w:szCs w:val="20"/>
              </w:rPr>
              <w:t>4,4</w:t>
            </w:r>
          </w:p>
        </w:tc>
        <w:tc>
          <w:tcPr>
            <w:tcW w:w="1275" w:type="dxa"/>
            <w:vAlign w:val="bottom"/>
          </w:tcPr>
          <w:p w:rsidR="00E06E76" w:rsidRPr="0004327C" w:rsidRDefault="00E06E76" w:rsidP="00830455">
            <w:pPr>
              <w:ind w:firstLine="0"/>
              <w:jc w:val="center"/>
              <w:rPr>
                <w:rFonts w:cs="Tahoma"/>
                <w:bCs/>
                <w:sz w:val="24"/>
              </w:rPr>
            </w:pPr>
            <w:r w:rsidRPr="0004327C">
              <w:rPr>
                <w:rFonts w:cs="Tahoma"/>
                <w:sz w:val="20"/>
                <w:szCs w:val="20"/>
              </w:rPr>
              <w:t>528453</w:t>
            </w:r>
          </w:p>
        </w:tc>
        <w:tc>
          <w:tcPr>
            <w:tcW w:w="1418" w:type="dxa"/>
            <w:vAlign w:val="bottom"/>
          </w:tcPr>
          <w:p w:rsidR="00E06E76" w:rsidRPr="0004327C" w:rsidRDefault="00E06E76" w:rsidP="00830455">
            <w:pPr>
              <w:ind w:firstLine="0"/>
              <w:jc w:val="center"/>
              <w:rPr>
                <w:rFonts w:cs="Tahoma"/>
                <w:bCs/>
                <w:sz w:val="24"/>
              </w:rPr>
            </w:pPr>
            <w:r w:rsidRPr="0004327C">
              <w:rPr>
                <w:rFonts w:cs="Tahoma"/>
                <w:sz w:val="20"/>
                <w:szCs w:val="20"/>
              </w:rPr>
              <w:t>98,4</w:t>
            </w:r>
          </w:p>
        </w:tc>
        <w:tc>
          <w:tcPr>
            <w:tcW w:w="1417" w:type="dxa"/>
            <w:vAlign w:val="bottom"/>
          </w:tcPr>
          <w:p w:rsidR="00E06E76" w:rsidRPr="0004327C" w:rsidRDefault="00E06E76" w:rsidP="00830455">
            <w:pPr>
              <w:ind w:firstLine="0"/>
              <w:jc w:val="center"/>
              <w:rPr>
                <w:rFonts w:cs="Tahoma"/>
                <w:bCs/>
                <w:sz w:val="24"/>
              </w:rPr>
            </w:pPr>
            <w:r w:rsidRPr="0004327C">
              <w:rPr>
                <w:rFonts w:cs="Tahoma"/>
                <w:sz w:val="20"/>
                <w:szCs w:val="20"/>
              </w:rPr>
              <w:t>22,2</w:t>
            </w:r>
          </w:p>
        </w:tc>
      </w:tr>
      <w:tr w:rsidR="00E06E76" w:rsidRPr="0004327C" w:rsidTr="005B3031">
        <w:trPr>
          <w:cantSplit/>
        </w:trPr>
        <w:tc>
          <w:tcPr>
            <w:tcW w:w="1630" w:type="dxa"/>
            <w:vAlign w:val="center"/>
          </w:tcPr>
          <w:p w:rsidR="00E06E76" w:rsidRPr="0004327C" w:rsidRDefault="00E06E76" w:rsidP="00830455">
            <w:pPr>
              <w:ind w:firstLine="0"/>
              <w:jc w:val="center"/>
              <w:rPr>
                <w:rFonts w:cs="Tahoma"/>
                <w:bCs/>
                <w:sz w:val="24"/>
              </w:rPr>
            </w:pPr>
            <w:r w:rsidRPr="0004327C">
              <w:rPr>
                <w:rFonts w:cs="Tahoma"/>
                <w:sz w:val="18"/>
                <w:szCs w:val="18"/>
              </w:rPr>
              <w:t>Krościenko nad Dunajcem</w:t>
            </w:r>
          </w:p>
        </w:tc>
        <w:tc>
          <w:tcPr>
            <w:tcW w:w="1275" w:type="dxa"/>
            <w:vAlign w:val="bottom"/>
          </w:tcPr>
          <w:p w:rsidR="00E06E76" w:rsidRPr="0004327C" w:rsidRDefault="00E06E76" w:rsidP="00830455">
            <w:pPr>
              <w:ind w:firstLine="0"/>
              <w:jc w:val="center"/>
              <w:rPr>
                <w:rFonts w:cs="Tahoma"/>
                <w:bCs/>
                <w:sz w:val="24"/>
              </w:rPr>
            </w:pPr>
            <w:r w:rsidRPr="0004327C">
              <w:rPr>
                <w:rFonts w:cs="Tahoma"/>
                <w:sz w:val="20"/>
                <w:szCs w:val="20"/>
              </w:rPr>
              <w:t>2067</w:t>
            </w:r>
          </w:p>
        </w:tc>
        <w:tc>
          <w:tcPr>
            <w:tcW w:w="1276" w:type="dxa"/>
            <w:vAlign w:val="bottom"/>
          </w:tcPr>
          <w:p w:rsidR="00E06E76" w:rsidRPr="0004327C" w:rsidRDefault="00E06E76" w:rsidP="00830455">
            <w:pPr>
              <w:ind w:firstLine="0"/>
              <w:jc w:val="center"/>
              <w:rPr>
                <w:rFonts w:cs="Tahoma"/>
                <w:bCs/>
                <w:sz w:val="24"/>
              </w:rPr>
            </w:pPr>
            <w:r w:rsidRPr="0004327C">
              <w:rPr>
                <w:rFonts w:cs="Tahoma"/>
                <w:sz w:val="20"/>
                <w:szCs w:val="20"/>
              </w:rPr>
              <w:t>9846</w:t>
            </w:r>
          </w:p>
        </w:tc>
        <w:tc>
          <w:tcPr>
            <w:tcW w:w="1418" w:type="dxa"/>
            <w:vAlign w:val="bottom"/>
          </w:tcPr>
          <w:p w:rsidR="00E06E76" w:rsidRPr="0004327C" w:rsidRDefault="00E06E76" w:rsidP="00830455">
            <w:pPr>
              <w:ind w:firstLine="0"/>
              <w:jc w:val="center"/>
              <w:rPr>
                <w:rFonts w:cs="Tahoma"/>
                <w:bCs/>
                <w:sz w:val="24"/>
              </w:rPr>
            </w:pPr>
            <w:r w:rsidRPr="0004327C">
              <w:rPr>
                <w:rFonts w:cs="Tahoma"/>
                <w:sz w:val="20"/>
                <w:szCs w:val="20"/>
              </w:rPr>
              <w:t>4,8</w:t>
            </w:r>
          </w:p>
        </w:tc>
        <w:tc>
          <w:tcPr>
            <w:tcW w:w="1275" w:type="dxa"/>
            <w:vAlign w:val="bottom"/>
          </w:tcPr>
          <w:p w:rsidR="00E06E76" w:rsidRPr="0004327C" w:rsidRDefault="00E06E76" w:rsidP="00830455">
            <w:pPr>
              <w:ind w:firstLine="0"/>
              <w:jc w:val="center"/>
              <w:rPr>
                <w:rFonts w:cs="Tahoma"/>
                <w:bCs/>
                <w:sz w:val="24"/>
              </w:rPr>
            </w:pPr>
            <w:r w:rsidRPr="0004327C">
              <w:rPr>
                <w:rFonts w:cs="Tahoma"/>
                <w:sz w:val="20"/>
                <w:szCs w:val="20"/>
              </w:rPr>
              <w:t>196742</w:t>
            </w:r>
          </w:p>
        </w:tc>
        <w:tc>
          <w:tcPr>
            <w:tcW w:w="1418" w:type="dxa"/>
            <w:vAlign w:val="bottom"/>
          </w:tcPr>
          <w:p w:rsidR="00E06E76" w:rsidRPr="0004327C" w:rsidRDefault="00E06E76" w:rsidP="00830455">
            <w:pPr>
              <w:ind w:firstLine="0"/>
              <w:jc w:val="center"/>
              <w:rPr>
                <w:rFonts w:cs="Tahoma"/>
                <w:bCs/>
                <w:sz w:val="24"/>
              </w:rPr>
            </w:pPr>
            <w:r w:rsidRPr="0004327C">
              <w:rPr>
                <w:rFonts w:cs="Tahoma"/>
                <w:sz w:val="20"/>
                <w:szCs w:val="20"/>
              </w:rPr>
              <w:t>95,2</w:t>
            </w:r>
          </w:p>
        </w:tc>
        <w:tc>
          <w:tcPr>
            <w:tcW w:w="1417" w:type="dxa"/>
            <w:vAlign w:val="bottom"/>
          </w:tcPr>
          <w:p w:rsidR="00E06E76" w:rsidRPr="0004327C" w:rsidRDefault="00E06E76" w:rsidP="00830455">
            <w:pPr>
              <w:ind w:firstLine="0"/>
              <w:jc w:val="center"/>
              <w:rPr>
                <w:rFonts w:cs="Tahoma"/>
                <w:bCs/>
                <w:sz w:val="24"/>
              </w:rPr>
            </w:pPr>
            <w:r w:rsidRPr="0004327C">
              <w:rPr>
                <w:rFonts w:cs="Tahoma"/>
                <w:sz w:val="20"/>
                <w:szCs w:val="20"/>
              </w:rPr>
              <w:t>20,0</w:t>
            </w:r>
          </w:p>
        </w:tc>
      </w:tr>
      <w:tr w:rsidR="00E06E76" w:rsidRPr="0004327C" w:rsidTr="005B3031">
        <w:trPr>
          <w:cantSplit/>
        </w:trPr>
        <w:tc>
          <w:tcPr>
            <w:tcW w:w="1630" w:type="dxa"/>
            <w:vAlign w:val="center"/>
          </w:tcPr>
          <w:p w:rsidR="00E06E76" w:rsidRPr="0004327C" w:rsidRDefault="00E06E76" w:rsidP="00830455">
            <w:pPr>
              <w:ind w:firstLine="0"/>
              <w:jc w:val="center"/>
              <w:rPr>
                <w:rFonts w:cs="Tahoma"/>
                <w:bCs/>
                <w:sz w:val="24"/>
              </w:rPr>
            </w:pPr>
            <w:r w:rsidRPr="0004327C">
              <w:rPr>
                <w:rFonts w:cs="Tahoma"/>
                <w:sz w:val="18"/>
                <w:szCs w:val="18"/>
              </w:rPr>
              <w:t>Lipnica Wielka</w:t>
            </w:r>
          </w:p>
        </w:tc>
        <w:tc>
          <w:tcPr>
            <w:tcW w:w="1275" w:type="dxa"/>
            <w:vAlign w:val="bottom"/>
          </w:tcPr>
          <w:p w:rsidR="00E06E76" w:rsidRPr="0004327C" w:rsidRDefault="00E06E76" w:rsidP="00830455">
            <w:pPr>
              <w:ind w:firstLine="0"/>
              <w:jc w:val="center"/>
              <w:rPr>
                <w:rFonts w:cs="Tahoma"/>
                <w:bCs/>
                <w:sz w:val="24"/>
              </w:rPr>
            </w:pPr>
            <w:r w:rsidRPr="0004327C">
              <w:rPr>
                <w:rFonts w:cs="Tahoma"/>
                <w:sz w:val="20"/>
                <w:szCs w:val="20"/>
              </w:rPr>
              <w:t>1399</w:t>
            </w:r>
          </w:p>
        </w:tc>
        <w:tc>
          <w:tcPr>
            <w:tcW w:w="1276" w:type="dxa"/>
            <w:vAlign w:val="bottom"/>
          </w:tcPr>
          <w:p w:rsidR="00E06E76" w:rsidRPr="0004327C" w:rsidRDefault="00E06E76" w:rsidP="00830455">
            <w:pPr>
              <w:ind w:firstLine="0"/>
              <w:jc w:val="center"/>
              <w:rPr>
                <w:rFonts w:cs="Tahoma"/>
                <w:bCs/>
                <w:sz w:val="24"/>
              </w:rPr>
            </w:pPr>
            <w:r w:rsidRPr="0004327C">
              <w:rPr>
                <w:rFonts w:cs="Tahoma"/>
                <w:sz w:val="20"/>
                <w:szCs w:val="20"/>
              </w:rPr>
              <w:t>6491</w:t>
            </w:r>
          </w:p>
        </w:tc>
        <w:tc>
          <w:tcPr>
            <w:tcW w:w="1418" w:type="dxa"/>
            <w:vAlign w:val="bottom"/>
          </w:tcPr>
          <w:p w:rsidR="00E06E76" w:rsidRPr="0004327C" w:rsidRDefault="00E06E76" w:rsidP="00830455">
            <w:pPr>
              <w:ind w:firstLine="0"/>
              <w:jc w:val="center"/>
              <w:rPr>
                <w:rFonts w:cs="Tahoma"/>
                <w:bCs/>
                <w:sz w:val="24"/>
              </w:rPr>
            </w:pPr>
            <w:r w:rsidRPr="0004327C">
              <w:rPr>
                <w:rFonts w:cs="Tahoma"/>
                <w:sz w:val="20"/>
                <w:szCs w:val="20"/>
              </w:rPr>
              <w:t>4,6</w:t>
            </w:r>
          </w:p>
        </w:tc>
        <w:tc>
          <w:tcPr>
            <w:tcW w:w="1275" w:type="dxa"/>
            <w:vAlign w:val="bottom"/>
          </w:tcPr>
          <w:p w:rsidR="00E06E76" w:rsidRPr="0004327C" w:rsidRDefault="00E06E76" w:rsidP="00830455">
            <w:pPr>
              <w:ind w:firstLine="0"/>
              <w:jc w:val="center"/>
              <w:rPr>
                <w:rFonts w:cs="Tahoma"/>
                <w:bCs/>
                <w:sz w:val="24"/>
              </w:rPr>
            </w:pPr>
            <w:r w:rsidRPr="0004327C">
              <w:rPr>
                <w:rFonts w:cs="Tahoma"/>
                <w:sz w:val="20"/>
                <w:szCs w:val="20"/>
              </w:rPr>
              <w:t>135853</w:t>
            </w:r>
          </w:p>
        </w:tc>
        <w:tc>
          <w:tcPr>
            <w:tcW w:w="1418" w:type="dxa"/>
            <w:vAlign w:val="bottom"/>
          </w:tcPr>
          <w:p w:rsidR="00E06E76" w:rsidRPr="0004327C" w:rsidRDefault="00E06E76" w:rsidP="00830455">
            <w:pPr>
              <w:ind w:firstLine="0"/>
              <w:jc w:val="center"/>
              <w:rPr>
                <w:rFonts w:cs="Tahoma"/>
                <w:bCs/>
                <w:sz w:val="24"/>
              </w:rPr>
            </w:pPr>
            <w:r w:rsidRPr="0004327C">
              <w:rPr>
                <w:rFonts w:cs="Tahoma"/>
                <w:sz w:val="20"/>
                <w:szCs w:val="20"/>
              </w:rPr>
              <w:t>97,1</w:t>
            </w:r>
          </w:p>
        </w:tc>
        <w:tc>
          <w:tcPr>
            <w:tcW w:w="1417" w:type="dxa"/>
            <w:vAlign w:val="bottom"/>
          </w:tcPr>
          <w:p w:rsidR="00E06E76" w:rsidRPr="0004327C" w:rsidRDefault="00E06E76" w:rsidP="00830455">
            <w:pPr>
              <w:ind w:firstLine="0"/>
              <w:jc w:val="center"/>
              <w:rPr>
                <w:rFonts w:cs="Tahoma"/>
                <w:bCs/>
                <w:sz w:val="24"/>
              </w:rPr>
            </w:pPr>
            <w:r w:rsidRPr="0004327C">
              <w:rPr>
                <w:rFonts w:cs="Tahoma"/>
                <w:sz w:val="20"/>
                <w:szCs w:val="20"/>
              </w:rPr>
              <w:t>20,9</w:t>
            </w:r>
          </w:p>
        </w:tc>
      </w:tr>
      <w:tr w:rsidR="00E06E76" w:rsidRPr="0004327C" w:rsidTr="005B3031">
        <w:trPr>
          <w:cantSplit/>
        </w:trPr>
        <w:tc>
          <w:tcPr>
            <w:tcW w:w="1630" w:type="dxa"/>
            <w:vAlign w:val="center"/>
          </w:tcPr>
          <w:p w:rsidR="00E06E76" w:rsidRPr="0004327C" w:rsidRDefault="00E06E76" w:rsidP="00830455">
            <w:pPr>
              <w:ind w:firstLine="0"/>
              <w:jc w:val="center"/>
              <w:rPr>
                <w:rFonts w:cs="Tahoma"/>
              </w:rPr>
            </w:pPr>
            <w:r w:rsidRPr="0004327C">
              <w:rPr>
                <w:rFonts w:cs="Tahoma"/>
                <w:sz w:val="18"/>
                <w:szCs w:val="18"/>
              </w:rPr>
              <w:t xml:space="preserve">Łapsze Niżne </w:t>
            </w:r>
          </w:p>
        </w:tc>
        <w:tc>
          <w:tcPr>
            <w:tcW w:w="1275" w:type="dxa"/>
            <w:vAlign w:val="bottom"/>
          </w:tcPr>
          <w:p w:rsidR="00E06E76" w:rsidRPr="0004327C" w:rsidRDefault="00E06E76" w:rsidP="00830455">
            <w:pPr>
              <w:ind w:firstLine="0"/>
              <w:jc w:val="center"/>
              <w:rPr>
                <w:rFonts w:cs="Tahoma"/>
              </w:rPr>
            </w:pPr>
            <w:r w:rsidRPr="0004327C">
              <w:rPr>
                <w:rFonts w:cs="Tahoma"/>
                <w:sz w:val="20"/>
                <w:szCs w:val="20"/>
              </w:rPr>
              <w:t>2264</w:t>
            </w:r>
          </w:p>
        </w:tc>
        <w:tc>
          <w:tcPr>
            <w:tcW w:w="1276" w:type="dxa"/>
            <w:vAlign w:val="bottom"/>
          </w:tcPr>
          <w:p w:rsidR="00E06E76" w:rsidRPr="0004327C" w:rsidRDefault="00E06E76" w:rsidP="00830455">
            <w:pPr>
              <w:ind w:firstLine="0"/>
              <w:jc w:val="center"/>
              <w:rPr>
                <w:rFonts w:cs="Tahoma"/>
              </w:rPr>
            </w:pPr>
            <w:r w:rsidRPr="0004327C">
              <w:rPr>
                <w:rFonts w:cs="Tahoma"/>
                <w:sz w:val="20"/>
                <w:szCs w:val="20"/>
              </w:rPr>
              <w:t>11436</w:t>
            </w:r>
          </w:p>
        </w:tc>
        <w:tc>
          <w:tcPr>
            <w:tcW w:w="1418" w:type="dxa"/>
            <w:vAlign w:val="bottom"/>
          </w:tcPr>
          <w:p w:rsidR="00E06E76" w:rsidRPr="0004327C" w:rsidRDefault="00E06E76" w:rsidP="00830455">
            <w:pPr>
              <w:ind w:firstLine="0"/>
              <w:jc w:val="center"/>
              <w:rPr>
                <w:rFonts w:cs="Tahoma"/>
              </w:rPr>
            </w:pPr>
            <w:r w:rsidRPr="0004327C">
              <w:rPr>
                <w:rFonts w:cs="Tahoma"/>
                <w:sz w:val="20"/>
                <w:szCs w:val="20"/>
              </w:rPr>
              <w:t>5,1</w:t>
            </w:r>
          </w:p>
        </w:tc>
        <w:tc>
          <w:tcPr>
            <w:tcW w:w="1275" w:type="dxa"/>
            <w:vAlign w:val="bottom"/>
          </w:tcPr>
          <w:p w:rsidR="00E06E76" w:rsidRPr="0004327C" w:rsidRDefault="00E06E76" w:rsidP="00830455">
            <w:pPr>
              <w:ind w:firstLine="0"/>
              <w:jc w:val="center"/>
              <w:rPr>
                <w:rFonts w:cs="Tahoma"/>
              </w:rPr>
            </w:pPr>
            <w:r w:rsidRPr="0004327C">
              <w:rPr>
                <w:rFonts w:cs="Tahoma"/>
                <w:sz w:val="20"/>
                <w:szCs w:val="20"/>
              </w:rPr>
              <w:t>238863</w:t>
            </w:r>
          </w:p>
        </w:tc>
        <w:tc>
          <w:tcPr>
            <w:tcW w:w="1418" w:type="dxa"/>
            <w:vAlign w:val="bottom"/>
          </w:tcPr>
          <w:p w:rsidR="00E06E76" w:rsidRPr="0004327C" w:rsidRDefault="00E06E76" w:rsidP="00830455">
            <w:pPr>
              <w:ind w:firstLine="0"/>
              <w:jc w:val="center"/>
              <w:rPr>
                <w:rFonts w:cs="Tahoma"/>
              </w:rPr>
            </w:pPr>
            <w:r w:rsidRPr="0004327C">
              <w:rPr>
                <w:rFonts w:cs="Tahoma"/>
                <w:sz w:val="20"/>
                <w:szCs w:val="20"/>
              </w:rPr>
              <w:t>105,5</w:t>
            </w:r>
          </w:p>
        </w:tc>
        <w:tc>
          <w:tcPr>
            <w:tcW w:w="1417" w:type="dxa"/>
            <w:vAlign w:val="bottom"/>
          </w:tcPr>
          <w:p w:rsidR="00E06E76" w:rsidRPr="0004327C" w:rsidRDefault="00E06E76" w:rsidP="00830455">
            <w:pPr>
              <w:ind w:firstLine="0"/>
              <w:jc w:val="center"/>
              <w:rPr>
                <w:rFonts w:cs="Tahoma"/>
              </w:rPr>
            </w:pPr>
            <w:r w:rsidRPr="0004327C">
              <w:rPr>
                <w:rFonts w:cs="Tahoma"/>
                <w:sz w:val="20"/>
                <w:szCs w:val="20"/>
              </w:rPr>
              <w:t>20,9</w:t>
            </w:r>
          </w:p>
        </w:tc>
      </w:tr>
      <w:tr w:rsidR="00E06E76" w:rsidRPr="0004327C" w:rsidTr="005B3031">
        <w:trPr>
          <w:cantSplit/>
        </w:trPr>
        <w:tc>
          <w:tcPr>
            <w:tcW w:w="1630" w:type="dxa"/>
            <w:vAlign w:val="center"/>
          </w:tcPr>
          <w:p w:rsidR="00E06E76" w:rsidRPr="0004327C" w:rsidRDefault="00E06E76" w:rsidP="00830455">
            <w:pPr>
              <w:ind w:firstLine="0"/>
              <w:jc w:val="center"/>
              <w:rPr>
                <w:rFonts w:cs="Tahoma"/>
              </w:rPr>
            </w:pPr>
            <w:r w:rsidRPr="0004327C">
              <w:rPr>
                <w:rFonts w:cs="Tahoma"/>
                <w:sz w:val="18"/>
                <w:szCs w:val="18"/>
              </w:rPr>
              <w:t xml:space="preserve">Nowy Targ  (gmina wiejska) </w:t>
            </w:r>
          </w:p>
        </w:tc>
        <w:tc>
          <w:tcPr>
            <w:tcW w:w="1275" w:type="dxa"/>
            <w:vAlign w:val="bottom"/>
          </w:tcPr>
          <w:p w:rsidR="00E06E76" w:rsidRPr="0004327C" w:rsidRDefault="00E06E76" w:rsidP="00830455">
            <w:pPr>
              <w:ind w:firstLine="0"/>
              <w:jc w:val="center"/>
              <w:rPr>
                <w:rFonts w:cs="Tahoma"/>
              </w:rPr>
            </w:pPr>
            <w:r w:rsidRPr="0004327C">
              <w:rPr>
                <w:rFonts w:cs="Tahoma"/>
                <w:sz w:val="20"/>
                <w:szCs w:val="20"/>
              </w:rPr>
              <w:t>5427</w:t>
            </w:r>
          </w:p>
        </w:tc>
        <w:tc>
          <w:tcPr>
            <w:tcW w:w="1276" w:type="dxa"/>
            <w:vAlign w:val="bottom"/>
          </w:tcPr>
          <w:p w:rsidR="00E06E76" w:rsidRPr="0004327C" w:rsidRDefault="00E06E76" w:rsidP="00830455">
            <w:pPr>
              <w:ind w:firstLine="0"/>
              <w:jc w:val="center"/>
              <w:rPr>
                <w:rFonts w:cs="Tahoma"/>
              </w:rPr>
            </w:pPr>
            <w:r w:rsidRPr="0004327C">
              <w:rPr>
                <w:rFonts w:cs="Tahoma"/>
                <w:sz w:val="20"/>
                <w:szCs w:val="20"/>
              </w:rPr>
              <w:t>26365</w:t>
            </w:r>
          </w:p>
        </w:tc>
        <w:tc>
          <w:tcPr>
            <w:tcW w:w="1418" w:type="dxa"/>
            <w:vAlign w:val="bottom"/>
          </w:tcPr>
          <w:p w:rsidR="00E06E76" w:rsidRPr="0004327C" w:rsidRDefault="00E06E76" w:rsidP="00830455">
            <w:pPr>
              <w:ind w:firstLine="0"/>
              <w:jc w:val="center"/>
              <w:rPr>
                <w:rFonts w:cs="Tahoma"/>
              </w:rPr>
            </w:pPr>
            <w:r w:rsidRPr="0004327C">
              <w:rPr>
                <w:rFonts w:cs="Tahoma"/>
                <w:sz w:val="20"/>
                <w:szCs w:val="20"/>
              </w:rPr>
              <w:t>4,9</w:t>
            </w:r>
          </w:p>
        </w:tc>
        <w:tc>
          <w:tcPr>
            <w:tcW w:w="1275" w:type="dxa"/>
            <w:vAlign w:val="bottom"/>
          </w:tcPr>
          <w:p w:rsidR="00E06E76" w:rsidRPr="0004327C" w:rsidRDefault="00E06E76" w:rsidP="00830455">
            <w:pPr>
              <w:ind w:firstLine="0"/>
              <w:jc w:val="center"/>
              <w:rPr>
                <w:rFonts w:cs="Tahoma"/>
              </w:rPr>
            </w:pPr>
            <w:r w:rsidRPr="0004327C">
              <w:rPr>
                <w:rFonts w:cs="Tahoma"/>
                <w:sz w:val="20"/>
                <w:szCs w:val="20"/>
              </w:rPr>
              <w:t>557671</w:t>
            </w:r>
          </w:p>
        </w:tc>
        <w:tc>
          <w:tcPr>
            <w:tcW w:w="1418" w:type="dxa"/>
            <w:vAlign w:val="bottom"/>
          </w:tcPr>
          <w:p w:rsidR="00E06E76" w:rsidRPr="0004327C" w:rsidRDefault="00E06E76" w:rsidP="00830455">
            <w:pPr>
              <w:ind w:firstLine="0"/>
              <w:jc w:val="center"/>
              <w:rPr>
                <w:rFonts w:cs="Tahoma"/>
              </w:rPr>
            </w:pPr>
            <w:r w:rsidRPr="0004327C">
              <w:rPr>
                <w:rFonts w:cs="Tahoma"/>
                <w:sz w:val="20"/>
                <w:szCs w:val="20"/>
              </w:rPr>
              <w:t>102,8</w:t>
            </w:r>
          </w:p>
        </w:tc>
        <w:tc>
          <w:tcPr>
            <w:tcW w:w="1417" w:type="dxa"/>
            <w:vAlign w:val="bottom"/>
          </w:tcPr>
          <w:p w:rsidR="00E06E76" w:rsidRPr="0004327C" w:rsidRDefault="00E06E76" w:rsidP="00830455">
            <w:pPr>
              <w:ind w:firstLine="0"/>
              <w:jc w:val="center"/>
              <w:rPr>
                <w:rFonts w:cs="Tahoma"/>
              </w:rPr>
            </w:pPr>
            <w:r w:rsidRPr="0004327C">
              <w:rPr>
                <w:rFonts w:cs="Tahoma"/>
                <w:sz w:val="20"/>
                <w:szCs w:val="20"/>
              </w:rPr>
              <w:t>21,2</w:t>
            </w:r>
          </w:p>
        </w:tc>
      </w:tr>
      <w:tr w:rsidR="00E06E76" w:rsidRPr="0004327C" w:rsidTr="005B3031">
        <w:trPr>
          <w:cantSplit/>
        </w:trPr>
        <w:tc>
          <w:tcPr>
            <w:tcW w:w="1630" w:type="dxa"/>
            <w:vAlign w:val="center"/>
          </w:tcPr>
          <w:p w:rsidR="00E06E76" w:rsidRPr="0004327C" w:rsidRDefault="00E06E76" w:rsidP="00830455">
            <w:pPr>
              <w:ind w:firstLine="0"/>
              <w:jc w:val="center"/>
              <w:rPr>
                <w:rFonts w:cs="Tahoma"/>
                <w:b/>
              </w:rPr>
            </w:pPr>
            <w:r w:rsidRPr="0004327C">
              <w:rPr>
                <w:rFonts w:cs="Tahoma"/>
                <w:b/>
                <w:sz w:val="18"/>
                <w:szCs w:val="18"/>
              </w:rPr>
              <w:t>Ochotnica Dolna</w:t>
            </w:r>
          </w:p>
        </w:tc>
        <w:tc>
          <w:tcPr>
            <w:tcW w:w="1275" w:type="dxa"/>
            <w:vAlign w:val="bottom"/>
          </w:tcPr>
          <w:p w:rsidR="00E06E76" w:rsidRPr="0004327C" w:rsidRDefault="00E06E76" w:rsidP="00830455">
            <w:pPr>
              <w:ind w:firstLine="0"/>
              <w:jc w:val="center"/>
              <w:rPr>
                <w:rFonts w:cs="Tahoma"/>
                <w:b/>
              </w:rPr>
            </w:pPr>
            <w:r w:rsidRPr="0004327C">
              <w:rPr>
                <w:rFonts w:cs="Tahoma"/>
                <w:b/>
                <w:sz w:val="20"/>
                <w:szCs w:val="20"/>
              </w:rPr>
              <w:t>2188</w:t>
            </w:r>
          </w:p>
        </w:tc>
        <w:tc>
          <w:tcPr>
            <w:tcW w:w="1276" w:type="dxa"/>
            <w:vAlign w:val="bottom"/>
          </w:tcPr>
          <w:p w:rsidR="00E06E76" w:rsidRPr="0004327C" w:rsidRDefault="00E06E76" w:rsidP="00830455">
            <w:pPr>
              <w:ind w:firstLine="0"/>
              <w:jc w:val="center"/>
              <w:rPr>
                <w:rFonts w:cs="Tahoma"/>
                <w:b/>
              </w:rPr>
            </w:pPr>
            <w:r w:rsidRPr="0004327C">
              <w:rPr>
                <w:rFonts w:cs="Tahoma"/>
                <w:b/>
                <w:sz w:val="20"/>
                <w:szCs w:val="20"/>
              </w:rPr>
              <w:t>10775</w:t>
            </w:r>
          </w:p>
        </w:tc>
        <w:tc>
          <w:tcPr>
            <w:tcW w:w="1418" w:type="dxa"/>
            <w:vAlign w:val="bottom"/>
          </w:tcPr>
          <w:p w:rsidR="00E06E76" w:rsidRPr="0004327C" w:rsidRDefault="00E06E76" w:rsidP="00830455">
            <w:pPr>
              <w:ind w:firstLine="0"/>
              <w:jc w:val="center"/>
              <w:rPr>
                <w:rFonts w:cs="Tahoma"/>
                <w:b/>
              </w:rPr>
            </w:pPr>
            <w:r w:rsidRPr="0004327C">
              <w:rPr>
                <w:rFonts w:cs="Tahoma"/>
                <w:b/>
                <w:sz w:val="20"/>
                <w:szCs w:val="20"/>
              </w:rPr>
              <w:t>4,9</w:t>
            </w:r>
          </w:p>
        </w:tc>
        <w:tc>
          <w:tcPr>
            <w:tcW w:w="1275" w:type="dxa"/>
            <w:vAlign w:val="bottom"/>
          </w:tcPr>
          <w:p w:rsidR="00E06E76" w:rsidRPr="0004327C" w:rsidRDefault="00E06E76" w:rsidP="00830455">
            <w:pPr>
              <w:ind w:firstLine="0"/>
              <w:jc w:val="center"/>
              <w:rPr>
                <w:rFonts w:cs="Tahoma"/>
                <w:b/>
              </w:rPr>
            </w:pPr>
            <w:r w:rsidRPr="0004327C">
              <w:rPr>
                <w:rFonts w:cs="Tahoma"/>
                <w:b/>
                <w:sz w:val="20"/>
                <w:szCs w:val="20"/>
              </w:rPr>
              <w:t>228810</w:t>
            </w:r>
          </w:p>
        </w:tc>
        <w:tc>
          <w:tcPr>
            <w:tcW w:w="1418" w:type="dxa"/>
            <w:vAlign w:val="bottom"/>
          </w:tcPr>
          <w:p w:rsidR="00E06E76" w:rsidRPr="0004327C" w:rsidRDefault="00E06E76" w:rsidP="00830455">
            <w:pPr>
              <w:ind w:firstLine="0"/>
              <w:jc w:val="center"/>
              <w:rPr>
                <w:rFonts w:cs="Tahoma"/>
                <w:b/>
              </w:rPr>
            </w:pPr>
            <w:r w:rsidRPr="0004327C">
              <w:rPr>
                <w:rFonts w:cs="Tahoma"/>
                <w:b/>
                <w:sz w:val="20"/>
                <w:szCs w:val="20"/>
              </w:rPr>
              <w:t>104,6</w:t>
            </w:r>
          </w:p>
        </w:tc>
        <w:tc>
          <w:tcPr>
            <w:tcW w:w="1417" w:type="dxa"/>
            <w:vAlign w:val="bottom"/>
          </w:tcPr>
          <w:p w:rsidR="00E06E76" w:rsidRPr="0004327C" w:rsidRDefault="00E06E76" w:rsidP="00830455">
            <w:pPr>
              <w:ind w:firstLine="0"/>
              <w:jc w:val="center"/>
              <w:rPr>
                <w:rFonts w:cs="Tahoma"/>
                <w:b/>
              </w:rPr>
            </w:pPr>
            <w:r w:rsidRPr="0004327C">
              <w:rPr>
                <w:rFonts w:cs="Tahoma"/>
                <w:b/>
                <w:sz w:val="20"/>
                <w:szCs w:val="20"/>
              </w:rPr>
              <w:t>21,2</w:t>
            </w:r>
          </w:p>
        </w:tc>
      </w:tr>
      <w:tr w:rsidR="00E06E76" w:rsidRPr="0004327C" w:rsidTr="005B3031">
        <w:trPr>
          <w:cantSplit/>
        </w:trPr>
        <w:tc>
          <w:tcPr>
            <w:tcW w:w="1630" w:type="dxa"/>
            <w:vAlign w:val="center"/>
          </w:tcPr>
          <w:p w:rsidR="00E06E76" w:rsidRPr="0004327C" w:rsidRDefault="00E06E76" w:rsidP="00830455">
            <w:pPr>
              <w:ind w:firstLine="0"/>
              <w:jc w:val="center"/>
              <w:rPr>
                <w:rFonts w:cs="Tahoma"/>
              </w:rPr>
            </w:pPr>
            <w:r w:rsidRPr="0004327C">
              <w:rPr>
                <w:rFonts w:cs="Tahoma"/>
                <w:sz w:val="18"/>
                <w:szCs w:val="18"/>
              </w:rPr>
              <w:t>Raba Wyżna</w:t>
            </w:r>
          </w:p>
        </w:tc>
        <w:tc>
          <w:tcPr>
            <w:tcW w:w="1275" w:type="dxa"/>
            <w:vAlign w:val="bottom"/>
          </w:tcPr>
          <w:p w:rsidR="00E06E76" w:rsidRPr="0004327C" w:rsidRDefault="00E06E76" w:rsidP="00830455">
            <w:pPr>
              <w:ind w:firstLine="0"/>
              <w:jc w:val="center"/>
              <w:rPr>
                <w:rFonts w:cs="Tahoma"/>
              </w:rPr>
            </w:pPr>
            <w:r w:rsidRPr="0004327C">
              <w:rPr>
                <w:rFonts w:cs="Tahoma"/>
                <w:sz w:val="20"/>
                <w:szCs w:val="20"/>
              </w:rPr>
              <w:t>3629</w:t>
            </w:r>
          </w:p>
        </w:tc>
        <w:tc>
          <w:tcPr>
            <w:tcW w:w="1276" w:type="dxa"/>
            <w:vAlign w:val="bottom"/>
          </w:tcPr>
          <w:p w:rsidR="00E06E76" w:rsidRPr="0004327C" w:rsidRDefault="00E06E76" w:rsidP="00830455">
            <w:pPr>
              <w:ind w:firstLine="0"/>
              <w:jc w:val="center"/>
              <w:rPr>
                <w:rFonts w:cs="Tahoma"/>
              </w:rPr>
            </w:pPr>
            <w:r w:rsidRPr="0004327C">
              <w:rPr>
                <w:rFonts w:cs="Tahoma"/>
                <w:sz w:val="20"/>
                <w:szCs w:val="20"/>
              </w:rPr>
              <w:t>16315</w:t>
            </w:r>
          </w:p>
        </w:tc>
        <w:tc>
          <w:tcPr>
            <w:tcW w:w="1418" w:type="dxa"/>
            <w:vAlign w:val="bottom"/>
          </w:tcPr>
          <w:p w:rsidR="00E06E76" w:rsidRPr="0004327C" w:rsidRDefault="00E06E76" w:rsidP="00830455">
            <w:pPr>
              <w:ind w:firstLine="0"/>
              <w:jc w:val="center"/>
              <w:rPr>
                <w:rFonts w:cs="Tahoma"/>
              </w:rPr>
            </w:pPr>
            <w:r w:rsidRPr="0004327C">
              <w:rPr>
                <w:rFonts w:cs="Tahoma"/>
                <w:sz w:val="20"/>
                <w:szCs w:val="20"/>
              </w:rPr>
              <w:t>4,5</w:t>
            </w:r>
          </w:p>
        </w:tc>
        <w:tc>
          <w:tcPr>
            <w:tcW w:w="1275" w:type="dxa"/>
            <w:vAlign w:val="bottom"/>
          </w:tcPr>
          <w:p w:rsidR="00E06E76" w:rsidRPr="0004327C" w:rsidRDefault="00E06E76" w:rsidP="00830455">
            <w:pPr>
              <w:ind w:firstLine="0"/>
              <w:jc w:val="center"/>
              <w:rPr>
                <w:rFonts w:cs="Tahoma"/>
              </w:rPr>
            </w:pPr>
            <w:r w:rsidRPr="0004327C">
              <w:rPr>
                <w:rFonts w:cs="Tahoma"/>
                <w:sz w:val="20"/>
                <w:szCs w:val="20"/>
              </w:rPr>
              <w:t>336737</w:t>
            </w:r>
          </w:p>
        </w:tc>
        <w:tc>
          <w:tcPr>
            <w:tcW w:w="1418" w:type="dxa"/>
            <w:vAlign w:val="bottom"/>
          </w:tcPr>
          <w:p w:rsidR="00E06E76" w:rsidRPr="0004327C" w:rsidRDefault="00E06E76" w:rsidP="00830455">
            <w:pPr>
              <w:ind w:firstLine="0"/>
              <w:jc w:val="center"/>
              <w:rPr>
                <w:rFonts w:cs="Tahoma"/>
              </w:rPr>
            </w:pPr>
            <w:r w:rsidRPr="0004327C">
              <w:rPr>
                <w:rFonts w:cs="Tahoma"/>
                <w:sz w:val="20"/>
                <w:szCs w:val="20"/>
              </w:rPr>
              <w:t>92,8</w:t>
            </w:r>
          </w:p>
        </w:tc>
        <w:tc>
          <w:tcPr>
            <w:tcW w:w="1417" w:type="dxa"/>
            <w:vAlign w:val="bottom"/>
          </w:tcPr>
          <w:p w:rsidR="00E06E76" w:rsidRPr="0004327C" w:rsidRDefault="00E06E76" w:rsidP="00830455">
            <w:pPr>
              <w:ind w:firstLine="0"/>
              <w:jc w:val="center"/>
              <w:rPr>
                <w:rFonts w:cs="Tahoma"/>
              </w:rPr>
            </w:pPr>
            <w:r w:rsidRPr="0004327C">
              <w:rPr>
                <w:rFonts w:cs="Tahoma"/>
                <w:sz w:val="20"/>
                <w:szCs w:val="20"/>
              </w:rPr>
              <w:t>20,6</w:t>
            </w:r>
          </w:p>
        </w:tc>
      </w:tr>
      <w:tr w:rsidR="00E06E76" w:rsidRPr="0004327C" w:rsidTr="005B3031">
        <w:trPr>
          <w:cantSplit/>
        </w:trPr>
        <w:tc>
          <w:tcPr>
            <w:tcW w:w="1630" w:type="dxa"/>
            <w:vAlign w:val="center"/>
          </w:tcPr>
          <w:p w:rsidR="00E06E76" w:rsidRPr="0004327C" w:rsidRDefault="00E06E76" w:rsidP="00830455">
            <w:pPr>
              <w:ind w:firstLine="0"/>
              <w:jc w:val="center"/>
              <w:rPr>
                <w:rFonts w:cs="Tahoma"/>
              </w:rPr>
            </w:pPr>
            <w:r w:rsidRPr="0004327C">
              <w:rPr>
                <w:rFonts w:cs="Tahoma"/>
                <w:sz w:val="18"/>
                <w:szCs w:val="18"/>
              </w:rPr>
              <w:t xml:space="preserve">Rabka-Zdrój </w:t>
            </w:r>
          </w:p>
        </w:tc>
        <w:tc>
          <w:tcPr>
            <w:tcW w:w="1275" w:type="dxa"/>
            <w:vAlign w:val="bottom"/>
          </w:tcPr>
          <w:p w:rsidR="00E06E76" w:rsidRPr="0004327C" w:rsidRDefault="00E06E76" w:rsidP="00830455">
            <w:pPr>
              <w:ind w:firstLine="0"/>
              <w:jc w:val="center"/>
              <w:rPr>
                <w:rFonts w:cs="Tahoma"/>
              </w:rPr>
            </w:pPr>
            <w:r w:rsidRPr="0004327C">
              <w:rPr>
                <w:rFonts w:cs="Tahoma"/>
                <w:sz w:val="20"/>
                <w:szCs w:val="20"/>
              </w:rPr>
              <w:t>5380</w:t>
            </w:r>
          </w:p>
        </w:tc>
        <w:tc>
          <w:tcPr>
            <w:tcW w:w="1276" w:type="dxa"/>
            <w:vAlign w:val="bottom"/>
          </w:tcPr>
          <w:p w:rsidR="00E06E76" w:rsidRPr="0004327C" w:rsidRDefault="00E06E76" w:rsidP="00830455">
            <w:pPr>
              <w:ind w:firstLine="0"/>
              <w:jc w:val="center"/>
              <w:rPr>
                <w:rFonts w:cs="Tahoma"/>
              </w:rPr>
            </w:pPr>
            <w:r w:rsidRPr="0004327C">
              <w:rPr>
                <w:rFonts w:cs="Tahoma"/>
                <w:sz w:val="20"/>
                <w:szCs w:val="20"/>
              </w:rPr>
              <w:t>22952</w:t>
            </w:r>
          </w:p>
        </w:tc>
        <w:tc>
          <w:tcPr>
            <w:tcW w:w="1418" w:type="dxa"/>
            <w:vAlign w:val="bottom"/>
          </w:tcPr>
          <w:p w:rsidR="00E06E76" w:rsidRPr="0004327C" w:rsidRDefault="00E06E76" w:rsidP="00830455">
            <w:pPr>
              <w:ind w:firstLine="0"/>
              <w:jc w:val="center"/>
              <w:rPr>
                <w:rFonts w:cs="Tahoma"/>
              </w:rPr>
            </w:pPr>
            <w:r w:rsidRPr="0004327C">
              <w:rPr>
                <w:rFonts w:cs="Tahoma"/>
                <w:sz w:val="20"/>
                <w:szCs w:val="20"/>
              </w:rPr>
              <w:t>4,3</w:t>
            </w:r>
          </w:p>
        </w:tc>
        <w:tc>
          <w:tcPr>
            <w:tcW w:w="1275" w:type="dxa"/>
            <w:vAlign w:val="bottom"/>
          </w:tcPr>
          <w:p w:rsidR="00E06E76" w:rsidRPr="0004327C" w:rsidRDefault="00E06E76" w:rsidP="00830455">
            <w:pPr>
              <w:ind w:firstLine="0"/>
              <w:jc w:val="center"/>
              <w:rPr>
                <w:rFonts w:cs="Tahoma"/>
              </w:rPr>
            </w:pPr>
            <w:r w:rsidRPr="0004327C">
              <w:rPr>
                <w:rFonts w:cs="Tahoma"/>
                <w:sz w:val="20"/>
                <w:szCs w:val="20"/>
              </w:rPr>
              <w:t>439444</w:t>
            </w:r>
          </w:p>
        </w:tc>
        <w:tc>
          <w:tcPr>
            <w:tcW w:w="1418" w:type="dxa"/>
            <w:vAlign w:val="bottom"/>
          </w:tcPr>
          <w:p w:rsidR="00E06E76" w:rsidRPr="0004327C" w:rsidRDefault="00E06E76" w:rsidP="00830455">
            <w:pPr>
              <w:ind w:firstLine="0"/>
              <w:jc w:val="center"/>
              <w:rPr>
                <w:rFonts w:cs="Tahoma"/>
              </w:rPr>
            </w:pPr>
            <w:r w:rsidRPr="0004327C">
              <w:rPr>
                <w:rFonts w:cs="Tahoma"/>
                <w:sz w:val="20"/>
                <w:szCs w:val="20"/>
              </w:rPr>
              <w:t>81,7</w:t>
            </w:r>
          </w:p>
        </w:tc>
        <w:tc>
          <w:tcPr>
            <w:tcW w:w="1417" w:type="dxa"/>
            <w:vAlign w:val="bottom"/>
          </w:tcPr>
          <w:p w:rsidR="00E06E76" w:rsidRPr="0004327C" w:rsidRDefault="00E06E76" w:rsidP="00830455">
            <w:pPr>
              <w:ind w:firstLine="0"/>
              <w:jc w:val="center"/>
              <w:rPr>
                <w:rFonts w:cs="Tahoma"/>
              </w:rPr>
            </w:pPr>
            <w:r w:rsidRPr="0004327C">
              <w:rPr>
                <w:rFonts w:cs="Tahoma"/>
                <w:sz w:val="20"/>
                <w:szCs w:val="20"/>
              </w:rPr>
              <w:t>19,1</w:t>
            </w:r>
          </w:p>
        </w:tc>
      </w:tr>
      <w:tr w:rsidR="00E06E76" w:rsidRPr="0004327C" w:rsidTr="005B3031">
        <w:trPr>
          <w:cantSplit/>
        </w:trPr>
        <w:tc>
          <w:tcPr>
            <w:tcW w:w="1630" w:type="dxa"/>
            <w:vAlign w:val="center"/>
          </w:tcPr>
          <w:p w:rsidR="00E06E76" w:rsidRPr="0004327C" w:rsidRDefault="00E06E76" w:rsidP="00830455">
            <w:pPr>
              <w:ind w:firstLine="0"/>
              <w:jc w:val="center"/>
              <w:rPr>
                <w:rFonts w:cs="Tahoma"/>
              </w:rPr>
            </w:pPr>
            <w:r w:rsidRPr="0004327C">
              <w:rPr>
                <w:rFonts w:cs="Tahoma"/>
                <w:sz w:val="18"/>
                <w:szCs w:val="18"/>
              </w:rPr>
              <w:t xml:space="preserve">Spytkowice </w:t>
            </w:r>
          </w:p>
        </w:tc>
        <w:tc>
          <w:tcPr>
            <w:tcW w:w="1275" w:type="dxa"/>
            <w:vAlign w:val="bottom"/>
          </w:tcPr>
          <w:p w:rsidR="00E06E76" w:rsidRPr="0004327C" w:rsidRDefault="00E06E76" w:rsidP="00830455">
            <w:pPr>
              <w:ind w:firstLine="0"/>
              <w:jc w:val="center"/>
              <w:rPr>
                <w:rFonts w:cs="Tahoma"/>
              </w:rPr>
            </w:pPr>
            <w:r w:rsidRPr="0004327C">
              <w:rPr>
                <w:rFonts w:cs="Tahoma"/>
                <w:sz w:val="20"/>
                <w:szCs w:val="20"/>
              </w:rPr>
              <w:t>1059</w:t>
            </w:r>
          </w:p>
        </w:tc>
        <w:tc>
          <w:tcPr>
            <w:tcW w:w="1276" w:type="dxa"/>
            <w:vAlign w:val="bottom"/>
          </w:tcPr>
          <w:p w:rsidR="00E06E76" w:rsidRPr="0004327C" w:rsidRDefault="00E06E76" w:rsidP="00830455">
            <w:pPr>
              <w:ind w:firstLine="0"/>
              <w:jc w:val="center"/>
              <w:rPr>
                <w:rFonts w:cs="Tahoma"/>
              </w:rPr>
            </w:pPr>
            <w:r w:rsidRPr="0004327C">
              <w:rPr>
                <w:rFonts w:cs="Tahoma"/>
                <w:sz w:val="20"/>
                <w:szCs w:val="20"/>
              </w:rPr>
              <w:t>4835</w:t>
            </w:r>
          </w:p>
        </w:tc>
        <w:tc>
          <w:tcPr>
            <w:tcW w:w="1418" w:type="dxa"/>
            <w:vAlign w:val="bottom"/>
          </w:tcPr>
          <w:p w:rsidR="00E06E76" w:rsidRPr="0004327C" w:rsidRDefault="00E06E76" w:rsidP="00830455">
            <w:pPr>
              <w:ind w:firstLine="0"/>
              <w:jc w:val="center"/>
              <w:rPr>
                <w:rFonts w:cs="Tahoma"/>
              </w:rPr>
            </w:pPr>
            <w:r w:rsidRPr="0004327C">
              <w:rPr>
                <w:rFonts w:cs="Tahoma"/>
                <w:sz w:val="20"/>
                <w:szCs w:val="20"/>
              </w:rPr>
              <w:t>4,6</w:t>
            </w:r>
          </w:p>
        </w:tc>
        <w:tc>
          <w:tcPr>
            <w:tcW w:w="1275" w:type="dxa"/>
            <w:vAlign w:val="bottom"/>
          </w:tcPr>
          <w:p w:rsidR="00E06E76" w:rsidRPr="0004327C" w:rsidRDefault="00E06E76" w:rsidP="00830455">
            <w:pPr>
              <w:ind w:firstLine="0"/>
              <w:jc w:val="center"/>
              <w:rPr>
                <w:rFonts w:cs="Tahoma"/>
              </w:rPr>
            </w:pPr>
            <w:r w:rsidRPr="0004327C">
              <w:rPr>
                <w:rFonts w:cs="Tahoma"/>
                <w:sz w:val="20"/>
                <w:szCs w:val="20"/>
              </w:rPr>
              <w:t>110284</w:t>
            </w:r>
          </w:p>
        </w:tc>
        <w:tc>
          <w:tcPr>
            <w:tcW w:w="1418" w:type="dxa"/>
            <w:vAlign w:val="bottom"/>
          </w:tcPr>
          <w:p w:rsidR="00E06E76" w:rsidRPr="0004327C" w:rsidRDefault="00E06E76" w:rsidP="00830455">
            <w:pPr>
              <w:ind w:firstLine="0"/>
              <w:jc w:val="center"/>
              <w:rPr>
                <w:rFonts w:cs="Tahoma"/>
              </w:rPr>
            </w:pPr>
            <w:r w:rsidRPr="0004327C">
              <w:rPr>
                <w:rFonts w:cs="Tahoma"/>
                <w:sz w:val="20"/>
                <w:szCs w:val="20"/>
              </w:rPr>
              <w:t>104,1</w:t>
            </w:r>
          </w:p>
        </w:tc>
        <w:tc>
          <w:tcPr>
            <w:tcW w:w="1417" w:type="dxa"/>
            <w:vAlign w:val="bottom"/>
          </w:tcPr>
          <w:p w:rsidR="00E06E76" w:rsidRPr="0004327C" w:rsidRDefault="00E06E76" w:rsidP="00830455">
            <w:pPr>
              <w:ind w:firstLine="0"/>
              <w:jc w:val="center"/>
              <w:rPr>
                <w:rFonts w:cs="Tahoma"/>
              </w:rPr>
            </w:pPr>
            <w:r w:rsidRPr="0004327C">
              <w:rPr>
                <w:rFonts w:cs="Tahoma"/>
                <w:sz w:val="20"/>
                <w:szCs w:val="20"/>
              </w:rPr>
              <w:t>22,8</w:t>
            </w:r>
          </w:p>
        </w:tc>
      </w:tr>
      <w:tr w:rsidR="00E06E76" w:rsidRPr="0004327C" w:rsidTr="005B3031">
        <w:trPr>
          <w:cantSplit/>
        </w:trPr>
        <w:tc>
          <w:tcPr>
            <w:tcW w:w="1630" w:type="dxa"/>
            <w:vAlign w:val="center"/>
          </w:tcPr>
          <w:p w:rsidR="00E06E76" w:rsidRPr="0004327C" w:rsidRDefault="00E06E76" w:rsidP="00830455">
            <w:pPr>
              <w:ind w:firstLine="0"/>
              <w:jc w:val="center"/>
              <w:rPr>
                <w:rFonts w:cs="Tahoma"/>
              </w:rPr>
            </w:pPr>
            <w:r w:rsidRPr="0004327C">
              <w:rPr>
                <w:rFonts w:cs="Tahoma"/>
                <w:sz w:val="18"/>
                <w:szCs w:val="18"/>
              </w:rPr>
              <w:t>Szaflary</w:t>
            </w:r>
          </w:p>
        </w:tc>
        <w:tc>
          <w:tcPr>
            <w:tcW w:w="1275" w:type="dxa"/>
            <w:vAlign w:val="bottom"/>
          </w:tcPr>
          <w:p w:rsidR="00E06E76" w:rsidRPr="0004327C" w:rsidRDefault="00E06E76" w:rsidP="00830455">
            <w:pPr>
              <w:ind w:firstLine="0"/>
              <w:jc w:val="center"/>
              <w:rPr>
                <w:rFonts w:cs="Tahoma"/>
              </w:rPr>
            </w:pPr>
            <w:r w:rsidRPr="0004327C">
              <w:rPr>
                <w:rFonts w:cs="Tahoma"/>
                <w:sz w:val="20"/>
                <w:szCs w:val="20"/>
              </w:rPr>
              <w:t>2550</w:t>
            </w:r>
          </w:p>
        </w:tc>
        <w:tc>
          <w:tcPr>
            <w:tcW w:w="1276" w:type="dxa"/>
            <w:vAlign w:val="bottom"/>
          </w:tcPr>
          <w:p w:rsidR="00E06E76" w:rsidRPr="0004327C" w:rsidRDefault="00E06E76" w:rsidP="00830455">
            <w:pPr>
              <w:ind w:firstLine="0"/>
              <w:jc w:val="center"/>
              <w:rPr>
                <w:rFonts w:cs="Tahoma"/>
              </w:rPr>
            </w:pPr>
            <w:r w:rsidRPr="0004327C">
              <w:rPr>
                <w:rFonts w:cs="Tahoma"/>
                <w:sz w:val="20"/>
                <w:szCs w:val="20"/>
              </w:rPr>
              <w:t>11567</w:t>
            </w:r>
          </w:p>
        </w:tc>
        <w:tc>
          <w:tcPr>
            <w:tcW w:w="1418" w:type="dxa"/>
            <w:vAlign w:val="bottom"/>
          </w:tcPr>
          <w:p w:rsidR="00E06E76" w:rsidRPr="0004327C" w:rsidRDefault="00E06E76" w:rsidP="00830455">
            <w:pPr>
              <w:ind w:firstLine="0"/>
              <w:jc w:val="center"/>
              <w:rPr>
                <w:rFonts w:cs="Tahoma"/>
              </w:rPr>
            </w:pPr>
            <w:r w:rsidRPr="0004327C">
              <w:rPr>
                <w:rFonts w:cs="Tahoma"/>
                <w:sz w:val="20"/>
                <w:szCs w:val="20"/>
              </w:rPr>
              <w:t>4,5</w:t>
            </w:r>
          </w:p>
        </w:tc>
        <w:tc>
          <w:tcPr>
            <w:tcW w:w="1275" w:type="dxa"/>
            <w:vAlign w:val="bottom"/>
          </w:tcPr>
          <w:p w:rsidR="00E06E76" w:rsidRPr="0004327C" w:rsidRDefault="00E06E76" w:rsidP="00830455">
            <w:pPr>
              <w:ind w:firstLine="0"/>
              <w:jc w:val="center"/>
              <w:rPr>
                <w:rFonts w:cs="Tahoma"/>
              </w:rPr>
            </w:pPr>
            <w:r w:rsidRPr="0004327C">
              <w:rPr>
                <w:rFonts w:cs="Tahoma"/>
                <w:sz w:val="20"/>
                <w:szCs w:val="20"/>
              </w:rPr>
              <w:t>240895</w:t>
            </w:r>
          </w:p>
        </w:tc>
        <w:tc>
          <w:tcPr>
            <w:tcW w:w="1418" w:type="dxa"/>
            <w:vAlign w:val="bottom"/>
          </w:tcPr>
          <w:p w:rsidR="00E06E76" w:rsidRPr="0004327C" w:rsidRDefault="00E06E76" w:rsidP="00830455">
            <w:pPr>
              <w:ind w:firstLine="0"/>
              <w:jc w:val="center"/>
              <w:rPr>
                <w:rFonts w:cs="Tahoma"/>
              </w:rPr>
            </w:pPr>
            <w:r w:rsidRPr="0004327C">
              <w:rPr>
                <w:rFonts w:cs="Tahoma"/>
                <w:sz w:val="20"/>
                <w:szCs w:val="20"/>
              </w:rPr>
              <w:t>94,5</w:t>
            </w:r>
          </w:p>
        </w:tc>
        <w:tc>
          <w:tcPr>
            <w:tcW w:w="1417" w:type="dxa"/>
            <w:vAlign w:val="bottom"/>
          </w:tcPr>
          <w:p w:rsidR="00E06E76" w:rsidRPr="0004327C" w:rsidRDefault="00E06E76" w:rsidP="00830455">
            <w:pPr>
              <w:ind w:firstLine="0"/>
              <w:jc w:val="center"/>
              <w:rPr>
                <w:rFonts w:cs="Tahoma"/>
              </w:rPr>
            </w:pPr>
            <w:r w:rsidRPr="0004327C">
              <w:rPr>
                <w:rFonts w:cs="Tahoma"/>
                <w:sz w:val="20"/>
                <w:szCs w:val="20"/>
              </w:rPr>
              <w:t>20,8</w:t>
            </w:r>
          </w:p>
        </w:tc>
      </w:tr>
    </w:tbl>
    <w:p w:rsidR="00F40953" w:rsidRPr="0004327C" w:rsidRDefault="00F40953" w:rsidP="00F40953">
      <w:pPr>
        <w:ind w:firstLine="0"/>
        <w:rPr>
          <w:rFonts w:cs="Tahoma"/>
          <w:bCs/>
          <w:i/>
          <w:sz w:val="20"/>
          <w:szCs w:val="20"/>
        </w:rPr>
      </w:pPr>
      <w:r w:rsidRPr="0004327C">
        <w:rPr>
          <w:rFonts w:cs="Tahoma"/>
          <w:bCs/>
          <w:i/>
          <w:sz w:val="20"/>
          <w:szCs w:val="20"/>
        </w:rPr>
        <w:t xml:space="preserve">Źródło: opracowanie własne na bazie Banku Danych Regionalnych GUS </w:t>
      </w:r>
    </w:p>
    <w:p w:rsidR="00F40953" w:rsidRPr="0004327C" w:rsidRDefault="00F40953" w:rsidP="00F40953">
      <w:pPr>
        <w:ind w:firstLine="0"/>
        <w:rPr>
          <w:rFonts w:cs="Tahoma"/>
          <w:bCs/>
          <w:sz w:val="24"/>
        </w:rPr>
      </w:pPr>
    </w:p>
    <w:p w:rsidR="00F40953" w:rsidRPr="0004327C" w:rsidRDefault="00F40953" w:rsidP="00F40953">
      <w:pPr>
        <w:ind w:firstLine="0"/>
        <w:rPr>
          <w:rFonts w:cs="Tahoma"/>
          <w:bCs/>
          <w:sz w:val="24"/>
        </w:rPr>
      </w:pPr>
      <w:r w:rsidRPr="0004327C">
        <w:rPr>
          <w:rFonts w:cs="Tahoma"/>
          <w:bCs/>
          <w:sz w:val="24"/>
        </w:rPr>
        <w:t xml:space="preserve">Porównując wartości innego wskaźnika – średnią powierzchnię </w:t>
      </w:r>
      <w:r w:rsidR="00D57162" w:rsidRPr="0004327C">
        <w:rPr>
          <w:rFonts w:cs="Tahoma"/>
          <w:bCs/>
          <w:sz w:val="24"/>
        </w:rPr>
        <w:t>jednej izby w mieszkaniu</w:t>
      </w:r>
      <w:r w:rsidRPr="0004327C">
        <w:rPr>
          <w:rFonts w:cs="Tahoma"/>
          <w:bCs/>
          <w:sz w:val="24"/>
        </w:rPr>
        <w:t xml:space="preserve"> – </w:t>
      </w:r>
      <w:r w:rsidR="00AA7F9A" w:rsidRPr="0004327C">
        <w:rPr>
          <w:rFonts w:cs="Tahoma"/>
          <w:bCs/>
          <w:sz w:val="24"/>
        </w:rPr>
        <w:t xml:space="preserve">gmina </w:t>
      </w:r>
      <w:r w:rsidR="00B864D5" w:rsidRPr="0004327C">
        <w:rPr>
          <w:rFonts w:cs="Tahoma"/>
          <w:bCs/>
          <w:sz w:val="24"/>
        </w:rPr>
        <w:t>Ochotnica Dolna z wynikiem 21</w:t>
      </w:r>
      <w:r w:rsidR="00AA7F9A" w:rsidRPr="0004327C">
        <w:rPr>
          <w:rFonts w:cs="Tahoma"/>
          <w:bCs/>
          <w:sz w:val="24"/>
        </w:rPr>
        <w:t>,2</w:t>
      </w:r>
      <w:r w:rsidRPr="0004327C">
        <w:rPr>
          <w:rFonts w:cs="Tahoma"/>
          <w:bCs/>
          <w:sz w:val="24"/>
        </w:rPr>
        <w:t xml:space="preserve"> m</w:t>
      </w:r>
      <w:r w:rsidRPr="0004327C">
        <w:rPr>
          <w:rFonts w:cs="Tahoma"/>
          <w:bCs/>
          <w:sz w:val="24"/>
          <w:vertAlign w:val="superscript"/>
        </w:rPr>
        <w:t xml:space="preserve">2 </w:t>
      </w:r>
      <w:r w:rsidRPr="0004327C">
        <w:rPr>
          <w:rFonts w:cs="Tahoma"/>
          <w:bCs/>
          <w:sz w:val="24"/>
        </w:rPr>
        <w:t xml:space="preserve">plasuje się </w:t>
      </w:r>
      <w:r w:rsidR="00B864D5" w:rsidRPr="0004327C">
        <w:rPr>
          <w:rFonts w:cs="Tahoma"/>
          <w:bCs/>
          <w:sz w:val="24"/>
        </w:rPr>
        <w:t>powyżej</w:t>
      </w:r>
      <w:r w:rsidR="00AA7F9A" w:rsidRPr="0004327C">
        <w:rPr>
          <w:rFonts w:cs="Tahoma"/>
          <w:bCs/>
          <w:sz w:val="24"/>
        </w:rPr>
        <w:t xml:space="preserve"> średniej powiatowej która wynosi </w:t>
      </w:r>
      <w:r w:rsidR="00B864D5" w:rsidRPr="0004327C">
        <w:rPr>
          <w:rFonts w:cs="Tahoma"/>
          <w:bCs/>
          <w:sz w:val="24"/>
        </w:rPr>
        <w:t>20,4</w:t>
      </w:r>
      <w:r w:rsidR="00AA7F9A" w:rsidRPr="0004327C">
        <w:rPr>
          <w:rFonts w:cs="Tahoma"/>
          <w:bCs/>
          <w:sz w:val="24"/>
        </w:rPr>
        <w:t xml:space="preserve"> m</w:t>
      </w:r>
      <w:r w:rsidR="00AA7F9A" w:rsidRPr="0004327C">
        <w:rPr>
          <w:rFonts w:cs="Tahoma"/>
          <w:bCs/>
          <w:sz w:val="24"/>
          <w:vertAlign w:val="superscript"/>
        </w:rPr>
        <w:t>2</w:t>
      </w:r>
      <w:r w:rsidR="00AA7F9A" w:rsidRPr="0004327C">
        <w:rPr>
          <w:rFonts w:cs="Tahoma"/>
          <w:bCs/>
          <w:sz w:val="24"/>
        </w:rPr>
        <w:t xml:space="preserve"> oraz </w:t>
      </w:r>
      <w:r w:rsidR="00B864D5" w:rsidRPr="0004327C">
        <w:rPr>
          <w:rFonts w:cs="Tahoma"/>
          <w:bCs/>
          <w:sz w:val="24"/>
        </w:rPr>
        <w:t>w większości powyżej</w:t>
      </w:r>
      <w:r w:rsidR="00AA7F9A" w:rsidRPr="0004327C">
        <w:rPr>
          <w:rFonts w:cs="Tahoma"/>
          <w:bCs/>
          <w:sz w:val="24"/>
        </w:rPr>
        <w:t xml:space="preserve"> średniej dla każdej z pozostałych gmin powiatu </w:t>
      </w:r>
      <w:r w:rsidR="00B864D5" w:rsidRPr="0004327C">
        <w:rPr>
          <w:rFonts w:cs="Tahoma"/>
          <w:bCs/>
          <w:sz w:val="24"/>
        </w:rPr>
        <w:t>nowotarskiego</w:t>
      </w:r>
      <w:r w:rsidR="00AA7F9A" w:rsidRPr="0004327C">
        <w:rPr>
          <w:rFonts w:cs="Tahoma"/>
          <w:bCs/>
          <w:sz w:val="24"/>
        </w:rPr>
        <w:t xml:space="preserve">. Najwyższy wskaźnik </w:t>
      </w:r>
      <w:r w:rsidR="00B864D5" w:rsidRPr="0004327C">
        <w:rPr>
          <w:rFonts w:cs="Tahoma"/>
          <w:bCs/>
          <w:sz w:val="24"/>
        </w:rPr>
        <w:t xml:space="preserve"> średniej powierzchni </w:t>
      </w:r>
      <w:r w:rsidR="00D57162" w:rsidRPr="0004327C">
        <w:rPr>
          <w:rFonts w:cs="Tahoma"/>
          <w:bCs/>
          <w:sz w:val="24"/>
        </w:rPr>
        <w:t>jednego pomieszczenia w mieszkaniu</w:t>
      </w:r>
      <w:r w:rsidR="008368CB">
        <w:rPr>
          <w:rFonts w:cs="Tahoma"/>
          <w:bCs/>
          <w:sz w:val="24"/>
        </w:rPr>
        <w:t xml:space="preserve"> </w:t>
      </w:r>
      <w:r w:rsidR="00B4685E">
        <w:rPr>
          <w:rFonts w:cs="Tahoma"/>
          <w:bCs/>
          <w:sz w:val="24"/>
        </w:rPr>
        <w:t xml:space="preserve"> </w:t>
      </w:r>
      <w:r w:rsidR="00AA7F9A" w:rsidRPr="0004327C">
        <w:rPr>
          <w:rFonts w:cs="Tahoma"/>
          <w:bCs/>
          <w:sz w:val="24"/>
        </w:rPr>
        <w:t xml:space="preserve">posiada gmina </w:t>
      </w:r>
      <w:r w:rsidR="00D57162" w:rsidRPr="0004327C">
        <w:rPr>
          <w:rFonts w:cs="Tahoma"/>
          <w:bCs/>
          <w:sz w:val="24"/>
        </w:rPr>
        <w:t xml:space="preserve">Spytkowice. W gminie tej średnia powierzchnia jednej izby na koniec 2014 roku wynosiła </w:t>
      </w:r>
      <w:r w:rsidR="00FC1753" w:rsidRPr="0004327C">
        <w:rPr>
          <w:rFonts w:cs="Tahoma"/>
          <w:bCs/>
          <w:sz w:val="24"/>
        </w:rPr>
        <w:t>22,8</w:t>
      </w:r>
      <w:r w:rsidR="00933348" w:rsidRPr="0004327C">
        <w:rPr>
          <w:rFonts w:cs="Tahoma"/>
          <w:bCs/>
          <w:sz w:val="24"/>
        </w:rPr>
        <w:t xml:space="preserve"> m</w:t>
      </w:r>
      <w:r w:rsidR="00933348" w:rsidRPr="0004327C">
        <w:rPr>
          <w:rFonts w:cs="Tahoma"/>
          <w:bCs/>
          <w:sz w:val="24"/>
          <w:vertAlign w:val="superscript"/>
        </w:rPr>
        <w:t>2</w:t>
      </w:r>
      <w:r w:rsidR="00933348" w:rsidRPr="0004327C">
        <w:rPr>
          <w:rFonts w:cs="Tahoma"/>
          <w:bCs/>
          <w:sz w:val="24"/>
        </w:rPr>
        <w:t xml:space="preserve"> a więc o ponad 1</w:t>
      </w:r>
      <w:r w:rsidR="00FC1753" w:rsidRPr="0004327C">
        <w:rPr>
          <w:rFonts w:cs="Tahoma"/>
          <w:bCs/>
          <w:sz w:val="24"/>
        </w:rPr>
        <w:t>,</w:t>
      </w:r>
      <w:r w:rsidR="00933348" w:rsidRPr="0004327C">
        <w:rPr>
          <w:rFonts w:cs="Tahoma"/>
          <w:bCs/>
          <w:sz w:val="24"/>
        </w:rPr>
        <w:t>4 m</w:t>
      </w:r>
      <w:r w:rsidR="00933348" w:rsidRPr="0004327C">
        <w:rPr>
          <w:rFonts w:cs="Tahoma"/>
          <w:bCs/>
          <w:sz w:val="24"/>
          <w:vertAlign w:val="superscript"/>
        </w:rPr>
        <w:t>2</w:t>
      </w:r>
      <w:r w:rsidR="00933348" w:rsidRPr="0004327C">
        <w:rPr>
          <w:rFonts w:cs="Tahoma"/>
          <w:bCs/>
          <w:sz w:val="24"/>
        </w:rPr>
        <w:t xml:space="preserve"> więcej</w:t>
      </w:r>
      <w:r w:rsidR="00FC1753" w:rsidRPr="0004327C">
        <w:rPr>
          <w:rFonts w:cs="Tahoma"/>
          <w:bCs/>
          <w:sz w:val="24"/>
        </w:rPr>
        <w:t xml:space="preserve"> aniżeli w przypadku gminy Ochotnica Dolna</w:t>
      </w:r>
      <w:r w:rsidR="00933348" w:rsidRPr="0004327C">
        <w:rPr>
          <w:rFonts w:cs="Tahoma"/>
          <w:bCs/>
          <w:sz w:val="24"/>
        </w:rPr>
        <w:t xml:space="preserve">. </w:t>
      </w:r>
      <w:r w:rsidR="00D74A20" w:rsidRPr="0004327C">
        <w:rPr>
          <w:rFonts w:cs="Tahoma"/>
          <w:bCs/>
          <w:sz w:val="24"/>
        </w:rPr>
        <w:t xml:space="preserve">Największa przeciętna powierzchnia jednej izby w mieszkaniu </w:t>
      </w:r>
      <w:r w:rsidR="00D02E1B" w:rsidRPr="0004327C">
        <w:rPr>
          <w:rFonts w:cs="Tahoma"/>
          <w:bCs/>
          <w:sz w:val="24"/>
        </w:rPr>
        <w:t>w gminie Spytkowice wynika między innymi z jednej strony  z większej łącznej powierzchni mieszkań jak i ich mniejszej ilości w stosunku do innych gmin po</w:t>
      </w:r>
      <w:r w:rsidR="00271010" w:rsidRPr="0004327C">
        <w:rPr>
          <w:rFonts w:cs="Tahoma"/>
          <w:bCs/>
          <w:sz w:val="24"/>
        </w:rPr>
        <w:t>wiatu nowotarskiego. M</w:t>
      </w:r>
      <w:r w:rsidR="002C621A" w:rsidRPr="0004327C">
        <w:rPr>
          <w:rFonts w:cs="Tahoma"/>
          <w:bCs/>
          <w:sz w:val="24"/>
        </w:rPr>
        <w:t xml:space="preserve">ając na uwadze zarówno przeciętną powierzchnię mieszkania jak i </w:t>
      </w:r>
      <w:r w:rsidR="00DD69A9" w:rsidRPr="0004327C">
        <w:rPr>
          <w:rFonts w:cs="Tahoma"/>
          <w:bCs/>
          <w:sz w:val="24"/>
        </w:rPr>
        <w:t>średnią</w:t>
      </w:r>
      <w:r w:rsidR="002C621A" w:rsidRPr="0004327C">
        <w:rPr>
          <w:rFonts w:cs="Tahoma"/>
          <w:bCs/>
          <w:sz w:val="24"/>
        </w:rPr>
        <w:t xml:space="preserve"> powierzchnię jednej izby, sytuacja w gminie Ochotnica Dolna </w:t>
      </w:r>
      <w:r w:rsidR="00DD69A9" w:rsidRPr="0004327C">
        <w:rPr>
          <w:rFonts w:cs="Tahoma"/>
          <w:bCs/>
          <w:sz w:val="24"/>
        </w:rPr>
        <w:t xml:space="preserve">prezentuje się dobrze, powyżej średniej dla całego powiatu nowotarskiego. Równie istotnymi parametrami wpływającymi na jakość życia mieszkańców </w:t>
      </w:r>
      <w:r w:rsidR="007767C9" w:rsidRPr="0004327C">
        <w:rPr>
          <w:rFonts w:cs="Tahoma"/>
          <w:bCs/>
          <w:sz w:val="24"/>
        </w:rPr>
        <w:t>jest wyposażenie mieszkań w podstawową infrastrukturę techniczną zwaną popularnie wyposażeniem w podstawowe media.</w:t>
      </w:r>
    </w:p>
    <w:p w:rsidR="000C6E4D" w:rsidRPr="0004327C" w:rsidRDefault="00163131" w:rsidP="00F40953">
      <w:pPr>
        <w:ind w:firstLine="0"/>
        <w:rPr>
          <w:rFonts w:cs="Tahoma"/>
          <w:bCs/>
          <w:sz w:val="24"/>
        </w:rPr>
      </w:pPr>
      <w:r w:rsidRPr="0004327C">
        <w:rPr>
          <w:rFonts w:cs="Tahoma"/>
          <w:bCs/>
          <w:sz w:val="24"/>
        </w:rPr>
        <w:t>Jeśli chodzi o wyposażenie mieszkań w podstawowe media to sytuację e tym zakresie przedstawia poniższy wykres.</w:t>
      </w:r>
    </w:p>
    <w:p w:rsidR="00163131" w:rsidRPr="0004327C" w:rsidRDefault="00163131" w:rsidP="00F40953">
      <w:pPr>
        <w:ind w:firstLine="0"/>
        <w:rPr>
          <w:rFonts w:cs="Tahoma"/>
          <w:bCs/>
          <w:sz w:val="24"/>
        </w:rPr>
      </w:pPr>
      <w:r w:rsidRPr="0004327C">
        <w:rPr>
          <w:rFonts w:cs="Tahoma"/>
          <w:bCs/>
          <w:noProof/>
          <w:sz w:val="24"/>
        </w:rPr>
        <w:lastRenderedPageBreak/>
        <w:drawing>
          <wp:inline distT="0" distB="0" distL="0" distR="0">
            <wp:extent cx="5486400" cy="4011295"/>
            <wp:effectExtent l="0" t="0" r="25400" b="27305"/>
            <wp:docPr id="25" name="Wykres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163131" w:rsidRPr="0004327C" w:rsidRDefault="00163131" w:rsidP="00F40953">
      <w:pPr>
        <w:ind w:firstLine="0"/>
        <w:rPr>
          <w:rFonts w:cs="Tahoma"/>
          <w:bCs/>
          <w:sz w:val="24"/>
        </w:rPr>
      </w:pPr>
      <w:r w:rsidRPr="0004327C">
        <w:rPr>
          <w:rFonts w:cs="Tahoma"/>
          <w:bCs/>
          <w:sz w:val="24"/>
        </w:rPr>
        <w:t xml:space="preserve">Generalnie jeśli chodzi o wyposażenie mieszkań na terenie gminy </w:t>
      </w:r>
      <w:r w:rsidR="007767C9" w:rsidRPr="0004327C">
        <w:rPr>
          <w:rFonts w:cs="Tahoma"/>
          <w:bCs/>
          <w:sz w:val="24"/>
        </w:rPr>
        <w:t>Ochotnica Dolna</w:t>
      </w:r>
      <w:r w:rsidRPr="0004327C">
        <w:rPr>
          <w:rFonts w:cs="Tahoma"/>
          <w:bCs/>
          <w:sz w:val="24"/>
        </w:rPr>
        <w:t xml:space="preserve"> w infrastrukturę </w:t>
      </w:r>
      <w:r w:rsidR="007767C9" w:rsidRPr="0004327C">
        <w:rPr>
          <w:rFonts w:cs="Tahoma"/>
          <w:bCs/>
          <w:sz w:val="24"/>
        </w:rPr>
        <w:t>techniczną</w:t>
      </w:r>
      <w:r w:rsidRPr="0004327C">
        <w:rPr>
          <w:rFonts w:cs="Tahoma"/>
          <w:bCs/>
          <w:sz w:val="24"/>
        </w:rPr>
        <w:t xml:space="preserve"> to sytuacja </w:t>
      </w:r>
      <w:r w:rsidR="007767C9" w:rsidRPr="0004327C">
        <w:rPr>
          <w:rFonts w:cs="Tahoma"/>
          <w:bCs/>
          <w:sz w:val="24"/>
        </w:rPr>
        <w:t>jest stosunkowo dobra</w:t>
      </w:r>
      <w:r w:rsidRPr="0004327C">
        <w:rPr>
          <w:rFonts w:cs="Tahoma"/>
          <w:bCs/>
          <w:sz w:val="24"/>
        </w:rPr>
        <w:t xml:space="preserve">. Najgorzej jest z dostępem do gazu sieciowego w który wyposażonych jest </w:t>
      </w:r>
      <w:r w:rsidR="007767C9" w:rsidRPr="0004327C">
        <w:rPr>
          <w:rFonts w:cs="Tahoma"/>
          <w:bCs/>
          <w:sz w:val="24"/>
        </w:rPr>
        <w:t>zaledwie  0,1</w:t>
      </w:r>
      <w:r w:rsidRPr="0004327C">
        <w:rPr>
          <w:rFonts w:cs="Tahoma"/>
          <w:bCs/>
          <w:sz w:val="24"/>
        </w:rPr>
        <w:t xml:space="preserve">% mieszkań. </w:t>
      </w:r>
      <w:r w:rsidR="00741F57" w:rsidRPr="0004327C">
        <w:rPr>
          <w:rFonts w:cs="Tahoma"/>
          <w:bCs/>
          <w:sz w:val="24"/>
        </w:rPr>
        <w:t xml:space="preserve">Wynika to jednakże z faktu, iż na terenie gminy praktycznie nie jest dostępna sieć gazownicza. </w:t>
      </w:r>
      <w:r w:rsidRPr="0004327C">
        <w:rPr>
          <w:rFonts w:cs="Tahoma"/>
          <w:bCs/>
          <w:sz w:val="24"/>
        </w:rPr>
        <w:t xml:space="preserve">Warto też zwrócić uwagę na wyposażenie mieszkań w centralne ogrzewanie tutaj wskaźnik ten wynosi </w:t>
      </w:r>
      <w:r w:rsidR="00C47BAF" w:rsidRPr="0004327C">
        <w:rPr>
          <w:rFonts w:cs="Tahoma"/>
          <w:bCs/>
          <w:sz w:val="24"/>
        </w:rPr>
        <w:t>69,6</w:t>
      </w:r>
      <w:r w:rsidR="00081496" w:rsidRPr="0004327C">
        <w:rPr>
          <w:rFonts w:cs="Tahoma"/>
          <w:bCs/>
          <w:sz w:val="24"/>
        </w:rPr>
        <w:t>%</w:t>
      </w:r>
      <w:r w:rsidR="00247FED" w:rsidRPr="0004327C">
        <w:rPr>
          <w:rFonts w:cs="Tahoma"/>
          <w:bCs/>
          <w:sz w:val="24"/>
        </w:rPr>
        <w:t xml:space="preserve"> co</w:t>
      </w:r>
      <w:r w:rsidR="00081496" w:rsidRPr="0004327C">
        <w:rPr>
          <w:rFonts w:cs="Tahoma"/>
          <w:bCs/>
          <w:sz w:val="24"/>
        </w:rPr>
        <w:t xml:space="preserve"> jak na początek XXI wieku nie jest </w:t>
      </w:r>
      <w:r w:rsidR="00247FED" w:rsidRPr="0004327C">
        <w:rPr>
          <w:rFonts w:cs="Tahoma"/>
          <w:bCs/>
          <w:sz w:val="24"/>
        </w:rPr>
        <w:t>wielkością</w:t>
      </w:r>
      <w:r w:rsidR="00081496" w:rsidRPr="0004327C">
        <w:rPr>
          <w:rFonts w:cs="Tahoma"/>
          <w:bCs/>
          <w:sz w:val="24"/>
        </w:rPr>
        <w:t xml:space="preserve"> imponująca</w:t>
      </w:r>
      <w:r w:rsidR="00247FED" w:rsidRPr="0004327C">
        <w:rPr>
          <w:rFonts w:cs="Tahoma"/>
          <w:bCs/>
          <w:sz w:val="24"/>
        </w:rPr>
        <w:t>.</w:t>
      </w:r>
      <w:r w:rsidR="00EF2502">
        <w:rPr>
          <w:rFonts w:cs="Tahoma"/>
          <w:bCs/>
          <w:sz w:val="24"/>
        </w:rPr>
        <w:t xml:space="preserve"> </w:t>
      </w:r>
      <w:r w:rsidR="00247FED" w:rsidRPr="0004327C">
        <w:rPr>
          <w:rFonts w:cs="Tahoma"/>
          <w:bCs/>
          <w:sz w:val="24"/>
        </w:rPr>
        <w:t xml:space="preserve">Znacznie lepiej sytuacja przedstawia się w przypadku </w:t>
      </w:r>
      <w:r w:rsidR="008B0FAB" w:rsidRPr="0004327C">
        <w:rPr>
          <w:rFonts w:cs="Tahoma"/>
          <w:bCs/>
          <w:sz w:val="24"/>
        </w:rPr>
        <w:t xml:space="preserve">mieszkań wyposażonych w łazienkę i ustęp spłukiwany. Tutaj wskaźniki wynoszą odpowiednio 90,5% i 94,8%. Komentarza wymaga </w:t>
      </w:r>
      <w:r w:rsidR="00292F00" w:rsidRPr="0004327C">
        <w:rPr>
          <w:rFonts w:cs="Tahoma"/>
          <w:bCs/>
          <w:sz w:val="24"/>
        </w:rPr>
        <w:t>sytuacja w zakresie dostępu mieszkań do wodociągów – w tym przypadku wskaźn</w:t>
      </w:r>
      <w:r w:rsidR="009D6775" w:rsidRPr="0004327C">
        <w:rPr>
          <w:rFonts w:cs="Tahoma"/>
          <w:bCs/>
          <w:sz w:val="24"/>
        </w:rPr>
        <w:t xml:space="preserve">ik wynosi 0%. Wynika to z faktu, iż na terenie gminy Ochotnica Dolna nie funkcjonuje sieć wodociągowa. </w:t>
      </w:r>
    </w:p>
    <w:p w:rsidR="00F40953" w:rsidRDefault="00F40953" w:rsidP="00F40953">
      <w:pPr>
        <w:rPr>
          <w:rFonts w:cs="Tahoma"/>
          <w:bCs/>
          <w:sz w:val="24"/>
        </w:rPr>
      </w:pPr>
      <w:r w:rsidRPr="0004327C">
        <w:rPr>
          <w:rFonts w:cs="Tahoma"/>
          <w:bCs/>
          <w:sz w:val="24"/>
        </w:rPr>
        <w:t xml:space="preserve">Kolejnym wskaźnikiem opisującym </w:t>
      </w:r>
      <w:r w:rsidR="009A726F" w:rsidRPr="0004327C">
        <w:rPr>
          <w:rFonts w:cs="Tahoma"/>
          <w:bCs/>
          <w:sz w:val="24"/>
        </w:rPr>
        <w:t>jakość zasobów</w:t>
      </w:r>
      <w:r w:rsidRPr="0004327C">
        <w:rPr>
          <w:rFonts w:cs="Tahoma"/>
          <w:bCs/>
          <w:sz w:val="24"/>
        </w:rPr>
        <w:t xml:space="preserve"> mieszkaniowy</w:t>
      </w:r>
      <w:r w:rsidR="009A726F" w:rsidRPr="0004327C">
        <w:rPr>
          <w:rFonts w:cs="Tahoma"/>
          <w:bCs/>
          <w:sz w:val="24"/>
        </w:rPr>
        <w:t>ch</w:t>
      </w:r>
      <w:r w:rsidRPr="0004327C">
        <w:rPr>
          <w:rFonts w:cs="Tahoma"/>
          <w:bCs/>
          <w:sz w:val="24"/>
        </w:rPr>
        <w:t xml:space="preserve"> jest średnia liczba izb przypadają</w:t>
      </w:r>
      <w:r w:rsidR="00933348" w:rsidRPr="0004327C">
        <w:rPr>
          <w:rFonts w:cs="Tahoma"/>
          <w:bCs/>
          <w:sz w:val="24"/>
        </w:rPr>
        <w:t>ca na</w:t>
      </w:r>
      <w:r w:rsidRPr="0004327C">
        <w:rPr>
          <w:rFonts w:cs="Tahoma"/>
          <w:bCs/>
          <w:sz w:val="24"/>
        </w:rPr>
        <w:t xml:space="preserve"> 1 mieszkanie. W tej kategorii </w:t>
      </w:r>
      <w:r w:rsidR="00933348" w:rsidRPr="0004327C">
        <w:rPr>
          <w:rFonts w:cs="Tahoma"/>
          <w:bCs/>
          <w:sz w:val="24"/>
        </w:rPr>
        <w:t xml:space="preserve">gmina </w:t>
      </w:r>
      <w:r w:rsidR="009D6775" w:rsidRPr="0004327C">
        <w:rPr>
          <w:rFonts w:cs="Tahoma"/>
          <w:bCs/>
          <w:sz w:val="24"/>
        </w:rPr>
        <w:t>Ochotnica Dolna</w:t>
      </w:r>
      <w:r w:rsidR="00933348" w:rsidRPr="0004327C">
        <w:rPr>
          <w:rFonts w:cs="Tahoma"/>
          <w:bCs/>
          <w:sz w:val="24"/>
        </w:rPr>
        <w:t xml:space="preserve"> z wynikiem </w:t>
      </w:r>
      <w:r w:rsidR="009D6775" w:rsidRPr="0004327C">
        <w:rPr>
          <w:rFonts w:cs="Tahoma"/>
          <w:bCs/>
          <w:sz w:val="24"/>
        </w:rPr>
        <w:t>4,9</w:t>
      </w:r>
      <w:r w:rsidR="00933348" w:rsidRPr="0004327C">
        <w:rPr>
          <w:rFonts w:cs="Tahoma"/>
          <w:bCs/>
          <w:sz w:val="24"/>
        </w:rPr>
        <w:t xml:space="preserve"> izby na mieszkanie wypada </w:t>
      </w:r>
      <w:r w:rsidR="005F009D" w:rsidRPr="0004327C">
        <w:rPr>
          <w:rFonts w:cs="Tahoma"/>
          <w:bCs/>
          <w:sz w:val="24"/>
        </w:rPr>
        <w:t>korzystnie na tle innych gmin powiatu nowotarskiego. P</w:t>
      </w:r>
      <w:r w:rsidR="00933348" w:rsidRPr="0004327C">
        <w:rPr>
          <w:rFonts w:cs="Tahoma"/>
          <w:bCs/>
          <w:sz w:val="24"/>
        </w:rPr>
        <w:t xml:space="preserve">o pierwsze ze względu na fakt , iż poziom ten jest </w:t>
      </w:r>
      <w:r w:rsidR="005F009D" w:rsidRPr="0004327C">
        <w:rPr>
          <w:rFonts w:cs="Tahoma"/>
          <w:bCs/>
          <w:sz w:val="24"/>
        </w:rPr>
        <w:t>większy aniżeli</w:t>
      </w:r>
      <w:r w:rsidR="00933348" w:rsidRPr="0004327C">
        <w:rPr>
          <w:rFonts w:cs="Tahoma"/>
          <w:bCs/>
          <w:sz w:val="24"/>
        </w:rPr>
        <w:t xml:space="preserve"> średnia izb przypadających na mieszkanie w powiecie </w:t>
      </w:r>
      <w:r w:rsidR="005F009D" w:rsidRPr="0004327C">
        <w:rPr>
          <w:rFonts w:cs="Tahoma"/>
          <w:bCs/>
          <w:sz w:val="24"/>
        </w:rPr>
        <w:t>nowotarskim</w:t>
      </w:r>
      <w:r w:rsidR="00933348" w:rsidRPr="0004327C">
        <w:rPr>
          <w:rFonts w:cs="Tahoma"/>
          <w:bCs/>
          <w:sz w:val="24"/>
        </w:rPr>
        <w:t xml:space="preserve"> a po drugie dlatego że jest lepszym wynikiem od </w:t>
      </w:r>
      <w:r w:rsidR="005F009D" w:rsidRPr="0004327C">
        <w:rPr>
          <w:rFonts w:cs="Tahoma"/>
          <w:bCs/>
          <w:sz w:val="24"/>
        </w:rPr>
        <w:t>większości pozostałych gmin powiatu</w:t>
      </w:r>
      <w:r w:rsidR="00933348" w:rsidRPr="0004327C">
        <w:rPr>
          <w:rFonts w:cs="Tahoma"/>
          <w:bCs/>
          <w:sz w:val="24"/>
        </w:rPr>
        <w:t xml:space="preserve">. </w:t>
      </w:r>
      <w:r w:rsidR="005F009D" w:rsidRPr="0004327C">
        <w:rPr>
          <w:rFonts w:cs="Tahoma"/>
          <w:bCs/>
          <w:sz w:val="24"/>
        </w:rPr>
        <w:t xml:space="preserve">Tylko w gminach </w:t>
      </w:r>
      <w:r w:rsidR="00D61A5B" w:rsidRPr="0004327C">
        <w:rPr>
          <w:rFonts w:cs="Tahoma"/>
          <w:bCs/>
          <w:sz w:val="24"/>
        </w:rPr>
        <w:t xml:space="preserve">Czorsztyn i Łapsze Niżne przypada średnio więcej izb na jedno mieszkanie – odpowiednio jest to 5,5 i 5,1 izby na mieszkanie. </w:t>
      </w:r>
      <w:r w:rsidR="00933348" w:rsidRPr="0004327C">
        <w:rPr>
          <w:rFonts w:cs="Tahoma"/>
          <w:bCs/>
          <w:sz w:val="24"/>
        </w:rPr>
        <w:t xml:space="preserve">Średnia liczba izb przypadających na mieszkanie jest również nieco wyższa </w:t>
      </w:r>
      <w:r w:rsidR="00D6429C" w:rsidRPr="0004327C">
        <w:rPr>
          <w:rFonts w:cs="Tahoma"/>
          <w:bCs/>
          <w:sz w:val="24"/>
        </w:rPr>
        <w:t xml:space="preserve">od </w:t>
      </w:r>
      <w:r w:rsidRPr="0004327C">
        <w:rPr>
          <w:rFonts w:cs="Tahoma"/>
          <w:bCs/>
          <w:sz w:val="24"/>
        </w:rPr>
        <w:t xml:space="preserve">średniego wskaźnika </w:t>
      </w:r>
      <w:r w:rsidR="00D6429C" w:rsidRPr="0004327C">
        <w:rPr>
          <w:rFonts w:cs="Tahoma"/>
          <w:bCs/>
          <w:sz w:val="24"/>
        </w:rPr>
        <w:t>dla</w:t>
      </w:r>
      <w:r w:rsidRPr="0004327C">
        <w:rPr>
          <w:rFonts w:cs="Tahoma"/>
          <w:bCs/>
          <w:sz w:val="24"/>
        </w:rPr>
        <w:t xml:space="preserve"> Polski. </w:t>
      </w:r>
      <w:r w:rsidR="00D6429C" w:rsidRPr="0004327C">
        <w:rPr>
          <w:rFonts w:cs="Tahoma"/>
          <w:bCs/>
          <w:sz w:val="24"/>
        </w:rPr>
        <w:t xml:space="preserve">Jeśli chodzi o powiat </w:t>
      </w:r>
      <w:r w:rsidR="009A726F" w:rsidRPr="0004327C">
        <w:rPr>
          <w:rFonts w:cs="Tahoma"/>
          <w:bCs/>
          <w:sz w:val="24"/>
        </w:rPr>
        <w:t>nowotarski</w:t>
      </w:r>
      <w:r w:rsidR="00D6429C" w:rsidRPr="0004327C">
        <w:rPr>
          <w:rFonts w:cs="Tahoma"/>
          <w:bCs/>
          <w:sz w:val="24"/>
        </w:rPr>
        <w:t xml:space="preserve"> to </w:t>
      </w:r>
      <w:r w:rsidR="00753184" w:rsidRPr="0004327C">
        <w:rPr>
          <w:rFonts w:cs="Tahoma"/>
          <w:bCs/>
          <w:sz w:val="24"/>
        </w:rPr>
        <w:t>najmniej</w:t>
      </w:r>
      <w:r w:rsidR="00D6429C" w:rsidRPr="0004327C">
        <w:rPr>
          <w:rFonts w:cs="Tahoma"/>
          <w:bCs/>
          <w:sz w:val="24"/>
        </w:rPr>
        <w:t xml:space="preserve"> izb na mieszkanie przypada w gminie </w:t>
      </w:r>
      <w:r w:rsidR="009A726F" w:rsidRPr="0004327C">
        <w:rPr>
          <w:rFonts w:cs="Tahoma"/>
          <w:bCs/>
          <w:sz w:val="24"/>
        </w:rPr>
        <w:t>miejskiej Nowy Targ co oczywiście wynika z dominującej na jej terenie zabudowy wielorodzinnej</w:t>
      </w:r>
      <w:r w:rsidR="00D6429C" w:rsidRPr="0004327C">
        <w:rPr>
          <w:rFonts w:cs="Tahoma"/>
          <w:bCs/>
          <w:sz w:val="24"/>
        </w:rPr>
        <w:t xml:space="preserve">. </w:t>
      </w:r>
    </w:p>
    <w:p w:rsidR="00391A23" w:rsidRPr="0004327C" w:rsidRDefault="00391A23" w:rsidP="00F40953">
      <w:pPr>
        <w:rPr>
          <w:rFonts w:cs="Tahoma"/>
          <w:bCs/>
          <w:sz w:val="24"/>
        </w:rPr>
      </w:pPr>
    </w:p>
    <w:p w:rsidR="00F40953" w:rsidRPr="0004327C" w:rsidRDefault="00F40953" w:rsidP="00F40953">
      <w:pPr>
        <w:ind w:firstLine="0"/>
        <w:rPr>
          <w:rFonts w:cs="Tahoma"/>
          <w:bCs/>
          <w:sz w:val="20"/>
          <w:szCs w:val="20"/>
        </w:rPr>
      </w:pPr>
      <w:bookmarkStart w:id="39" w:name="_Toc74069388"/>
      <w:bookmarkStart w:id="40" w:name="_Toc74069788"/>
      <w:r w:rsidRPr="0004327C">
        <w:rPr>
          <w:rFonts w:cs="Tahoma"/>
          <w:bCs/>
          <w:sz w:val="20"/>
          <w:szCs w:val="20"/>
        </w:rPr>
        <w:lastRenderedPageBreak/>
        <w:t xml:space="preserve">Tabela. </w:t>
      </w:r>
      <w:r w:rsidR="00490D14" w:rsidRPr="0004327C">
        <w:rPr>
          <w:rFonts w:cs="Tahoma"/>
          <w:bCs/>
          <w:sz w:val="20"/>
          <w:szCs w:val="20"/>
        </w:rPr>
        <w:t xml:space="preserve">Ilość </w:t>
      </w:r>
      <w:r w:rsidR="00993B51" w:rsidRPr="0004327C">
        <w:rPr>
          <w:rFonts w:cs="Tahoma"/>
          <w:bCs/>
          <w:sz w:val="20"/>
          <w:szCs w:val="20"/>
        </w:rPr>
        <w:t>mieszkań</w:t>
      </w:r>
      <w:r w:rsidRPr="0004327C">
        <w:rPr>
          <w:rFonts w:cs="Tahoma"/>
          <w:bCs/>
          <w:sz w:val="20"/>
          <w:szCs w:val="20"/>
        </w:rPr>
        <w:t xml:space="preserve"> w </w:t>
      </w:r>
      <w:r w:rsidR="00D6429C" w:rsidRPr="0004327C">
        <w:rPr>
          <w:rFonts w:cs="Tahoma"/>
          <w:bCs/>
          <w:sz w:val="20"/>
          <w:szCs w:val="20"/>
        </w:rPr>
        <w:t xml:space="preserve">gminie </w:t>
      </w:r>
      <w:r w:rsidR="00993B51" w:rsidRPr="0004327C">
        <w:rPr>
          <w:rFonts w:cs="Tahoma"/>
          <w:bCs/>
          <w:sz w:val="20"/>
          <w:szCs w:val="20"/>
        </w:rPr>
        <w:t>Ochotnica Dolna</w:t>
      </w:r>
      <w:r w:rsidRPr="0004327C">
        <w:rPr>
          <w:rFonts w:cs="Tahoma"/>
          <w:bCs/>
          <w:sz w:val="20"/>
          <w:szCs w:val="20"/>
        </w:rPr>
        <w:t xml:space="preserve"> w latach 20</w:t>
      </w:r>
      <w:bookmarkEnd w:id="39"/>
      <w:bookmarkEnd w:id="40"/>
      <w:r w:rsidR="00993B51" w:rsidRPr="0004327C">
        <w:rPr>
          <w:rFonts w:cs="Tahoma"/>
          <w:bCs/>
          <w:sz w:val="20"/>
          <w:szCs w:val="20"/>
        </w:rPr>
        <w:t>10</w:t>
      </w:r>
      <w:r w:rsidR="00D6429C" w:rsidRPr="0004327C">
        <w:rPr>
          <w:rFonts w:cs="Tahoma"/>
          <w:bCs/>
          <w:sz w:val="20"/>
          <w:szCs w:val="20"/>
        </w:rPr>
        <w:t>- 20</w:t>
      </w:r>
      <w:r w:rsidR="00993B51" w:rsidRPr="0004327C">
        <w:rPr>
          <w:rFonts w:cs="Tahoma"/>
          <w:bCs/>
          <w:sz w:val="20"/>
          <w:szCs w:val="20"/>
        </w:rPr>
        <w:t>14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630"/>
        <w:gridCol w:w="1559"/>
        <w:gridCol w:w="1913"/>
        <w:gridCol w:w="1914"/>
        <w:gridCol w:w="2126"/>
      </w:tblGrid>
      <w:tr w:rsidR="00F40953" w:rsidRPr="0004327C" w:rsidTr="00D6429C">
        <w:trPr>
          <w:cantSplit/>
        </w:trPr>
        <w:tc>
          <w:tcPr>
            <w:tcW w:w="1630" w:type="dxa"/>
            <w:vMerge w:val="restart"/>
            <w:vAlign w:val="center"/>
          </w:tcPr>
          <w:p w:rsidR="00F40953" w:rsidRPr="0004327C" w:rsidRDefault="00F40953" w:rsidP="00D6429C">
            <w:pPr>
              <w:ind w:firstLine="0"/>
              <w:jc w:val="center"/>
              <w:rPr>
                <w:rFonts w:cs="Tahoma"/>
                <w:b/>
                <w:bCs/>
                <w:sz w:val="20"/>
                <w:szCs w:val="20"/>
              </w:rPr>
            </w:pPr>
          </w:p>
          <w:p w:rsidR="00F40953" w:rsidRPr="0004327C" w:rsidRDefault="00F40953" w:rsidP="00D6429C">
            <w:pPr>
              <w:ind w:firstLine="0"/>
              <w:jc w:val="center"/>
              <w:rPr>
                <w:rFonts w:cs="Tahoma"/>
                <w:b/>
                <w:bCs/>
                <w:sz w:val="20"/>
                <w:szCs w:val="20"/>
              </w:rPr>
            </w:pPr>
            <w:bookmarkStart w:id="41" w:name="_Toc74069389"/>
            <w:bookmarkStart w:id="42" w:name="_Toc74069789"/>
            <w:bookmarkStart w:id="43" w:name="_Toc78826404"/>
            <w:r w:rsidRPr="0004327C">
              <w:rPr>
                <w:rFonts w:cs="Tahoma"/>
                <w:b/>
                <w:bCs/>
                <w:sz w:val="20"/>
                <w:szCs w:val="20"/>
              </w:rPr>
              <w:t>Rok</w:t>
            </w:r>
            <w:bookmarkEnd w:id="41"/>
            <w:bookmarkEnd w:id="42"/>
            <w:bookmarkEnd w:id="43"/>
          </w:p>
        </w:tc>
        <w:tc>
          <w:tcPr>
            <w:tcW w:w="1559" w:type="dxa"/>
            <w:vMerge w:val="restart"/>
            <w:vAlign w:val="center"/>
          </w:tcPr>
          <w:p w:rsidR="00F40953" w:rsidRPr="0004327C" w:rsidRDefault="00F40953" w:rsidP="00D6429C">
            <w:pPr>
              <w:ind w:firstLine="0"/>
              <w:jc w:val="center"/>
              <w:rPr>
                <w:rFonts w:cs="Tahoma"/>
                <w:b/>
                <w:bCs/>
                <w:sz w:val="20"/>
                <w:szCs w:val="20"/>
              </w:rPr>
            </w:pPr>
            <w:r w:rsidRPr="0004327C">
              <w:rPr>
                <w:rFonts w:cs="Tahoma"/>
                <w:b/>
                <w:bCs/>
                <w:sz w:val="20"/>
                <w:szCs w:val="20"/>
              </w:rPr>
              <w:t>Liczba mieszkań ogółem</w:t>
            </w:r>
          </w:p>
        </w:tc>
        <w:tc>
          <w:tcPr>
            <w:tcW w:w="3827" w:type="dxa"/>
            <w:gridSpan w:val="2"/>
            <w:vAlign w:val="center"/>
          </w:tcPr>
          <w:p w:rsidR="00F40953" w:rsidRPr="0004327C" w:rsidRDefault="00F40953" w:rsidP="00D6429C">
            <w:pPr>
              <w:ind w:firstLine="0"/>
              <w:jc w:val="center"/>
              <w:rPr>
                <w:rFonts w:cs="Tahoma"/>
                <w:b/>
                <w:bCs/>
                <w:sz w:val="20"/>
                <w:szCs w:val="20"/>
              </w:rPr>
            </w:pPr>
            <w:r w:rsidRPr="0004327C">
              <w:rPr>
                <w:rFonts w:cs="Tahoma"/>
                <w:b/>
                <w:bCs/>
                <w:sz w:val="20"/>
                <w:szCs w:val="20"/>
              </w:rPr>
              <w:t>Powierzchnia w m</w:t>
            </w:r>
            <w:r w:rsidRPr="0004327C">
              <w:rPr>
                <w:rFonts w:cs="Tahoma"/>
                <w:b/>
                <w:bCs/>
                <w:sz w:val="20"/>
                <w:szCs w:val="20"/>
                <w:vertAlign w:val="superscript"/>
              </w:rPr>
              <w:t>2</w:t>
            </w:r>
          </w:p>
        </w:tc>
        <w:tc>
          <w:tcPr>
            <w:tcW w:w="2126" w:type="dxa"/>
            <w:vMerge w:val="restart"/>
            <w:vAlign w:val="center"/>
          </w:tcPr>
          <w:p w:rsidR="00F40953" w:rsidRPr="0004327C" w:rsidRDefault="00F40953" w:rsidP="00993B51">
            <w:pPr>
              <w:ind w:firstLine="0"/>
              <w:jc w:val="center"/>
              <w:rPr>
                <w:rFonts w:cs="Tahoma"/>
                <w:b/>
                <w:bCs/>
                <w:sz w:val="20"/>
                <w:szCs w:val="20"/>
              </w:rPr>
            </w:pPr>
            <w:r w:rsidRPr="0004327C">
              <w:rPr>
                <w:rFonts w:cs="Tahoma"/>
                <w:b/>
                <w:bCs/>
                <w:sz w:val="20"/>
                <w:szCs w:val="20"/>
              </w:rPr>
              <w:t>Mieszkania na 1000 ludności</w:t>
            </w:r>
          </w:p>
        </w:tc>
      </w:tr>
      <w:tr w:rsidR="00F40953" w:rsidRPr="0004327C" w:rsidTr="00D6429C">
        <w:trPr>
          <w:cantSplit/>
        </w:trPr>
        <w:tc>
          <w:tcPr>
            <w:tcW w:w="1630" w:type="dxa"/>
            <w:vMerge/>
            <w:vAlign w:val="center"/>
          </w:tcPr>
          <w:p w:rsidR="00F40953" w:rsidRPr="0004327C" w:rsidRDefault="00F40953" w:rsidP="00D6429C">
            <w:pPr>
              <w:ind w:firstLine="0"/>
              <w:jc w:val="center"/>
              <w:rPr>
                <w:rFonts w:cs="Tahoma"/>
                <w:bCs/>
                <w:sz w:val="20"/>
                <w:szCs w:val="20"/>
              </w:rPr>
            </w:pPr>
          </w:p>
        </w:tc>
        <w:tc>
          <w:tcPr>
            <w:tcW w:w="1559" w:type="dxa"/>
            <w:vMerge/>
            <w:vAlign w:val="center"/>
          </w:tcPr>
          <w:p w:rsidR="00F40953" w:rsidRPr="0004327C" w:rsidRDefault="00F40953" w:rsidP="00D6429C">
            <w:pPr>
              <w:ind w:firstLine="0"/>
              <w:jc w:val="center"/>
              <w:rPr>
                <w:rFonts w:cs="Tahoma"/>
                <w:bCs/>
                <w:sz w:val="20"/>
                <w:szCs w:val="20"/>
              </w:rPr>
            </w:pPr>
          </w:p>
        </w:tc>
        <w:tc>
          <w:tcPr>
            <w:tcW w:w="1913" w:type="dxa"/>
            <w:vAlign w:val="center"/>
          </w:tcPr>
          <w:p w:rsidR="00F40953" w:rsidRPr="0004327C" w:rsidRDefault="00F40953" w:rsidP="00D6429C">
            <w:pPr>
              <w:ind w:firstLine="0"/>
              <w:jc w:val="center"/>
              <w:rPr>
                <w:rFonts w:cs="Tahoma"/>
                <w:b/>
                <w:bCs/>
                <w:sz w:val="20"/>
                <w:szCs w:val="20"/>
              </w:rPr>
            </w:pPr>
            <w:r w:rsidRPr="0004327C">
              <w:rPr>
                <w:rFonts w:cs="Tahoma"/>
                <w:b/>
                <w:bCs/>
                <w:sz w:val="20"/>
                <w:szCs w:val="20"/>
              </w:rPr>
              <w:t>Mieszkań</w:t>
            </w:r>
          </w:p>
          <w:p w:rsidR="00F40953" w:rsidRPr="0004327C" w:rsidRDefault="00F40953" w:rsidP="00D6429C">
            <w:pPr>
              <w:ind w:firstLine="0"/>
              <w:jc w:val="center"/>
              <w:rPr>
                <w:rFonts w:cs="Tahoma"/>
                <w:b/>
                <w:bCs/>
                <w:sz w:val="20"/>
                <w:szCs w:val="20"/>
              </w:rPr>
            </w:pPr>
            <w:r w:rsidRPr="0004327C">
              <w:rPr>
                <w:rFonts w:cs="Tahoma"/>
                <w:b/>
                <w:bCs/>
                <w:sz w:val="20"/>
                <w:szCs w:val="20"/>
              </w:rPr>
              <w:t>ogółem</w:t>
            </w:r>
          </w:p>
        </w:tc>
        <w:tc>
          <w:tcPr>
            <w:tcW w:w="1914" w:type="dxa"/>
            <w:vAlign w:val="center"/>
          </w:tcPr>
          <w:p w:rsidR="00F40953" w:rsidRPr="0004327C" w:rsidRDefault="005C3E72" w:rsidP="00D6429C">
            <w:pPr>
              <w:ind w:firstLine="0"/>
              <w:jc w:val="center"/>
              <w:rPr>
                <w:rFonts w:cs="Tahoma"/>
                <w:b/>
                <w:bCs/>
                <w:sz w:val="20"/>
                <w:szCs w:val="20"/>
              </w:rPr>
            </w:pPr>
            <w:r w:rsidRPr="0004327C">
              <w:rPr>
                <w:rFonts w:cs="Tahoma"/>
                <w:b/>
                <w:bCs/>
                <w:sz w:val="20"/>
                <w:szCs w:val="20"/>
              </w:rPr>
              <w:t>Średnia powierzchnia mieszkania</w:t>
            </w:r>
          </w:p>
        </w:tc>
        <w:tc>
          <w:tcPr>
            <w:tcW w:w="2126" w:type="dxa"/>
            <w:vMerge/>
            <w:vAlign w:val="center"/>
          </w:tcPr>
          <w:p w:rsidR="00F40953" w:rsidRPr="0004327C" w:rsidRDefault="00F40953" w:rsidP="00D6429C">
            <w:pPr>
              <w:ind w:firstLine="0"/>
              <w:jc w:val="center"/>
              <w:rPr>
                <w:rFonts w:cs="Tahoma"/>
                <w:bCs/>
                <w:sz w:val="20"/>
                <w:szCs w:val="20"/>
              </w:rPr>
            </w:pPr>
          </w:p>
        </w:tc>
      </w:tr>
      <w:tr w:rsidR="00D6429C" w:rsidRPr="0004327C" w:rsidTr="005C3E72">
        <w:tc>
          <w:tcPr>
            <w:tcW w:w="1630" w:type="dxa"/>
            <w:vAlign w:val="center"/>
          </w:tcPr>
          <w:p w:rsidR="00D6429C" w:rsidRPr="0004327C" w:rsidRDefault="00D6429C" w:rsidP="00993B51">
            <w:pPr>
              <w:ind w:firstLine="0"/>
              <w:jc w:val="center"/>
              <w:rPr>
                <w:rFonts w:cs="Tahoma"/>
                <w:bCs/>
                <w:sz w:val="20"/>
                <w:szCs w:val="20"/>
              </w:rPr>
            </w:pPr>
            <w:r w:rsidRPr="0004327C">
              <w:rPr>
                <w:rFonts w:cs="Tahoma"/>
                <w:bCs/>
                <w:sz w:val="20"/>
                <w:szCs w:val="20"/>
              </w:rPr>
              <w:t>20</w:t>
            </w:r>
            <w:r w:rsidR="00993B51" w:rsidRPr="0004327C">
              <w:rPr>
                <w:rFonts w:cs="Tahoma"/>
                <w:bCs/>
                <w:sz w:val="20"/>
                <w:szCs w:val="20"/>
              </w:rPr>
              <w:t>10</w:t>
            </w:r>
          </w:p>
        </w:tc>
        <w:tc>
          <w:tcPr>
            <w:tcW w:w="1559" w:type="dxa"/>
            <w:vAlign w:val="center"/>
          </w:tcPr>
          <w:p w:rsidR="00D6429C" w:rsidRPr="0004327C" w:rsidRDefault="00F57063" w:rsidP="005C3E72">
            <w:pPr>
              <w:ind w:firstLine="0"/>
              <w:jc w:val="center"/>
              <w:rPr>
                <w:rFonts w:cs="Tahoma"/>
                <w:bCs/>
                <w:sz w:val="20"/>
                <w:szCs w:val="20"/>
              </w:rPr>
            </w:pPr>
            <w:r w:rsidRPr="0004327C">
              <w:rPr>
                <w:rFonts w:cs="Tahoma"/>
                <w:bCs/>
                <w:sz w:val="20"/>
                <w:szCs w:val="20"/>
              </w:rPr>
              <w:t>2054</w:t>
            </w:r>
          </w:p>
        </w:tc>
        <w:tc>
          <w:tcPr>
            <w:tcW w:w="1913" w:type="dxa"/>
            <w:vAlign w:val="center"/>
          </w:tcPr>
          <w:p w:rsidR="00D6429C" w:rsidRPr="0004327C" w:rsidRDefault="00E6544C" w:rsidP="005C3E72">
            <w:pPr>
              <w:ind w:firstLine="0"/>
              <w:jc w:val="center"/>
              <w:rPr>
                <w:rFonts w:cs="Tahoma"/>
                <w:bCs/>
                <w:sz w:val="20"/>
                <w:szCs w:val="20"/>
              </w:rPr>
            </w:pPr>
            <w:r w:rsidRPr="0004327C">
              <w:rPr>
                <w:rFonts w:cs="Tahoma"/>
                <w:sz w:val="20"/>
                <w:szCs w:val="20"/>
              </w:rPr>
              <w:t>209092</w:t>
            </w:r>
          </w:p>
        </w:tc>
        <w:tc>
          <w:tcPr>
            <w:tcW w:w="1914" w:type="dxa"/>
            <w:vAlign w:val="center"/>
          </w:tcPr>
          <w:p w:rsidR="00D6429C" w:rsidRPr="0004327C" w:rsidRDefault="00AE1FA4" w:rsidP="005C3E72">
            <w:pPr>
              <w:ind w:firstLine="0"/>
              <w:jc w:val="center"/>
              <w:rPr>
                <w:rFonts w:cs="Tahoma"/>
                <w:bCs/>
                <w:sz w:val="20"/>
                <w:szCs w:val="20"/>
              </w:rPr>
            </w:pPr>
            <w:r w:rsidRPr="0004327C">
              <w:rPr>
                <w:rFonts w:cs="Tahoma"/>
                <w:bCs/>
                <w:sz w:val="20"/>
                <w:szCs w:val="20"/>
              </w:rPr>
              <w:t>101,8</w:t>
            </w:r>
          </w:p>
        </w:tc>
        <w:tc>
          <w:tcPr>
            <w:tcW w:w="2126" w:type="dxa"/>
            <w:vAlign w:val="center"/>
          </w:tcPr>
          <w:p w:rsidR="00D6429C" w:rsidRPr="0004327C" w:rsidRDefault="0046676A" w:rsidP="005C3E72">
            <w:pPr>
              <w:ind w:firstLine="0"/>
              <w:jc w:val="center"/>
              <w:rPr>
                <w:rFonts w:cs="Tahoma"/>
                <w:bCs/>
                <w:sz w:val="20"/>
                <w:szCs w:val="20"/>
              </w:rPr>
            </w:pPr>
            <w:r w:rsidRPr="0004327C">
              <w:rPr>
                <w:rFonts w:cs="Tahoma"/>
                <w:bCs/>
                <w:sz w:val="20"/>
                <w:szCs w:val="20"/>
              </w:rPr>
              <w:t>249,3</w:t>
            </w:r>
          </w:p>
        </w:tc>
      </w:tr>
      <w:tr w:rsidR="00D6429C" w:rsidRPr="0004327C" w:rsidTr="005C3E72">
        <w:tc>
          <w:tcPr>
            <w:tcW w:w="1630" w:type="dxa"/>
            <w:vAlign w:val="center"/>
          </w:tcPr>
          <w:p w:rsidR="00D6429C" w:rsidRPr="0004327C" w:rsidRDefault="00D6429C" w:rsidP="00993B51">
            <w:pPr>
              <w:ind w:firstLine="0"/>
              <w:jc w:val="center"/>
              <w:rPr>
                <w:rFonts w:cs="Tahoma"/>
                <w:bCs/>
                <w:sz w:val="20"/>
                <w:szCs w:val="20"/>
              </w:rPr>
            </w:pPr>
            <w:r w:rsidRPr="0004327C">
              <w:rPr>
                <w:rFonts w:cs="Tahoma"/>
                <w:bCs/>
                <w:sz w:val="20"/>
                <w:szCs w:val="20"/>
              </w:rPr>
              <w:t>20</w:t>
            </w:r>
            <w:r w:rsidR="00993B51" w:rsidRPr="0004327C">
              <w:rPr>
                <w:rFonts w:cs="Tahoma"/>
                <w:bCs/>
                <w:sz w:val="20"/>
                <w:szCs w:val="20"/>
              </w:rPr>
              <w:t>11</w:t>
            </w:r>
          </w:p>
        </w:tc>
        <w:tc>
          <w:tcPr>
            <w:tcW w:w="1559" w:type="dxa"/>
            <w:vAlign w:val="center"/>
          </w:tcPr>
          <w:p w:rsidR="00D6429C" w:rsidRPr="0004327C" w:rsidRDefault="00F57063" w:rsidP="005C3E72">
            <w:pPr>
              <w:ind w:firstLine="0"/>
              <w:jc w:val="center"/>
              <w:rPr>
                <w:rFonts w:cs="Tahoma"/>
                <w:bCs/>
                <w:sz w:val="20"/>
                <w:szCs w:val="20"/>
              </w:rPr>
            </w:pPr>
            <w:r w:rsidRPr="0004327C">
              <w:rPr>
                <w:rFonts w:cs="Tahoma"/>
                <w:bCs/>
                <w:sz w:val="20"/>
                <w:szCs w:val="20"/>
              </w:rPr>
              <w:t>2067</w:t>
            </w:r>
          </w:p>
        </w:tc>
        <w:tc>
          <w:tcPr>
            <w:tcW w:w="1913" w:type="dxa"/>
            <w:vAlign w:val="center"/>
          </w:tcPr>
          <w:p w:rsidR="00D6429C" w:rsidRPr="0004327C" w:rsidRDefault="00E6544C" w:rsidP="005C3E72">
            <w:pPr>
              <w:ind w:firstLine="0"/>
              <w:jc w:val="center"/>
              <w:rPr>
                <w:rFonts w:cs="Tahoma"/>
                <w:bCs/>
                <w:sz w:val="20"/>
                <w:szCs w:val="20"/>
              </w:rPr>
            </w:pPr>
            <w:r w:rsidRPr="0004327C">
              <w:rPr>
                <w:rFonts w:cs="Tahoma"/>
                <w:sz w:val="20"/>
                <w:szCs w:val="20"/>
              </w:rPr>
              <w:t>210996</w:t>
            </w:r>
          </w:p>
        </w:tc>
        <w:tc>
          <w:tcPr>
            <w:tcW w:w="1914" w:type="dxa"/>
            <w:vAlign w:val="center"/>
          </w:tcPr>
          <w:p w:rsidR="00D6429C" w:rsidRPr="0004327C" w:rsidRDefault="00AE1FA4" w:rsidP="005C3E72">
            <w:pPr>
              <w:ind w:firstLine="0"/>
              <w:jc w:val="center"/>
              <w:rPr>
                <w:rFonts w:cs="Tahoma"/>
                <w:bCs/>
                <w:sz w:val="20"/>
                <w:szCs w:val="20"/>
              </w:rPr>
            </w:pPr>
            <w:r w:rsidRPr="0004327C">
              <w:rPr>
                <w:rFonts w:cs="Tahoma"/>
                <w:bCs/>
                <w:sz w:val="20"/>
                <w:szCs w:val="20"/>
              </w:rPr>
              <w:t>102,1</w:t>
            </w:r>
          </w:p>
        </w:tc>
        <w:tc>
          <w:tcPr>
            <w:tcW w:w="2126" w:type="dxa"/>
            <w:vAlign w:val="center"/>
          </w:tcPr>
          <w:p w:rsidR="00D6429C" w:rsidRPr="0004327C" w:rsidRDefault="00AF305C" w:rsidP="005C3E72">
            <w:pPr>
              <w:ind w:firstLine="0"/>
              <w:jc w:val="center"/>
              <w:rPr>
                <w:rFonts w:cs="Tahoma"/>
                <w:bCs/>
                <w:sz w:val="20"/>
                <w:szCs w:val="20"/>
              </w:rPr>
            </w:pPr>
            <w:r w:rsidRPr="0004327C">
              <w:rPr>
                <w:rFonts w:cs="Tahoma"/>
                <w:bCs/>
                <w:sz w:val="20"/>
                <w:szCs w:val="20"/>
              </w:rPr>
              <w:t>249,1</w:t>
            </w:r>
          </w:p>
        </w:tc>
      </w:tr>
      <w:tr w:rsidR="00D6429C" w:rsidRPr="0004327C" w:rsidTr="005C3E72">
        <w:tc>
          <w:tcPr>
            <w:tcW w:w="1630" w:type="dxa"/>
            <w:vAlign w:val="center"/>
          </w:tcPr>
          <w:p w:rsidR="00D6429C" w:rsidRPr="0004327C" w:rsidRDefault="00D6429C" w:rsidP="00993B51">
            <w:pPr>
              <w:ind w:firstLine="0"/>
              <w:jc w:val="center"/>
              <w:rPr>
                <w:rFonts w:cs="Tahoma"/>
                <w:bCs/>
                <w:sz w:val="20"/>
                <w:szCs w:val="20"/>
              </w:rPr>
            </w:pPr>
            <w:r w:rsidRPr="0004327C">
              <w:rPr>
                <w:rFonts w:cs="Tahoma"/>
                <w:bCs/>
                <w:sz w:val="20"/>
                <w:szCs w:val="20"/>
              </w:rPr>
              <w:t>20</w:t>
            </w:r>
            <w:r w:rsidR="00993B51" w:rsidRPr="0004327C">
              <w:rPr>
                <w:rFonts w:cs="Tahoma"/>
                <w:bCs/>
                <w:sz w:val="20"/>
                <w:szCs w:val="20"/>
              </w:rPr>
              <w:t>12</w:t>
            </w:r>
          </w:p>
        </w:tc>
        <w:tc>
          <w:tcPr>
            <w:tcW w:w="1559" w:type="dxa"/>
            <w:vAlign w:val="center"/>
          </w:tcPr>
          <w:p w:rsidR="00D6429C" w:rsidRPr="0004327C" w:rsidRDefault="00F57063" w:rsidP="005C3E72">
            <w:pPr>
              <w:ind w:firstLine="0"/>
              <w:jc w:val="center"/>
              <w:rPr>
                <w:rFonts w:cs="Tahoma"/>
                <w:bCs/>
                <w:sz w:val="20"/>
                <w:szCs w:val="20"/>
              </w:rPr>
            </w:pPr>
            <w:r w:rsidRPr="0004327C">
              <w:rPr>
                <w:rFonts w:cs="Tahoma"/>
                <w:bCs/>
                <w:sz w:val="20"/>
                <w:szCs w:val="20"/>
              </w:rPr>
              <w:t>2099</w:t>
            </w:r>
          </w:p>
        </w:tc>
        <w:tc>
          <w:tcPr>
            <w:tcW w:w="1913" w:type="dxa"/>
            <w:vAlign w:val="center"/>
          </w:tcPr>
          <w:p w:rsidR="00D6429C" w:rsidRPr="0004327C" w:rsidRDefault="00E6544C" w:rsidP="005C3E72">
            <w:pPr>
              <w:ind w:firstLine="0"/>
              <w:jc w:val="center"/>
              <w:rPr>
                <w:rFonts w:cs="Tahoma"/>
                <w:bCs/>
                <w:sz w:val="20"/>
                <w:szCs w:val="20"/>
              </w:rPr>
            </w:pPr>
            <w:r w:rsidRPr="0004327C">
              <w:rPr>
                <w:rFonts w:cs="Tahoma"/>
                <w:sz w:val="20"/>
                <w:szCs w:val="20"/>
              </w:rPr>
              <w:t>216203</w:t>
            </w:r>
          </w:p>
        </w:tc>
        <w:tc>
          <w:tcPr>
            <w:tcW w:w="1914" w:type="dxa"/>
            <w:vAlign w:val="center"/>
          </w:tcPr>
          <w:p w:rsidR="00D6429C" w:rsidRPr="0004327C" w:rsidRDefault="00AE1FA4" w:rsidP="005C3E72">
            <w:pPr>
              <w:ind w:firstLine="0"/>
              <w:jc w:val="center"/>
              <w:rPr>
                <w:rFonts w:cs="Tahoma"/>
                <w:bCs/>
                <w:sz w:val="20"/>
                <w:szCs w:val="20"/>
              </w:rPr>
            </w:pPr>
            <w:r w:rsidRPr="0004327C">
              <w:rPr>
                <w:rFonts w:cs="Tahoma"/>
                <w:bCs/>
                <w:sz w:val="20"/>
                <w:szCs w:val="20"/>
              </w:rPr>
              <w:t>103</w:t>
            </w:r>
          </w:p>
        </w:tc>
        <w:tc>
          <w:tcPr>
            <w:tcW w:w="2126" w:type="dxa"/>
            <w:vAlign w:val="center"/>
          </w:tcPr>
          <w:p w:rsidR="00D6429C" w:rsidRPr="0004327C" w:rsidRDefault="00AF305C" w:rsidP="005C3E72">
            <w:pPr>
              <w:ind w:firstLine="0"/>
              <w:jc w:val="center"/>
              <w:rPr>
                <w:rFonts w:cs="Tahoma"/>
                <w:bCs/>
                <w:sz w:val="20"/>
                <w:szCs w:val="20"/>
              </w:rPr>
            </w:pPr>
            <w:r w:rsidRPr="0004327C">
              <w:rPr>
                <w:rFonts w:cs="Tahoma"/>
                <w:bCs/>
                <w:sz w:val="20"/>
                <w:szCs w:val="20"/>
              </w:rPr>
              <w:t>251,5</w:t>
            </w:r>
          </w:p>
        </w:tc>
      </w:tr>
      <w:tr w:rsidR="00D6429C" w:rsidRPr="0004327C" w:rsidTr="00993B51">
        <w:tc>
          <w:tcPr>
            <w:tcW w:w="1630" w:type="dxa"/>
            <w:vAlign w:val="center"/>
          </w:tcPr>
          <w:p w:rsidR="00D6429C" w:rsidRPr="0004327C" w:rsidRDefault="00D6429C" w:rsidP="00993B51">
            <w:pPr>
              <w:ind w:firstLine="0"/>
              <w:jc w:val="center"/>
              <w:rPr>
                <w:rFonts w:cs="Tahoma"/>
                <w:bCs/>
                <w:sz w:val="20"/>
                <w:szCs w:val="20"/>
              </w:rPr>
            </w:pPr>
            <w:r w:rsidRPr="0004327C">
              <w:rPr>
                <w:rFonts w:cs="Tahoma"/>
                <w:bCs/>
                <w:sz w:val="20"/>
                <w:szCs w:val="20"/>
              </w:rPr>
              <w:t>20</w:t>
            </w:r>
            <w:r w:rsidR="00993B51" w:rsidRPr="0004327C">
              <w:rPr>
                <w:rFonts w:cs="Tahoma"/>
                <w:bCs/>
                <w:sz w:val="20"/>
                <w:szCs w:val="20"/>
              </w:rPr>
              <w:t>13</w:t>
            </w:r>
          </w:p>
        </w:tc>
        <w:tc>
          <w:tcPr>
            <w:tcW w:w="1559" w:type="dxa"/>
            <w:vAlign w:val="center"/>
          </w:tcPr>
          <w:p w:rsidR="00D6429C" w:rsidRPr="0004327C" w:rsidRDefault="00F57063" w:rsidP="005C3E72">
            <w:pPr>
              <w:ind w:firstLine="0"/>
              <w:jc w:val="center"/>
              <w:rPr>
                <w:rFonts w:cs="Tahoma"/>
                <w:bCs/>
                <w:sz w:val="20"/>
                <w:szCs w:val="20"/>
              </w:rPr>
            </w:pPr>
            <w:r w:rsidRPr="0004327C">
              <w:rPr>
                <w:rFonts w:cs="Tahoma"/>
                <w:bCs/>
                <w:sz w:val="20"/>
                <w:szCs w:val="20"/>
              </w:rPr>
              <w:t>2146</w:t>
            </w:r>
          </w:p>
        </w:tc>
        <w:tc>
          <w:tcPr>
            <w:tcW w:w="1913" w:type="dxa"/>
            <w:vAlign w:val="center"/>
          </w:tcPr>
          <w:p w:rsidR="00D6429C" w:rsidRPr="0004327C" w:rsidRDefault="00E6544C" w:rsidP="005C3E72">
            <w:pPr>
              <w:ind w:firstLine="0"/>
              <w:jc w:val="center"/>
              <w:rPr>
                <w:rFonts w:cs="Tahoma"/>
                <w:bCs/>
                <w:sz w:val="20"/>
                <w:szCs w:val="20"/>
              </w:rPr>
            </w:pPr>
            <w:r w:rsidRPr="0004327C">
              <w:rPr>
                <w:rFonts w:cs="Tahoma"/>
                <w:sz w:val="20"/>
                <w:szCs w:val="20"/>
              </w:rPr>
              <w:t>222662</w:t>
            </w:r>
          </w:p>
        </w:tc>
        <w:tc>
          <w:tcPr>
            <w:tcW w:w="1914" w:type="dxa"/>
            <w:tcBorders>
              <w:bottom w:val="single" w:sz="4" w:space="0" w:color="auto"/>
            </w:tcBorders>
            <w:vAlign w:val="center"/>
          </w:tcPr>
          <w:p w:rsidR="00D6429C" w:rsidRPr="0004327C" w:rsidRDefault="00AE1FA4" w:rsidP="005C3E72">
            <w:pPr>
              <w:ind w:firstLine="0"/>
              <w:jc w:val="center"/>
              <w:rPr>
                <w:rFonts w:cs="Tahoma"/>
                <w:bCs/>
                <w:sz w:val="20"/>
                <w:szCs w:val="20"/>
              </w:rPr>
            </w:pPr>
            <w:r w:rsidRPr="0004327C">
              <w:rPr>
                <w:rFonts w:cs="Tahoma"/>
                <w:bCs/>
                <w:sz w:val="20"/>
                <w:szCs w:val="20"/>
              </w:rPr>
              <w:t>103,8</w:t>
            </w:r>
          </w:p>
        </w:tc>
        <w:tc>
          <w:tcPr>
            <w:tcW w:w="2126" w:type="dxa"/>
            <w:tcBorders>
              <w:bottom w:val="single" w:sz="4" w:space="0" w:color="auto"/>
            </w:tcBorders>
            <w:vAlign w:val="center"/>
          </w:tcPr>
          <w:p w:rsidR="00D6429C" w:rsidRPr="0004327C" w:rsidRDefault="00AF305C" w:rsidP="005C3E72">
            <w:pPr>
              <w:ind w:firstLine="0"/>
              <w:jc w:val="center"/>
              <w:rPr>
                <w:rFonts w:cs="Tahoma"/>
                <w:bCs/>
                <w:sz w:val="20"/>
                <w:szCs w:val="20"/>
              </w:rPr>
            </w:pPr>
            <w:r w:rsidRPr="0004327C">
              <w:rPr>
                <w:rFonts w:cs="Tahoma"/>
                <w:bCs/>
                <w:sz w:val="20"/>
                <w:szCs w:val="20"/>
              </w:rPr>
              <w:t>255,6</w:t>
            </w:r>
          </w:p>
        </w:tc>
      </w:tr>
      <w:tr w:rsidR="00F40953" w:rsidRPr="0004327C" w:rsidTr="00993B51">
        <w:trPr>
          <w:trHeight w:val="542"/>
        </w:trPr>
        <w:tc>
          <w:tcPr>
            <w:tcW w:w="1630" w:type="dxa"/>
            <w:vAlign w:val="center"/>
          </w:tcPr>
          <w:p w:rsidR="00F40953" w:rsidRPr="0004327C" w:rsidRDefault="00993B51" w:rsidP="005C3E72">
            <w:pPr>
              <w:ind w:firstLine="0"/>
              <w:jc w:val="center"/>
              <w:rPr>
                <w:rFonts w:cs="Tahoma"/>
                <w:bCs/>
                <w:sz w:val="20"/>
                <w:szCs w:val="20"/>
              </w:rPr>
            </w:pPr>
            <w:r w:rsidRPr="0004327C">
              <w:rPr>
                <w:rFonts w:cs="Tahoma"/>
                <w:bCs/>
                <w:sz w:val="20"/>
                <w:szCs w:val="20"/>
              </w:rPr>
              <w:t>2014</w:t>
            </w:r>
          </w:p>
        </w:tc>
        <w:tc>
          <w:tcPr>
            <w:tcW w:w="1559" w:type="dxa"/>
            <w:vAlign w:val="center"/>
          </w:tcPr>
          <w:p w:rsidR="00F40953" w:rsidRPr="0004327C" w:rsidRDefault="00F57063" w:rsidP="005C3E72">
            <w:pPr>
              <w:ind w:firstLine="0"/>
              <w:jc w:val="center"/>
              <w:rPr>
                <w:rFonts w:cs="Tahoma"/>
                <w:bCs/>
                <w:sz w:val="20"/>
                <w:szCs w:val="20"/>
              </w:rPr>
            </w:pPr>
            <w:r w:rsidRPr="0004327C">
              <w:rPr>
                <w:rFonts w:cs="Tahoma"/>
                <w:bCs/>
                <w:sz w:val="20"/>
                <w:szCs w:val="20"/>
              </w:rPr>
              <w:t>2188</w:t>
            </w:r>
          </w:p>
        </w:tc>
        <w:tc>
          <w:tcPr>
            <w:tcW w:w="1913" w:type="dxa"/>
            <w:vAlign w:val="center"/>
          </w:tcPr>
          <w:p w:rsidR="00F40953" w:rsidRPr="0004327C" w:rsidRDefault="00CA310D" w:rsidP="005C3E72">
            <w:pPr>
              <w:ind w:firstLine="0"/>
              <w:jc w:val="center"/>
              <w:rPr>
                <w:rFonts w:cs="Tahoma"/>
                <w:bCs/>
                <w:sz w:val="20"/>
                <w:szCs w:val="20"/>
              </w:rPr>
            </w:pPr>
            <w:r w:rsidRPr="0004327C">
              <w:rPr>
                <w:rFonts w:cs="Tahoma"/>
                <w:bCs/>
                <w:sz w:val="20"/>
                <w:szCs w:val="20"/>
              </w:rPr>
              <w:t>228810</w:t>
            </w:r>
          </w:p>
        </w:tc>
        <w:tc>
          <w:tcPr>
            <w:tcW w:w="1914" w:type="dxa"/>
            <w:tcBorders>
              <w:tr2bl w:val="nil"/>
            </w:tcBorders>
            <w:vAlign w:val="center"/>
          </w:tcPr>
          <w:p w:rsidR="00F40953" w:rsidRPr="0004327C" w:rsidRDefault="00AE1FA4" w:rsidP="005C3E72">
            <w:pPr>
              <w:ind w:firstLine="0"/>
              <w:jc w:val="center"/>
              <w:rPr>
                <w:rFonts w:cs="Tahoma"/>
                <w:bCs/>
                <w:sz w:val="20"/>
                <w:szCs w:val="20"/>
              </w:rPr>
            </w:pPr>
            <w:r w:rsidRPr="0004327C">
              <w:rPr>
                <w:rFonts w:cs="Tahoma"/>
                <w:bCs/>
                <w:sz w:val="20"/>
                <w:szCs w:val="20"/>
              </w:rPr>
              <w:t>104,6</w:t>
            </w:r>
          </w:p>
        </w:tc>
        <w:tc>
          <w:tcPr>
            <w:tcW w:w="2126" w:type="dxa"/>
            <w:tcBorders>
              <w:tr2bl w:val="nil"/>
            </w:tcBorders>
            <w:vAlign w:val="center"/>
          </w:tcPr>
          <w:p w:rsidR="00F40953" w:rsidRPr="0004327C" w:rsidRDefault="00AF305C" w:rsidP="005C3E72">
            <w:pPr>
              <w:ind w:firstLine="0"/>
              <w:jc w:val="center"/>
              <w:rPr>
                <w:rFonts w:cs="Tahoma"/>
                <w:bCs/>
                <w:sz w:val="20"/>
                <w:szCs w:val="20"/>
              </w:rPr>
            </w:pPr>
            <w:r w:rsidRPr="0004327C">
              <w:rPr>
                <w:rFonts w:cs="Tahoma"/>
                <w:bCs/>
                <w:sz w:val="20"/>
                <w:szCs w:val="20"/>
              </w:rPr>
              <w:t>259,7</w:t>
            </w:r>
          </w:p>
        </w:tc>
      </w:tr>
    </w:tbl>
    <w:p w:rsidR="00F40953" w:rsidRPr="0004327C" w:rsidRDefault="00F40953" w:rsidP="00F40953">
      <w:pPr>
        <w:ind w:firstLine="0"/>
        <w:rPr>
          <w:rFonts w:cs="Tahoma"/>
          <w:bCs/>
          <w:i/>
          <w:sz w:val="20"/>
          <w:szCs w:val="20"/>
        </w:rPr>
      </w:pPr>
      <w:r w:rsidRPr="0004327C">
        <w:rPr>
          <w:rFonts w:cs="Tahoma"/>
          <w:bCs/>
          <w:i/>
          <w:sz w:val="20"/>
          <w:szCs w:val="20"/>
        </w:rPr>
        <w:t xml:space="preserve">Źródło: opracowanie własne na bazie Banku Danych Regionalnych GUS </w:t>
      </w:r>
    </w:p>
    <w:p w:rsidR="00F40953" w:rsidRPr="0004327C" w:rsidRDefault="00F40953" w:rsidP="00F40953">
      <w:pPr>
        <w:ind w:firstLine="0"/>
        <w:rPr>
          <w:rFonts w:cs="Tahoma"/>
          <w:bCs/>
          <w:sz w:val="24"/>
        </w:rPr>
      </w:pPr>
    </w:p>
    <w:p w:rsidR="000556A0" w:rsidRPr="0004327C" w:rsidRDefault="00693EBF" w:rsidP="00DC295C">
      <w:pPr>
        <w:ind w:firstLine="708"/>
        <w:rPr>
          <w:rFonts w:cs="Tahoma"/>
          <w:bCs/>
          <w:sz w:val="24"/>
        </w:rPr>
      </w:pPr>
      <w:r w:rsidRPr="0004327C">
        <w:rPr>
          <w:rFonts w:cs="Tahoma"/>
          <w:bCs/>
          <w:sz w:val="24"/>
        </w:rPr>
        <w:t>W okresie 2010-2014</w:t>
      </w:r>
      <w:bookmarkStart w:id="44" w:name="_Toc74069390"/>
      <w:bookmarkStart w:id="45" w:name="_Toc74069790"/>
      <w:r w:rsidR="00C25918" w:rsidRPr="0004327C">
        <w:rPr>
          <w:rFonts w:cs="Tahoma"/>
          <w:bCs/>
          <w:sz w:val="24"/>
        </w:rPr>
        <w:t>liczba mieszkań ogółem w gminie Ochotnica Dolna zwiększyła się z poziomu 2054 do poziomu 2188 mieszkań. Oznacza to, iż w okresie o</w:t>
      </w:r>
      <w:r w:rsidR="00630523" w:rsidRPr="0004327C">
        <w:rPr>
          <w:rFonts w:cs="Tahoma"/>
          <w:bCs/>
          <w:sz w:val="24"/>
        </w:rPr>
        <w:t>statnich pięciu lat zostały</w:t>
      </w:r>
      <w:r w:rsidR="00EF2502">
        <w:rPr>
          <w:rFonts w:cs="Tahoma"/>
          <w:bCs/>
          <w:sz w:val="24"/>
        </w:rPr>
        <w:t xml:space="preserve"> </w:t>
      </w:r>
      <w:r w:rsidR="00630523" w:rsidRPr="0004327C">
        <w:rPr>
          <w:rFonts w:cs="Tahoma"/>
          <w:bCs/>
          <w:sz w:val="24"/>
        </w:rPr>
        <w:t xml:space="preserve">wybudowane 134 mieszkania, co nie jest wielką liczbą jednakże uwzględniając jednorodzinny charakter zabudowy i wielkość ludności jest to już wielkość </w:t>
      </w:r>
      <w:r w:rsidR="0044102C" w:rsidRPr="0004327C">
        <w:rPr>
          <w:rFonts w:cs="Tahoma"/>
          <w:bCs/>
          <w:sz w:val="24"/>
        </w:rPr>
        <w:t xml:space="preserve">zadowalająca. </w:t>
      </w:r>
      <w:r w:rsidR="0037409C" w:rsidRPr="0004327C">
        <w:rPr>
          <w:rFonts w:cs="Tahoma"/>
          <w:bCs/>
          <w:sz w:val="24"/>
        </w:rPr>
        <w:t xml:space="preserve">W ślad za wzrostem ilości mieszkań rosła również </w:t>
      </w:r>
      <w:r w:rsidR="00903978" w:rsidRPr="0004327C">
        <w:rPr>
          <w:rFonts w:cs="Tahoma"/>
          <w:bCs/>
          <w:sz w:val="24"/>
        </w:rPr>
        <w:t xml:space="preserve">ich całkowita powierzchnia. Według danych na koniec 2010 roku całkowita powierzchnia mieszkań wyniosła 209092 metrów kwadratowych a na koniec 2014 roku </w:t>
      </w:r>
      <w:r w:rsidR="00DC295C" w:rsidRPr="0004327C">
        <w:rPr>
          <w:rFonts w:cs="Tahoma"/>
          <w:bCs/>
          <w:sz w:val="24"/>
        </w:rPr>
        <w:t>wyniosła już 228810 metrów kwadratowych co oznacza wzrost o blisko 10%.</w:t>
      </w:r>
      <w:bookmarkEnd w:id="44"/>
      <w:bookmarkEnd w:id="45"/>
    </w:p>
    <w:p w:rsidR="00DC295C" w:rsidRPr="0004327C" w:rsidRDefault="00DC295C" w:rsidP="00DC295C">
      <w:pPr>
        <w:ind w:firstLine="708"/>
        <w:rPr>
          <w:rFonts w:cs="Tahoma"/>
          <w:bCs/>
          <w:sz w:val="24"/>
        </w:rPr>
      </w:pPr>
    </w:p>
    <w:p w:rsidR="000556A0" w:rsidRPr="0004327C" w:rsidRDefault="000556A0" w:rsidP="00F40953">
      <w:pPr>
        <w:ind w:firstLine="0"/>
        <w:rPr>
          <w:rFonts w:cs="Tahoma"/>
          <w:bCs/>
          <w:sz w:val="24"/>
        </w:rPr>
      </w:pPr>
      <w:r w:rsidRPr="0004327C">
        <w:rPr>
          <w:rFonts w:cs="Tahoma"/>
          <w:bCs/>
          <w:sz w:val="24"/>
        </w:rPr>
        <w:t>Mieszkania komunalne</w:t>
      </w:r>
    </w:p>
    <w:p w:rsidR="00DC295C" w:rsidRPr="0004327C" w:rsidRDefault="000556A0" w:rsidP="000556A0">
      <w:pPr>
        <w:ind w:firstLine="708"/>
        <w:rPr>
          <w:rFonts w:cs="Tahoma"/>
          <w:bCs/>
          <w:sz w:val="24"/>
        </w:rPr>
      </w:pPr>
      <w:r w:rsidRPr="0004327C">
        <w:rPr>
          <w:rFonts w:cs="Tahoma"/>
          <w:bCs/>
          <w:sz w:val="24"/>
        </w:rPr>
        <w:t xml:space="preserve">Samorządy gminne ustawowo zobligowane są do zaspokajania potrzeb mieszkaniowych swoich obywateli. </w:t>
      </w:r>
      <w:r w:rsidR="000134A8" w:rsidRPr="0004327C">
        <w:rPr>
          <w:rFonts w:cs="Tahoma"/>
          <w:bCs/>
          <w:sz w:val="24"/>
        </w:rPr>
        <w:t xml:space="preserve">W przypadku gmin miejskich są to poważne zadania polegające na utrzymaniu istniejących zasobów mieszkań komunalnych i ich ciągłego zwiększania. W przypadku gmin wiejskich sytuacja wygląda diametralnie inaczej. </w:t>
      </w:r>
      <w:r w:rsidR="00F360D3" w:rsidRPr="0004327C">
        <w:rPr>
          <w:rFonts w:cs="Tahoma"/>
          <w:bCs/>
          <w:sz w:val="24"/>
        </w:rPr>
        <w:t>W gminach takich dominuje zabudowa jednorodzinna i generalnie rzadkością jest występowanie budownictwa komunalnego na które nie ma zapotrzebowania.  Tak jest również w przypadku gminy Ochotnica Dolna.</w:t>
      </w:r>
    </w:p>
    <w:p w:rsidR="0093077E" w:rsidRPr="0004327C" w:rsidRDefault="000556A0" w:rsidP="000556A0">
      <w:pPr>
        <w:ind w:firstLine="708"/>
        <w:rPr>
          <w:rFonts w:cs="Tahoma"/>
          <w:bCs/>
          <w:sz w:val="24"/>
        </w:rPr>
      </w:pPr>
      <w:r w:rsidRPr="0004327C">
        <w:rPr>
          <w:rFonts w:cs="Tahoma"/>
          <w:bCs/>
          <w:sz w:val="24"/>
        </w:rPr>
        <w:t xml:space="preserve">Gmina </w:t>
      </w:r>
      <w:r w:rsidR="00F360D3" w:rsidRPr="0004327C">
        <w:rPr>
          <w:rFonts w:cs="Tahoma"/>
          <w:bCs/>
          <w:sz w:val="24"/>
        </w:rPr>
        <w:t>Ochotnica</w:t>
      </w:r>
      <w:r w:rsidR="00405EA4" w:rsidRPr="0004327C">
        <w:rPr>
          <w:rFonts w:cs="Tahoma"/>
          <w:bCs/>
          <w:sz w:val="24"/>
        </w:rPr>
        <w:t xml:space="preserve"> Dolna</w:t>
      </w:r>
      <w:r w:rsidRPr="0004327C">
        <w:rPr>
          <w:rFonts w:cs="Tahoma"/>
          <w:bCs/>
          <w:sz w:val="24"/>
        </w:rPr>
        <w:t xml:space="preserve"> posiada</w:t>
      </w:r>
      <w:r w:rsidR="00405EA4" w:rsidRPr="0004327C">
        <w:rPr>
          <w:rFonts w:cs="Tahoma"/>
          <w:bCs/>
          <w:sz w:val="24"/>
        </w:rPr>
        <w:t>ła</w:t>
      </w:r>
      <w:r w:rsidR="00EF2502">
        <w:rPr>
          <w:rFonts w:cs="Tahoma"/>
          <w:bCs/>
          <w:sz w:val="24"/>
        </w:rPr>
        <w:t xml:space="preserve"> </w:t>
      </w:r>
      <w:r w:rsidR="00405EA4" w:rsidRPr="0004327C">
        <w:rPr>
          <w:rFonts w:cs="Tahoma"/>
          <w:bCs/>
          <w:sz w:val="24"/>
        </w:rPr>
        <w:t xml:space="preserve">na koniec 2014 roku </w:t>
      </w:r>
      <w:r w:rsidRPr="0004327C">
        <w:rPr>
          <w:rFonts w:cs="Tahoma"/>
          <w:bCs/>
          <w:sz w:val="24"/>
        </w:rPr>
        <w:t xml:space="preserve">w swoim majątku </w:t>
      </w:r>
      <w:r w:rsidR="00405EA4" w:rsidRPr="0004327C">
        <w:rPr>
          <w:rFonts w:cs="Tahoma"/>
          <w:bCs/>
          <w:sz w:val="24"/>
        </w:rPr>
        <w:t xml:space="preserve">zaledwie </w:t>
      </w:r>
      <w:r w:rsidR="00932034" w:rsidRPr="0004327C">
        <w:rPr>
          <w:rFonts w:cs="Tahoma"/>
          <w:bCs/>
          <w:sz w:val="24"/>
        </w:rPr>
        <w:t xml:space="preserve">20 mieszkań komunalnych o łącznej powierzchni </w:t>
      </w:r>
      <w:r w:rsidR="0093077E" w:rsidRPr="0004327C">
        <w:rPr>
          <w:rFonts w:cs="Tahoma"/>
          <w:bCs/>
          <w:sz w:val="24"/>
        </w:rPr>
        <w:t>815 metrów kwadratowych. Wśród wymienionych zasobów komunalnych siedem mieszkań stanowiło mieszkania socjalne. Powierzchnia tych mieszkań wyniosła 229 metrów kwadratowych.</w:t>
      </w:r>
    </w:p>
    <w:p w:rsidR="0093077E" w:rsidRPr="0004327C" w:rsidRDefault="0093077E" w:rsidP="000556A0">
      <w:pPr>
        <w:ind w:firstLine="708"/>
        <w:rPr>
          <w:rFonts w:cs="Tahoma"/>
          <w:bCs/>
          <w:sz w:val="24"/>
        </w:rPr>
      </w:pPr>
    </w:p>
    <w:p w:rsidR="00A96395" w:rsidRPr="0004327C" w:rsidRDefault="00A96395" w:rsidP="000556A0">
      <w:pPr>
        <w:ind w:firstLine="708"/>
        <w:rPr>
          <w:rFonts w:cs="Tahoma"/>
          <w:bCs/>
          <w:sz w:val="24"/>
        </w:rPr>
      </w:pPr>
    </w:p>
    <w:p w:rsidR="00A96395" w:rsidRPr="0004327C" w:rsidRDefault="00A96395" w:rsidP="00A96395">
      <w:pPr>
        <w:ind w:firstLine="0"/>
        <w:rPr>
          <w:rFonts w:cs="Tahoma"/>
          <w:bCs/>
          <w:sz w:val="24"/>
        </w:rPr>
      </w:pPr>
    </w:p>
    <w:p w:rsidR="00A96395" w:rsidRPr="0004327C" w:rsidRDefault="00A96395" w:rsidP="000556A0">
      <w:pPr>
        <w:ind w:firstLine="708"/>
        <w:rPr>
          <w:rFonts w:cs="Tahoma"/>
          <w:bCs/>
          <w:sz w:val="24"/>
        </w:rPr>
      </w:pPr>
    </w:p>
    <w:p w:rsidR="00342BD4" w:rsidRPr="0004327C" w:rsidRDefault="00342BD4" w:rsidP="00050DC9">
      <w:pPr>
        <w:ind w:firstLine="0"/>
        <w:rPr>
          <w:rFonts w:cs="Tahoma"/>
          <w:bCs/>
          <w:sz w:val="24"/>
        </w:rPr>
      </w:pPr>
    </w:p>
    <w:p w:rsidR="00342BD4" w:rsidRPr="0004327C" w:rsidRDefault="00342BD4" w:rsidP="00050DC9">
      <w:pPr>
        <w:ind w:firstLine="0"/>
        <w:rPr>
          <w:rFonts w:cs="Tahoma"/>
          <w:bCs/>
          <w:sz w:val="24"/>
        </w:rPr>
      </w:pPr>
    </w:p>
    <w:p w:rsidR="00050DC9" w:rsidRPr="0004327C" w:rsidRDefault="0074703D" w:rsidP="0074703D">
      <w:pPr>
        <w:pStyle w:val="Nagwek3"/>
        <w:rPr>
          <w:rFonts w:cs="Tahoma"/>
        </w:rPr>
      </w:pPr>
      <w:bookmarkStart w:id="46" w:name="_Toc453542898"/>
      <w:r w:rsidRPr="0004327C">
        <w:rPr>
          <w:rFonts w:cs="Tahoma"/>
        </w:rPr>
        <w:lastRenderedPageBreak/>
        <w:t>Infrastruktura techniczna</w:t>
      </w:r>
      <w:bookmarkEnd w:id="46"/>
    </w:p>
    <w:p w:rsidR="00EE3D30" w:rsidRPr="0004327C" w:rsidRDefault="00EE3D30" w:rsidP="00EE3D30">
      <w:pPr>
        <w:ind w:firstLine="0"/>
        <w:rPr>
          <w:rFonts w:cs="Tahoma"/>
          <w:b/>
          <w:bCs/>
          <w:sz w:val="24"/>
        </w:rPr>
      </w:pPr>
      <w:r w:rsidRPr="0004327C">
        <w:rPr>
          <w:rFonts w:cs="Tahoma"/>
          <w:b/>
          <w:bCs/>
          <w:sz w:val="24"/>
        </w:rPr>
        <w:t>System komunikacji</w:t>
      </w:r>
    </w:p>
    <w:p w:rsidR="00EE3D30" w:rsidRPr="0004327C" w:rsidRDefault="00F715E7" w:rsidP="00EE3D30">
      <w:pPr>
        <w:ind w:firstLine="0"/>
        <w:rPr>
          <w:rFonts w:cs="Tahoma"/>
          <w:bCs/>
          <w:i/>
          <w:sz w:val="24"/>
        </w:rPr>
      </w:pPr>
      <w:r w:rsidRPr="0004327C">
        <w:rPr>
          <w:rFonts w:cs="Tahoma"/>
          <w:bCs/>
          <w:i/>
          <w:sz w:val="24"/>
        </w:rPr>
        <w:t>Komunikacja drogowa</w:t>
      </w:r>
    </w:p>
    <w:p w:rsidR="00F715E7" w:rsidRPr="0004327C" w:rsidRDefault="00F715E7" w:rsidP="00EE3D30">
      <w:pPr>
        <w:rPr>
          <w:rFonts w:cs="Tahoma"/>
          <w:sz w:val="24"/>
        </w:rPr>
      </w:pPr>
    </w:p>
    <w:p w:rsidR="001367B8" w:rsidRPr="0004327C" w:rsidRDefault="00C56F96" w:rsidP="001367B8">
      <w:pPr>
        <w:rPr>
          <w:rFonts w:cs="Tahoma"/>
          <w:sz w:val="24"/>
        </w:rPr>
      </w:pPr>
      <w:r w:rsidRPr="0004327C">
        <w:rPr>
          <w:rFonts w:cs="Tahoma"/>
          <w:sz w:val="24"/>
        </w:rPr>
        <w:t>Gmina Ochotnica Dolna położona</w:t>
      </w:r>
      <w:r w:rsidR="001367B8" w:rsidRPr="0004327C">
        <w:rPr>
          <w:rFonts w:cs="Tahoma"/>
          <w:sz w:val="24"/>
        </w:rPr>
        <w:t xml:space="preserve"> jest pomiędzy </w:t>
      </w:r>
      <w:r w:rsidRPr="0004327C">
        <w:rPr>
          <w:rFonts w:cs="Tahoma"/>
          <w:sz w:val="24"/>
        </w:rPr>
        <w:t>trzema</w:t>
      </w:r>
      <w:r w:rsidR="001367B8" w:rsidRPr="0004327C">
        <w:rPr>
          <w:rFonts w:cs="Tahoma"/>
          <w:sz w:val="24"/>
        </w:rPr>
        <w:t xml:space="preserve"> pasmami górskimi – Beskidem Sądeckim</w:t>
      </w:r>
      <w:r w:rsidRPr="0004327C">
        <w:rPr>
          <w:rFonts w:cs="Tahoma"/>
          <w:sz w:val="24"/>
        </w:rPr>
        <w:t>, Gorcami</w:t>
      </w:r>
      <w:r w:rsidR="001367B8" w:rsidRPr="0004327C">
        <w:rPr>
          <w:rFonts w:cs="Tahoma"/>
          <w:sz w:val="24"/>
        </w:rPr>
        <w:t xml:space="preserve"> oraz Pieninami w dolinie dopływu Dunajca - </w:t>
      </w:r>
      <w:r w:rsidRPr="0004327C">
        <w:rPr>
          <w:rFonts w:cs="Tahoma"/>
          <w:sz w:val="24"/>
        </w:rPr>
        <w:t>Ochotnicy</w:t>
      </w:r>
      <w:r w:rsidR="001367B8" w:rsidRPr="0004327C">
        <w:rPr>
          <w:rFonts w:cs="Tahoma"/>
          <w:sz w:val="24"/>
        </w:rPr>
        <w:t xml:space="preserve">. Takie położenie determinuje możliwości rozwoju sieci komunikacyjnej, na którą składają się </w:t>
      </w:r>
      <w:r w:rsidRPr="0004327C">
        <w:rPr>
          <w:rFonts w:cs="Tahoma"/>
          <w:sz w:val="24"/>
        </w:rPr>
        <w:t>głównie</w:t>
      </w:r>
      <w:r w:rsidR="001367B8" w:rsidRPr="0004327C">
        <w:rPr>
          <w:rFonts w:cs="Tahoma"/>
          <w:sz w:val="24"/>
        </w:rPr>
        <w:t xml:space="preserve"> drogi powiatowe oraz gminne. </w:t>
      </w:r>
    </w:p>
    <w:p w:rsidR="001367B8" w:rsidRPr="0004327C" w:rsidRDefault="001367B8" w:rsidP="001367B8">
      <w:pPr>
        <w:rPr>
          <w:rFonts w:cs="Tahoma"/>
          <w:sz w:val="24"/>
        </w:rPr>
      </w:pPr>
      <w:r w:rsidRPr="0004327C">
        <w:rPr>
          <w:rFonts w:cs="Tahoma"/>
          <w:sz w:val="24"/>
        </w:rPr>
        <w:t xml:space="preserve">Osią komunikacyjną </w:t>
      </w:r>
      <w:r w:rsidR="00C56F96" w:rsidRPr="0004327C">
        <w:rPr>
          <w:rFonts w:cs="Tahoma"/>
          <w:sz w:val="24"/>
        </w:rPr>
        <w:t>gminy Ochotnica Dolna</w:t>
      </w:r>
      <w:r w:rsidRPr="0004327C">
        <w:rPr>
          <w:rFonts w:cs="Tahoma"/>
          <w:sz w:val="24"/>
        </w:rPr>
        <w:t xml:space="preserve"> jest </w:t>
      </w:r>
      <w:r w:rsidR="00C56F96" w:rsidRPr="0004327C">
        <w:rPr>
          <w:rFonts w:cs="Tahoma"/>
          <w:sz w:val="24"/>
        </w:rPr>
        <w:t xml:space="preserve">jednak </w:t>
      </w:r>
      <w:r w:rsidRPr="0004327C">
        <w:rPr>
          <w:rFonts w:cs="Tahoma"/>
          <w:sz w:val="24"/>
        </w:rPr>
        <w:t xml:space="preserve">droga </w:t>
      </w:r>
      <w:r w:rsidR="00AC4FE4" w:rsidRPr="0004327C">
        <w:rPr>
          <w:rFonts w:cs="Tahoma"/>
          <w:sz w:val="24"/>
        </w:rPr>
        <w:t>wojewódzka nr 969 Nowy Targ – Stary Sącz</w:t>
      </w:r>
      <w:r w:rsidRPr="0004327C">
        <w:rPr>
          <w:rFonts w:cs="Tahoma"/>
          <w:sz w:val="24"/>
        </w:rPr>
        <w:t xml:space="preserve"> niemal wszystkie części </w:t>
      </w:r>
      <w:r w:rsidR="00CD136C" w:rsidRPr="0004327C">
        <w:rPr>
          <w:rFonts w:cs="Tahoma"/>
          <w:sz w:val="24"/>
        </w:rPr>
        <w:t>gminy połączone są właśnie z tą drogą</w:t>
      </w:r>
      <w:r w:rsidRPr="0004327C">
        <w:rPr>
          <w:rFonts w:cs="Tahoma"/>
          <w:sz w:val="24"/>
        </w:rPr>
        <w:t xml:space="preserve">. Obecnie cały system drogowy na terenie </w:t>
      </w:r>
      <w:r w:rsidR="00CD136C" w:rsidRPr="0004327C">
        <w:rPr>
          <w:rFonts w:cs="Tahoma"/>
          <w:sz w:val="24"/>
        </w:rPr>
        <w:t>gminy</w:t>
      </w:r>
      <w:r w:rsidRPr="0004327C">
        <w:rPr>
          <w:rFonts w:cs="Tahoma"/>
          <w:sz w:val="24"/>
        </w:rPr>
        <w:t xml:space="preserve"> wynosi </w:t>
      </w:r>
      <w:r w:rsidR="002D14FD">
        <w:rPr>
          <w:rFonts w:cs="Tahoma"/>
          <w:sz w:val="24"/>
        </w:rPr>
        <w:t>118,16</w:t>
      </w:r>
      <w:r w:rsidRPr="0004327C">
        <w:rPr>
          <w:rFonts w:cs="Tahoma"/>
          <w:sz w:val="24"/>
        </w:rPr>
        <w:t xml:space="preserve"> km dróg. Drogi powiatowe reprezentowane są wyłącznie przez </w:t>
      </w:r>
      <w:r w:rsidR="00CD136C" w:rsidRPr="0004327C">
        <w:rPr>
          <w:rFonts w:cs="Tahoma"/>
          <w:sz w:val="24"/>
        </w:rPr>
        <w:t>nieco ponad 19</w:t>
      </w:r>
      <w:r w:rsidRPr="0004327C">
        <w:rPr>
          <w:rFonts w:cs="Tahoma"/>
          <w:sz w:val="24"/>
        </w:rPr>
        <w:t xml:space="preserve"> km odcinek drogi </w:t>
      </w:r>
      <w:r w:rsidR="00CD136C" w:rsidRPr="0004327C">
        <w:rPr>
          <w:rFonts w:cs="Tahoma"/>
          <w:sz w:val="24"/>
        </w:rPr>
        <w:t xml:space="preserve">nr 1637K </w:t>
      </w:r>
      <w:r w:rsidRPr="0004327C">
        <w:rPr>
          <w:rFonts w:cs="Tahoma"/>
          <w:sz w:val="24"/>
        </w:rPr>
        <w:t xml:space="preserve">łączącej </w:t>
      </w:r>
      <w:r w:rsidR="00CD136C" w:rsidRPr="0004327C">
        <w:rPr>
          <w:rFonts w:cs="Tahoma"/>
          <w:sz w:val="24"/>
        </w:rPr>
        <w:t>Tylmanową z Harklową</w:t>
      </w:r>
      <w:r w:rsidRPr="0004327C">
        <w:rPr>
          <w:rFonts w:cs="Tahoma"/>
          <w:sz w:val="24"/>
        </w:rPr>
        <w:t xml:space="preserve">. Długość dróg gminnych wynosi </w:t>
      </w:r>
      <w:r w:rsidR="00FB2DBB">
        <w:rPr>
          <w:rFonts w:cs="Tahoma"/>
          <w:sz w:val="24"/>
        </w:rPr>
        <w:t>89,16</w:t>
      </w:r>
      <w:r w:rsidRPr="0004327C">
        <w:rPr>
          <w:rFonts w:cs="Tahoma"/>
          <w:sz w:val="24"/>
        </w:rPr>
        <w:t xml:space="preserve"> km, z czego </w:t>
      </w:r>
      <w:r w:rsidR="00FB2DBB">
        <w:rPr>
          <w:rFonts w:cs="Tahoma"/>
          <w:sz w:val="24"/>
        </w:rPr>
        <w:t>87,85</w:t>
      </w:r>
      <w:r w:rsidRPr="0004327C">
        <w:rPr>
          <w:rFonts w:cs="Tahoma"/>
          <w:sz w:val="24"/>
        </w:rPr>
        <w:t xml:space="preserve"> km posiada nawierzchnię asfaltową (</w:t>
      </w:r>
      <w:r w:rsidR="00101AB7">
        <w:rPr>
          <w:rFonts w:cs="Tahoma"/>
          <w:sz w:val="24"/>
        </w:rPr>
        <w:t>98,5%</w:t>
      </w:r>
      <w:r w:rsidRPr="0004327C">
        <w:rPr>
          <w:rFonts w:cs="Tahoma"/>
          <w:sz w:val="24"/>
        </w:rPr>
        <w:t xml:space="preserve"> dróg gminnych ogółem), </w:t>
      </w:r>
      <w:r w:rsidR="00FB2DBB">
        <w:rPr>
          <w:rFonts w:cs="Tahoma"/>
          <w:sz w:val="24"/>
        </w:rPr>
        <w:t>1,31</w:t>
      </w:r>
      <w:r w:rsidRPr="0004327C">
        <w:rPr>
          <w:rFonts w:cs="Tahoma"/>
          <w:sz w:val="24"/>
        </w:rPr>
        <w:t xml:space="preserve"> k</w:t>
      </w:r>
      <w:r w:rsidR="00FB2DBB">
        <w:rPr>
          <w:rFonts w:cs="Tahoma"/>
          <w:sz w:val="24"/>
        </w:rPr>
        <w:t>m inną nawierzchnię utwardzoną</w:t>
      </w:r>
      <w:r w:rsidRPr="0004327C">
        <w:rPr>
          <w:rFonts w:cs="Tahoma"/>
          <w:sz w:val="24"/>
        </w:rPr>
        <w:t>.</w:t>
      </w:r>
    </w:p>
    <w:p w:rsidR="00EE3D30" w:rsidRPr="0004327C" w:rsidRDefault="00EE3D30" w:rsidP="00EE3D30">
      <w:pPr>
        <w:rPr>
          <w:rFonts w:cs="Tahoma"/>
          <w:sz w:val="24"/>
        </w:rPr>
      </w:pPr>
      <w:r w:rsidRPr="0004327C">
        <w:rPr>
          <w:rFonts w:cs="Tahoma"/>
          <w:sz w:val="24"/>
        </w:rPr>
        <w:t xml:space="preserve">Stan techniczny dróg gminnych asfaltowych należy ocenić jako dobry. Gmina od wielu już lat inwestuje w rozwój własnej infrastruktury drogowej dbając o jej jakość i stan techniczny. Jednak wiele dróg wymaga jeszcze gruntownej modernizacji nawierzchni, a w niektórych przypadkach wzmocnienia podbudowy. Drogi wewnętrzne w zdecydowanej większości stanowią drogi gruntowe, pełniące funkcje dojazdową do pól, obszarów leśnych i oddalonych osiedli. Stan techniczny dróg powiatowych jest </w:t>
      </w:r>
      <w:r w:rsidR="00964640" w:rsidRPr="0004327C">
        <w:rPr>
          <w:rFonts w:cs="Tahoma"/>
          <w:sz w:val="24"/>
        </w:rPr>
        <w:t>również zadowalający</w:t>
      </w:r>
      <w:r w:rsidRPr="0004327C">
        <w:rPr>
          <w:rFonts w:cs="Tahoma"/>
          <w:sz w:val="24"/>
        </w:rPr>
        <w:t>.</w:t>
      </w:r>
    </w:p>
    <w:p w:rsidR="00EE3D30" w:rsidRPr="0004327C" w:rsidRDefault="00EE3D30" w:rsidP="00EE3D30">
      <w:pPr>
        <w:ind w:firstLine="0"/>
        <w:rPr>
          <w:rFonts w:cs="Tahoma"/>
          <w:bCs/>
          <w:sz w:val="24"/>
        </w:rPr>
      </w:pPr>
    </w:p>
    <w:p w:rsidR="00EE3D30" w:rsidRPr="0004327C" w:rsidRDefault="00EE3D30" w:rsidP="00EE3D30">
      <w:pPr>
        <w:ind w:firstLine="0"/>
        <w:rPr>
          <w:rFonts w:cs="Tahoma"/>
          <w:bCs/>
          <w:szCs w:val="22"/>
        </w:rPr>
      </w:pPr>
      <w:r w:rsidRPr="0004327C">
        <w:rPr>
          <w:rFonts w:cs="Tahoma"/>
          <w:bCs/>
          <w:szCs w:val="22"/>
        </w:rPr>
        <w:t>Tabela 3. Sieć drog</w:t>
      </w:r>
      <w:r w:rsidR="00016C17" w:rsidRPr="0004327C">
        <w:rPr>
          <w:rFonts w:cs="Tahoma"/>
          <w:bCs/>
          <w:szCs w:val="22"/>
        </w:rPr>
        <w:t xml:space="preserve">owa na terenie gminy </w:t>
      </w:r>
      <w:r w:rsidR="00E72AEF" w:rsidRPr="0004327C">
        <w:rPr>
          <w:rFonts w:cs="Tahoma"/>
          <w:bCs/>
          <w:szCs w:val="22"/>
        </w:rPr>
        <w:t>Ochotnica Dolna</w:t>
      </w:r>
      <w:r w:rsidRPr="0004327C">
        <w:rPr>
          <w:rFonts w:cs="Tahoma"/>
          <w:bCs/>
          <w:szCs w:val="22"/>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48"/>
        <w:gridCol w:w="2979"/>
        <w:gridCol w:w="3455"/>
      </w:tblGrid>
      <w:tr w:rsidR="00EE3D30" w:rsidRPr="0004327C" w:rsidTr="00016C17">
        <w:trPr>
          <w:cantSplit/>
          <w:jc w:val="center"/>
        </w:trPr>
        <w:tc>
          <w:tcPr>
            <w:tcW w:w="0" w:type="auto"/>
          </w:tcPr>
          <w:p w:rsidR="00EE3D30" w:rsidRPr="0004327C" w:rsidRDefault="00EE3D30" w:rsidP="00EE3D30">
            <w:pPr>
              <w:ind w:firstLine="0"/>
              <w:rPr>
                <w:rFonts w:cs="Tahoma"/>
                <w:b/>
                <w:bCs/>
                <w:sz w:val="24"/>
              </w:rPr>
            </w:pPr>
          </w:p>
          <w:p w:rsidR="00EE3D30" w:rsidRPr="0004327C" w:rsidRDefault="00EE3D30" w:rsidP="00EE3D30">
            <w:pPr>
              <w:ind w:firstLine="0"/>
              <w:rPr>
                <w:rFonts w:cs="Tahoma"/>
                <w:b/>
                <w:bCs/>
                <w:sz w:val="24"/>
              </w:rPr>
            </w:pPr>
            <w:r w:rsidRPr="0004327C">
              <w:rPr>
                <w:rFonts w:cs="Tahoma"/>
                <w:b/>
                <w:bCs/>
                <w:sz w:val="24"/>
              </w:rPr>
              <w:t>Kategoria drogi</w:t>
            </w:r>
          </w:p>
        </w:tc>
        <w:tc>
          <w:tcPr>
            <w:tcW w:w="0" w:type="auto"/>
          </w:tcPr>
          <w:p w:rsidR="00EE3D30" w:rsidRPr="0004327C" w:rsidRDefault="00EE3D30" w:rsidP="00D13614">
            <w:pPr>
              <w:ind w:firstLine="0"/>
              <w:rPr>
                <w:rFonts w:cs="Tahoma"/>
                <w:b/>
                <w:bCs/>
                <w:sz w:val="24"/>
              </w:rPr>
            </w:pPr>
            <w:r w:rsidRPr="0004327C">
              <w:rPr>
                <w:rFonts w:cs="Tahoma"/>
                <w:b/>
                <w:bCs/>
                <w:sz w:val="24"/>
              </w:rPr>
              <w:t xml:space="preserve">Długość drogi na terenie </w:t>
            </w:r>
            <w:r w:rsidR="00D13614" w:rsidRPr="0004327C">
              <w:rPr>
                <w:rFonts w:cs="Tahoma"/>
                <w:b/>
                <w:bCs/>
                <w:sz w:val="24"/>
              </w:rPr>
              <w:t>gminy</w:t>
            </w:r>
            <w:r w:rsidRPr="0004327C">
              <w:rPr>
                <w:rFonts w:cs="Tahoma"/>
                <w:b/>
                <w:bCs/>
                <w:sz w:val="24"/>
              </w:rPr>
              <w:t xml:space="preserve"> [km]</w:t>
            </w:r>
          </w:p>
        </w:tc>
        <w:tc>
          <w:tcPr>
            <w:tcW w:w="0" w:type="auto"/>
          </w:tcPr>
          <w:p w:rsidR="00EE3D30" w:rsidRPr="0004327C" w:rsidRDefault="00EE3D30" w:rsidP="00EE3D30">
            <w:pPr>
              <w:ind w:firstLine="0"/>
              <w:rPr>
                <w:rFonts w:cs="Tahoma"/>
                <w:b/>
                <w:bCs/>
                <w:sz w:val="24"/>
              </w:rPr>
            </w:pPr>
            <w:r w:rsidRPr="0004327C">
              <w:rPr>
                <w:rFonts w:cs="Tahoma"/>
                <w:b/>
                <w:bCs/>
                <w:sz w:val="24"/>
              </w:rPr>
              <w:t>Udział drogi w sieci drogowej powiatu [%]</w:t>
            </w:r>
          </w:p>
        </w:tc>
      </w:tr>
      <w:tr w:rsidR="00EE3D30" w:rsidRPr="0004327C" w:rsidTr="00016C17">
        <w:trPr>
          <w:cantSplit/>
          <w:jc w:val="center"/>
        </w:trPr>
        <w:tc>
          <w:tcPr>
            <w:tcW w:w="0" w:type="auto"/>
          </w:tcPr>
          <w:p w:rsidR="00EE3D30" w:rsidRPr="0004327C" w:rsidRDefault="00EE3D30" w:rsidP="00EE3D30">
            <w:pPr>
              <w:ind w:firstLine="0"/>
              <w:rPr>
                <w:rFonts w:cs="Tahoma"/>
                <w:b/>
                <w:bCs/>
                <w:sz w:val="24"/>
              </w:rPr>
            </w:pPr>
            <w:r w:rsidRPr="0004327C">
              <w:rPr>
                <w:rFonts w:cs="Tahoma"/>
                <w:b/>
                <w:bCs/>
                <w:sz w:val="24"/>
              </w:rPr>
              <w:t xml:space="preserve">powiatowa </w:t>
            </w:r>
          </w:p>
        </w:tc>
        <w:tc>
          <w:tcPr>
            <w:tcW w:w="0" w:type="auto"/>
            <w:vAlign w:val="center"/>
          </w:tcPr>
          <w:p w:rsidR="00EE3D30" w:rsidRPr="0004327C" w:rsidRDefault="00D13614" w:rsidP="00101AB7">
            <w:pPr>
              <w:ind w:firstLine="0"/>
              <w:jc w:val="right"/>
              <w:rPr>
                <w:rFonts w:cs="Tahoma"/>
                <w:b/>
                <w:bCs/>
                <w:sz w:val="24"/>
              </w:rPr>
            </w:pPr>
            <w:r w:rsidRPr="0004327C">
              <w:rPr>
                <w:rFonts w:cs="Tahoma"/>
                <w:b/>
                <w:bCs/>
                <w:sz w:val="24"/>
              </w:rPr>
              <w:t>19</w:t>
            </w:r>
          </w:p>
        </w:tc>
        <w:tc>
          <w:tcPr>
            <w:tcW w:w="0" w:type="auto"/>
            <w:vAlign w:val="center"/>
          </w:tcPr>
          <w:p w:rsidR="00EE3D30" w:rsidRPr="0004327C" w:rsidRDefault="00101AB7" w:rsidP="00101AB7">
            <w:pPr>
              <w:ind w:firstLine="0"/>
              <w:jc w:val="right"/>
              <w:rPr>
                <w:rFonts w:cs="Tahoma"/>
                <w:b/>
                <w:bCs/>
                <w:sz w:val="24"/>
              </w:rPr>
            </w:pPr>
            <w:r>
              <w:rPr>
                <w:rFonts w:cs="Tahoma"/>
                <w:b/>
                <w:bCs/>
                <w:sz w:val="24"/>
              </w:rPr>
              <w:t>24,54</w:t>
            </w:r>
          </w:p>
        </w:tc>
      </w:tr>
      <w:tr w:rsidR="00EE3D30" w:rsidRPr="0004327C" w:rsidTr="00016C17">
        <w:trPr>
          <w:cantSplit/>
          <w:jc w:val="center"/>
        </w:trPr>
        <w:tc>
          <w:tcPr>
            <w:tcW w:w="0" w:type="auto"/>
          </w:tcPr>
          <w:p w:rsidR="00EE3D30" w:rsidRPr="0004327C" w:rsidRDefault="00EE3D30" w:rsidP="00EE3D30">
            <w:pPr>
              <w:ind w:firstLine="0"/>
              <w:rPr>
                <w:rFonts w:cs="Tahoma"/>
                <w:b/>
                <w:bCs/>
                <w:sz w:val="24"/>
              </w:rPr>
            </w:pPr>
            <w:r w:rsidRPr="0004327C">
              <w:rPr>
                <w:rFonts w:cs="Tahoma"/>
                <w:b/>
                <w:bCs/>
                <w:sz w:val="24"/>
              </w:rPr>
              <w:t>gminna, w tym o nawierzchni:</w:t>
            </w:r>
          </w:p>
        </w:tc>
        <w:tc>
          <w:tcPr>
            <w:tcW w:w="0" w:type="auto"/>
            <w:vAlign w:val="center"/>
          </w:tcPr>
          <w:p w:rsidR="00EE3D30" w:rsidRPr="0004327C" w:rsidRDefault="00836474" w:rsidP="00101AB7">
            <w:pPr>
              <w:ind w:firstLine="0"/>
              <w:jc w:val="right"/>
              <w:rPr>
                <w:rFonts w:cs="Tahoma"/>
                <w:b/>
                <w:bCs/>
                <w:sz w:val="24"/>
              </w:rPr>
            </w:pPr>
            <w:r>
              <w:rPr>
                <w:rFonts w:cs="Tahoma"/>
                <w:b/>
                <w:bCs/>
                <w:sz w:val="24"/>
              </w:rPr>
              <w:t>89,</w:t>
            </w:r>
            <w:r w:rsidR="002D14FD">
              <w:rPr>
                <w:rFonts w:cs="Tahoma"/>
                <w:b/>
                <w:bCs/>
                <w:sz w:val="24"/>
              </w:rPr>
              <w:t>16</w:t>
            </w:r>
          </w:p>
        </w:tc>
        <w:tc>
          <w:tcPr>
            <w:tcW w:w="0" w:type="auto"/>
            <w:vAlign w:val="center"/>
          </w:tcPr>
          <w:p w:rsidR="00EE3D30" w:rsidRPr="0004327C" w:rsidRDefault="00984B5C" w:rsidP="00101AB7">
            <w:pPr>
              <w:ind w:firstLine="0"/>
              <w:jc w:val="right"/>
              <w:rPr>
                <w:rFonts w:cs="Tahoma"/>
                <w:b/>
                <w:bCs/>
                <w:sz w:val="24"/>
              </w:rPr>
            </w:pPr>
            <w:r>
              <w:rPr>
                <w:rFonts w:cs="Tahoma"/>
                <w:b/>
                <w:bCs/>
                <w:sz w:val="24"/>
              </w:rPr>
              <w:t>75,46</w:t>
            </w:r>
          </w:p>
        </w:tc>
      </w:tr>
      <w:tr w:rsidR="00EE3D30" w:rsidRPr="0004327C" w:rsidTr="00016C17">
        <w:trPr>
          <w:cantSplit/>
          <w:jc w:val="center"/>
        </w:trPr>
        <w:tc>
          <w:tcPr>
            <w:tcW w:w="0" w:type="auto"/>
          </w:tcPr>
          <w:p w:rsidR="00EE3D30" w:rsidRPr="0004327C" w:rsidRDefault="00EE3D30" w:rsidP="00EE3D30">
            <w:pPr>
              <w:ind w:firstLine="0"/>
              <w:rPr>
                <w:rFonts w:cs="Tahoma"/>
                <w:bCs/>
                <w:sz w:val="24"/>
              </w:rPr>
            </w:pPr>
            <w:r w:rsidRPr="0004327C">
              <w:rPr>
                <w:rFonts w:cs="Tahoma"/>
                <w:bCs/>
                <w:sz w:val="24"/>
              </w:rPr>
              <w:t>asfaltowej</w:t>
            </w:r>
          </w:p>
        </w:tc>
        <w:tc>
          <w:tcPr>
            <w:tcW w:w="0" w:type="auto"/>
            <w:vAlign w:val="center"/>
          </w:tcPr>
          <w:p w:rsidR="00EE3D30" w:rsidRPr="0004327C" w:rsidRDefault="002D14FD" w:rsidP="00101AB7">
            <w:pPr>
              <w:ind w:firstLine="0"/>
              <w:jc w:val="right"/>
              <w:rPr>
                <w:rFonts w:cs="Tahoma"/>
                <w:bCs/>
                <w:sz w:val="24"/>
              </w:rPr>
            </w:pPr>
            <w:r>
              <w:rPr>
                <w:rFonts w:cs="Tahoma"/>
                <w:bCs/>
                <w:sz w:val="24"/>
              </w:rPr>
              <w:t>87,85</w:t>
            </w:r>
          </w:p>
        </w:tc>
        <w:tc>
          <w:tcPr>
            <w:tcW w:w="0" w:type="auto"/>
            <w:vAlign w:val="center"/>
          </w:tcPr>
          <w:p w:rsidR="00EE3D30" w:rsidRPr="0004327C" w:rsidRDefault="00101AB7" w:rsidP="00101AB7">
            <w:pPr>
              <w:ind w:firstLine="0"/>
              <w:jc w:val="right"/>
              <w:rPr>
                <w:rFonts w:cs="Tahoma"/>
                <w:bCs/>
                <w:sz w:val="24"/>
              </w:rPr>
            </w:pPr>
            <w:r>
              <w:rPr>
                <w:rFonts w:cs="Tahoma"/>
                <w:bCs/>
                <w:sz w:val="24"/>
              </w:rPr>
              <w:t>-</w:t>
            </w:r>
          </w:p>
        </w:tc>
      </w:tr>
      <w:tr w:rsidR="00EE3D30" w:rsidRPr="0004327C" w:rsidTr="00016C17">
        <w:trPr>
          <w:cantSplit/>
          <w:jc w:val="center"/>
        </w:trPr>
        <w:tc>
          <w:tcPr>
            <w:tcW w:w="0" w:type="auto"/>
          </w:tcPr>
          <w:p w:rsidR="00EE3D30" w:rsidRPr="0004327C" w:rsidRDefault="00EE3D30" w:rsidP="00EE3D30">
            <w:pPr>
              <w:ind w:firstLine="0"/>
              <w:rPr>
                <w:rFonts w:cs="Tahoma"/>
                <w:bCs/>
                <w:sz w:val="24"/>
              </w:rPr>
            </w:pPr>
            <w:r w:rsidRPr="0004327C">
              <w:rPr>
                <w:rFonts w:cs="Tahoma"/>
                <w:bCs/>
                <w:sz w:val="24"/>
              </w:rPr>
              <w:t>z kostki betonowej</w:t>
            </w:r>
          </w:p>
        </w:tc>
        <w:tc>
          <w:tcPr>
            <w:tcW w:w="0" w:type="auto"/>
            <w:vAlign w:val="center"/>
          </w:tcPr>
          <w:p w:rsidR="00EE3D30" w:rsidRPr="0004327C" w:rsidRDefault="002D14FD" w:rsidP="00101AB7">
            <w:pPr>
              <w:ind w:firstLine="0"/>
              <w:jc w:val="right"/>
              <w:rPr>
                <w:rFonts w:cs="Tahoma"/>
                <w:bCs/>
                <w:sz w:val="24"/>
              </w:rPr>
            </w:pPr>
            <w:r>
              <w:rPr>
                <w:rFonts w:cs="Tahoma"/>
                <w:bCs/>
                <w:sz w:val="24"/>
              </w:rPr>
              <w:t>1,31</w:t>
            </w:r>
          </w:p>
        </w:tc>
        <w:tc>
          <w:tcPr>
            <w:tcW w:w="0" w:type="auto"/>
            <w:vAlign w:val="center"/>
          </w:tcPr>
          <w:p w:rsidR="00EE3D30" w:rsidRPr="0004327C" w:rsidRDefault="00101AB7" w:rsidP="00101AB7">
            <w:pPr>
              <w:ind w:firstLine="0"/>
              <w:jc w:val="right"/>
              <w:rPr>
                <w:rFonts w:cs="Tahoma"/>
                <w:bCs/>
                <w:sz w:val="24"/>
              </w:rPr>
            </w:pPr>
            <w:r>
              <w:rPr>
                <w:rFonts w:cs="Tahoma"/>
                <w:bCs/>
                <w:sz w:val="24"/>
              </w:rPr>
              <w:t>-</w:t>
            </w:r>
          </w:p>
        </w:tc>
      </w:tr>
      <w:tr w:rsidR="00EE3D30" w:rsidRPr="0004327C" w:rsidTr="00016C17">
        <w:trPr>
          <w:cantSplit/>
          <w:jc w:val="center"/>
        </w:trPr>
        <w:tc>
          <w:tcPr>
            <w:tcW w:w="0" w:type="auto"/>
          </w:tcPr>
          <w:p w:rsidR="00EE3D30" w:rsidRPr="0004327C" w:rsidRDefault="00EE3D30" w:rsidP="00EE3D30">
            <w:pPr>
              <w:ind w:firstLine="0"/>
              <w:rPr>
                <w:rFonts w:cs="Tahoma"/>
                <w:bCs/>
                <w:sz w:val="24"/>
              </w:rPr>
            </w:pPr>
            <w:r w:rsidRPr="0004327C">
              <w:rPr>
                <w:rFonts w:cs="Tahoma"/>
                <w:bCs/>
                <w:sz w:val="24"/>
              </w:rPr>
              <w:t>asfaltowo-żwirowej</w:t>
            </w:r>
          </w:p>
        </w:tc>
        <w:tc>
          <w:tcPr>
            <w:tcW w:w="0" w:type="auto"/>
            <w:vAlign w:val="center"/>
          </w:tcPr>
          <w:p w:rsidR="00EE3D30" w:rsidRPr="0004327C" w:rsidRDefault="002D14FD" w:rsidP="00101AB7">
            <w:pPr>
              <w:ind w:firstLine="0"/>
              <w:jc w:val="right"/>
              <w:rPr>
                <w:rFonts w:cs="Tahoma"/>
                <w:bCs/>
                <w:sz w:val="24"/>
              </w:rPr>
            </w:pPr>
            <w:r>
              <w:rPr>
                <w:rFonts w:cs="Tahoma"/>
                <w:bCs/>
                <w:sz w:val="24"/>
              </w:rPr>
              <w:t>0,0</w:t>
            </w:r>
          </w:p>
        </w:tc>
        <w:tc>
          <w:tcPr>
            <w:tcW w:w="0" w:type="auto"/>
            <w:vAlign w:val="center"/>
          </w:tcPr>
          <w:p w:rsidR="00EE3D30" w:rsidRPr="0004327C" w:rsidRDefault="00101AB7" w:rsidP="00101AB7">
            <w:pPr>
              <w:ind w:firstLine="0"/>
              <w:jc w:val="right"/>
              <w:rPr>
                <w:rFonts w:cs="Tahoma"/>
                <w:bCs/>
                <w:sz w:val="24"/>
              </w:rPr>
            </w:pPr>
            <w:r>
              <w:rPr>
                <w:rFonts w:cs="Tahoma"/>
                <w:bCs/>
                <w:sz w:val="24"/>
              </w:rPr>
              <w:t>-</w:t>
            </w:r>
          </w:p>
        </w:tc>
      </w:tr>
      <w:tr w:rsidR="00EE3D30" w:rsidRPr="0004327C" w:rsidTr="00016C17">
        <w:trPr>
          <w:cantSplit/>
          <w:jc w:val="center"/>
        </w:trPr>
        <w:tc>
          <w:tcPr>
            <w:tcW w:w="0" w:type="auto"/>
          </w:tcPr>
          <w:p w:rsidR="00EE3D30" w:rsidRPr="0004327C" w:rsidRDefault="00EE3D30" w:rsidP="00EE3D30">
            <w:pPr>
              <w:ind w:firstLine="0"/>
              <w:rPr>
                <w:rFonts w:cs="Tahoma"/>
                <w:bCs/>
                <w:sz w:val="24"/>
              </w:rPr>
            </w:pPr>
            <w:r w:rsidRPr="0004327C">
              <w:rPr>
                <w:rFonts w:cs="Tahoma"/>
                <w:bCs/>
                <w:sz w:val="24"/>
              </w:rPr>
              <w:t>żwirowej</w:t>
            </w:r>
          </w:p>
        </w:tc>
        <w:tc>
          <w:tcPr>
            <w:tcW w:w="0" w:type="auto"/>
            <w:vAlign w:val="center"/>
          </w:tcPr>
          <w:p w:rsidR="00EE3D30" w:rsidRPr="0004327C" w:rsidRDefault="002D14FD" w:rsidP="00101AB7">
            <w:pPr>
              <w:ind w:firstLine="0"/>
              <w:jc w:val="right"/>
              <w:rPr>
                <w:rFonts w:cs="Tahoma"/>
                <w:bCs/>
                <w:sz w:val="24"/>
              </w:rPr>
            </w:pPr>
            <w:r>
              <w:rPr>
                <w:rFonts w:cs="Tahoma"/>
                <w:bCs/>
                <w:sz w:val="24"/>
              </w:rPr>
              <w:t>0,0</w:t>
            </w:r>
          </w:p>
        </w:tc>
        <w:tc>
          <w:tcPr>
            <w:tcW w:w="0" w:type="auto"/>
            <w:vAlign w:val="center"/>
          </w:tcPr>
          <w:p w:rsidR="00EE3D30" w:rsidRPr="0004327C" w:rsidRDefault="00101AB7" w:rsidP="00101AB7">
            <w:pPr>
              <w:ind w:firstLine="0"/>
              <w:jc w:val="right"/>
              <w:rPr>
                <w:rFonts w:cs="Tahoma"/>
                <w:bCs/>
                <w:sz w:val="24"/>
              </w:rPr>
            </w:pPr>
            <w:r>
              <w:rPr>
                <w:rFonts w:cs="Tahoma"/>
                <w:bCs/>
                <w:sz w:val="24"/>
              </w:rPr>
              <w:t>-</w:t>
            </w:r>
          </w:p>
        </w:tc>
      </w:tr>
      <w:tr w:rsidR="00EE3D30" w:rsidRPr="0004327C" w:rsidTr="00016C17">
        <w:trPr>
          <w:cantSplit/>
          <w:jc w:val="center"/>
        </w:trPr>
        <w:tc>
          <w:tcPr>
            <w:tcW w:w="0" w:type="auto"/>
          </w:tcPr>
          <w:p w:rsidR="00EE3D30" w:rsidRPr="0004327C" w:rsidRDefault="00EE3D30" w:rsidP="00EE3D30">
            <w:pPr>
              <w:ind w:firstLine="0"/>
              <w:rPr>
                <w:rFonts w:cs="Tahoma"/>
                <w:bCs/>
                <w:sz w:val="24"/>
              </w:rPr>
            </w:pPr>
            <w:r w:rsidRPr="0004327C">
              <w:rPr>
                <w:rFonts w:cs="Tahoma"/>
                <w:bCs/>
                <w:sz w:val="24"/>
              </w:rPr>
              <w:t>gruntowej</w:t>
            </w:r>
          </w:p>
        </w:tc>
        <w:tc>
          <w:tcPr>
            <w:tcW w:w="0" w:type="auto"/>
            <w:vAlign w:val="center"/>
          </w:tcPr>
          <w:p w:rsidR="00EE3D30" w:rsidRPr="0004327C" w:rsidRDefault="002D14FD" w:rsidP="00101AB7">
            <w:pPr>
              <w:ind w:firstLine="0"/>
              <w:jc w:val="right"/>
              <w:rPr>
                <w:rFonts w:cs="Tahoma"/>
                <w:bCs/>
                <w:sz w:val="24"/>
              </w:rPr>
            </w:pPr>
            <w:r>
              <w:rPr>
                <w:rFonts w:cs="Tahoma"/>
                <w:bCs/>
                <w:sz w:val="24"/>
              </w:rPr>
              <w:t>0,0</w:t>
            </w:r>
          </w:p>
        </w:tc>
        <w:tc>
          <w:tcPr>
            <w:tcW w:w="0" w:type="auto"/>
            <w:vAlign w:val="center"/>
          </w:tcPr>
          <w:p w:rsidR="00EE3D30" w:rsidRPr="0004327C" w:rsidRDefault="00101AB7" w:rsidP="00101AB7">
            <w:pPr>
              <w:ind w:firstLine="0"/>
              <w:jc w:val="right"/>
              <w:rPr>
                <w:rFonts w:cs="Tahoma"/>
                <w:bCs/>
                <w:sz w:val="24"/>
              </w:rPr>
            </w:pPr>
            <w:r>
              <w:rPr>
                <w:rFonts w:cs="Tahoma"/>
                <w:bCs/>
                <w:sz w:val="24"/>
              </w:rPr>
              <w:t>-</w:t>
            </w:r>
          </w:p>
        </w:tc>
      </w:tr>
      <w:tr w:rsidR="00EE3D30" w:rsidRPr="0004327C" w:rsidTr="00016C17">
        <w:trPr>
          <w:cantSplit/>
          <w:jc w:val="center"/>
        </w:trPr>
        <w:tc>
          <w:tcPr>
            <w:tcW w:w="0" w:type="auto"/>
          </w:tcPr>
          <w:p w:rsidR="00EE3D30" w:rsidRPr="0004327C" w:rsidRDefault="00EE3D30" w:rsidP="00EE3D30">
            <w:pPr>
              <w:ind w:firstLine="0"/>
              <w:rPr>
                <w:rFonts w:cs="Tahoma"/>
                <w:b/>
                <w:bCs/>
                <w:sz w:val="24"/>
              </w:rPr>
            </w:pPr>
            <w:r w:rsidRPr="0004327C">
              <w:rPr>
                <w:rFonts w:cs="Tahoma"/>
                <w:b/>
                <w:bCs/>
                <w:sz w:val="24"/>
              </w:rPr>
              <w:t>Razem</w:t>
            </w:r>
          </w:p>
        </w:tc>
        <w:tc>
          <w:tcPr>
            <w:tcW w:w="0" w:type="auto"/>
            <w:vAlign w:val="center"/>
          </w:tcPr>
          <w:p w:rsidR="00EE3D30" w:rsidRPr="0004327C" w:rsidRDefault="002D14FD" w:rsidP="00101AB7">
            <w:pPr>
              <w:ind w:firstLine="0"/>
              <w:jc w:val="right"/>
              <w:rPr>
                <w:rFonts w:cs="Tahoma"/>
                <w:b/>
                <w:bCs/>
                <w:sz w:val="24"/>
              </w:rPr>
            </w:pPr>
            <w:r>
              <w:rPr>
                <w:rFonts w:cs="Tahoma"/>
                <w:b/>
                <w:bCs/>
                <w:sz w:val="24"/>
              </w:rPr>
              <w:t>118,16</w:t>
            </w:r>
          </w:p>
        </w:tc>
        <w:tc>
          <w:tcPr>
            <w:tcW w:w="0" w:type="auto"/>
            <w:vAlign w:val="center"/>
          </w:tcPr>
          <w:p w:rsidR="00EE3D30" w:rsidRPr="0004327C" w:rsidRDefault="00EE3D30" w:rsidP="00101AB7">
            <w:pPr>
              <w:ind w:firstLine="0"/>
              <w:jc w:val="right"/>
              <w:rPr>
                <w:rFonts w:cs="Tahoma"/>
                <w:b/>
                <w:bCs/>
                <w:sz w:val="24"/>
              </w:rPr>
            </w:pPr>
            <w:r w:rsidRPr="0004327C">
              <w:rPr>
                <w:rFonts w:cs="Tahoma"/>
                <w:b/>
                <w:bCs/>
                <w:sz w:val="24"/>
              </w:rPr>
              <w:t>100,0</w:t>
            </w:r>
          </w:p>
        </w:tc>
      </w:tr>
    </w:tbl>
    <w:p w:rsidR="00EE3D30" w:rsidRPr="0004327C" w:rsidRDefault="00EE3D30" w:rsidP="00EE3D30">
      <w:pPr>
        <w:ind w:firstLine="0"/>
        <w:rPr>
          <w:rFonts w:cs="Tahoma"/>
          <w:bCs/>
          <w:i/>
          <w:sz w:val="20"/>
          <w:szCs w:val="20"/>
        </w:rPr>
      </w:pPr>
      <w:r w:rsidRPr="0004327C">
        <w:rPr>
          <w:rFonts w:cs="Tahoma"/>
          <w:bCs/>
          <w:i/>
          <w:sz w:val="20"/>
          <w:szCs w:val="20"/>
        </w:rPr>
        <w:t xml:space="preserve">Źródło: </w:t>
      </w:r>
      <w:r w:rsidR="00960225" w:rsidRPr="0004327C">
        <w:rPr>
          <w:rFonts w:cs="Tahoma"/>
          <w:bCs/>
          <w:i/>
          <w:sz w:val="20"/>
          <w:szCs w:val="20"/>
        </w:rPr>
        <w:t>opracowanie własne</w:t>
      </w:r>
    </w:p>
    <w:p w:rsidR="00EE3D30" w:rsidRPr="0004327C" w:rsidRDefault="00EE3D30" w:rsidP="00EE3D30">
      <w:pPr>
        <w:ind w:firstLine="0"/>
        <w:rPr>
          <w:rFonts w:cs="Tahoma"/>
          <w:bCs/>
          <w:i/>
          <w:sz w:val="24"/>
        </w:rPr>
      </w:pPr>
    </w:p>
    <w:p w:rsidR="00EE3D30" w:rsidRPr="0004327C" w:rsidRDefault="00EE3D30" w:rsidP="00EE3D30">
      <w:pPr>
        <w:ind w:firstLine="0"/>
        <w:rPr>
          <w:rFonts w:cs="Tahoma"/>
          <w:bCs/>
          <w:sz w:val="24"/>
        </w:rPr>
      </w:pPr>
      <w:r w:rsidRPr="0004327C">
        <w:rPr>
          <w:rFonts w:cs="Tahoma"/>
          <w:bCs/>
          <w:sz w:val="24"/>
        </w:rPr>
        <w:lastRenderedPageBreak/>
        <w:t xml:space="preserve">Drogi gminne zarządzane i utrzymywane są przez </w:t>
      </w:r>
      <w:r w:rsidR="00960225" w:rsidRPr="0004327C">
        <w:rPr>
          <w:rFonts w:cs="Tahoma"/>
          <w:bCs/>
          <w:sz w:val="24"/>
        </w:rPr>
        <w:t xml:space="preserve">gminę </w:t>
      </w:r>
      <w:r w:rsidR="00D13614" w:rsidRPr="0004327C">
        <w:rPr>
          <w:rFonts w:cs="Tahoma"/>
          <w:bCs/>
          <w:sz w:val="24"/>
        </w:rPr>
        <w:t>Ochotnica Dolna</w:t>
      </w:r>
      <w:r w:rsidR="00960225" w:rsidRPr="0004327C">
        <w:rPr>
          <w:rFonts w:cs="Tahoma"/>
          <w:bCs/>
          <w:sz w:val="24"/>
        </w:rPr>
        <w:t xml:space="preserve">, która zgodnie z </w:t>
      </w:r>
      <w:r w:rsidRPr="0004327C">
        <w:rPr>
          <w:rFonts w:cs="Tahoma"/>
          <w:bCs/>
          <w:sz w:val="24"/>
        </w:rPr>
        <w:t>Ustawąo samorządzie terytorialnym, jako zarządca dróg podejmuje m.in. następujące zadania:</w:t>
      </w:r>
    </w:p>
    <w:p w:rsidR="00D13614" w:rsidRPr="0004327C" w:rsidRDefault="00D13614" w:rsidP="00EE3D30">
      <w:pPr>
        <w:ind w:firstLine="0"/>
        <w:rPr>
          <w:rFonts w:cs="Tahoma"/>
          <w:bCs/>
          <w:sz w:val="24"/>
        </w:rPr>
      </w:pPr>
    </w:p>
    <w:p w:rsidR="00EE3D30" w:rsidRPr="0004327C" w:rsidRDefault="00D13614" w:rsidP="00D06765">
      <w:pPr>
        <w:numPr>
          <w:ilvl w:val="0"/>
          <w:numId w:val="24"/>
        </w:numPr>
        <w:rPr>
          <w:rFonts w:cs="Tahoma"/>
          <w:bCs/>
          <w:sz w:val="24"/>
        </w:rPr>
      </w:pPr>
      <w:r w:rsidRPr="0004327C">
        <w:rPr>
          <w:rFonts w:cs="Tahoma"/>
          <w:bCs/>
          <w:sz w:val="24"/>
        </w:rPr>
        <w:t>o</w:t>
      </w:r>
      <w:r w:rsidR="00EE3D30" w:rsidRPr="0004327C">
        <w:rPr>
          <w:rFonts w:cs="Tahoma"/>
          <w:bCs/>
          <w:sz w:val="24"/>
        </w:rPr>
        <w:t>pracowuje projekty planów finansowych budowy, utrzymania i ochrony dróg oraz obiektów mostowych,</w:t>
      </w:r>
    </w:p>
    <w:p w:rsidR="00EE3D30" w:rsidRPr="0004327C" w:rsidRDefault="00D13614" w:rsidP="00D06765">
      <w:pPr>
        <w:numPr>
          <w:ilvl w:val="0"/>
          <w:numId w:val="24"/>
        </w:numPr>
        <w:rPr>
          <w:rFonts w:cs="Tahoma"/>
          <w:bCs/>
          <w:sz w:val="24"/>
        </w:rPr>
      </w:pPr>
      <w:r w:rsidRPr="0004327C">
        <w:rPr>
          <w:rFonts w:cs="Tahoma"/>
          <w:bCs/>
          <w:sz w:val="24"/>
        </w:rPr>
        <w:t>o</w:t>
      </w:r>
      <w:r w:rsidR="00EE3D30" w:rsidRPr="0004327C">
        <w:rPr>
          <w:rFonts w:cs="Tahoma"/>
          <w:bCs/>
          <w:sz w:val="24"/>
        </w:rPr>
        <w:t>pracowuje plany rozwoju sieci drogowej,</w:t>
      </w:r>
    </w:p>
    <w:p w:rsidR="00EE3D30" w:rsidRPr="0004327C" w:rsidRDefault="00D13614" w:rsidP="00D06765">
      <w:pPr>
        <w:numPr>
          <w:ilvl w:val="0"/>
          <w:numId w:val="24"/>
        </w:numPr>
        <w:rPr>
          <w:rFonts w:cs="Tahoma"/>
          <w:bCs/>
          <w:sz w:val="24"/>
        </w:rPr>
      </w:pPr>
      <w:r w:rsidRPr="0004327C">
        <w:rPr>
          <w:rFonts w:cs="Tahoma"/>
          <w:bCs/>
          <w:sz w:val="24"/>
        </w:rPr>
        <w:t>p</w:t>
      </w:r>
      <w:r w:rsidR="00EE3D30" w:rsidRPr="0004327C">
        <w:rPr>
          <w:rFonts w:cs="Tahoma"/>
          <w:bCs/>
          <w:sz w:val="24"/>
        </w:rPr>
        <w:t>ełni funkcję inwestora dla dróg gminnych,</w:t>
      </w:r>
    </w:p>
    <w:p w:rsidR="00EE3D30" w:rsidRPr="0004327C" w:rsidRDefault="00D13614" w:rsidP="00D06765">
      <w:pPr>
        <w:numPr>
          <w:ilvl w:val="0"/>
          <w:numId w:val="24"/>
        </w:numPr>
        <w:rPr>
          <w:rFonts w:cs="Tahoma"/>
          <w:bCs/>
          <w:sz w:val="24"/>
        </w:rPr>
      </w:pPr>
      <w:r w:rsidRPr="0004327C">
        <w:rPr>
          <w:rFonts w:cs="Tahoma"/>
          <w:bCs/>
          <w:sz w:val="24"/>
        </w:rPr>
        <w:t>k</w:t>
      </w:r>
      <w:r w:rsidR="00EE3D30" w:rsidRPr="0004327C">
        <w:rPr>
          <w:rFonts w:cs="Tahoma"/>
          <w:bCs/>
          <w:sz w:val="24"/>
        </w:rPr>
        <w:t xml:space="preserve">oordynuje roboty w pasie drogowym, </w:t>
      </w:r>
    </w:p>
    <w:p w:rsidR="00EE3D30" w:rsidRPr="0004327C" w:rsidRDefault="00D13614" w:rsidP="00D06765">
      <w:pPr>
        <w:numPr>
          <w:ilvl w:val="0"/>
          <w:numId w:val="24"/>
        </w:numPr>
        <w:rPr>
          <w:rFonts w:cs="Tahoma"/>
          <w:bCs/>
          <w:sz w:val="24"/>
        </w:rPr>
      </w:pPr>
      <w:r w:rsidRPr="0004327C">
        <w:rPr>
          <w:rFonts w:cs="Tahoma"/>
          <w:bCs/>
          <w:sz w:val="24"/>
        </w:rPr>
        <w:t>p</w:t>
      </w:r>
      <w:r w:rsidR="00EE3D30" w:rsidRPr="0004327C">
        <w:rPr>
          <w:rFonts w:cs="Tahoma"/>
          <w:bCs/>
          <w:sz w:val="24"/>
        </w:rPr>
        <w:t>rowadzi gospodarkę gruntami i innymi nieruchomościami pozostającymi w zarządzie organu zarządzającego drogą.</w:t>
      </w:r>
    </w:p>
    <w:p w:rsidR="00EE3D30" w:rsidRPr="0004327C" w:rsidRDefault="00EE3D30" w:rsidP="00EE3D30">
      <w:pPr>
        <w:ind w:firstLine="0"/>
        <w:rPr>
          <w:rFonts w:cs="Tahoma"/>
          <w:bCs/>
          <w:sz w:val="24"/>
        </w:rPr>
      </w:pPr>
    </w:p>
    <w:p w:rsidR="00EE3D30" w:rsidRPr="0004327C" w:rsidRDefault="00EE3D30" w:rsidP="00EE3D30">
      <w:pPr>
        <w:ind w:firstLine="0"/>
        <w:rPr>
          <w:rFonts w:cs="Tahoma"/>
          <w:bCs/>
          <w:sz w:val="24"/>
        </w:rPr>
      </w:pPr>
      <w:r w:rsidRPr="0004327C">
        <w:rPr>
          <w:rFonts w:cs="Tahoma"/>
          <w:bCs/>
          <w:sz w:val="24"/>
        </w:rPr>
        <w:t xml:space="preserve">Instytucją odpowiedzialną za utrzymanie infrastruktury dróg powiatowych jest Powiatowy Zarząd Dróg w </w:t>
      </w:r>
      <w:r w:rsidR="00964640" w:rsidRPr="0004327C">
        <w:rPr>
          <w:rFonts w:cs="Tahoma"/>
          <w:bCs/>
          <w:sz w:val="24"/>
        </w:rPr>
        <w:t>Nowym Targu</w:t>
      </w:r>
      <w:r w:rsidRPr="0004327C">
        <w:rPr>
          <w:rFonts w:cs="Tahoma"/>
          <w:bCs/>
          <w:sz w:val="24"/>
        </w:rPr>
        <w:t xml:space="preserve">, będący jednostką Starostwa Powiatowego w </w:t>
      </w:r>
      <w:r w:rsidR="00964640" w:rsidRPr="0004327C">
        <w:rPr>
          <w:rFonts w:cs="Tahoma"/>
          <w:bCs/>
          <w:sz w:val="24"/>
        </w:rPr>
        <w:t>Nowym Targu</w:t>
      </w:r>
      <w:r w:rsidRPr="0004327C">
        <w:rPr>
          <w:rFonts w:cs="Tahoma"/>
          <w:bCs/>
          <w:sz w:val="24"/>
        </w:rPr>
        <w:t xml:space="preserve">. Stan techniczny dróg powiatowych prezentuje się </w:t>
      </w:r>
      <w:r w:rsidR="00B82510" w:rsidRPr="0004327C">
        <w:rPr>
          <w:rFonts w:cs="Tahoma"/>
          <w:bCs/>
          <w:sz w:val="24"/>
        </w:rPr>
        <w:t>również zadowalająco, choć w przypadku niektórych odcinków może on być gorszy niż niektórych dróg gminnych.</w:t>
      </w:r>
    </w:p>
    <w:p w:rsidR="00960225" w:rsidRPr="0004327C" w:rsidRDefault="00960225" w:rsidP="00EE3D30">
      <w:pPr>
        <w:ind w:firstLine="0"/>
        <w:rPr>
          <w:rFonts w:cs="Tahoma"/>
          <w:bCs/>
          <w:i/>
          <w:sz w:val="24"/>
        </w:rPr>
      </w:pPr>
      <w:r w:rsidRPr="0004327C">
        <w:rPr>
          <w:rFonts w:cs="Tahoma"/>
          <w:bCs/>
          <w:i/>
          <w:sz w:val="24"/>
        </w:rPr>
        <w:t>Komunikacja kolejowa</w:t>
      </w:r>
    </w:p>
    <w:p w:rsidR="00960225" w:rsidRPr="0004327C" w:rsidRDefault="00960225" w:rsidP="00C34517">
      <w:pPr>
        <w:rPr>
          <w:rFonts w:cs="Tahoma"/>
          <w:sz w:val="24"/>
        </w:rPr>
      </w:pPr>
      <w:r w:rsidRPr="0004327C">
        <w:rPr>
          <w:rFonts w:cs="Tahoma"/>
          <w:sz w:val="24"/>
        </w:rPr>
        <w:t xml:space="preserve">Przez powiat </w:t>
      </w:r>
      <w:r w:rsidR="00B82510" w:rsidRPr="0004327C">
        <w:rPr>
          <w:rFonts w:cs="Tahoma"/>
          <w:sz w:val="24"/>
        </w:rPr>
        <w:t>nowotarski</w:t>
      </w:r>
      <w:r w:rsidRPr="0004327C">
        <w:rPr>
          <w:rFonts w:cs="Tahoma"/>
          <w:sz w:val="24"/>
        </w:rPr>
        <w:t xml:space="preserve"> przechodz</w:t>
      </w:r>
      <w:r w:rsidR="00B82510" w:rsidRPr="0004327C">
        <w:rPr>
          <w:rFonts w:cs="Tahoma"/>
          <w:sz w:val="24"/>
        </w:rPr>
        <w:t>i linia kolejowa zeletryfikowane normalnotorowa</w:t>
      </w:r>
      <w:r w:rsidR="00EF2502">
        <w:rPr>
          <w:rFonts w:cs="Tahoma"/>
          <w:sz w:val="24"/>
        </w:rPr>
        <w:t xml:space="preserve"> </w:t>
      </w:r>
      <w:r w:rsidR="00B82510" w:rsidRPr="0004327C">
        <w:rPr>
          <w:rFonts w:cs="Tahoma"/>
          <w:sz w:val="24"/>
        </w:rPr>
        <w:t>Kraków - Zakopane</w:t>
      </w:r>
      <w:r w:rsidRPr="0004327C">
        <w:rPr>
          <w:rFonts w:cs="Tahoma"/>
          <w:sz w:val="24"/>
        </w:rPr>
        <w:t xml:space="preserve"> oraz </w:t>
      </w:r>
      <w:r w:rsidR="00B82510" w:rsidRPr="0004327C">
        <w:rPr>
          <w:rFonts w:cs="Tahoma"/>
          <w:sz w:val="24"/>
        </w:rPr>
        <w:t>Nowy Targ – Nowy Sącz</w:t>
      </w:r>
      <w:r w:rsidR="00C34517" w:rsidRPr="0004327C">
        <w:rPr>
          <w:rFonts w:cs="Tahoma"/>
          <w:sz w:val="24"/>
        </w:rPr>
        <w:t>. Jednakże żadna z tych linii nie przebiega przez teren gminy Ochotnica Dolna.</w:t>
      </w:r>
    </w:p>
    <w:p w:rsidR="00960225" w:rsidRPr="0004327C" w:rsidRDefault="008857CE" w:rsidP="00EE3D30">
      <w:pPr>
        <w:ind w:firstLine="0"/>
        <w:rPr>
          <w:rFonts w:cs="Tahoma"/>
          <w:bCs/>
          <w:i/>
          <w:sz w:val="24"/>
        </w:rPr>
      </w:pPr>
      <w:r w:rsidRPr="0004327C">
        <w:rPr>
          <w:rFonts w:cs="Tahoma"/>
          <w:bCs/>
          <w:i/>
          <w:sz w:val="24"/>
        </w:rPr>
        <w:t>Komunikacja samochodowa</w:t>
      </w:r>
    </w:p>
    <w:p w:rsidR="00EE3D30" w:rsidRPr="0004327C" w:rsidRDefault="00EE3D30" w:rsidP="00EE3D30">
      <w:pPr>
        <w:ind w:firstLine="0"/>
        <w:rPr>
          <w:rFonts w:cs="Tahoma"/>
          <w:bCs/>
          <w:sz w:val="24"/>
        </w:rPr>
      </w:pPr>
      <w:r w:rsidRPr="0004327C">
        <w:rPr>
          <w:rFonts w:cs="Tahoma"/>
          <w:bCs/>
          <w:sz w:val="24"/>
        </w:rPr>
        <w:t>Obsługa transportowa mieszkań</w:t>
      </w:r>
      <w:r w:rsidR="008857CE" w:rsidRPr="0004327C">
        <w:rPr>
          <w:rFonts w:cs="Tahoma"/>
          <w:bCs/>
          <w:sz w:val="24"/>
        </w:rPr>
        <w:t>ców gminy</w:t>
      </w:r>
      <w:r w:rsidRPr="0004327C">
        <w:rPr>
          <w:rFonts w:cs="Tahoma"/>
          <w:bCs/>
          <w:sz w:val="24"/>
        </w:rPr>
        <w:t xml:space="preserve"> realizowana jest poprzez zbiorowy transport publiczny, zbiorowy transport prywatny i transport indywidualny. </w:t>
      </w:r>
      <w:r w:rsidR="008857CE" w:rsidRPr="0004327C">
        <w:rPr>
          <w:rFonts w:cs="Tahoma"/>
          <w:bCs/>
          <w:sz w:val="24"/>
        </w:rPr>
        <w:t xml:space="preserve">Jeśli chodzi o zbiorowy transport publiczny to obsługiwany jest on przez PKS </w:t>
      </w:r>
      <w:r w:rsidR="00C34517" w:rsidRPr="0004327C">
        <w:rPr>
          <w:rFonts w:cs="Tahoma"/>
          <w:bCs/>
          <w:sz w:val="24"/>
        </w:rPr>
        <w:t>Nowy Targ</w:t>
      </w:r>
      <w:r w:rsidR="008857CE" w:rsidRPr="0004327C">
        <w:rPr>
          <w:rFonts w:cs="Tahoma"/>
          <w:bCs/>
          <w:sz w:val="24"/>
        </w:rPr>
        <w:t>. W</w:t>
      </w:r>
      <w:r w:rsidRPr="0004327C">
        <w:rPr>
          <w:rFonts w:cs="Tahoma"/>
          <w:bCs/>
          <w:sz w:val="24"/>
        </w:rPr>
        <w:t xml:space="preserve"> ostatnich latach została również znacznie rozbudowana zbiorowa komunikacja prywatna, charakteryzująca się powszechną dostępnością i konkurencyjnymi cenami. </w:t>
      </w:r>
    </w:p>
    <w:p w:rsidR="00EE3D30" w:rsidRPr="0004327C" w:rsidRDefault="00137431" w:rsidP="00EE3D30">
      <w:pPr>
        <w:ind w:firstLine="0"/>
        <w:rPr>
          <w:rFonts w:cs="Tahoma"/>
          <w:bCs/>
          <w:sz w:val="24"/>
        </w:rPr>
      </w:pPr>
      <w:r w:rsidRPr="0004327C">
        <w:rPr>
          <w:rFonts w:cs="Tahoma"/>
          <w:bCs/>
          <w:i/>
          <w:sz w:val="24"/>
        </w:rPr>
        <w:t>Komunikacja lotnicza</w:t>
      </w:r>
    </w:p>
    <w:p w:rsidR="00137431" w:rsidRPr="0004327C" w:rsidRDefault="00137431" w:rsidP="00EE3D30">
      <w:pPr>
        <w:ind w:firstLine="0"/>
        <w:rPr>
          <w:rFonts w:cs="Tahoma"/>
          <w:bCs/>
          <w:sz w:val="24"/>
        </w:rPr>
      </w:pPr>
      <w:r w:rsidRPr="0004327C">
        <w:rPr>
          <w:rFonts w:cs="Tahoma"/>
          <w:bCs/>
          <w:sz w:val="24"/>
        </w:rPr>
        <w:t xml:space="preserve">Na terenie gminy </w:t>
      </w:r>
      <w:r w:rsidR="00C34517" w:rsidRPr="0004327C">
        <w:rPr>
          <w:rFonts w:cs="Tahoma"/>
          <w:bCs/>
          <w:sz w:val="24"/>
        </w:rPr>
        <w:t>Ochotnica Dolna</w:t>
      </w:r>
      <w:r w:rsidRPr="0004327C">
        <w:rPr>
          <w:rFonts w:cs="Tahoma"/>
          <w:bCs/>
          <w:sz w:val="24"/>
        </w:rPr>
        <w:t xml:space="preserve"> nie znajdują się żadne porty lotnicze , jednakże gmina położona jest w </w:t>
      </w:r>
      <w:r w:rsidR="00C34517" w:rsidRPr="0004327C">
        <w:rPr>
          <w:rFonts w:cs="Tahoma"/>
          <w:bCs/>
          <w:sz w:val="24"/>
        </w:rPr>
        <w:t>miarę dostępnej</w:t>
      </w:r>
      <w:r w:rsidRPr="0004327C">
        <w:rPr>
          <w:rFonts w:cs="Tahoma"/>
          <w:bCs/>
          <w:sz w:val="24"/>
        </w:rPr>
        <w:t xml:space="preserve"> odległości od </w:t>
      </w:r>
      <w:r w:rsidR="00C34517" w:rsidRPr="0004327C">
        <w:rPr>
          <w:rFonts w:cs="Tahoma"/>
          <w:bCs/>
          <w:sz w:val="24"/>
        </w:rPr>
        <w:t>krakowskiego</w:t>
      </w:r>
      <w:r w:rsidRPr="0004327C">
        <w:rPr>
          <w:rFonts w:cs="Tahoma"/>
          <w:bCs/>
          <w:sz w:val="24"/>
        </w:rPr>
        <w:t xml:space="preserve"> lotniska na </w:t>
      </w:r>
      <w:r w:rsidR="00E45759" w:rsidRPr="0004327C">
        <w:rPr>
          <w:rFonts w:cs="Tahoma"/>
          <w:bCs/>
          <w:sz w:val="24"/>
        </w:rPr>
        <w:t>Balicach</w:t>
      </w:r>
      <w:r w:rsidRPr="0004327C">
        <w:rPr>
          <w:rFonts w:cs="Tahoma"/>
          <w:bCs/>
          <w:sz w:val="24"/>
        </w:rPr>
        <w:t xml:space="preserve"> oferującego gęstą siatkę połączeń lotniczych krajowych i międzynarodowych. Mieszkańcy gminy posiadają </w:t>
      </w:r>
      <w:r w:rsidR="00E45759" w:rsidRPr="0004327C">
        <w:rPr>
          <w:rFonts w:cs="Tahoma"/>
          <w:bCs/>
          <w:sz w:val="24"/>
        </w:rPr>
        <w:t>stosunkowo dobry</w:t>
      </w:r>
      <w:r w:rsidRPr="0004327C">
        <w:rPr>
          <w:rFonts w:cs="Tahoma"/>
          <w:bCs/>
          <w:sz w:val="24"/>
        </w:rPr>
        <w:t xml:space="preserve"> dostęp do lotniska poprzez sieć dróg krajowych i wojewódzkich i samochodową.</w:t>
      </w:r>
    </w:p>
    <w:p w:rsidR="00137431" w:rsidRPr="0004327C" w:rsidRDefault="00137431" w:rsidP="00EE3D30">
      <w:pPr>
        <w:ind w:firstLine="0"/>
        <w:rPr>
          <w:rFonts w:cs="Tahoma"/>
          <w:bCs/>
          <w:sz w:val="24"/>
        </w:rPr>
      </w:pPr>
    </w:p>
    <w:p w:rsidR="00E45759" w:rsidRPr="0004327C" w:rsidRDefault="00E45759" w:rsidP="00EE3D30">
      <w:pPr>
        <w:ind w:firstLine="0"/>
        <w:rPr>
          <w:rFonts w:cs="Tahoma"/>
          <w:b/>
          <w:bCs/>
          <w:sz w:val="24"/>
        </w:rPr>
      </w:pPr>
    </w:p>
    <w:p w:rsidR="00E45759" w:rsidRPr="0004327C" w:rsidRDefault="00E45759" w:rsidP="00EE3D30">
      <w:pPr>
        <w:ind w:firstLine="0"/>
        <w:rPr>
          <w:rFonts w:cs="Tahoma"/>
          <w:b/>
          <w:bCs/>
          <w:sz w:val="24"/>
        </w:rPr>
      </w:pPr>
    </w:p>
    <w:p w:rsidR="00E45759" w:rsidRPr="0004327C" w:rsidRDefault="00E45759" w:rsidP="00EE3D30">
      <w:pPr>
        <w:ind w:firstLine="0"/>
        <w:rPr>
          <w:rFonts w:cs="Tahoma"/>
          <w:b/>
          <w:bCs/>
          <w:sz w:val="24"/>
        </w:rPr>
      </w:pPr>
    </w:p>
    <w:p w:rsidR="00E45759" w:rsidRPr="0004327C" w:rsidRDefault="00E45759" w:rsidP="00EE3D30">
      <w:pPr>
        <w:ind w:firstLine="0"/>
        <w:rPr>
          <w:rFonts w:cs="Tahoma"/>
          <w:b/>
          <w:bCs/>
          <w:sz w:val="24"/>
        </w:rPr>
      </w:pPr>
    </w:p>
    <w:p w:rsidR="00E45759" w:rsidRPr="0004327C" w:rsidRDefault="00E45759" w:rsidP="00EE3D30">
      <w:pPr>
        <w:ind w:firstLine="0"/>
        <w:rPr>
          <w:rFonts w:cs="Tahoma"/>
          <w:b/>
          <w:bCs/>
          <w:sz w:val="24"/>
        </w:rPr>
      </w:pPr>
    </w:p>
    <w:p w:rsidR="00EE3D30" w:rsidRPr="0004327C" w:rsidRDefault="00CE5964" w:rsidP="00EE3D30">
      <w:pPr>
        <w:ind w:firstLine="0"/>
        <w:rPr>
          <w:rFonts w:cs="Tahoma"/>
          <w:b/>
          <w:bCs/>
          <w:sz w:val="24"/>
        </w:rPr>
      </w:pPr>
      <w:r w:rsidRPr="0004327C">
        <w:rPr>
          <w:rFonts w:cs="Tahoma"/>
          <w:b/>
          <w:bCs/>
          <w:sz w:val="24"/>
        </w:rPr>
        <w:lastRenderedPageBreak/>
        <w:t>Infrastruktura wodno-kanalizacyjna</w:t>
      </w:r>
    </w:p>
    <w:p w:rsidR="00EE3D30" w:rsidRPr="0004327C" w:rsidRDefault="00CE5964" w:rsidP="00EE3D30">
      <w:pPr>
        <w:ind w:firstLine="0"/>
        <w:rPr>
          <w:rFonts w:cs="Tahoma"/>
          <w:bCs/>
          <w:sz w:val="24"/>
        </w:rPr>
      </w:pPr>
      <w:r w:rsidRPr="0004327C">
        <w:rPr>
          <w:rFonts w:cs="Tahoma"/>
          <w:bCs/>
          <w:sz w:val="24"/>
        </w:rPr>
        <w:t>Zaopatrzenie w wodę</w:t>
      </w:r>
    </w:p>
    <w:p w:rsidR="00CC12E4" w:rsidRPr="0004327C" w:rsidRDefault="00AB0A3F" w:rsidP="00EE3D30">
      <w:pPr>
        <w:ind w:firstLine="0"/>
        <w:rPr>
          <w:rFonts w:cs="Tahoma"/>
          <w:bCs/>
          <w:sz w:val="24"/>
        </w:rPr>
      </w:pPr>
      <w:r w:rsidRPr="0004327C">
        <w:rPr>
          <w:rFonts w:cs="Tahoma"/>
          <w:bCs/>
          <w:sz w:val="24"/>
        </w:rPr>
        <w:tab/>
        <w:t xml:space="preserve">Na terenie gminy Ochotnica Dolna </w:t>
      </w:r>
      <w:r w:rsidR="00B96C0F" w:rsidRPr="0004327C">
        <w:rPr>
          <w:rFonts w:cs="Tahoma"/>
          <w:bCs/>
          <w:sz w:val="24"/>
        </w:rPr>
        <w:t xml:space="preserve">nie ma sieci wodociągowej. Zaopatrzenie w wodę następuje poprzez indywidualne ujęcia głębinowe. Sytuacja </w:t>
      </w:r>
      <w:r w:rsidR="00B43909" w:rsidRPr="0004327C">
        <w:rPr>
          <w:rFonts w:cs="Tahoma"/>
          <w:bCs/>
          <w:sz w:val="24"/>
        </w:rPr>
        <w:t>powyższa wynika z dużej dostępności ujęć głębinowych na terenie gminy. W związku z tym nie ma popytu na wodę z sieci wodociągowe</w:t>
      </w:r>
      <w:r w:rsidR="007832F9" w:rsidRPr="0004327C">
        <w:rPr>
          <w:rFonts w:cs="Tahoma"/>
          <w:bCs/>
          <w:sz w:val="24"/>
        </w:rPr>
        <w:t>j, co spowodowało, iż gmina nie podejmował inwestycji w tym zakresie. Mając jednak na uwadze zmiany klimatu cechujące się między innymi długotrwałymi okresami suszy, gmina w niedalekiej przyszłości może spotkać się z problemem dostępności wody. Inną kwesti</w:t>
      </w:r>
      <w:r w:rsidR="00A22C38" w:rsidRPr="0004327C">
        <w:rPr>
          <w:rFonts w:cs="Tahoma"/>
          <w:bCs/>
          <w:sz w:val="24"/>
        </w:rPr>
        <w:t xml:space="preserve">ą jest bezpieczeństwo sanitarne. Woda podawana do sieci wodociągowej musi spełniać określone parametry i jej jakość jest w sposób ciągły monitorowana. Takiej kontroli nie ma w przypadku indywidualnych studni głębinowych. </w:t>
      </w:r>
    </w:p>
    <w:p w:rsidR="003D5B36" w:rsidRPr="0004327C" w:rsidRDefault="006A74B2" w:rsidP="002413A3">
      <w:pPr>
        <w:ind w:firstLine="0"/>
        <w:rPr>
          <w:rFonts w:cs="Tahoma"/>
          <w:bCs/>
          <w:sz w:val="24"/>
        </w:rPr>
      </w:pPr>
      <w:r w:rsidRPr="0004327C">
        <w:rPr>
          <w:rFonts w:cs="Tahoma"/>
          <w:bCs/>
          <w:sz w:val="24"/>
        </w:rPr>
        <w:tab/>
        <w:t xml:space="preserve">Gmina zatem powinna podjąć kroki w kierunku przekonania mieszkańców do wykonania sieci wodociągowej, bo choć dziś zasadniczo problem zaopatrzenia w wodę dla mieszkańców nie istnieje to w niedalekiej przyszłości może zaistnieć a wtedy nie będzie już możliwości pozyskania środków zewnętrznych na realizację projektów w zakresie gospodarki wodnej. </w:t>
      </w:r>
      <w:r w:rsidR="004B4880" w:rsidRPr="0004327C">
        <w:rPr>
          <w:rFonts w:cs="Tahoma"/>
          <w:bCs/>
          <w:sz w:val="24"/>
        </w:rPr>
        <w:t>Ponadto, jeśli gmina chce postawić na rozwój turystyki a tym samym infrastruktury turystycznej to trudno to sobie wyobrazić bez sprawnie działającej sieci wodociągowej.</w:t>
      </w:r>
    </w:p>
    <w:p w:rsidR="00B630CD" w:rsidRPr="0004327C" w:rsidRDefault="00B630CD" w:rsidP="002413A3">
      <w:pPr>
        <w:ind w:firstLine="0"/>
        <w:rPr>
          <w:rFonts w:cs="Tahoma"/>
          <w:bCs/>
          <w:sz w:val="24"/>
        </w:rPr>
      </w:pPr>
    </w:p>
    <w:p w:rsidR="00594BE1" w:rsidRPr="0004327C" w:rsidRDefault="00CD0841" w:rsidP="00CD0841">
      <w:pPr>
        <w:ind w:firstLine="0"/>
        <w:rPr>
          <w:rFonts w:cs="Tahoma"/>
          <w:bCs/>
          <w:sz w:val="24"/>
        </w:rPr>
      </w:pPr>
      <w:r w:rsidRPr="0004327C">
        <w:rPr>
          <w:rFonts w:cs="Tahoma"/>
          <w:bCs/>
          <w:sz w:val="24"/>
        </w:rPr>
        <w:t>Odprowadzanie ścieków i oczyszczalnie ścieków</w:t>
      </w:r>
    </w:p>
    <w:p w:rsidR="00B630CD" w:rsidRPr="0004327C" w:rsidRDefault="00B630CD" w:rsidP="00CD0841">
      <w:pPr>
        <w:ind w:firstLine="0"/>
        <w:rPr>
          <w:rFonts w:cs="Tahoma"/>
          <w:bCs/>
          <w:sz w:val="24"/>
        </w:rPr>
      </w:pPr>
    </w:p>
    <w:p w:rsidR="000752F3" w:rsidRPr="0004327C" w:rsidRDefault="00CD0841" w:rsidP="00CD0841">
      <w:pPr>
        <w:rPr>
          <w:rFonts w:cs="Tahoma"/>
          <w:sz w:val="24"/>
        </w:rPr>
      </w:pPr>
      <w:r w:rsidRPr="0004327C">
        <w:rPr>
          <w:rFonts w:cs="Tahoma"/>
          <w:sz w:val="24"/>
        </w:rPr>
        <w:t xml:space="preserve">Na terenie gminy </w:t>
      </w:r>
      <w:r w:rsidR="00CD7A6B" w:rsidRPr="0004327C">
        <w:rPr>
          <w:rFonts w:cs="Tahoma"/>
          <w:sz w:val="24"/>
        </w:rPr>
        <w:t>Ochotnica Dolna</w:t>
      </w:r>
      <w:r w:rsidR="00EF2502">
        <w:rPr>
          <w:rFonts w:cs="Tahoma"/>
          <w:sz w:val="24"/>
        </w:rPr>
        <w:t xml:space="preserve"> </w:t>
      </w:r>
      <w:r w:rsidR="00CD7A6B" w:rsidRPr="0004327C">
        <w:rPr>
          <w:rFonts w:cs="Tahoma"/>
          <w:sz w:val="24"/>
        </w:rPr>
        <w:t xml:space="preserve">w przeciwieństwie do sieci wodociągowej </w:t>
      </w:r>
      <w:r w:rsidRPr="0004327C">
        <w:rPr>
          <w:rFonts w:cs="Tahoma"/>
          <w:sz w:val="24"/>
        </w:rPr>
        <w:t xml:space="preserve">występuje </w:t>
      </w:r>
      <w:r w:rsidR="00CD7A6B" w:rsidRPr="0004327C">
        <w:rPr>
          <w:rFonts w:cs="Tahoma"/>
          <w:sz w:val="24"/>
        </w:rPr>
        <w:t>rozwinięta sieć kanalizacyjna</w:t>
      </w:r>
      <w:r w:rsidRPr="0004327C">
        <w:rPr>
          <w:rFonts w:cs="Tahoma"/>
          <w:sz w:val="24"/>
        </w:rPr>
        <w:t xml:space="preserve">. Do sieci kanalizacyjnej </w:t>
      </w:r>
      <w:r w:rsidR="003E3F52" w:rsidRPr="0004327C">
        <w:rPr>
          <w:rFonts w:cs="Tahoma"/>
          <w:sz w:val="24"/>
        </w:rPr>
        <w:t xml:space="preserve">na koniec 2014 roku </w:t>
      </w:r>
      <w:r w:rsidRPr="0004327C">
        <w:rPr>
          <w:rFonts w:cs="Tahoma"/>
          <w:sz w:val="24"/>
        </w:rPr>
        <w:t>przyłą</w:t>
      </w:r>
      <w:r w:rsidR="009D0565" w:rsidRPr="0004327C">
        <w:rPr>
          <w:rFonts w:cs="Tahoma"/>
          <w:sz w:val="24"/>
        </w:rPr>
        <w:t xml:space="preserve">czonych </w:t>
      </w:r>
      <w:r w:rsidR="003E3F52" w:rsidRPr="0004327C">
        <w:rPr>
          <w:rFonts w:cs="Tahoma"/>
          <w:sz w:val="24"/>
        </w:rPr>
        <w:t>było</w:t>
      </w:r>
      <w:r w:rsidR="00E50255" w:rsidRPr="0004327C">
        <w:rPr>
          <w:rFonts w:cs="Tahoma"/>
          <w:sz w:val="24"/>
        </w:rPr>
        <w:t>1903</w:t>
      </w:r>
      <w:r w:rsidRPr="0004327C">
        <w:rPr>
          <w:rFonts w:cs="Tahoma"/>
          <w:sz w:val="24"/>
        </w:rPr>
        <w:t xml:space="preserve"> budynków podczas  gdy</w:t>
      </w:r>
      <w:r w:rsidR="003E3F52" w:rsidRPr="0004327C">
        <w:rPr>
          <w:rFonts w:cs="Tahoma"/>
          <w:sz w:val="24"/>
        </w:rPr>
        <w:t xml:space="preserve"> jeszcze w 2010 roku wielkość ta wynosiła 126</w:t>
      </w:r>
      <w:r w:rsidR="000752F3" w:rsidRPr="0004327C">
        <w:rPr>
          <w:rFonts w:cs="Tahoma"/>
          <w:sz w:val="24"/>
        </w:rPr>
        <w:t>7. Oznacza to wzrost o ponad 50% w ciągu zaledwie pięciu lat. Obecnie wskaźnik skanalizowania gminy wynosi 92% a dla poszczególnych miejscowości kształtuje się on w sposób następujący:</w:t>
      </w:r>
    </w:p>
    <w:p w:rsidR="000752F3" w:rsidRPr="0004327C" w:rsidRDefault="000752F3" w:rsidP="00CD0841">
      <w:pPr>
        <w:rPr>
          <w:rFonts w:cs="Tahoma"/>
          <w:sz w:val="24"/>
        </w:rPr>
      </w:pPr>
      <w:r w:rsidRPr="0004327C">
        <w:rPr>
          <w:rFonts w:cs="Tahoma"/>
          <w:sz w:val="24"/>
        </w:rPr>
        <w:t xml:space="preserve">- Ochotnica Dolna </w:t>
      </w:r>
      <w:r w:rsidR="00C4101D" w:rsidRPr="0004327C">
        <w:rPr>
          <w:rFonts w:cs="Tahoma"/>
          <w:sz w:val="24"/>
        </w:rPr>
        <w:t>–84%;</w:t>
      </w:r>
    </w:p>
    <w:p w:rsidR="00C4101D" w:rsidRPr="0004327C" w:rsidRDefault="00C4101D" w:rsidP="00CD0841">
      <w:pPr>
        <w:rPr>
          <w:rFonts w:cs="Tahoma"/>
          <w:sz w:val="24"/>
        </w:rPr>
      </w:pPr>
      <w:r w:rsidRPr="0004327C">
        <w:rPr>
          <w:rFonts w:cs="Tahoma"/>
          <w:sz w:val="24"/>
        </w:rPr>
        <w:t>- Ochotnica Górna – 94%;</w:t>
      </w:r>
    </w:p>
    <w:p w:rsidR="00C4101D" w:rsidRPr="0004327C" w:rsidRDefault="00C4101D" w:rsidP="00CD0841">
      <w:pPr>
        <w:rPr>
          <w:rFonts w:cs="Tahoma"/>
          <w:sz w:val="24"/>
        </w:rPr>
      </w:pPr>
      <w:r w:rsidRPr="0004327C">
        <w:rPr>
          <w:rFonts w:cs="Tahoma"/>
          <w:sz w:val="24"/>
        </w:rPr>
        <w:t>- Tylmanowa – 98%.</w:t>
      </w:r>
    </w:p>
    <w:p w:rsidR="00C4101D" w:rsidRPr="0004327C" w:rsidRDefault="00C4101D" w:rsidP="00294C4F">
      <w:pPr>
        <w:rPr>
          <w:rFonts w:cs="Tahoma"/>
          <w:sz w:val="24"/>
        </w:rPr>
      </w:pPr>
      <w:r w:rsidRPr="0004327C">
        <w:rPr>
          <w:rFonts w:cs="Tahoma"/>
          <w:sz w:val="24"/>
        </w:rPr>
        <w:t xml:space="preserve">Wskaźniki te są z pewnością zadowalające, szczególnie mając na uwadze że jeszcze w 2000 roku stopień skanalizowania gminy wynosił praktycznie 0%. Jednak rozkład skanalizowania dla poszczególnych </w:t>
      </w:r>
      <w:r w:rsidR="0072611C" w:rsidRPr="0004327C">
        <w:rPr>
          <w:rFonts w:cs="Tahoma"/>
          <w:sz w:val="24"/>
        </w:rPr>
        <w:t xml:space="preserve">miejscowości pokazuje, że proces skanalizowania gminy nie dobiegł jeszcze do końca, w szczególności dotyczy to miejscowości Ochotnica Dolna gdzie stopień skanalizowania wynosi 84%. Oznacza to, że gmina powinna wykorzystać możliwość pozyskania środków na gospodarkę wodno-kanalizacyjną w obecnej perspektywie finansowej 2014-2020 </w:t>
      </w:r>
      <w:r w:rsidR="00A92B5C" w:rsidRPr="0004327C">
        <w:rPr>
          <w:rFonts w:cs="Tahoma"/>
          <w:sz w:val="24"/>
        </w:rPr>
        <w:t xml:space="preserve">aby dokończyć proces objęcia całej gminy siecią kanalizacyjną. </w:t>
      </w:r>
      <w:r w:rsidR="001C42F3" w:rsidRPr="0004327C">
        <w:rPr>
          <w:rFonts w:cs="Tahoma"/>
          <w:sz w:val="24"/>
        </w:rPr>
        <w:t xml:space="preserve">Gmina Ochotnica Dolna jest w posiadaniu dokumentacji technicznej zatwierdzonej pozwoleniem na budowę na większa część pozostałego do skanalizowania obszaru. Dokumentacja ta obejmuje kanalizację w osiedlach Jurkowski Potok (górna cześć potoku), Forendówki, Furcówka i Bartoszówka w Ochotnicy Górnej oraz w osiedlach Gorcowe (górna cześć osiedla), </w:t>
      </w:r>
      <w:r w:rsidR="001C42F3" w:rsidRPr="0004327C">
        <w:rPr>
          <w:rFonts w:cs="Tahoma"/>
          <w:sz w:val="24"/>
        </w:rPr>
        <w:lastRenderedPageBreak/>
        <w:t xml:space="preserve">Pitki, Kołodzieje i Osobie w Ochotnicy Dolnej. Szacuje się, że łączna długość sieci kanalizacyjnej konieczna dla zapewnienia odbioru ścieków od wszystkich budynków na terenie naszej Gminy powinna wynosić około 190 km. </w:t>
      </w:r>
    </w:p>
    <w:p w:rsidR="00CD0841" w:rsidRPr="0004327C" w:rsidRDefault="00CD0841" w:rsidP="00CD0841">
      <w:pPr>
        <w:rPr>
          <w:rFonts w:cs="Tahoma"/>
          <w:sz w:val="24"/>
        </w:rPr>
      </w:pPr>
      <w:r w:rsidRPr="0004327C">
        <w:rPr>
          <w:rFonts w:cs="Tahoma"/>
          <w:sz w:val="24"/>
        </w:rPr>
        <w:t xml:space="preserve"> Szczegółowe dane dotyczące infrastruktury kanalizacyjnej gminy </w:t>
      </w:r>
      <w:r w:rsidR="0053026E" w:rsidRPr="0004327C">
        <w:rPr>
          <w:rFonts w:cs="Tahoma"/>
          <w:sz w:val="24"/>
        </w:rPr>
        <w:t>Ochotnica Dolna</w:t>
      </w:r>
      <w:r w:rsidRPr="0004327C">
        <w:rPr>
          <w:rFonts w:cs="Tahoma"/>
          <w:sz w:val="24"/>
        </w:rPr>
        <w:t xml:space="preserve"> prezentuje poniższa tabela. </w:t>
      </w:r>
    </w:p>
    <w:p w:rsidR="00594BE1" w:rsidRPr="0004327C" w:rsidRDefault="00594BE1" w:rsidP="009D0565">
      <w:pPr>
        <w:ind w:firstLine="0"/>
        <w:rPr>
          <w:rFonts w:cs="Tahoma"/>
          <w:bCs/>
          <w:sz w:val="24"/>
        </w:rPr>
      </w:pPr>
    </w:p>
    <w:p w:rsidR="009D0565" w:rsidRPr="0004327C" w:rsidRDefault="009D0565" w:rsidP="009D0565">
      <w:pPr>
        <w:pStyle w:val="Czgwna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rPr>
          <w:rFonts w:ascii="Tahoma" w:hAnsi="Tahoma" w:cs="Tahoma"/>
          <w:sz w:val="20"/>
          <w:lang w:val="pl-PL"/>
        </w:rPr>
      </w:pPr>
      <w:r w:rsidRPr="0004327C">
        <w:rPr>
          <w:rFonts w:ascii="Tahoma" w:hAnsi="Tahoma" w:cs="Tahoma"/>
          <w:sz w:val="20"/>
          <w:lang w:val="pl-PL"/>
        </w:rPr>
        <w:t xml:space="preserve">Tabela. Parametry infrastruktury kanalizacyjnej gminy </w:t>
      </w:r>
      <w:r w:rsidR="00A92B5C" w:rsidRPr="0004327C">
        <w:rPr>
          <w:rFonts w:ascii="Tahoma" w:hAnsi="Tahoma" w:cs="Tahoma"/>
          <w:sz w:val="20"/>
          <w:lang w:val="pl-PL"/>
        </w:rPr>
        <w:t>Ochotnica Dolna</w:t>
      </w:r>
      <w:r w:rsidRPr="0004327C">
        <w:rPr>
          <w:rFonts w:ascii="Tahoma" w:hAnsi="Tahoma" w:cs="Tahoma"/>
          <w:sz w:val="20"/>
          <w:lang w:val="pl-PL"/>
        </w:rPr>
        <w:t xml:space="preserve"> - stan na koniec roku</w:t>
      </w:r>
    </w:p>
    <w:tbl>
      <w:tblPr>
        <w:tblW w:w="9517" w:type="dxa"/>
        <w:tblInd w:w="3" w:type="dxa"/>
        <w:shd w:val="clear" w:color="auto" w:fill="FFFFFF"/>
        <w:tblLayout w:type="fixed"/>
        <w:tblLook w:val="0000"/>
      </w:tblPr>
      <w:tblGrid>
        <w:gridCol w:w="3805"/>
        <w:gridCol w:w="1613"/>
        <w:gridCol w:w="16"/>
        <w:gridCol w:w="803"/>
        <w:gridCol w:w="13"/>
        <w:gridCol w:w="806"/>
        <w:gridCol w:w="10"/>
        <w:gridCol w:w="809"/>
        <w:gridCol w:w="7"/>
        <w:gridCol w:w="816"/>
        <w:gridCol w:w="819"/>
      </w:tblGrid>
      <w:tr w:rsidR="009D0565" w:rsidRPr="0004327C" w:rsidTr="00023B0C">
        <w:trPr>
          <w:cantSplit/>
          <w:trHeight w:val="540"/>
        </w:trPr>
        <w:tc>
          <w:tcPr>
            <w:tcW w:w="3805"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tcPr>
          <w:p w:rsidR="009D0565" w:rsidRPr="0004327C" w:rsidRDefault="00A342CA" w:rsidP="00A342CA">
            <w:pPr>
              <w:pStyle w:val="BezformatowaniaA"/>
              <w:rPr>
                <w:rFonts w:ascii="Tahoma" w:hAnsi="Tahoma" w:cs="Tahoma"/>
                <w:b/>
                <w:i/>
                <w:sz w:val="20"/>
                <w:lang w:val="pl-PL"/>
              </w:rPr>
            </w:pPr>
            <w:r w:rsidRPr="0004327C">
              <w:rPr>
                <w:rFonts w:ascii="Tahoma" w:hAnsi="Tahoma" w:cs="Tahoma"/>
                <w:b/>
                <w:i/>
                <w:sz w:val="20"/>
                <w:lang w:val="pl-PL"/>
              </w:rPr>
              <w:t>Gmina</w:t>
            </w:r>
            <w:r w:rsidR="007C408C">
              <w:rPr>
                <w:rFonts w:ascii="Tahoma" w:hAnsi="Tahoma" w:cs="Tahoma"/>
                <w:b/>
                <w:i/>
                <w:sz w:val="20"/>
                <w:lang w:val="pl-PL"/>
              </w:rPr>
              <w:t xml:space="preserve"> </w:t>
            </w:r>
            <w:r w:rsidRPr="0004327C">
              <w:rPr>
                <w:rFonts w:ascii="Tahoma" w:hAnsi="Tahoma" w:cs="Tahoma"/>
                <w:b/>
                <w:i/>
                <w:sz w:val="20"/>
                <w:lang w:val="pl-PL"/>
              </w:rPr>
              <w:t>Ochotnica Dolna</w:t>
            </w:r>
          </w:p>
        </w:tc>
        <w:tc>
          <w:tcPr>
            <w:tcW w:w="1613"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9D0565" w:rsidP="00023B0C">
            <w:pPr>
              <w:pStyle w:val="BezformatowaniaA"/>
              <w:jc w:val="center"/>
              <w:rPr>
                <w:rFonts w:ascii="Tahoma" w:hAnsi="Tahoma" w:cs="Tahoma"/>
                <w:b/>
                <w:i/>
                <w:sz w:val="20"/>
                <w:lang w:val="pl-PL"/>
              </w:rPr>
            </w:pPr>
            <w:r w:rsidRPr="0004327C">
              <w:rPr>
                <w:rFonts w:ascii="Tahoma" w:hAnsi="Tahoma" w:cs="Tahoma"/>
                <w:b/>
                <w:i/>
                <w:sz w:val="20"/>
                <w:lang w:val="pl-PL"/>
              </w:rPr>
              <w:t>Jednostka miary</w:t>
            </w:r>
          </w:p>
        </w:tc>
        <w:tc>
          <w:tcPr>
            <w:tcW w:w="81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6D43A1" w:rsidP="00023B0C">
            <w:pPr>
              <w:pStyle w:val="BezformatowaniaA"/>
              <w:jc w:val="center"/>
              <w:rPr>
                <w:rFonts w:ascii="Tahoma" w:hAnsi="Tahoma" w:cs="Tahoma"/>
                <w:b/>
                <w:i/>
                <w:sz w:val="20"/>
                <w:lang w:val="pl-PL"/>
              </w:rPr>
            </w:pPr>
            <w:r w:rsidRPr="0004327C">
              <w:rPr>
                <w:rFonts w:ascii="Tahoma" w:hAnsi="Tahoma" w:cs="Tahoma"/>
                <w:b/>
                <w:i/>
                <w:sz w:val="20"/>
                <w:lang w:val="pl-PL"/>
              </w:rPr>
              <w:t>2010</w:t>
            </w:r>
          </w:p>
        </w:tc>
        <w:tc>
          <w:tcPr>
            <w:tcW w:w="81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6D43A1" w:rsidP="00023B0C">
            <w:pPr>
              <w:pStyle w:val="BezformatowaniaA"/>
              <w:jc w:val="center"/>
              <w:rPr>
                <w:rFonts w:ascii="Tahoma" w:hAnsi="Tahoma" w:cs="Tahoma"/>
                <w:b/>
                <w:i/>
                <w:sz w:val="20"/>
                <w:lang w:val="pl-PL"/>
              </w:rPr>
            </w:pPr>
            <w:r w:rsidRPr="0004327C">
              <w:rPr>
                <w:rFonts w:ascii="Tahoma" w:hAnsi="Tahoma" w:cs="Tahoma"/>
                <w:b/>
                <w:i/>
                <w:sz w:val="20"/>
                <w:lang w:val="pl-PL"/>
              </w:rPr>
              <w:t>2011</w:t>
            </w:r>
          </w:p>
        </w:tc>
        <w:tc>
          <w:tcPr>
            <w:tcW w:w="81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6D43A1" w:rsidP="00023B0C">
            <w:pPr>
              <w:pStyle w:val="BezformatowaniaA"/>
              <w:jc w:val="center"/>
              <w:rPr>
                <w:rFonts w:ascii="Tahoma" w:hAnsi="Tahoma" w:cs="Tahoma"/>
                <w:b/>
                <w:i/>
                <w:sz w:val="20"/>
                <w:lang w:val="pl-PL"/>
              </w:rPr>
            </w:pPr>
            <w:r w:rsidRPr="0004327C">
              <w:rPr>
                <w:rFonts w:ascii="Tahoma" w:hAnsi="Tahoma" w:cs="Tahoma"/>
                <w:b/>
                <w:i/>
                <w:sz w:val="20"/>
                <w:lang w:val="pl-PL"/>
              </w:rPr>
              <w:t>2012</w:t>
            </w:r>
          </w:p>
        </w:tc>
        <w:tc>
          <w:tcPr>
            <w:tcW w:w="823"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6D43A1" w:rsidP="00023B0C">
            <w:pPr>
              <w:pStyle w:val="BezformatowaniaA"/>
              <w:jc w:val="center"/>
              <w:rPr>
                <w:rFonts w:ascii="Tahoma" w:hAnsi="Tahoma" w:cs="Tahoma"/>
                <w:b/>
                <w:i/>
                <w:sz w:val="20"/>
                <w:lang w:val="pl-PL"/>
              </w:rPr>
            </w:pPr>
            <w:r w:rsidRPr="0004327C">
              <w:rPr>
                <w:rFonts w:ascii="Tahoma" w:hAnsi="Tahoma" w:cs="Tahoma"/>
                <w:b/>
                <w:i/>
                <w:sz w:val="20"/>
                <w:lang w:val="pl-PL"/>
              </w:rPr>
              <w:t>2013</w:t>
            </w:r>
          </w:p>
        </w:tc>
        <w:tc>
          <w:tcPr>
            <w:tcW w:w="819"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6D43A1" w:rsidP="00023B0C">
            <w:pPr>
              <w:pStyle w:val="BezformatowaniaA"/>
              <w:jc w:val="center"/>
              <w:rPr>
                <w:rFonts w:ascii="Tahoma" w:hAnsi="Tahoma" w:cs="Tahoma"/>
                <w:b/>
                <w:i/>
                <w:sz w:val="20"/>
                <w:lang w:val="pl-PL"/>
              </w:rPr>
            </w:pPr>
            <w:r w:rsidRPr="0004327C">
              <w:rPr>
                <w:rFonts w:ascii="Tahoma" w:hAnsi="Tahoma" w:cs="Tahoma"/>
                <w:b/>
                <w:i/>
                <w:sz w:val="20"/>
                <w:lang w:val="pl-PL"/>
              </w:rPr>
              <w:t>2014</w:t>
            </w:r>
          </w:p>
        </w:tc>
      </w:tr>
      <w:tr w:rsidR="009D0565" w:rsidRPr="0004327C" w:rsidTr="00023B0C">
        <w:trPr>
          <w:cantSplit/>
          <w:trHeight w:val="320"/>
        </w:trPr>
        <w:tc>
          <w:tcPr>
            <w:tcW w:w="3805"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tcPr>
          <w:p w:rsidR="009D0565" w:rsidRPr="0004327C" w:rsidRDefault="009D0565" w:rsidP="009D0565">
            <w:pPr>
              <w:pStyle w:val="BezformatowaniaA"/>
              <w:rPr>
                <w:rFonts w:ascii="Tahoma" w:hAnsi="Tahoma" w:cs="Tahoma"/>
                <w:i/>
                <w:sz w:val="20"/>
                <w:lang w:val="pl-PL"/>
              </w:rPr>
            </w:pPr>
            <w:r w:rsidRPr="0004327C">
              <w:rPr>
                <w:rFonts w:ascii="Tahoma" w:hAnsi="Tahoma" w:cs="Tahoma"/>
                <w:i/>
                <w:sz w:val="20"/>
                <w:lang w:val="pl-PL"/>
              </w:rPr>
              <w:t xml:space="preserve">Długość czynnej sieci kanalizacyjnej </w:t>
            </w:r>
          </w:p>
        </w:tc>
        <w:tc>
          <w:tcPr>
            <w:tcW w:w="1613"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9D0565" w:rsidP="00023B0C">
            <w:pPr>
              <w:pStyle w:val="BezformatowaniaA"/>
              <w:jc w:val="center"/>
              <w:rPr>
                <w:rFonts w:ascii="Tahoma" w:hAnsi="Tahoma" w:cs="Tahoma"/>
                <w:i/>
                <w:sz w:val="20"/>
                <w:lang w:val="pl-PL"/>
              </w:rPr>
            </w:pPr>
            <w:r w:rsidRPr="0004327C">
              <w:rPr>
                <w:rFonts w:ascii="Tahoma" w:hAnsi="Tahoma" w:cs="Tahoma"/>
                <w:i/>
                <w:sz w:val="20"/>
                <w:lang w:val="pl-PL"/>
              </w:rPr>
              <w:t>km</w:t>
            </w:r>
          </w:p>
        </w:tc>
        <w:tc>
          <w:tcPr>
            <w:tcW w:w="81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47427E" w:rsidP="00023B0C">
            <w:pPr>
              <w:pStyle w:val="BezformatowaniaA"/>
              <w:jc w:val="center"/>
              <w:rPr>
                <w:rFonts w:ascii="Tahoma" w:hAnsi="Tahoma" w:cs="Tahoma"/>
                <w:sz w:val="20"/>
                <w:lang w:val="pl-PL"/>
              </w:rPr>
            </w:pPr>
            <w:r w:rsidRPr="0004327C">
              <w:rPr>
                <w:rFonts w:ascii="Tahoma" w:hAnsi="Tahoma" w:cs="Tahoma"/>
                <w:sz w:val="20"/>
                <w:lang w:val="pl-PL"/>
              </w:rPr>
              <w:t>78,86</w:t>
            </w:r>
          </w:p>
        </w:tc>
        <w:tc>
          <w:tcPr>
            <w:tcW w:w="81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47427E" w:rsidP="00023B0C">
            <w:pPr>
              <w:pStyle w:val="BezformatowaniaA"/>
              <w:jc w:val="center"/>
              <w:rPr>
                <w:rFonts w:ascii="Tahoma" w:hAnsi="Tahoma" w:cs="Tahoma"/>
                <w:sz w:val="20"/>
                <w:lang w:val="pl-PL"/>
              </w:rPr>
            </w:pPr>
            <w:r w:rsidRPr="0004327C">
              <w:rPr>
                <w:rFonts w:ascii="Tahoma" w:hAnsi="Tahoma" w:cs="Tahoma"/>
                <w:sz w:val="20"/>
                <w:lang w:val="pl-PL"/>
              </w:rPr>
              <w:t>95,31</w:t>
            </w:r>
          </w:p>
        </w:tc>
        <w:tc>
          <w:tcPr>
            <w:tcW w:w="81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E10A52" w:rsidP="00023B0C">
            <w:pPr>
              <w:pStyle w:val="BezformatowaniaA"/>
              <w:jc w:val="center"/>
              <w:rPr>
                <w:rFonts w:ascii="Tahoma" w:hAnsi="Tahoma" w:cs="Tahoma"/>
                <w:sz w:val="20"/>
                <w:lang w:val="pl-PL"/>
              </w:rPr>
            </w:pPr>
            <w:r w:rsidRPr="0004327C">
              <w:rPr>
                <w:rFonts w:ascii="Tahoma" w:hAnsi="Tahoma" w:cs="Tahoma"/>
                <w:sz w:val="20"/>
                <w:lang w:val="pl-PL"/>
              </w:rPr>
              <w:t>104,10</w:t>
            </w:r>
          </w:p>
        </w:tc>
        <w:tc>
          <w:tcPr>
            <w:tcW w:w="823"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E10A52" w:rsidP="00023B0C">
            <w:pPr>
              <w:pStyle w:val="BezformatowaniaA"/>
              <w:jc w:val="center"/>
              <w:rPr>
                <w:rFonts w:ascii="Tahoma" w:hAnsi="Tahoma" w:cs="Tahoma"/>
                <w:sz w:val="20"/>
                <w:lang w:val="pl-PL"/>
              </w:rPr>
            </w:pPr>
            <w:r w:rsidRPr="0004327C">
              <w:rPr>
                <w:rFonts w:ascii="Tahoma" w:hAnsi="Tahoma" w:cs="Tahoma"/>
                <w:sz w:val="20"/>
                <w:lang w:val="pl-PL"/>
              </w:rPr>
              <w:t>116,60</w:t>
            </w:r>
          </w:p>
        </w:tc>
        <w:tc>
          <w:tcPr>
            <w:tcW w:w="819"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E10A52" w:rsidP="00023B0C">
            <w:pPr>
              <w:pStyle w:val="BezformatowaniaA"/>
              <w:jc w:val="center"/>
              <w:rPr>
                <w:rFonts w:ascii="Tahoma" w:hAnsi="Tahoma" w:cs="Tahoma"/>
                <w:sz w:val="20"/>
                <w:lang w:val="pl-PL"/>
              </w:rPr>
            </w:pPr>
            <w:r w:rsidRPr="0004327C">
              <w:rPr>
                <w:rFonts w:ascii="Tahoma" w:hAnsi="Tahoma" w:cs="Tahoma"/>
                <w:sz w:val="20"/>
                <w:lang w:val="pl-PL"/>
              </w:rPr>
              <w:t>120,75</w:t>
            </w:r>
          </w:p>
        </w:tc>
      </w:tr>
      <w:tr w:rsidR="009D0565" w:rsidRPr="0004327C" w:rsidTr="00023B0C">
        <w:trPr>
          <w:cantSplit/>
          <w:trHeight w:val="540"/>
        </w:trPr>
        <w:tc>
          <w:tcPr>
            <w:tcW w:w="3805"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tcPr>
          <w:p w:rsidR="009D0565" w:rsidRPr="0004327C" w:rsidRDefault="009D0565" w:rsidP="009D0565">
            <w:pPr>
              <w:pStyle w:val="BezformatowaniaA"/>
              <w:rPr>
                <w:rFonts w:ascii="Tahoma" w:hAnsi="Tahoma" w:cs="Tahoma"/>
                <w:i/>
                <w:sz w:val="20"/>
                <w:lang w:val="pl-PL"/>
              </w:rPr>
            </w:pPr>
            <w:r w:rsidRPr="0004327C">
              <w:rPr>
                <w:rFonts w:ascii="Tahoma" w:hAnsi="Tahoma" w:cs="Tahoma"/>
                <w:i/>
                <w:sz w:val="20"/>
                <w:lang w:val="pl-PL"/>
              </w:rPr>
              <w:t xml:space="preserve">Połączenia prowadzące do budynków mieszkalnych i zbiorowego zamieszkania </w:t>
            </w:r>
          </w:p>
        </w:tc>
        <w:tc>
          <w:tcPr>
            <w:tcW w:w="1613"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9D0565" w:rsidP="00023B0C">
            <w:pPr>
              <w:pStyle w:val="BezformatowaniaA"/>
              <w:jc w:val="center"/>
              <w:rPr>
                <w:rFonts w:ascii="Tahoma" w:hAnsi="Tahoma" w:cs="Tahoma"/>
                <w:i/>
                <w:sz w:val="20"/>
                <w:lang w:val="pl-PL"/>
              </w:rPr>
            </w:pPr>
            <w:r w:rsidRPr="0004327C">
              <w:rPr>
                <w:rFonts w:ascii="Tahoma" w:hAnsi="Tahoma" w:cs="Tahoma"/>
                <w:i/>
                <w:sz w:val="20"/>
                <w:lang w:val="pl-PL"/>
              </w:rPr>
              <w:t>szt.</w:t>
            </w:r>
          </w:p>
        </w:tc>
        <w:tc>
          <w:tcPr>
            <w:tcW w:w="81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E10A52" w:rsidP="00023B0C">
            <w:pPr>
              <w:pStyle w:val="BezformatowaniaA"/>
              <w:jc w:val="center"/>
              <w:rPr>
                <w:rFonts w:ascii="Tahoma" w:hAnsi="Tahoma" w:cs="Tahoma"/>
                <w:sz w:val="20"/>
                <w:lang w:val="pl-PL"/>
              </w:rPr>
            </w:pPr>
            <w:r w:rsidRPr="0004327C">
              <w:rPr>
                <w:rFonts w:ascii="Tahoma" w:hAnsi="Tahoma" w:cs="Tahoma"/>
                <w:sz w:val="20"/>
                <w:lang w:val="pl-PL"/>
              </w:rPr>
              <w:t>1267</w:t>
            </w:r>
          </w:p>
        </w:tc>
        <w:tc>
          <w:tcPr>
            <w:tcW w:w="81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E10A52" w:rsidP="00023B0C">
            <w:pPr>
              <w:pStyle w:val="BezformatowaniaA"/>
              <w:jc w:val="center"/>
              <w:rPr>
                <w:rFonts w:ascii="Tahoma" w:hAnsi="Tahoma" w:cs="Tahoma"/>
                <w:sz w:val="20"/>
                <w:lang w:val="pl-PL"/>
              </w:rPr>
            </w:pPr>
            <w:r w:rsidRPr="0004327C">
              <w:rPr>
                <w:rFonts w:ascii="Tahoma" w:hAnsi="Tahoma" w:cs="Tahoma"/>
                <w:sz w:val="20"/>
                <w:lang w:val="pl-PL"/>
              </w:rPr>
              <w:t>1396</w:t>
            </w:r>
          </w:p>
        </w:tc>
        <w:tc>
          <w:tcPr>
            <w:tcW w:w="81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E10A52" w:rsidP="00023B0C">
            <w:pPr>
              <w:pStyle w:val="BezformatowaniaA"/>
              <w:jc w:val="center"/>
              <w:rPr>
                <w:rFonts w:ascii="Tahoma" w:hAnsi="Tahoma" w:cs="Tahoma"/>
                <w:sz w:val="20"/>
                <w:lang w:val="pl-PL"/>
              </w:rPr>
            </w:pPr>
            <w:r w:rsidRPr="0004327C">
              <w:rPr>
                <w:rFonts w:ascii="Tahoma" w:hAnsi="Tahoma" w:cs="Tahoma"/>
                <w:sz w:val="20"/>
                <w:lang w:val="pl-PL"/>
              </w:rPr>
              <w:t>1619</w:t>
            </w:r>
          </w:p>
        </w:tc>
        <w:tc>
          <w:tcPr>
            <w:tcW w:w="823"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E10A52" w:rsidP="00023B0C">
            <w:pPr>
              <w:pStyle w:val="BezformatowaniaA"/>
              <w:jc w:val="center"/>
              <w:rPr>
                <w:rFonts w:ascii="Tahoma" w:hAnsi="Tahoma" w:cs="Tahoma"/>
                <w:sz w:val="20"/>
                <w:lang w:val="pl-PL"/>
              </w:rPr>
            </w:pPr>
            <w:r w:rsidRPr="0004327C">
              <w:rPr>
                <w:rFonts w:ascii="Tahoma" w:hAnsi="Tahoma" w:cs="Tahoma"/>
                <w:sz w:val="20"/>
                <w:lang w:val="pl-PL"/>
              </w:rPr>
              <w:t>1835</w:t>
            </w:r>
          </w:p>
        </w:tc>
        <w:tc>
          <w:tcPr>
            <w:tcW w:w="819"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E10A52" w:rsidP="00023B0C">
            <w:pPr>
              <w:pStyle w:val="BezformatowaniaA"/>
              <w:jc w:val="center"/>
              <w:rPr>
                <w:rFonts w:ascii="Tahoma" w:hAnsi="Tahoma" w:cs="Tahoma"/>
                <w:sz w:val="20"/>
                <w:lang w:val="pl-PL"/>
              </w:rPr>
            </w:pPr>
            <w:r w:rsidRPr="0004327C">
              <w:rPr>
                <w:rFonts w:ascii="Tahoma" w:hAnsi="Tahoma" w:cs="Tahoma"/>
                <w:sz w:val="20"/>
                <w:lang w:val="pl-PL"/>
              </w:rPr>
              <w:t>1903</w:t>
            </w:r>
          </w:p>
        </w:tc>
      </w:tr>
      <w:tr w:rsidR="009D0565" w:rsidRPr="0004327C" w:rsidTr="00023B0C">
        <w:trPr>
          <w:cantSplit/>
          <w:trHeight w:val="320"/>
        </w:trPr>
        <w:tc>
          <w:tcPr>
            <w:tcW w:w="3805"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tcPr>
          <w:p w:rsidR="009D0565" w:rsidRPr="0004327C" w:rsidRDefault="009D0565" w:rsidP="009D0565">
            <w:pPr>
              <w:pStyle w:val="BezformatowaniaA"/>
              <w:rPr>
                <w:rFonts w:ascii="Tahoma" w:hAnsi="Tahoma" w:cs="Tahoma"/>
                <w:i/>
                <w:sz w:val="20"/>
                <w:lang w:val="pl-PL"/>
              </w:rPr>
            </w:pPr>
            <w:r w:rsidRPr="0004327C">
              <w:rPr>
                <w:rFonts w:ascii="Tahoma" w:hAnsi="Tahoma" w:cs="Tahoma"/>
                <w:i/>
                <w:sz w:val="20"/>
                <w:lang w:val="pl-PL"/>
              </w:rPr>
              <w:t xml:space="preserve">Ścieki odprowadzone </w:t>
            </w:r>
          </w:p>
        </w:tc>
        <w:tc>
          <w:tcPr>
            <w:tcW w:w="1613"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9D0565" w:rsidP="00023B0C">
            <w:pPr>
              <w:pStyle w:val="BezformatowaniaA"/>
              <w:jc w:val="center"/>
              <w:rPr>
                <w:rFonts w:ascii="Tahoma" w:hAnsi="Tahoma" w:cs="Tahoma"/>
                <w:i/>
                <w:sz w:val="20"/>
                <w:lang w:val="pl-PL"/>
              </w:rPr>
            </w:pPr>
            <w:r w:rsidRPr="0004327C">
              <w:rPr>
                <w:rFonts w:ascii="Tahoma" w:hAnsi="Tahoma" w:cs="Tahoma"/>
                <w:i/>
                <w:sz w:val="20"/>
                <w:lang w:val="pl-PL"/>
              </w:rPr>
              <w:t>dam3</w:t>
            </w:r>
          </w:p>
        </w:tc>
        <w:tc>
          <w:tcPr>
            <w:tcW w:w="81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E10A52" w:rsidP="00023B0C">
            <w:pPr>
              <w:pStyle w:val="BezformatowaniaA"/>
              <w:jc w:val="center"/>
              <w:rPr>
                <w:rFonts w:ascii="Tahoma" w:hAnsi="Tahoma" w:cs="Tahoma"/>
                <w:sz w:val="20"/>
                <w:lang w:val="pl-PL"/>
              </w:rPr>
            </w:pPr>
            <w:r w:rsidRPr="0004327C">
              <w:rPr>
                <w:rFonts w:ascii="Tahoma" w:hAnsi="Tahoma" w:cs="Tahoma"/>
                <w:sz w:val="20"/>
                <w:lang w:val="pl-PL"/>
              </w:rPr>
              <w:t>160,1</w:t>
            </w:r>
          </w:p>
        </w:tc>
        <w:tc>
          <w:tcPr>
            <w:tcW w:w="81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E10A52" w:rsidP="00023B0C">
            <w:pPr>
              <w:pStyle w:val="BezformatowaniaA"/>
              <w:jc w:val="center"/>
              <w:rPr>
                <w:rFonts w:ascii="Tahoma" w:hAnsi="Tahoma" w:cs="Tahoma"/>
                <w:sz w:val="20"/>
                <w:lang w:val="pl-PL"/>
              </w:rPr>
            </w:pPr>
            <w:r w:rsidRPr="0004327C">
              <w:rPr>
                <w:rFonts w:ascii="Tahoma" w:hAnsi="Tahoma" w:cs="Tahoma"/>
                <w:sz w:val="20"/>
                <w:lang w:val="pl-PL"/>
              </w:rPr>
              <w:t>180,4</w:t>
            </w:r>
          </w:p>
        </w:tc>
        <w:tc>
          <w:tcPr>
            <w:tcW w:w="81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E10A52" w:rsidP="00023B0C">
            <w:pPr>
              <w:pStyle w:val="BezformatowaniaA"/>
              <w:jc w:val="center"/>
              <w:rPr>
                <w:rFonts w:ascii="Tahoma" w:hAnsi="Tahoma" w:cs="Tahoma"/>
                <w:sz w:val="20"/>
                <w:lang w:val="pl-PL"/>
              </w:rPr>
            </w:pPr>
            <w:r w:rsidRPr="0004327C">
              <w:rPr>
                <w:rFonts w:ascii="Tahoma" w:hAnsi="Tahoma" w:cs="Tahoma"/>
                <w:sz w:val="20"/>
                <w:lang w:val="pl-PL"/>
              </w:rPr>
              <w:t>189,7</w:t>
            </w:r>
          </w:p>
        </w:tc>
        <w:tc>
          <w:tcPr>
            <w:tcW w:w="823"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E10A52" w:rsidP="00023B0C">
            <w:pPr>
              <w:pStyle w:val="BezformatowaniaA"/>
              <w:jc w:val="center"/>
              <w:rPr>
                <w:rFonts w:ascii="Tahoma" w:hAnsi="Tahoma" w:cs="Tahoma"/>
                <w:sz w:val="20"/>
                <w:lang w:val="pl-PL"/>
              </w:rPr>
            </w:pPr>
            <w:r w:rsidRPr="0004327C">
              <w:rPr>
                <w:rFonts w:ascii="Tahoma" w:hAnsi="Tahoma" w:cs="Tahoma"/>
                <w:sz w:val="20"/>
                <w:lang w:val="pl-PL"/>
              </w:rPr>
              <w:t>207,0</w:t>
            </w:r>
          </w:p>
        </w:tc>
        <w:tc>
          <w:tcPr>
            <w:tcW w:w="819"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A342CA" w:rsidP="00023B0C">
            <w:pPr>
              <w:pStyle w:val="BezformatowaniaA"/>
              <w:jc w:val="center"/>
              <w:rPr>
                <w:rFonts w:ascii="Tahoma" w:hAnsi="Tahoma" w:cs="Tahoma"/>
                <w:sz w:val="20"/>
                <w:lang w:val="pl-PL"/>
              </w:rPr>
            </w:pPr>
            <w:r w:rsidRPr="0004327C">
              <w:rPr>
                <w:rFonts w:ascii="Tahoma" w:hAnsi="Tahoma" w:cs="Tahoma"/>
                <w:sz w:val="20"/>
                <w:lang w:val="pl-PL"/>
              </w:rPr>
              <w:t>219,3</w:t>
            </w:r>
          </w:p>
        </w:tc>
      </w:tr>
      <w:tr w:rsidR="009D0565" w:rsidRPr="0004327C" w:rsidTr="00023B0C">
        <w:trPr>
          <w:cantSplit/>
          <w:trHeight w:val="320"/>
        </w:trPr>
        <w:tc>
          <w:tcPr>
            <w:tcW w:w="3805"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tcPr>
          <w:p w:rsidR="009D0565" w:rsidRPr="0004327C" w:rsidRDefault="009D0565" w:rsidP="009D0565">
            <w:pPr>
              <w:pStyle w:val="BezformatowaniaA"/>
              <w:rPr>
                <w:rFonts w:ascii="Tahoma" w:hAnsi="Tahoma" w:cs="Tahoma"/>
                <w:i/>
                <w:sz w:val="20"/>
                <w:lang w:val="pl-PL"/>
              </w:rPr>
            </w:pPr>
            <w:r w:rsidRPr="0004327C">
              <w:rPr>
                <w:rFonts w:ascii="Tahoma" w:hAnsi="Tahoma" w:cs="Tahoma"/>
                <w:i/>
                <w:sz w:val="20"/>
                <w:lang w:val="pl-PL"/>
              </w:rPr>
              <w:t xml:space="preserve">Ludność korzystająca z sieci kanalizacyjnej </w:t>
            </w:r>
          </w:p>
        </w:tc>
        <w:tc>
          <w:tcPr>
            <w:tcW w:w="1613"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9D0565" w:rsidP="00023B0C">
            <w:pPr>
              <w:pStyle w:val="BezformatowaniaA"/>
              <w:jc w:val="center"/>
              <w:rPr>
                <w:rFonts w:ascii="Tahoma" w:hAnsi="Tahoma" w:cs="Tahoma"/>
                <w:i/>
                <w:sz w:val="20"/>
                <w:lang w:val="pl-PL"/>
              </w:rPr>
            </w:pPr>
            <w:r w:rsidRPr="0004327C">
              <w:rPr>
                <w:rFonts w:ascii="Tahoma" w:hAnsi="Tahoma" w:cs="Tahoma"/>
                <w:i/>
                <w:sz w:val="20"/>
                <w:lang w:val="pl-PL"/>
              </w:rPr>
              <w:t>osoba</w:t>
            </w:r>
          </w:p>
        </w:tc>
        <w:tc>
          <w:tcPr>
            <w:tcW w:w="81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A342CA" w:rsidP="00023B0C">
            <w:pPr>
              <w:pStyle w:val="BezformatowaniaA"/>
              <w:jc w:val="center"/>
              <w:rPr>
                <w:rFonts w:ascii="Tahoma" w:hAnsi="Tahoma" w:cs="Tahoma"/>
                <w:sz w:val="20"/>
                <w:lang w:val="pl-PL"/>
              </w:rPr>
            </w:pPr>
            <w:r w:rsidRPr="0004327C">
              <w:rPr>
                <w:rFonts w:ascii="Tahoma" w:hAnsi="Tahoma" w:cs="Tahoma"/>
                <w:sz w:val="20"/>
                <w:lang w:val="pl-PL"/>
              </w:rPr>
              <w:t>5831</w:t>
            </w:r>
          </w:p>
        </w:tc>
        <w:tc>
          <w:tcPr>
            <w:tcW w:w="81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A342CA" w:rsidP="00023B0C">
            <w:pPr>
              <w:pStyle w:val="BezformatowaniaA"/>
              <w:jc w:val="center"/>
              <w:rPr>
                <w:rFonts w:ascii="Tahoma" w:hAnsi="Tahoma" w:cs="Tahoma"/>
                <w:sz w:val="20"/>
                <w:lang w:val="pl-PL"/>
              </w:rPr>
            </w:pPr>
            <w:r w:rsidRPr="0004327C">
              <w:rPr>
                <w:rFonts w:ascii="Tahoma" w:hAnsi="Tahoma" w:cs="Tahoma"/>
                <w:sz w:val="20"/>
                <w:lang w:val="pl-PL"/>
              </w:rPr>
              <w:t>6233</w:t>
            </w:r>
          </w:p>
        </w:tc>
        <w:tc>
          <w:tcPr>
            <w:tcW w:w="81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A342CA" w:rsidP="00023B0C">
            <w:pPr>
              <w:pStyle w:val="BezformatowaniaA"/>
              <w:jc w:val="center"/>
              <w:rPr>
                <w:rFonts w:ascii="Tahoma" w:hAnsi="Tahoma" w:cs="Tahoma"/>
                <w:sz w:val="20"/>
                <w:lang w:val="pl-PL"/>
              </w:rPr>
            </w:pPr>
            <w:r w:rsidRPr="0004327C">
              <w:rPr>
                <w:rFonts w:ascii="Tahoma" w:hAnsi="Tahoma" w:cs="Tahoma"/>
                <w:sz w:val="20"/>
                <w:lang w:val="pl-PL"/>
              </w:rPr>
              <w:t>6902</w:t>
            </w:r>
          </w:p>
        </w:tc>
        <w:tc>
          <w:tcPr>
            <w:tcW w:w="823"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A342CA" w:rsidP="00023B0C">
            <w:pPr>
              <w:pStyle w:val="BezformatowaniaA"/>
              <w:jc w:val="center"/>
              <w:rPr>
                <w:rFonts w:ascii="Tahoma" w:hAnsi="Tahoma" w:cs="Tahoma"/>
                <w:sz w:val="20"/>
                <w:lang w:val="pl-PL"/>
              </w:rPr>
            </w:pPr>
            <w:r w:rsidRPr="0004327C">
              <w:rPr>
                <w:rFonts w:ascii="Tahoma" w:hAnsi="Tahoma" w:cs="Tahoma"/>
                <w:sz w:val="20"/>
                <w:lang w:val="pl-PL"/>
              </w:rPr>
              <w:t>7288</w:t>
            </w:r>
          </w:p>
        </w:tc>
        <w:tc>
          <w:tcPr>
            <w:tcW w:w="819"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A342CA" w:rsidP="00023B0C">
            <w:pPr>
              <w:pStyle w:val="BezformatowaniaA"/>
              <w:jc w:val="center"/>
              <w:rPr>
                <w:rFonts w:ascii="Tahoma" w:hAnsi="Tahoma" w:cs="Tahoma"/>
                <w:sz w:val="20"/>
                <w:lang w:val="pl-PL"/>
              </w:rPr>
            </w:pPr>
            <w:r w:rsidRPr="0004327C">
              <w:rPr>
                <w:rFonts w:ascii="Tahoma" w:hAnsi="Tahoma" w:cs="Tahoma"/>
                <w:sz w:val="20"/>
                <w:lang w:val="pl-PL"/>
              </w:rPr>
              <w:t>7639</w:t>
            </w:r>
          </w:p>
        </w:tc>
      </w:tr>
      <w:tr w:rsidR="009D0565" w:rsidRPr="0004327C" w:rsidTr="00023B0C">
        <w:trPr>
          <w:cantSplit/>
          <w:trHeight w:val="320"/>
        </w:trPr>
        <w:tc>
          <w:tcPr>
            <w:tcW w:w="3805"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tcPr>
          <w:p w:rsidR="009D0565" w:rsidRPr="0004327C" w:rsidRDefault="00A342CA" w:rsidP="009D0565">
            <w:pPr>
              <w:pStyle w:val="BezformatowaniaA"/>
              <w:rPr>
                <w:rFonts w:ascii="Tahoma" w:hAnsi="Tahoma" w:cs="Tahoma"/>
                <w:b/>
                <w:i/>
                <w:sz w:val="20"/>
                <w:lang w:val="pl-PL"/>
              </w:rPr>
            </w:pPr>
            <w:r w:rsidRPr="0004327C">
              <w:rPr>
                <w:rFonts w:ascii="Tahoma" w:hAnsi="Tahoma" w:cs="Tahoma"/>
                <w:b/>
                <w:i/>
                <w:sz w:val="20"/>
                <w:lang w:val="pl-PL"/>
              </w:rPr>
              <w:t>Ochotnica Dolna i Górna</w:t>
            </w:r>
          </w:p>
        </w:tc>
        <w:tc>
          <w:tcPr>
            <w:tcW w:w="162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9D0565" w:rsidP="00023B0C">
            <w:pPr>
              <w:pStyle w:val="BezformatowaniaA"/>
              <w:jc w:val="center"/>
              <w:rPr>
                <w:rFonts w:ascii="Tahoma" w:hAnsi="Tahoma" w:cs="Tahoma"/>
                <w:b/>
                <w:i/>
                <w:sz w:val="20"/>
                <w:lang w:val="pl-PL"/>
              </w:rPr>
            </w:pPr>
            <w:r w:rsidRPr="0004327C">
              <w:rPr>
                <w:rFonts w:ascii="Tahoma" w:hAnsi="Tahoma" w:cs="Tahoma"/>
                <w:b/>
                <w:i/>
                <w:sz w:val="20"/>
                <w:lang w:val="pl-PL"/>
              </w:rPr>
              <w:t>Jednostka miary</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9D0565" w:rsidP="00023B0C">
            <w:pPr>
              <w:pStyle w:val="BezformatowaniaA"/>
              <w:jc w:val="center"/>
              <w:rPr>
                <w:rFonts w:ascii="Tahoma" w:hAnsi="Tahoma" w:cs="Tahoma"/>
                <w:b/>
                <w:i/>
                <w:sz w:val="20"/>
                <w:lang w:val="pl-PL"/>
              </w:rPr>
            </w:pP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9D0565" w:rsidP="00023B0C">
            <w:pPr>
              <w:pStyle w:val="BezformatowaniaA"/>
              <w:jc w:val="center"/>
              <w:rPr>
                <w:rFonts w:ascii="Tahoma" w:hAnsi="Tahoma" w:cs="Tahoma"/>
                <w:b/>
                <w:i/>
                <w:sz w:val="20"/>
                <w:lang w:val="pl-PL"/>
              </w:rPr>
            </w:pP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9D0565" w:rsidP="00023B0C">
            <w:pPr>
              <w:pStyle w:val="BezformatowaniaA"/>
              <w:jc w:val="center"/>
              <w:rPr>
                <w:rFonts w:ascii="Tahoma" w:hAnsi="Tahoma" w:cs="Tahoma"/>
                <w:b/>
                <w:i/>
                <w:sz w:val="20"/>
                <w:lang w:val="pl-PL"/>
              </w:rPr>
            </w:pPr>
          </w:p>
        </w:tc>
        <w:tc>
          <w:tcPr>
            <w:tcW w:w="816"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9D0565" w:rsidP="00023B0C">
            <w:pPr>
              <w:pStyle w:val="BezformatowaniaA"/>
              <w:jc w:val="center"/>
              <w:rPr>
                <w:rFonts w:ascii="Tahoma" w:hAnsi="Tahoma" w:cs="Tahoma"/>
                <w:b/>
                <w:i/>
                <w:sz w:val="20"/>
                <w:lang w:val="pl-PL"/>
              </w:rPr>
            </w:pPr>
          </w:p>
        </w:tc>
        <w:tc>
          <w:tcPr>
            <w:tcW w:w="819"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9D0565" w:rsidP="00023B0C">
            <w:pPr>
              <w:pStyle w:val="BezformatowaniaA"/>
              <w:jc w:val="center"/>
              <w:rPr>
                <w:rFonts w:ascii="Tahoma" w:hAnsi="Tahoma" w:cs="Tahoma"/>
                <w:b/>
                <w:i/>
                <w:sz w:val="20"/>
                <w:lang w:val="pl-PL"/>
              </w:rPr>
            </w:pPr>
          </w:p>
        </w:tc>
      </w:tr>
      <w:tr w:rsidR="00FD4746" w:rsidRPr="0004327C" w:rsidTr="00023B0C">
        <w:trPr>
          <w:cantSplit/>
          <w:trHeight w:val="320"/>
        </w:trPr>
        <w:tc>
          <w:tcPr>
            <w:tcW w:w="3805"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tcPr>
          <w:p w:rsidR="00FD4746" w:rsidRPr="0004327C" w:rsidRDefault="00FD4746" w:rsidP="009D0565">
            <w:pPr>
              <w:pStyle w:val="BezformatowaniaA"/>
              <w:rPr>
                <w:rFonts w:ascii="Tahoma" w:hAnsi="Tahoma" w:cs="Tahoma"/>
                <w:i/>
                <w:sz w:val="20"/>
                <w:lang w:val="pl-PL"/>
              </w:rPr>
            </w:pPr>
            <w:r w:rsidRPr="0004327C">
              <w:rPr>
                <w:rFonts w:ascii="Tahoma" w:hAnsi="Tahoma" w:cs="Tahoma"/>
                <w:i/>
                <w:sz w:val="20"/>
                <w:lang w:val="pl-PL"/>
              </w:rPr>
              <w:t xml:space="preserve">Długość czynnej sieci kanalizacyjnej </w:t>
            </w:r>
          </w:p>
        </w:tc>
        <w:tc>
          <w:tcPr>
            <w:tcW w:w="162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i/>
                <w:sz w:val="20"/>
                <w:lang w:val="pl-PL"/>
              </w:rPr>
            </w:pPr>
            <w:r w:rsidRPr="0004327C">
              <w:rPr>
                <w:rFonts w:ascii="Tahoma" w:hAnsi="Tahoma" w:cs="Tahoma"/>
                <w:i/>
                <w:sz w:val="20"/>
                <w:lang w:val="pl-PL"/>
              </w:rPr>
              <w:t>km</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sz w:val="20"/>
                <w:lang w:val="pl-PL"/>
              </w:rPr>
            </w:pPr>
            <w:r w:rsidRPr="0004327C">
              <w:rPr>
                <w:rFonts w:ascii="Tahoma" w:hAnsi="Tahoma" w:cs="Tahoma"/>
                <w:sz w:val="20"/>
                <w:lang w:val="pl-PL"/>
              </w:rPr>
              <w:t>31,5</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sz w:val="20"/>
                <w:lang w:val="pl-PL"/>
              </w:rPr>
            </w:pPr>
            <w:r w:rsidRPr="0004327C">
              <w:rPr>
                <w:rFonts w:ascii="Tahoma" w:hAnsi="Tahoma" w:cs="Tahoma"/>
                <w:sz w:val="20"/>
                <w:lang w:val="pl-PL"/>
              </w:rPr>
              <w:t>44,16</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sz w:val="20"/>
                <w:lang w:val="pl-PL"/>
              </w:rPr>
            </w:pPr>
            <w:r w:rsidRPr="0004327C">
              <w:rPr>
                <w:rFonts w:ascii="Tahoma" w:hAnsi="Tahoma" w:cs="Tahoma"/>
                <w:sz w:val="20"/>
                <w:lang w:val="pl-PL"/>
              </w:rPr>
              <w:t>50,44</w:t>
            </w:r>
          </w:p>
        </w:tc>
        <w:tc>
          <w:tcPr>
            <w:tcW w:w="816"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sz w:val="20"/>
                <w:lang w:val="pl-PL"/>
              </w:rPr>
            </w:pPr>
            <w:r w:rsidRPr="0004327C">
              <w:rPr>
                <w:rFonts w:ascii="Tahoma" w:hAnsi="Tahoma" w:cs="Tahoma"/>
                <w:sz w:val="20"/>
                <w:lang w:val="pl-PL"/>
              </w:rPr>
              <w:t>64,74</w:t>
            </w:r>
          </w:p>
        </w:tc>
        <w:tc>
          <w:tcPr>
            <w:tcW w:w="819"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sz w:val="20"/>
                <w:lang w:val="pl-PL"/>
              </w:rPr>
            </w:pPr>
            <w:r w:rsidRPr="0004327C">
              <w:rPr>
                <w:rFonts w:ascii="Tahoma" w:hAnsi="Tahoma" w:cs="Tahoma"/>
                <w:sz w:val="20"/>
                <w:lang w:val="pl-PL"/>
              </w:rPr>
              <w:t>65,14</w:t>
            </w:r>
          </w:p>
        </w:tc>
      </w:tr>
      <w:tr w:rsidR="00FD4746" w:rsidRPr="0004327C" w:rsidTr="00023B0C">
        <w:trPr>
          <w:cantSplit/>
          <w:trHeight w:val="540"/>
        </w:trPr>
        <w:tc>
          <w:tcPr>
            <w:tcW w:w="3805"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tcPr>
          <w:p w:rsidR="00FD4746" w:rsidRPr="0004327C" w:rsidRDefault="00FD4746" w:rsidP="009D0565">
            <w:pPr>
              <w:pStyle w:val="BezformatowaniaA"/>
              <w:rPr>
                <w:rFonts w:ascii="Tahoma" w:hAnsi="Tahoma" w:cs="Tahoma"/>
                <w:i/>
                <w:sz w:val="20"/>
                <w:lang w:val="pl-PL"/>
              </w:rPr>
            </w:pPr>
            <w:r w:rsidRPr="0004327C">
              <w:rPr>
                <w:rFonts w:ascii="Tahoma" w:hAnsi="Tahoma" w:cs="Tahoma"/>
                <w:i/>
                <w:sz w:val="20"/>
                <w:lang w:val="pl-PL"/>
              </w:rPr>
              <w:t xml:space="preserve">Połączenia prowadzące do budynków mieszkalnych i zbiorowego zamieszkania </w:t>
            </w:r>
          </w:p>
        </w:tc>
        <w:tc>
          <w:tcPr>
            <w:tcW w:w="162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i/>
                <w:sz w:val="20"/>
                <w:lang w:val="pl-PL"/>
              </w:rPr>
            </w:pPr>
            <w:r w:rsidRPr="0004327C">
              <w:rPr>
                <w:rFonts w:ascii="Tahoma" w:hAnsi="Tahoma" w:cs="Tahoma"/>
                <w:i/>
                <w:sz w:val="20"/>
                <w:lang w:val="pl-PL"/>
              </w:rPr>
              <w:t>szt.</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sz w:val="20"/>
                <w:lang w:val="pl-PL"/>
              </w:rPr>
            </w:pPr>
            <w:r w:rsidRPr="0004327C">
              <w:rPr>
                <w:rFonts w:ascii="Tahoma" w:hAnsi="Tahoma" w:cs="Tahoma"/>
                <w:sz w:val="20"/>
                <w:lang w:val="pl-PL"/>
              </w:rPr>
              <w:t>771</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sz w:val="20"/>
                <w:lang w:val="pl-PL"/>
              </w:rPr>
            </w:pPr>
            <w:r w:rsidRPr="0004327C">
              <w:rPr>
                <w:rFonts w:ascii="Tahoma" w:hAnsi="Tahoma" w:cs="Tahoma"/>
                <w:sz w:val="20"/>
                <w:lang w:val="pl-PL"/>
              </w:rPr>
              <w:t>832</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sz w:val="20"/>
                <w:lang w:val="pl-PL"/>
              </w:rPr>
            </w:pPr>
            <w:r w:rsidRPr="0004327C">
              <w:rPr>
                <w:rFonts w:ascii="Tahoma" w:hAnsi="Tahoma" w:cs="Tahoma"/>
                <w:sz w:val="20"/>
                <w:lang w:val="pl-PL"/>
              </w:rPr>
              <w:t>976</w:t>
            </w:r>
          </w:p>
        </w:tc>
        <w:tc>
          <w:tcPr>
            <w:tcW w:w="816"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sz w:val="20"/>
                <w:lang w:val="pl-PL"/>
              </w:rPr>
            </w:pPr>
            <w:r w:rsidRPr="0004327C">
              <w:rPr>
                <w:rFonts w:ascii="Tahoma" w:hAnsi="Tahoma" w:cs="Tahoma"/>
                <w:sz w:val="20"/>
                <w:lang w:val="pl-PL"/>
              </w:rPr>
              <w:t>1089</w:t>
            </w:r>
          </w:p>
        </w:tc>
        <w:tc>
          <w:tcPr>
            <w:tcW w:w="819"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sz w:val="20"/>
                <w:lang w:val="pl-PL"/>
              </w:rPr>
            </w:pPr>
            <w:r w:rsidRPr="0004327C">
              <w:rPr>
                <w:rFonts w:ascii="Tahoma" w:hAnsi="Tahoma" w:cs="Tahoma"/>
                <w:sz w:val="20"/>
                <w:lang w:val="pl-PL"/>
              </w:rPr>
              <w:t>1089</w:t>
            </w:r>
          </w:p>
        </w:tc>
      </w:tr>
      <w:tr w:rsidR="00FD4746" w:rsidRPr="0004327C" w:rsidTr="00023B0C">
        <w:trPr>
          <w:cantSplit/>
          <w:trHeight w:val="320"/>
        </w:trPr>
        <w:tc>
          <w:tcPr>
            <w:tcW w:w="3805"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tcPr>
          <w:p w:rsidR="00FD4746" w:rsidRPr="0004327C" w:rsidRDefault="00FD4746" w:rsidP="009D0565">
            <w:pPr>
              <w:pStyle w:val="BezformatowaniaA"/>
              <w:rPr>
                <w:rFonts w:ascii="Tahoma" w:hAnsi="Tahoma" w:cs="Tahoma"/>
                <w:i/>
                <w:sz w:val="20"/>
                <w:lang w:val="pl-PL"/>
              </w:rPr>
            </w:pPr>
            <w:r w:rsidRPr="0004327C">
              <w:rPr>
                <w:rFonts w:ascii="Tahoma" w:hAnsi="Tahoma" w:cs="Tahoma"/>
                <w:i/>
                <w:sz w:val="20"/>
                <w:lang w:val="pl-PL"/>
              </w:rPr>
              <w:t xml:space="preserve">Ścieki odprowadzone </w:t>
            </w:r>
          </w:p>
        </w:tc>
        <w:tc>
          <w:tcPr>
            <w:tcW w:w="162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i/>
                <w:sz w:val="20"/>
                <w:lang w:val="pl-PL"/>
              </w:rPr>
            </w:pPr>
            <w:r w:rsidRPr="0004327C">
              <w:rPr>
                <w:rFonts w:ascii="Tahoma" w:hAnsi="Tahoma" w:cs="Tahoma"/>
                <w:i/>
                <w:sz w:val="20"/>
                <w:lang w:val="pl-PL"/>
              </w:rPr>
              <w:t>dam3</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sz w:val="20"/>
                <w:lang w:val="pl-PL"/>
              </w:rPr>
            </w:pPr>
            <w:r w:rsidRPr="0004327C">
              <w:rPr>
                <w:rFonts w:ascii="Tahoma" w:hAnsi="Tahoma" w:cs="Tahoma"/>
                <w:sz w:val="20"/>
                <w:lang w:val="pl-PL"/>
              </w:rPr>
              <w:t>112,07</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sz w:val="20"/>
                <w:lang w:val="pl-PL"/>
              </w:rPr>
            </w:pPr>
            <w:r w:rsidRPr="0004327C">
              <w:rPr>
                <w:rFonts w:ascii="Tahoma" w:hAnsi="Tahoma" w:cs="Tahoma"/>
                <w:sz w:val="20"/>
                <w:lang w:val="pl-PL"/>
              </w:rPr>
              <w:t>119,28</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sz w:val="20"/>
                <w:lang w:val="pl-PL"/>
              </w:rPr>
            </w:pPr>
            <w:r w:rsidRPr="0004327C">
              <w:rPr>
                <w:rFonts w:ascii="Tahoma" w:hAnsi="Tahoma" w:cs="Tahoma"/>
                <w:sz w:val="20"/>
                <w:lang w:val="pl-PL"/>
              </w:rPr>
              <w:t>132,79</w:t>
            </w:r>
          </w:p>
        </w:tc>
        <w:tc>
          <w:tcPr>
            <w:tcW w:w="816"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sz w:val="20"/>
                <w:lang w:val="pl-PL"/>
              </w:rPr>
            </w:pPr>
            <w:r w:rsidRPr="0004327C">
              <w:rPr>
                <w:rFonts w:ascii="Tahoma" w:hAnsi="Tahoma" w:cs="Tahoma"/>
                <w:sz w:val="20"/>
                <w:lang w:val="pl-PL"/>
              </w:rPr>
              <w:t>144,9</w:t>
            </w:r>
          </w:p>
        </w:tc>
        <w:tc>
          <w:tcPr>
            <w:tcW w:w="819"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sz w:val="20"/>
                <w:lang w:val="pl-PL"/>
              </w:rPr>
            </w:pPr>
            <w:r w:rsidRPr="0004327C">
              <w:rPr>
                <w:rFonts w:ascii="Tahoma" w:hAnsi="Tahoma" w:cs="Tahoma"/>
                <w:sz w:val="20"/>
                <w:lang w:val="pl-PL"/>
              </w:rPr>
              <w:t>153,51</w:t>
            </w:r>
          </w:p>
        </w:tc>
      </w:tr>
      <w:tr w:rsidR="00FD4746" w:rsidRPr="0004327C" w:rsidTr="00023B0C">
        <w:trPr>
          <w:cantSplit/>
          <w:trHeight w:val="320"/>
        </w:trPr>
        <w:tc>
          <w:tcPr>
            <w:tcW w:w="3805"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tcPr>
          <w:p w:rsidR="00FD4746" w:rsidRPr="0004327C" w:rsidRDefault="00FD4746" w:rsidP="009D0565">
            <w:pPr>
              <w:pStyle w:val="BezformatowaniaA"/>
              <w:rPr>
                <w:rFonts w:ascii="Tahoma" w:hAnsi="Tahoma" w:cs="Tahoma"/>
                <w:i/>
                <w:sz w:val="20"/>
                <w:lang w:val="pl-PL"/>
              </w:rPr>
            </w:pPr>
            <w:r w:rsidRPr="0004327C">
              <w:rPr>
                <w:rFonts w:ascii="Tahoma" w:hAnsi="Tahoma" w:cs="Tahoma"/>
                <w:i/>
                <w:sz w:val="20"/>
                <w:lang w:val="pl-PL"/>
              </w:rPr>
              <w:t xml:space="preserve">Ludność korzystająca z sieci kanalizacyjnej </w:t>
            </w:r>
          </w:p>
        </w:tc>
        <w:tc>
          <w:tcPr>
            <w:tcW w:w="162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i/>
                <w:sz w:val="20"/>
                <w:lang w:val="pl-PL"/>
              </w:rPr>
            </w:pPr>
            <w:r w:rsidRPr="0004327C">
              <w:rPr>
                <w:rFonts w:ascii="Tahoma" w:hAnsi="Tahoma" w:cs="Tahoma"/>
                <w:i/>
                <w:sz w:val="20"/>
                <w:lang w:val="pl-PL"/>
              </w:rPr>
              <w:t>osoba</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sz w:val="20"/>
                <w:lang w:val="pl-PL"/>
              </w:rPr>
            </w:pPr>
            <w:r w:rsidRPr="0004327C">
              <w:rPr>
                <w:rFonts w:ascii="Tahoma" w:hAnsi="Tahoma" w:cs="Tahoma"/>
                <w:sz w:val="20"/>
                <w:lang w:val="pl-PL"/>
              </w:rPr>
              <w:t>4343</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sz w:val="20"/>
                <w:lang w:val="pl-PL"/>
              </w:rPr>
            </w:pPr>
            <w:r w:rsidRPr="0004327C">
              <w:rPr>
                <w:rFonts w:ascii="Tahoma" w:hAnsi="Tahoma" w:cs="Tahoma"/>
                <w:sz w:val="20"/>
                <w:lang w:val="pl-PL"/>
              </w:rPr>
              <w:t>4541</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sz w:val="20"/>
                <w:lang w:val="pl-PL"/>
              </w:rPr>
            </w:pPr>
            <w:r w:rsidRPr="0004327C">
              <w:rPr>
                <w:rFonts w:ascii="Tahoma" w:hAnsi="Tahoma" w:cs="Tahoma"/>
                <w:sz w:val="20"/>
                <w:lang w:val="pl-PL"/>
              </w:rPr>
              <w:t>4973</w:t>
            </w:r>
          </w:p>
        </w:tc>
        <w:tc>
          <w:tcPr>
            <w:tcW w:w="816"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sz w:val="20"/>
                <w:lang w:val="pl-PL"/>
              </w:rPr>
            </w:pPr>
            <w:r w:rsidRPr="0004327C">
              <w:rPr>
                <w:rFonts w:ascii="Tahoma" w:hAnsi="Tahoma" w:cs="Tahoma"/>
                <w:sz w:val="20"/>
                <w:lang w:val="pl-PL"/>
              </w:rPr>
              <w:t>5050</w:t>
            </w:r>
          </w:p>
        </w:tc>
        <w:tc>
          <w:tcPr>
            <w:tcW w:w="819"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FD4746" w:rsidRPr="0004327C" w:rsidRDefault="00FD4746" w:rsidP="00023B0C">
            <w:pPr>
              <w:pStyle w:val="BezformatowaniaA"/>
              <w:jc w:val="center"/>
              <w:rPr>
                <w:rFonts w:ascii="Tahoma" w:hAnsi="Tahoma" w:cs="Tahoma"/>
                <w:sz w:val="20"/>
                <w:lang w:val="pl-PL"/>
              </w:rPr>
            </w:pPr>
            <w:r w:rsidRPr="0004327C">
              <w:rPr>
                <w:rFonts w:ascii="Tahoma" w:hAnsi="Tahoma" w:cs="Tahoma"/>
                <w:sz w:val="20"/>
                <w:lang w:val="pl-PL"/>
              </w:rPr>
              <w:t>5197</w:t>
            </w:r>
          </w:p>
        </w:tc>
      </w:tr>
      <w:tr w:rsidR="009D0565" w:rsidRPr="0004327C" w:rsidTr="00023B0C">
        <w:trPr>
          <w:cantSplit/>
          <w:trHeight w:val="320"/>
        </w:trPr>
        <w:tc>
          <w:tcPr>
            <w:tcW w:w="3805"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tcPr>
          <w:p w:rsidR="009D0565" w:rsidRPr="0004327C" w:rsidRDefault="00A342CA" w:rsidP="009D0565">
            <w:pPr>
              <w:pStyle w:val="BezformatowaniaA"/>
              <w:rPr>
                <w:rFonts w:ascii="Tahoma" w:hAnsi="Tahoma" w:cs="Tahoma"/>
                <w:b/>
                <w:i/>
                <w:sz w:val="20"/>
                <w:lang w:val="pl-PL"/>
              </w:rPr>
            </w:pPr>
            <w:r w:rsidRPr="0004327C">
              <w:rPr>
                <w:rFonts w:ascii="Tahoma" w:hAnsi="Tahoma" w:cs="Tahoma"/>
                <w:b/>
                <w:i/>
                <w:sz w:val="20"/>
                <w:lang w:val="pl-PL"/>
              </w:rPr>
              <w:t>Tylmanowa</w:t>
            </w:r>
          </w:p>
        </w:tc>
        <w:tc>
          <w:tcPr>
            <w:tcW w:w="162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9D0565" w:rsidP="00023B0C">
            <w:pPr>
              <w:pStyle w:val="BezformatowaniaA"/>
              <w:jc w:val="center"/>
              <w:rPr>
                <w:rFonts w:ascii="Tahoma" w:hAnsi="Tahoma" w:cs="Tahoma"/>
                <w:b/>
                <w:i/>
                <w:sz w:val="20"/>
                <w:lang w:val="pl-PL"/>
              </w:rPr>
            </w:pPr>
            <w:r w:rsidRPr="0004327C">
              <w:rPr>
                <w:rFonts w:ascii="Tahoma" w:hAnsi="Tahoma" w:cs="Tahoma"/>
                <w:b/>
                <w:i/>
                <w:sz w:val="20"/>
                <w:lang w:val="pl-PL"/>
              </w:rPr>
              <w:t>Jednostka miary</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9D0565" w:rsidP="00023B0C">
            <w:pPr>
              <w:pStyle w:val="BezformatowaniaA"/>
              <w:jc w:val="center"/>
              <w:rPr>
                <w:rFonts w:ascii="Tahoma" w:hAnsi="Tahoma" w:cs="Tahoma"/>
                <w:b/>
                <w:i/>
                <w:sz w:val="20"/>
                <w:lang w:val="pl-PL"/>
              </w:rPr>
            </w:pP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9D0565" w:rsidP="00023B0C">
            <w:pPr>
              <w:pStyle w:val="BezformatowaniaA"/>
              <w:jc w:val="center"/>
              <w:rPr>
                <w:rFonts w:ascii="Tahoma" w:hAnsi="Tahoma" w:cs="Tahoma"/>
                <w:b/>
                <w:i/>
                <w:sz w:val="20"/>
                <w:lang w:val="pl-PL"/>
              </w:rPr>
            </w:pP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9D0565" w:rsidP="00023B0C">
            <w:pPr>
              <w:pStyle w:val="BezformatowaniaA"/>
              <w:jc w:val="center"/>
              <w:rPr>
                <w:rFonts w:ascii="Tahoma" w:hAnsi="Tahoma" w:cs="Tahoma"/>
                <w:b/>
                <w:i/>
                <w:sz w:val="20"/>
                <w:lang w:val="pl-PL"/>
              </w:rPr>
            </w:pPr>
          </w:p>
        </w:tc>
        <w:tc>
          <w:tcPr>
            <w:tcW w:w="816"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9D0565" w:rsidP="00023B0C">
            <w:pPr>
              <w:pStyle w:val="BezformatowaniaA"/>
              <w:jc w:val="center"/>
              <w:rPr>
                <w:rFonts w:ascii="Tahoma" w:hAnsi="Tahoma" w:cs="Tahoma"/>
                <w:b/>
                <w:i/>
                <w:sz w:val="20"/>
                <w:lang w:val="pl-PL"/>
              </w:rPr>
            </w:pPr>
          </w:p>
        </w:tc>
        <w:tc>
          <w:tcPr>
            <w:tcW w:w="819"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9D0565" w:rsidP="00023B0C">
            <w:pPr>
              <w:pStyle w:val="BezformatowaniaA"/>
              <w:jc w:val="center"/>
              <w:rPr>
                <w:rFonts w:ascii="Tahoma" w:hAnsi="Tahoma" w:cs="Tahoma"/>
                <w:b/>
                <w:i/>
                <w:sz w:val="20"/>
                <w:lang w:val="pl-PL"/>
              </w:rPr>
            </w:pPr>
          </w:p>
        </w:tc>
      </w:tr>
      <w:tr w:rsidR="009D0565" w:rsidRPr="0004327C" w:rsidTr="00023B0C">
        <w:trPr>
          <w:cantSplit/>
          <w:trHeight w:val="320"/>
        </w:trPr>
        <w:tc>
          <w:tcPr>
            <w:tcW w:w="3805"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tcPr>
          <w:p w:rsidR="009D0565" w:rsidRPr="0004327C" w:rsidRDefault="009D0565" w:rsidP="009D0565">
            <w:pPr>
              <w:pStyle w:val="BezformatowaniaA"/>
              <w:rPr>
                <w:rFonts w:ascii="Tahoma" w:hAnsi="Tahoma" w:cs="Tahoma"/>
                <w:i/>
                <w:sz w:val="20"/>
                <w:lang w:val="pl-PL"/>
              </w:rPr>
            </w:pPr>
            <w:r w:rsidRPr="0004327C">
              <w:rPr>
                <w:rFonts w:ascii="Tahoma" w:hAnsi="Tahoma" w:cs="Tahoma"/>
                <w:i/>
                <w:sz w:val="20"/>
                <w:lang w:val="pl-PL"/>
              </w:rPr>
              <w:t xml:space="preserve">Długość czynnej sieci kanalizacyjnej </w:t>
            </w:r>
          </w:p>
        </w:tc>
        <w:tc>
          <w:tcPr>
            <w:tcW w:w="162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9D0565" w:rsidP="00023B0C">
            <w:pPr>
              <w:pStyle w:val="BezformatowaniaA"/>
              <w:jc w:val="center"/>
              <w:rPr>
                <w:rFonts w:ascii="Tahoma" w:hAnsi="Tahoma" w:cs="Tahoma"/>
                <w:i/>
                <w:sz w:val="20"/>
                <w:lang w:val="pl-PL"/>
              </w:rPr>
            </w:pPr>
            <w:r w:rsidRPr="0004327C">
              <w:rPr>
                <w:rFonts w:ascii="Tahoma" w:hAnsi="Tahoma" w:cs="Tahoma"/>
                <w:i/>
                <w:sz w:val="20"/>
                <w:lang w:val="pl-PL"/>
              </w:rPr>
              <w:t>km</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E85385" w:rsidP="00023B0C">
            <w:pPr>
              <w:pStyle w:val="BezformatowaniaA"/>
              <w:jc w:val="center"/>
              <w:rPr>
                <w:rFonts w:ascii="Tahoma" w:hAnsi="Tahoma" w:cs="Tahoma"/>
                <w:sz w:val="20"/>
                <w:lang w:val="pl-PL"/>
              </w:rPr>
            </w:pPr>
            <w:r w:rsidRPr="0004327C">
              <w:rPr>
                <w:rFonts w:ascii="Tahoma" w:hAnsi="Tahoma" w:cs="Tahoma"/>
                <w:sz w:val="20"/>
                <w:lang w:val="pl-PL"/>
              </w:rPr>
              <w:t>47,36</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E85385" w:rsidP="00023B0C">
            <w:pPr>
              <w:pStyle w:val="BezformatowaniaA"/>
              <w:jc w:val="center"/>
              <w:rPr>
                <w:rFonts w:ascii="Tahoma" w:hAnsi="Tahoma" w:cs="Tahoma"/>
                <w:sz w:val="20"/>
                <w:lang w:val="pl-PL"/>
              </w:rPr>
            </w:pPr>
            <w:r w:rsidRPr="0004327C">
              <w:rPr>
                <w:rFonts w:ascii="Tahoma" w:hAnsi="Tahoma" w:cs="Tahoma"/>
                <w:sz w:val="20"/>
                <w:lang w:val="pl-PL"/>
              </w:rPr>
              <w:t>51,15</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E85385" w:rsidP="00023B0C">
            <w:pPr>
              <w:pStyle w:val="BezformatowaniaA"/>
              <w:jc w:val="center"/>
              <w:rPr>
                <w:rFonts w:ascii="Tahoma" w:hAnsi="Tahoma" w:cs="Tahoma"/>
                <w:sz w:val="20"/>
                <w:lang w:val="pl-PL"/>
              </w:rPr>
            </w:pPr>
            <w:r w:rsidRPr="0004327C">
              <w:rPr>
                <w:rFonts w:ascii="Tahoma" w:hAnsi="Tahoma" w:cs="Tahoma"/>
                <w:sz w:val="20"/>
                <w:lang w:val="pl-PL"/>
              </w:rPr>
              <w:t>53,66</w:t>
            </w:r>
          </w:p>
        </w:tc>
        <w:tc>
          <w:tcPr>
            <w:tcW w:w="816"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E85385" w:rsidP="00023B0C">
            <w:pPr>
              <w:pStyle w:val="BezformatowaniaA"/>
              <w:jc w:val="center"/>
              <w:rPr>
                <w:rFonts w:ascii="Tahoma" w:hAnsi="Tahoma" w:cs="Tahoma"/>
                <w:sz w:val="20"/>
                <w:lang w:val="pl-PL"/>
              </w:rPr>
            </w:pPr>
            <w:r w:rsidRPr="0004327C">
              <w:rPr>
                <w:rFonts w:ascii="Tahoma" w:hAnsi="Tahoma" w:cs="Tahoma"/>
                <w:sz w:val="20"/>
                <w:lang w:val="pl-PL"/>
              </w:rPr>
              <w:t>54,86</w:t>
            </w:r>
          </w:p>
        </w:tc>
        <w:tc>
          <w:tcPr>
            <w:tcW w:w="819"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E85385" w:rsidP="00023B0C">
            <w:pPr>
              <w:pStyle w:val="BezformatowaniaA"/>
              <w:jc w:val="center"/>
              <w:rPr>
                <w:rFonts w:ascii="Tahoma" w:hAnsi="Tahoma" w:cs="Tahoma"/>
                <w:sz w:val="20"/>
                <w:lang w:val="pl-PL"/>
              </w:rPr>
            </w:pPr>
            <w:r w:rsidRPr="0004327C">
              <w:rPr>
                <w:rFonts w:ascii="Tahoma" w:hAnsi="Tahoma" w:cs="Tahoma"/>
                <w:sz w:val="20"/>
                <w:lang w:val="pl-PL"/>
              </w:rPr>
              <w:t>55,61</w:t>
            </w:r>
          </w:p>
        </w:tc>
      </w:tr>
      <w:tr w:rsidR="009D0565" w:rsidRPr="0004327C" w:rsidTr="00023B0C">
        <w:trPr>
          <w:cantSplit/>
          <w:trHeight w:val="540"/>
        </w:trPr>
        <w:tc>
          <w:tcPr>
            <w:tcW w:w="3805"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tcPr>
          <w:p w:rsidR="009D0565" w:rsidRPr="0004327C" w:rsidRDefault="009D0565" w:rsidP="009D0565">
            <w:pPr>
              <w:pStyle w:val="BezformatowaniaA"/>
              <w:rPr>
                <w:rFonts w:ascii="Tahoma" w:hAnsi="Tahoma" w:cs="Tahoma"/>
                <w:i/>
                <w:sz w:val="20"/>
                <w:lang w:val="pl-PL"/>
              </w:rPr>
            </w:pPr>
            <w:r w:rsidRPr="0004327C">
              <w:rPr>
                <w:rFonts w:ascii="Tahoma" w:hAnsi="Tahoma" w:cs="Tahoma"/>
                <w:i/>
                <w:sz w:val="20"/>
                <w:lang w:val="pl-PL"/>
              </w:rPr>
              <w:t xml:space="preserve">Połączenia prowadzące do budynków mieszkalnych i zbiorowego zamieszkania </w:t>
            </w:r>
          </w:p>
        </w:tc>
        <w:tc>
          <w:tcPr>
            <w:tcW w:w="162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9D0565" w:rsidP="00023B0C">
            <w:pPr>
              <w:pStyle w:val="BezformatowaniaA"/>
              <w:jc w:val="center"/>
              <w:rPr>
                <w:rFonts w:ascii="Tahoma" w:hAnsi="Tahoma" w:cs="Tahoma"/>
                <w:i/>
                <w:sz w:val="20"/>
                <w:lang w:val="pl-PL"/>
              </w:rPr>
            </w:pPr>
            <w:r w:rsidRPr="0004327C">
              <w:rPr>
                <w:rFonts w:ascii="Tahoma" w:hAnsi="Tahoma" w:cs="Tahoma"/>
                <w:i/>
                <w:sz w:val="20"/>
                <w:lang w:val="pl-PL"/>
              </w:rPr>
              <w:t>szt.</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E85385" w:rsidP="00023B0C">
            <w:pPr>
              <w:pStyle w:val="BezformatowaniaA"/>
              <w:jc w:val="center"/>
              <w:rPr>
                <w:rFonts w:ascii="Tahoma" w:hAnsi="Tahoma" w:cs="Tahoma"/>
                <w:sz w:val="20"/>
                <w:lang w:val="pl-PL"/>
              </w:rPr>
            </w:pPr>
            <w:r w:rsidRPr="0004327C">
              <w:rPr>
                <w:rFonts w:ascii="Tahoma" w:hAnsi="Tahoma" w:cs="Tahoma"/>
                <w:sz w:val="20"/>
                <w:lang w:val="pl-PL"/>
              </w:rPr>
              <w:t>496</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E85385" w:rsidP="00023B0C">
            <w:pPr>
              <w:pStyle w:val="BezformatowaniaA"/>
              <w:jc w:val="center"/>
              <w:rPr>
                <w:rFonts w:ascii="Tahoma" w:hAnsi="Tahoma" w:cs="Tahoma"/>
                <w:sz w:val="20"/>
                <w:lang w:val="pl-PL"/>
              </w:rPr>
            </w:pPr>
            <w:r w:rsidRPr="0004327C">
              <w:rPr>
                <w:rFonts w:ascii="Tahoma" w:hAnsi="Tahoma" w:cs="Tahoma"/>
                <w:sz w:val="20"/>
                <w:lang w:val="pl-PL"/>
              </w:rPr>
              <w:t>564</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E85385" w:rsidP="00023B0C">
            <w:pPr>
              <w:pStyle w:val="BezformatowaniaA"/>
              <w:jc w:val="center"/>
              <w:rPr>
                <w:rFonts w:ascii="Tahoma" w:hAnsi="Tahoma" w:cs="Tahoma"/>
                <w:sz w:val="20"/>
                <w:lang w:val="pl-PL"/>
              </w:rPr>
            </w:pPr>
            <w:r w:rsidRPr="0004327C">
              <w:rPr>
                <w:rFonts w:ascii="Tahoma" w:hAnsi="Tahoma" w:cs="Tahoma"/>
                <w:sz w:val="20"/>
                <w:lang w:val="pl-PL"/>
              </w:rPr>
              <w:t>643</w:t>
            </w:r>
          </w:p>
        </w:tc>
        <w:tc>
          <w:tcPr>
            <w:tcW w:w="816"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E85385" w:rsidP="00023B0C">
            <w:pPr>
              <w:pStyle w:val="BezformatowaniaA"/>
              <w:jc w:val="center"/>
              <w:rPr>
                <w:rFonts w:ascii="Tahoma" w:hAnsi="Tahoma" w:cs="Tahoma"/>
                <w:sz w:val="20"/>
                <w:lang w:val="pl-PL"/>
              </w:rPr>
            </w:pPr>
            <w:r w:rsidRPr="0004327C">
              <w:rPr>
                <w:rFonts w:ascii="Tahoma" w:hAnsi="Tahoma" w:cs="Tahoma"/>
                <w:sz w:val="20"/>
                <w:lang w:val="pl-PL"/>
              </w:rPr>
              <w:t>746</w:t>
            </w:r>
          </w:p>
        </w:tc>
        <w:tc>
          <w:tcPr>
            <w:tcW w:w="819"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E85385" w:rsidP="00023B0C">
            <w:pPr>
              <w:pStyle w:val="BezformatowaniaA"/>
              <w:jc w:val="center"/>
              <w:rPr>
                <w:rFonts w:ascii="Tahoma" w:hAnsi="Tahoma" w:cs="Tahoma"/>
                <w:sz w:val="20"/>
                <w:lang w:val="pl-PL"/>
              </w:rPr>
            </w:pPr>
            <w:r w:rsidRPr="0004327C">
              <w:rPr>
                <w:rFonts w:ascii="Tahoma" w:hAnsi="Tahoma" w:cs="Tahoma"/>
                <w:sz w:val="20"/>
                <w:lang w:val="pl-PL"/>
              </w:rPr>
              <w:t>814</w:t>
            </w:r>
          </w:p>
        </w:tc>
      </w:tr>
      <w:tr w:rsidR="009D0565" w:rsidRPr="0004327C" w:rsidTr="00023B0C">
        <w:trPr>
          <w:cantSplit/>
          <w:trHeight w:val="320"/>
        </w:trPr>
        <w:tc>
          <w:tcPr>
            <w:tcW w:w="3805"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tcPr>
          <w:p w:rsidR="009D0565" w:rsidRPr="0004327C" w:rsidRDefault="009D0565" w:rsidP="009D0565">
            <w:pPr>
              <w:pStyle w:val="BezformatowaniaA"/>
              <w:rPr>
                <w:rFonts w:ascii="Tahoma" w:hAnsi="Tahoma" w:cs="Tahoma"/>
                <w:i/>
                <w:sz w:val="20"/>
                <w:lang w:val="pl-PL"/>
              </w:rPr>
            </w:pPr>
            <w:r w:rsidRPr="0004327C">
              <w:rPr>
                <w:rFonts w:ascii="Tahoma" w:hAnsi="Tahoma" w:cs="Tahoma"/>
                <w:i/>
                <w:sz w:val="20"/>
                <w:lang w:val="pl-PL"/>
              </w:rPr>
              <w:t xml:space="preserve">Ścieki odprowadzone </w:t>
            </w:r>
          </w:p>
        </w:tc>
        <w:tc>
          <w:tcPr>
            <w:tcW w:w="162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9D0565" w:rsidP="00023B0C">
            <w:pPr>
              <w:pStyle w:val="BezformatowaniaA"/>
              <w:jc w:val="center"/>
              <w:rPr>
                <w:rFonts w:ascii="Tahoma" w:hAnsi="Tahoma" w:cs="Tahoma"/>
                <w:i/>
                <w:sz w:val="20"/>
                <w:lang w:val="pl-PL"/>
              </w:rPr>
            </w:pPr>
            <w:r w:rsidRPr="0004327C">
              <w:rPr>
                <w:rFonts w:ascii="Tahoma" w:hAnsi="Tahoma" w:cs="Tahoma"/>
                <w:i/>
                <w:sz w:val="20"/>
                <w:lang w:val="pl-PL"/>
              </w:rPr>
              <w:t>dam3</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F218E5" w:rsidP="00023B0C">
            <w:pPr>
              <w:pStyle w:val="BezformatowaniaA"/>
              <w:jc w:val="center"/>
              <w:rPr>
                <w:rFonts w:ascii="Tahoma" w:hAnsi="Tahoma" w:cs="Tahoma"/>
                <w:sz w:val="20"/>
                <w:lang w:val="pl-PL"/>
              </w:rPr>
            </w:pPr>
            <w:r w:rsidRPr="0004327C">
              <w:rPr>
                <w:rFonts w:ascii="Tahoma" w:hAnsi="Tahoma" w:cs="Tahoma"/>
                <w:sz w:val="20"/>
                <w:lang w:val="pl-PL"/>
              </w:rPr>
              <w:t>48,03</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F61212" w:rsidP="00023B0C">
            <w:pPr>
              <w:pStyle w:val="BezformatowaniaA"/>
              <w:jc w:val="center"/>
              <w:rPr>
                <w:rFonts w:ascii="Tahoma" w:hAnsi="Tahoma" w:cs="Tahoma"/>
                <w:sz w:val="20"/>
                <w:lang w:val="pl-PL"/>
              </w:rPr>
            </w:pPr>
            <w:r w:rsidRPr="0004327C">
              <w:rPr>
                <w:rFonts w:ascii="Tahoma" w:hAnsi="Tahoma" w:cs="Tahoma"/>
                <w:sz w:val="20"/>
                <w:lang w:val="pl-PL"/>
              </w:rPr>
              <w:t>51,12</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F61212" w:rsidP="00023B0C">
            <w:pPr>
              <w:pStyle w:val="BezformatowaniaA"/>
              <w:jc w:val="center"/>
              <w:rPr>
                <w:rFonts w:ascii="Tahoma" w:hAnsi="Tahoma" w:cs="Tahoma"/>
                <w:sz w:val="20"/>
                <w:lang w:val="pl-PL"/>
              </w:rPr>
            </w:pPr>
            <w:r w:rsidRPr="0004327C">
              <w:rPr>
                <w:rFonts w:ascii="Tahoma" w:hAnsi="Tahoma" w:cs="Tahoma"/>
                <w:sz w:val="20"/>
                <w:lang w:val="pl-PL"/>
              </w:rPr>
              <w:t>56,91</w:t>
            </w:r>
          </w:p>
        </w:tc>
        <w:tc>
          <w:tcPr>
            <w:tcW w:w="816"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F61212" w:rsidP="00023B0C">
            <w:pPr>
              <w:pStyle w:val="BezformatowaniaA"/>
              <w:jc w:val="center"/>
              <w:rPr>
                <w:rFonts w:ascii="Tahoma" w:hAnsi="Tahoma" w:cs="Tahoma"/>
                <w:sz w:val="20"/>
                <w:lang w:val="pl-PL"/>
              </w:rPr>
            </w:pPr>
            <w:r w:rsidRPr="0004327C">
              <w:rPr>
                <w:rFonts w:ascii="Tahoma" w:hAnsi="Tahoma" w:cs="Tahoma"/>
                <w:sz w:val="20"/>
                <w:lang w:val="pl-PL"/>
              </w:rPr>
              <w:t>62,1</w:t>
            </w:r>
          </w:p>
        </w:tc>
        <w:tc>
          <w:tcPr>
            <w:tcW w:w="819"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F61212" w:rsidP="00023B0C">
            <w:pPr>
              <w:pStyle w:val="BezformatowaniaA"/>
              <w:jc w:val="center"/>
              <w:rPr>
                <w:rFonts w:ascii="Tahoma" w:hAnsi="Tahoma" w:cs="Tahoma"/>
                <w:sz w:val="20"/>
                <w:lang w:val="pl-PL"/>
              </w:rPr>
            </w:pPr>
            <w:r w:rsidRPr="0004327C">
              <w:rPr>
                <w:rFonts w:ascii="Tahoma" w:hAnsi="Tahoma" w:cs="Tahoma"/>
                <w:sz w:val="20"/>
                <w:lang w:val="pl-PL"/>
              </w:rPr>
              <w:t>65,79</w:t>
            </w:r>
          </w:p>
        </w:tc>
      </w:tr>
      <w:tr w:rsidR="009D0565" w:rsidRPr="0004327C" w:rsidTr="00023B0C">
        <w:trPr>
          <w:cantSplit/>
          <w:trHeight w:val="320"/>
        </w:trPr>
        <w:tc>
          <w:tcPr>
            <w:tcW w:w="3805"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tcPr>
          <w:p w:rsidR="009D0565" w:rsidRPr="0004327C" w:rsidRDefault="009D0565" w:rsidP="009D0565">
            <w:pPr>
              <w:pStyle w:val="BezformatowaniaA"/>
              <w:rPr>
                <w:rFonts w:ascii="Tahoma" w:hAnsi="Tahoma" w:cs="Tahoma"/>
                <w:i/>
                <w:sz w:val="20"/>
                <w:lang w:val="pl-PL"/>
              </w:rPr>
            </w:pPr>
            <w:r w:rsidRPr="0004327C">
              <w:rPr>
                <w:rFonts w:ascii="Tahoma" w:hAnsi="Tahoma" w:cs="Tahoma"/>
                <w:i/>
                <w:sz w:val="20"/>
                <w:lang w:val="pl-PL"/>
              </w:rPr>
              <w:t xml:space="preserve">Ludność korzystająca z sieci kanalizacyjnej </w:t>
            </w:r>
          </w:p>
        </w:tc>
        <w:tc>
          <w:tcPr>
            <w:tcW w:w="1629"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9D0565" w:rsidP="00023B0C">
            <w:pPr>
              <w:pStyle w:val="BezformatowaniaA"/>
              <w:jc w:val="center"/>
              <w:rPr>
                <w:rFonts w:ascii="Tahoma" w:hAnsi="Tahoma" w:cs="Tahoma"/>
                <w:i/>
                <w:sz w:val="20"/>
                <w:lang w:val="pl-PL"/>
              </w:rPr>
            </w:pPr>
            <w:r w:rsidRPr="0004327C">
              <w:rPr>
                <w:rFonts w:ascii="Tahoma" w:hAnsi="Tahoma" w:cs="Tahoma"/>
                <w:i/>
                <w:sz w:val="20"/>
                <w:lang w:val="pl-PL"/>
              </w:rPr>
              <w:t>osoba</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F61212" w:rsidP="00023B0C">
            <w:pPr>
              <w:pStyle w:val="BezformatowaniaA"/>
              <w:jc w:val="center"/>
              <w:rPr>
                <w:rFonts w:ascii="Tahoma" w:hAnsi="Tahoma" w:cs="Tahoma"/>
                <w:sz w:val="20"/>
                <w:lang w:val="pl-PL"/>
              </w:rPr>
            </w:pPr>
            <w:r w:rsidRPr="0004327C">
              <w:rPr>
                <w:rFonts w:ascii="Tahoma" w:hAnsi="Tahoma" w:cs="Tahoma"/>
                <w:sz w:val="20"/>
                <w:lang w:val="pl-PL"/>
              </w:rPr>
              <w:t>1488</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F61212" w:rsidP="00023B0C">
            <w:pPr>
              <w:pStyle w:val="BezformatowaniaA"/>
              <w:jc w:val="center"/>
              <w:rPr>
                <w:rFonts w:ascii="Tahoma" w:hAnsi="Tahoma" w:cs="Tahoma"/>
                <w:sz w:val="20"/>
                <w:lang w:val="pl-PL"/>
              </w:rPr>
            </w:pPr>
            <w:r w:rsidRPr="0004327C">
              <w:rPr>
                <w:rFonts w:ascii="Tahoma" w:hAnsi="Tahoma" w:cs="Tahoma"/>
                <w:sz w:val="20"/>
                <w:lang w:val="pl-PL"/>
              </w:rPr>
              <w:t>1692</w:t>
            </w:r>
          </w:p>
        </w:tc>
        <w:tc>
          <w:tcPr>
            <w:tcW w:w="816"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F61212" w:rsidP="00023B0C">
            <w:pPr>
              <w:pStyle w:val="BezformatowaniaA"/>
              <w:jc w:val="center"/>
              <w:rPr>
                <w:rFonts w:ascii="Tahoma" w:hAnsi="Tahoma" w:cs="Tahoma"/>
                <w:sz w:val="20"/>
                <w:lang w:val="pl-PL"/>
              </w:rPr>
            </w:pPr>
            <w:r w:rsidRPr="0004327C">
              <w:rPr>
                <w:rFonts w:ascii="Tahoma" w:hAnsi="Tahoma" w:cs="Tahoma"/>
                <w:sz w:val="20"/>
                <w:lang w:val="pl-PL"/>
              </w:rPr>
              <w:t>1929</w:t>
            </w:r>
          </w:p>
        </w:tc>
        <w:tc>
          <w:tcPr>
            <w:tcW w:w="816"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F61212" w:rsidP="00023B0C">
            <w:pPr>
              <w:pStyle w:val="BezformatowaniaA"/>
              <w:jc w:val="center"/>
              <w:rPr>
                <w:rFonts w:ascii="Tahoma" w:hAnsi="Tahoma" w:cs="Tahoma"/>
                <w:sz w:val="20"/>
                <w:lang w:val="pl-PL"/>
              </w:rPr>
            </w:pPr>
            <w:r w:rsidRPr="0004327C">
              <w:rPr>
                <w:rFonts w:ascii="Tahoma" w:hAnsi="Tahoma" w:cs="Tahoma"/>
                <w:sz w:val="20"/>
                <w:lang w:val="pl-PL"/>
              </w:rPr>
              <w:t>2238</w:t>
            </w:r>
          </w:p>
        </w:tc>
        <w:tc>
          <w:tcPr>
            <w:tcW w:w="819" w:type="dxa"/>
            <w:tcBorders>
              <w:top w:val="single" w:sz="2" w:space="0" w:color="000000"/>
              <w:left w:val="single" w:sz="2" w:space="0" w:color="000000"/>
              <w:bottom w:val="single" w:sz="2" w:space="0" w:color="000000"/>
              <w:right w:val="single" w:sz="2" w:space="0" w:color="000000"/>
            </w:tcBorders>
            <w:shd w:val="clear" w:color="auto" w:fill="FFFFFF"/>
            <w:tcMar>
              <w:top w:w="0" w:type="dxa"/>
              <w:left w:w="0" w:type="dxa"/>
              <w:bottom w:w="0" w:type="dxa"/>
              <w:right w:w="0" w:type="dxa"/>
            </w:tcMar>
            <w:vAlign w:val="center"/>
          </w:tcPr>
          <w:p w:rsidR="009D0565" w:rsidRPr="0004327C" w:rsidRDefault="00F61212" w:rsidP="00FD4746">
            <w:pPr>
              <w:pStyle w:val="BezformatowaniaA"/>
              <w:jc w:val="center"/>
              <w:rPr>
                <w:rFonts w:ascii="Tahoma" w:hAnsi="Tahoma" w:cs="Tahoma"/>
                <w:sz w:val="20"/>
                <w:lang w:val="pl-PL"/>
              </w:rPr>
            </w:pPr>
            <w:r w:rsidRPr="0004327C">
              <w:rPr>
                <w:rFonts w:ascii="Tahoma" w:hAnsi="Tahoma" w:cs="Tahoma"/>
                <w:sz w:val="20"/>
                <w:lang w:val="pl-PL"/>
              </w:rPr>
              <w:t>2442</w:t>
            </w:r>
          </w:p>
        </w:tc>
      </w:tr>
    </w:tbl>
    <w:p w:rsidR="009D0565" w:rsidRPr="0004327C" w:rsidRDefault="00FC5E47" w:rsidP="009D0565">
      <w:pPr>
        <w:ind w:firstLine="0"/>
        <w:rPr>
          <w:rFonts w:cs="Tahoma"/>
          <w:bCs/>
          <w:i/>
          <w:sz w:val="20"/>
          <w:szCs w:val="20"/>
        </w:rPr>
      </w:pPr>
      <w:r w:rsidRPr="0004327C">
        <w:rPr>
          <w:rFonts w:cs="Tahoma"/>
          <w:bCs/>
          <w:i/>
          <w:sz w:val="20"/>
          <w:szCs w:val="20"/>
        </w:rPr>
        <w:t>Źródło: opracowanie własne na podstawie danych ZGK Tylmanowa</w:t>
      </w:r>
    </w:p>
    <w:p w:rsidR="00F75ABA" w:rsidRPr="0004327C" w:rsidRDefault="00F75ABA" w:rsidP="00F75ABA">
      <w:pPr>
        <w:ind w:firstLine="708"/>
        <w:rPr>
          <w:rFonts w:cs="Tahoma"/>
          <w:bCs/>
          <w:sz w:val="24"/>
        </w:rPr>
      </w:pPr>
      <w:r w:rsidRPr="0004327C">
        <w:rPr>
          <w:rFonts w:cs="Tahoma"/>
          <w:bCs/>
          <w:sz w:val="24"/>
        </w:rPr>
        <w:t xml:space="preserve">Gospodarka </w:t>
      </w:r>
      <w:r w:rsidR="00023B0C" w:rsidRPr="0004327C">
        <w:rPr>
          <w:rFonts w:cs="Tahoma"/>
          <w:bCs/>
          <w:sz w:val="24"/>
        </w:rPr>
        <w:t xml:space="preserve">ściekowa na terenie </w:t>
      </w:r>
      <w:r w:rsidRPr="0004327C">
        <w:rPr>
          <w:rFonts w:cs="Tahoma"/>
          <w:bCs/>
          <w:sz w:val="24"/>
        </w:rPr>
        <w:t xml:space="preserve">gminy </w:t>
      </w:r>
      <w:r w:rsidR="00A92B5C" w:rsidRPr="0004327C">
        <w:rPr>
          <w:rFonts w:cs="Tahoma"/>
          <w:bCs/>
          <w:sz w:val="24"/>
        </w:rPr>
        <w:t>Ochotnica Dolna</w:t>
      </w:r>
      <w:r w:rsidR="00023B0C" w:rsidRPr="0004327C">
        <w:rPr>
          <w:rFonts w:cs="Tahoma"/>
          <w:bCs/>
          <w:sz w:val="24"/>
        </w:rPr>
        <w:t xml:space="preserve"> prowadzona jest zgodnie</w:t>
      </w:r>
      <w:r w:rsidR="00E70F15">
        <w:rPr>
          <w:rFonts w:cs="Tahoma"/>
          <w:bCs/>
          <w:sz w:val="24"/>
        </w:rPr>
        <w:t xml:space="preserve"> </w:t>
      </w:r>
      <w:r w:rsidR="00023B0C" w:rsidRPr="0004327C">
        <w:rPr>
          <w:rFonts w:cs="Tahoma"/>
          <w:bCs/>
          <w:sz w:val="24"/>
        </w:rPr>
        <w:t xml:space="preserve">z programem gospodarki ściekowej przez Zakład Gospodarki Komunalnej w </w:t>
      </w:r>
      <w:r w:rsidR="00294C4F" w:rsidRPr="0004327C">
        <w:rPr>
          <w:rFonts w:cs="Tahoma"/>
          <w:bCs/>
          <w:sz w:val="24"/>
        </w:rPr>
        <w:t>Ochotnicy Dolnej</w:t>
      </w:r>
      <w:r w:rsidR="00023B0C" w:rsidRPr="0004327C">
        <w:rPr>
          <w:rFonts w:cs="Tahoma"/>
          <w:bCs/>
          <w:sz w:val="24"/>
        </w:rPr>
        <w:t xml:space="preserve"> , który rozpoczął działalność w </w:t>
      </w:r>
      <w:r w:rsidRPr="0004327C">
        <w:rPr>
          <w:rFonts w:cs="Tahoma"/>
          <w:bCs/>
          <w:sz w:val="24"/>
        </w:rPr>
        <w:t>2006</w:t>
      </w:r>
      <w:r w:rsidR="00023B0C" w:rsidRPr="0004327C">
        <w:rPr>
          <w:rFonts w:cs="Tahoma"/>
          <w:bCs/>
          <w:sz w:val="24"/>
        </w:rPr>
        <w:t xml:space="preserve"> roku. Do podstawowych</w:t>
      </w:r>
      <w:r w:rsidR="00E70F15">
        <w:rPr>
          <w:rFonts w:cs="Tahoma"/>
          <w:bCs/>
          <w:sz w:val="24"/>
        </w:rPr>
        <w:t xml:space="preserve"> </w:t>
      </w:r>
      <w:r w:rsidR="00023B0C" w:rsidRPr="0004327C">
        <w:rPr>
          <w:rFonts w:cs="Tahoma"/>
          <w:bCs/>
          <w:sz w:val="24"/>
        </w:rPr>
        <w:t xml:space="preserve">zadań statutowych Zakładu </w:t>
      </w:r>
      <w:r w:rsidRPr="0004327C">
        <w:rPr>
          <w:rFonts w:cs="Tahoma"/>
          <w:bCs/>
          <w:sz w:val="24"/>
        </w:rPr>
        <w:t>należy</w:t>
      </w:r>
      <w:r w:rsidR="00023B0C" w:rsidRPr="0004327C">
        <w:rPr>
          <w:rFonts w:cs="Tahoma"/>
          <w:bCs/>
          <w:sz w:val="24"/>
        </w:rPr>
        <w:t xml:space="preserve"> odbieranie i oczyszczanie ścieków komunalnych oraz eksploatacja i utrzymanie</w:t>
      </w:r>
      <w:r w:rsidR="00E70F15">
        <w:rPr>
          <w:rFonts w:cs="Tahoma"/>
          <w:bCs/>
          <w:sz w:val="24"/>
        </w:rPr>
        <w:t xml:space="preserve"> </w:t>
      </w:r>
      <w:r w:rsidR="00023B0C" w:rsidRPr="0004327C">
        <w:rPr>
          <w:rFonts w:cs="Tahoma"/>
          <w:bCs/>
          <w:sz w:val="24"/>
        </w:rPr>
        <w:t xml:space="preserve">sprawności urządzeń infrastruktury technicznej. </w:t>
      </w:r>
      <w:r w:rsidRPr="0004327C">
        <w:rPr>
          <w:rFonts w:cs="Tahoma"/>
          <w:bCs/>
          <w:sz w:val="24"/>
        </w:rPr>
        <w:t xml:space="preserve">W 2010 roku Zakład Gospodarki Komunalnej dysponował </w:t>
      </w:r>
      <w:r w:rsidR="00294C4F" w:rsidRPr="0004327C">
        <w:rPr>
          <w:rFonts w:cs="Tahoma"/>
          <w:bCs/>
          <w:sz w:val="24"/>
        </w:rPr>
        <w:t>78,86</w:t>
      </w:r>
      <w:r w:rsidRPr="0004327C">
        <w:rPr>
          <w:rFonts w:cs="Tahoma"/>
          <w:bCs/>
          <w:sz w:val="24"/>
        </w:rPr>
        <w:t xml:space="preserve"> km czynnej sieci kanalizacyjnej. Z sieci tej korzystało </w:t>
      </w:r>
      <w:r w:rsidR="002C45BB" w:rsidRPr="0004327C">
        <w:rPr>
          <w:rFonts w:cs="Tahoma"/>
          <w:bCs/>
          <w:sz w:val="24"/>
        </w:rPr>
        <w:t>5831</w:t>
      </w:r>
      <w:r w:rsidRPr="0004327C">
        <w:rPr>
          <w:rFonts w:cs="Tahoma"/>
          <w:bCs/>
          <w:sz w:val="24"/>
        </w:rPr>
        <w:t xml:space="preserve"> osób. Podłączeń prowadzących do budynków mieszkalnych było w 2010 roku </w:t>
      </w:r>
      <w:r w:rsidR="002C45BB" w:rsidRPr="0004327C">
        <w:rPr>
          <w:rFonts w:cs="Tahoma"/>
          <w:bCs/>
          <w:sz w:val="24"/>
        </w:rPr>
        <w:t>1267</w:t>
      </w:r>
      <w:r w:rsidRPr="0004327C">
        <w:rPr>
          <w:rFonts w:cs="Tahoma"/>
          <w:bCs/>
          <w:sz w:val="24"/>
        </w:rPr>
        <w:t xml:space="preserve">, a odprowadzonych ścieków </w:t>
      </w:r>
      <w:r w:rsidR="002C45BB" w:rsidRPr="0004327C">
        <w:rPr>
          <w:rFonts w:cs="Tahoma"/>
          <w:bCs/>
          <w:sz w:val="24"/>
        </w:rPr>
        <w:t>160,1</w:t>
      </w:r>
      <w:r w:rsidR="00C15060" w:rsidRPr="0004327C">
        <w:rPr>
          <w:rFonts w:cs="Tahoma"/>
          <w:bCs/>
          <w:sz w:val="24"/>
        </w:rPr>
        <w:t xml:space="preserve"> dam</w:t>
      </w:r>
      <w:r w:rsidR="00C15060" w:rsidRPr="0004327C">
        <w:rPr>
          <w:rFonts w:cs="Tahoma"/>
          <w:bCs/>
          <w:sz w:val="24"/>
          <w:vertAlign w:val="superscript"/>
        </w:rPr>
        <w:t>3</w:t>
      </w:r>
      <w:r w:rsidR="00DC6BD7" w:rsidRPr="0004327C">
        <w:rPr>
          <w:rFonts w:cs="Tahoma"/>
          <w:bCs/>
          <w:sz w:val="24"/>
        </w:rPr>
        <w:t>.</w:t>
      </w:r>
      <w:r w:rsidR="002C45BB" w:rsidRPr="0004327C">
        <w:rPr>
          <w:rFonts w:cs="Tahoma"/>
          <w:bCs/>
          <w:sz w:val="24"/>
        </w:rPr>
        <w:t xml:space="preserve"> W 2014 roku </w:t>
      </w:r>
      <w:r w:rsidR="00630A4C" w:rsidRPr="0004327C">
        <w:rPr>
          <w:rFonts w:cs="Tahoma"/>
          <w:bCs/>
          <w:sz w:val="24"/>
        </w:rPr>
        <w:t xml:space="preserve">było to już odpowiednio 120,75 km czynnej sieci kanalizacyjnej, korzystało z niej 7639 osób a podłączone były 1903 budynki mieszkalne. Wielkość odprowadzanych ścieków wyniosła </w:t>
      </w:r>
      <w:r w:rsidR="00C15060" w:rsidRPr="0004327C">
        <w:rPr>
          <w:rFonts w:cs="Tahoma"/>
          <w:bCs/>
          <w:sz w:val="24"/>
        </w:rPr>
        <w:t>219,3 dam</w:t>
      </w:r>
      <w:r w:rsidR="00C15060" w:rsidRPr="0004327C">
        <w:rPr>
          <w:rFonts w:cs="Tahoma"/>
          <w:bCs/>
          <w:sz w:val="24"/>
          <w:vertAlign w:val="superscript"/>
        </w:rPr>
        <w:t>3</w:t>
      </w:r>
      <w:r w:rsidR="00C15060" w:rsidRPr="0004327C">
        <w:rPr>
          <w:rFonts w:cs="Tahoma"/>
          <w:bCs/>
          <w:sz w:val="24"/>
        </w:rPr>
        <w:t>. W tym ostatnim przypadku odnotowano zatem prawie dwukrotny wzrost ilości odprowadzanych ścieków.</w:t>
      </w:r>
    </w:p>
    <w:p w:rsidR="00F75ABA" w:rsidRPr="0004327C" w:rsidRDefault="00F75ABA" w:rsidP="00F75ABA">
      <w:pPr>
        <w:ind w:firstLine="708"/>
        <w:rPr>
          <w:rFonts w:cs="Tahoma"/>
          <w:bCs/>
          <w:sz w:val="24"/>
        </w:rPr>
      </w:pPr>
      <w:r w:rsidRPr="0004327C">
        <w:rPr>
          <w:rFonts w:cs="Tahoma"/>
          <w:bCs/>
          <w:sz w:val="24"/>
        </w:rPr>
        <w:t>Zgodnie z polityką ekologiczną państwa oraz założeniami Krajowego Programu Oczyszczania Ścieków Komunalnych (KPOŚK), ilość oczyszczanych ścieków  systematycznie wzrasta, co łączy się z rozbudową sieci kanalizacyjnej. Wymiernym efektem jest wzrastający odsetek mieszkańców obsługiwanych przez oczyszczalnie.</w:t>
      </w:r>
    </w:p>
    <w:p w:rsidR="003368BA" w:rsidRPr="0004327C" w:rsidRDefault="00F75ABA" w:rsidP="003368BA">
      <w:pPr>
        <w:ind w:firstLine="0"/>
        <w:rPr>
          <w:rFonts w:cs="Tahoma"/>
          <w:bCs/>
          <w:sz w:val="24"/>
        </w:rPr>
      </w:pPr>
      <w:r w:rsidRPr="0004327C">
        <w:rPr>
          <w:rFonts w:cs="Tahoma"/>
          <w:bCs/>
          <w:sz w:val="24"/>
        </w:rPr>
        <w:lastRenderedPageBreak/>
        <w:t xml:space="preserve">Na obszarze gminy </w:t>
      </w:r>
      <w:r w:rsidR="00DD551B" w:rsidRPr="0004327C">
        <w:rPr>
          <w:rFonts w:cs="Tahoma"/>
          <w:bCs/>
          <w:sz w:val="24"/>
        </w:rPr>
        <w:t>Ochotnica Dolna</w:t>
      </w:r>
      <w:r w:rsidR="00E70F15">
        <w:rPr>
          <w:rFonts w:cs="Tahoma"/>
          <w:bCs/>
          <w:sz w:val="24"/>
        </w:rPr>
        <w:t xml:space="preserve"> </w:t>
      </w:r>
      <w:r w:rsidR="00DD551B" w:rsidRPr="0004327C">
        <w:rPr>
          <w:rFonts w:cs="Tahoma"/>
          <w:bCs/>
          <w:sz w:val="24"/>
        </w:rPr>
        <w:t>zlokalizowana</w:t>
      </w:r>
      <w:r w:rsidRPr="0004327C">
        <w:rPr>
          <w:rFonts w:cs="Tahoma"/>
          <w:bCs/>
          <w:sz w:val="24"/>
        </w:rPr>
        <w:t xml:space="preserve"> jest </w:t>
      </w:r>
      <w:r w:rsidR="00DD551B" w:rsidRPr="0004327C">
        <w:rPr>
          <w:rFonts w:cs="Tahoma"/>
          <w:bCs/>
          <w:sz w:val="24"/>
        </w:rPr>
        <w:t>jedna</w:t>
      </w:r>
      <w:r w:rsidRPr="0004327C">
        <w:rPr>
          <w:rFonts w:cs="Tahoma"/>
          <w:bCs/>
          <w:sz w:val="24"/>
        </w:rPr>
        <w:t xml:space="preserve"> oczyszczalni</w:t>
      </w:r>
      <w:r w:rsidR="00DD551B" w:rsidRPr="0004327C">
        <w:rPr>
          <w:rFonts w:cs="Tahoma"/>
          <w:bCs/>
          <w:sz w:val="24"/>
        </w:rPr>
        <w:t>a</w:t>
      </w:r>
      <w:r w:rsidRPr="0004327C">
        <w:rPr>
          <w:rFonts w:cs="Tahoma"/>
          <w:bCs/>
          <w:sz w:val="24"/>
        </w:rPr>
        <w:t xml:space="preserve"> ścieków  </w:t>
      </w:r>
      <w:r w:rsidR="00DD551B" w:rsidRPr="0004327C">
        <w:rPr>
          <w:rFonts w:cs="Tahoma"/>
          <w:bCs/>
          <w:sz w:val="24"/>
        </w:rPr>
        <w:t xml:space="preserve">zlokalizowana w miejscowości </w:t>
      </w:r>
      <w:r w:rsidR="00D00026" w:rsidRPr="0004327C">
        <w:rPr>
          <w:rFonts w:cs="Tahoma"/>
          <w:bCs/>
          <w:sz w:val="24"/>
        </w:rPr>
        <w:t>Tylmanowa</w:t>
      </w:r>
      <w:r w:rsidRPr="0004327C">
        <w:rPr>
          <w:rFonts w:cs="Tahoma"/>
          <w:bCs/>
          <w:sz w:val="24"/>
        </w:rPr>
        <w:t xml:space="preserve">. </w:t>
      </w:r>
      <w:r w:rsidR="00D00026" w:rsidRPr="0004327C">
        <w:rPr>
          <w:rFonts w:cs="Tahoma"/>
          <w:bCs/>
          <w:sz w:val="24"/>
        </w:rPr>
        <w:t xml:space="preserve">Budowę tej oczyszczalni ścieków rozpoczęto w 2001 roku. W 2012 roku dokonano rozbudowy oczyszczalni ścieków.   Po jej zakończeniu </w:t>
      </w:r>
      <w:r w:rsidR="00786D3C" w:rsidRPr="0004327C">
        <w:rPr>
          <w:rFonts w:cs="Tahoma"/>
          <w:bCs/>
          <w:sz w:val="24"/>
        </w:rPr>
        <w:t>przepustowość oczyszczalni ścieków wynosi 1000 m</w:t>
      </w:r>
      <w:r w:rsidR="00786D3C" w:rsidRPr="0004327C">
        <w:rPr>
          <w:rFonts w:cs="Tahoma"/>
          <w:bCs/>
          <w:sz w:val="24"/>
          <w:vertAlign w:val="superscript"/>
        </w:rPr>
        <w:t>3</w:t>
      </w:r>
      <w:r w:rsidR="00786D3C" w:rsidRPr="0004327C">
        <w:rPr>
          <w:rFonts w:cs="Tahoma"/>
          <w:bCs/>
          <w:sz w:val="24"/>
        </w:rPr>
        <w:t xml:space="preserve"> na dobę, wyposażona została ona również  w nowy </w:t>
      </w:r>
      <w:r w:rsidR="00F17E94" w:rsidRPr="0004327C">
        <w:rPr>
          <w:rFonts w:cs="Tahoma"/>
          <w:bCs/>
          <w:sz w:val="24"/>
        </w:rPr>
        <w:t>reaktor</w:t>
      </w:r>
      <w:r w:rsidR="00786D3C" w:rsidRPr="0004327C">
        <w:rPr>
          <w:rFonts w:cs="Tahoma"/>
          <w:bCs/>
          <w:sz w:val="24"/>
        </w:rPr>
        <w:t>, gdzie zamontowano system filtracji membranowej o wydajności 400 m</w:t>
      </w:r>
      <w:r w:rsidR="00786D3C" w:rsidRPr="0004327C">
        <w:rPr>
          <w:rFonts w:cs="Tahoma"/>
          <w:bCs/>
          <w:sz w:val="24"/>
          <w:vertAlign w:val="superscript"/>
        </w:rPr>
        <w:t>3</w:t>
      </w:r>
      <w:r w:rsidR="00F17E94" w:rsidRPr="0004327C">
        <w:rPr>
          <w:rFonts w:cs="Tahoma"/>
          <w:bCs/>
          <w:sz w:val="24"/>
        </w:rPr>
        <w:t xml:space="preserve"> na dobę. </w:t>
      </w:r>
      <w:r w:rsidR="003368BA" w:rsidRPr="0004327C">
        <w:rPr>
          <w:rFonts w:cs="Tahoma"/>
          <w:bCs/>
          <w:sz w:val="24"/>
        </w:rPr>
        <w:t>Oczyszczalnię wyposażono również w urządzenie dodatkowo filtrujące ścieki oczyszczone, tj. sito tercjalne.</w:t>
      </w:r>
    </w:p>
    <w:p w:rsidR="00F35E5E" w:rsidRPr="0004327C" w:rsidRDefault="00F35E5E" w:rsidP="00DC6BD7">
      <w:pPr>
        <w:ind w:firstLine="0"/>
        <w:rPr>
          <w:rFonts w:cs="Tahoma"/>
          <w:bCs/>
          <w:sz w:val="24"/>
        </w:rPr>
      </w:pPr>
    </w:p>
    <w:p w:rsidR="00DC6BD7" w:rsidRPr="0004327C" w:rsidRDefault="00F35E5E" w:rsidP="00F35E5E">
      <w:pPr>
        <w:ind w:firstLine="708"/>
        <w:rPr>
          <w:rFonts w:cs="Tahoma"/>
          <w:bCs/>
          <w:sz w:val="24"/>
        </w:rPr>
      </w:pPr>
      <w:r w:rsidRPr="0004327C">
        <w:rPr>
          <w:rFonts w:cs="Tahoma"/>
          <w:bCs/>
          <w:sz w:val="24"/>
        </w:rPr>
        <w:t>Ze względu na ukształtowanie terenu prawdopodobnie nie będzie możliwe 100% skanalizowanie gminy, stąd też ważne</w:t>
      </w:r>
      <w:r w:rsidR="00E70F15">
        <w:rPr>
          <w:rFonts w:cs="Tahoma"/>
          <w:bCs/>
          <w:sz w:val="24"/>
        </w:rPr>
        <w:t xml:space="preserve"> </w:t>
      </w:r>
      <w:r w:rsidR="00003922" w:rsidRPr="0004327C">
        <w:rPr>
          <w:rFonts w:cs="Tahoma"/>
          <w:bCs/>
          <w:sz w:val="24"/>
        </w:rPr>
        <w:t>będzie</w:t>
      </w:r>
      <w:r w:rsidR="00DC6BD7" w:rsidRPr="0004327C">
        <w:rPr>
          <w:rFonts w:cs="Tahoma"/>
          <w:bCs/>
          <w:sz w:val="24"/>
        </w:rPr>
        <w:t xml:space="preserve"> wspieran</w:t>
      </w:r>
      <w:r w:rsidR="00003922" w:rsidRPr="0004327C">
        <w:rPr>
          <w:rFonts w:cs="Tahoma"/>
          <w:bCs/>
          <w:sz w:val="24"/>
        </w:rPr>
        <w:t>i</w:t>
      </w:r>
      <w:r w:rsidR="00DC6BD7" w:rsidRPr="0004327C">
        <w:rPr>
          <w:rFonts w:cs="Tahoma"/>
          <w:bCs/>
          <w:sz w:val="24"/>
        </w:rPr>
        <w:t xml:space="preserve">e </w:t>
      </w:r>
      <w:r w:rsidR="00003922" w:rsidRPr="0004327C">
        <w:rPr>
          <w:rFonts w:cs="Tahoma"/>
          <w:bCs/>
          <w:sz w:val="24"/>
        </w:rPr>
        <w:t>działań</w:t>
      </w:r>
      <w:r w:rsidR="00DC6BD7" w:rsidRPr="0004327C">
        <w:rPr>
          <w:rFonts w:cs="Tahoma"/>
          <w:bCs/>
          <w:sz w:val="24"/>
        </w:rPr>
        <w:t xml:space="preserve"> na rzecz budowy przydomowych oczyszczalni ścieków.</w:t>
      </w:r>
    </w:p>
    <w:p w:rsidR="00023B0C" w:rsidRPr="0004327C" w:rsidRDefault="00023B0C" w:rsidP="00DC6BD7">
      <w:pPr>
        <w:ind w:firstLine="0"/>
        <w:rPr>
          <w:rFonts w:cs="Tahoma"/>
          <w:bCs/>
          <w:sz w:val="24"/>
        </w:rPr>
      </w:pPr>
    </w:p>
    <w:p w:rsidR="00A03D60" w:rsidRPr="0004327C" w:rsidRDefault="00DC6BD7" w:rsidP="00DC6BD7">
      <w:pPr>
        <w:ind w:firstLine="0"/>
        <w:rPr>
          <w:rFonts w:cs="Tahoma"/>
          <w:b/>
          <w:bCs/>
          <w:sz w:val="24"/>
        </w:rPr>
      </w:pPr>
      <w:r w:rsidRPr="0004327C">
        <w:rPr>
          <w:rFonts w:cs="Tahoma"/>
          <w:b/>
          <w:sz w:val="24"/>
        </w:rPr>
        <w:t xml:space="preserve">Infrastruktura zaopatrzenia w gaz </w:t>
      </w:r>
    </w:p>
    <w:p w:rsidR="00DC6BD7" w:rsidRPr="0004327C" w:rsidRDefault="00DC6BD7" w:rsidP="00DC6BD7">
      <w:pPr>
        <w:ind w:firstLine="0"/>
        <w:rPr>
          <w:rFonts w:cs="Tahoma"/>
          <w:sz w:val="24"/>
        </w:rPr>
      </w:pPr>
      <w:r w:rsidRPr="0004327C">
        <w:rPr>
          <w:rFonts w:cs="Tahoma"/>
          <w:sz w:val="24"/>
        </w:rPr>
        <w:t>Sieć gazownicza</w:t>
      </w:r>
    </w:p>
    <w:p w:rsidR="00056B81" w:rsidRPr="0004327C" w:rsidRDefault="00A03D60" w:rsidP="00056B81">
      <w:pPr>
        <w:rPr>
          <w:rFonts w:cs="Tahoma"/>
          <w:sz w:val="24"/>
        </w:rPr>
      </w:pPr>
      <w:r w:rsidRPr="0004327C">
        <w:rPr>
          <w:rFonts w:cs="Tahoma"/>
          <w:sz w:val="24"/>
        </w:rPr>
        <w:t xml:space="preserve">Na terenie gminy </w:t>
      </w:r>
      <w:r w:rsidR="00003922" w:rsidRPr="0004327C">
        <w:rPr>
          <w:rFonts w:cs="Tahoma"/>
          <w:sz w:val="24"/>
        </w:rPr>
        <w:t>Ochotnica Dolna nie</w:t>
      </w:r>
      <w:r w:rsidRPr="0004327C">
        <w:rPr>
          <w:rFonts w:cs="Tahoma"/>
          <w:sz w:val="24"/>
        </w:rPr>
        <w:t xml:space="preserve"> występuje sieć gazowa.</w:t>
      </w:r>
      <w:bookmarkStart w:id="47" w:name="_Toc52534446"/>
      <w:r w:rsidR="00120B33" w:rsidRPr="0004327C">
        <w:rPr>
          <w:rFonts w:cs="Tahoma"/>
          <w:sz w:val="24"/>
        </w:rPr>
        <w:t xml:space="preserve"> Jest to sytuacja wysoce niekorzystna z punktu widzenia </w:t>
      </w:r>
      <w:r w:rsidR="00765F05" w:rsidRPr="0004327C">
        <w:rPr>
          <w:rFonts w:cs="Tahoma"/>
          <w:sz w:val="24"/>
        </w:rPr>
        <w:t>ochrony środowiska na terenie gminy Ochotnica Dolna a w szczególności w kontekście działań zmierzających w obecnej perspektywie unijnej do redukcji tzw. niskiej emisji. Projekt gazyfikacji czterech gmin Szczawnicy , Krościenka nad Dunajcem , Kamien</w:t>
      </w:r>
      <w:r w:rsidR="00B62841" w:rsidRPr="0004327C">
        <w:rPr>
          <w:rFonts w:cs="Tahoma"/>
          <w:sz w:val="24"/>
        </w:rPr>
        <w:t xml:space="preserve">icy i Ochotnicy Dolnej istnieje praktycznie od blisko ośmiu lat. Niestety do chwili obecnej nie rozpoczęła się jego realizacja. </w:t>
      </w:r>
      <w:r w:rsidR="00056B81" w:rsidRPr="0004327C">
        <w:rPr>
          <w:rFonts w:cs="Tahoma"/>
          <w:sz w:val="24"/>
        </w:rPr>
        <w:t xml:space="preserve">Obecnie projekt jest zgłoszony do dofinansowania przez inwestora, czyli Karpacki Oddział Dystrybucyjny z Jasła. W lipcu do Ministerstwa Gospodarki trafiła fiszka planowanej inwestycji, jako projektu strategicznego do dofinansowania w ramach Programu Operacyjnego Infrastruktura i Środowisko na lata 2014-2020 i jest duża szansa na uzyskanie dofinansowania na jego realizację. </w:t>
      </w:r>
    </w:p>
    <w:bookmarkEnd w:id="47"/>
    <w:p w:rsidR="00342BD4" w:rsidRPr="0004327C" w:rsidRDefault="00342BD4" w:rsidP="00056B81">
      <w:pPr>
        <w:ind w:firstLine="0"/>
        <w:rPr>
          <w:rFonts w:cs="Tahoma"/>
          <w:sz w:val="24"/>
        </w:rPr>
      </w:pPr>
    </w:p>
    <w:p w:rsidR="00DC6BD7" w:rsidRPr="0004327C" w:rsidRDefault="00DC6BD7" w:rsidP="00DC6BD7">
      <w:pPr>
        <w:ind w:firstLine="0"/>
        <w:rPr>
          <w:rFonts w:cs="Tahoma"/>
          <w:b/>
          <w:sz w:val="24"/>
        </w:rPr>
      </w:pPr>
      <w:r w:rsidRPr="0004327C">
        <w:rPr>
          <w:rFonts w:cs="Tahoma"/>
          <w:b/>
          <w:sz w:val="24"/>
        </w:rPr>
        <w:t>Infrastruktura energetyczna</w:t>
      </w:r>
    </w:p>
    <w:p w:rsidR="00DC6BD7" w:rsidRPr="0004327C" w:rsidRDefault="00DC6BD7" w:rsidP="00A03D60">
      <w:pPr>
        <w:rPr>
          <w:rFonts w:cs="Tahoma"/>
          <w:sz w:val="24"/>
        </w:rPr>
      </w:pPr>
    </w:p>
    <w:p w:rsidR="00A03D60" w:rsidRPr="0004327C" w:rsidRDefault="00A03D60" w:rsidP="00A03D60">
      <w:pPr>
        <w:rPr>
          <w:rFonts w:cs="Tahoma"/>
          <w:sz w:val="24"/>
        </w:rPr>
      </w:pPr>
      <w:r w:rsidRPr="0004327C">
        <w:rPr>
          <w:rFonts w:cs="Tahoma"/>
          <w:sz w:val="24"/>
        </w:rPr>
        <w:t>Sieć średniego napięcia (ŚN) jest generalnie w dobrym stanie technicznym. Jednak stan części sieci elektroenergetycznej SN i NN na terenie gminy nie odpowiada już aktualnym potrzebom rozwoju gospodarczego. Zaspokojenie zwiększonego zapotrzebowania na energię dla celów gospodarczych będzie wymagało wymiany, bądź dodania transformatorów, budowy nowych stacji trafo i likwidacji napowietrznych linii NN które powodują kolosalne utrudnienia w utrzymaniu porządku i czystości w gminie oraz w zimowym utrzymaniu ulic.</w:t>
      </w:r>
    </w:p>
    <w:p w:rsidR="007304F1" w:rsidRPr="0004327C" w:rsidRDefault="007304F1" w:rsidP="007304F1">
      <w:pPr>
        <w:rPr>
          <w:rFonts w:cs="Tahoma"/>
        </w:rPr>
      </w:pPr>
    </w:p>
    <w:p w:rsidR="007304F1" w:rsidRPr="0004327C" w:rsidRDefault="007304F1" w:rsidP="007304F1">
      <w:pPr>
        <w:rPr>
          <w:rFonts w:cs="Tahoma"/>
        </w:rPr>
      </w:pPr>
    </w:p>
    <w:p w:rsidR="007304F1" w:rsidRPr="0004327C" w:rsidRDefault="007304F1" w:rsidP="007304F1">
      <w:pPr>
        <w:rPr>
          <w:rFonts w:cs="Tahoma"/>
        </w:rPr>
      </w:pPr>
    </w:p>
    <w:p w:rsidR="007304F1" w:rsidRPr="0004327C" w:rsidRDefault="007304F1" w:rsidP="007304F1">
      <w:pPr>
        <w:rPr>
          <w:rFonts w:cs="Tahoma"/>
        </w:rPr>
      </w:pPr>
    </w:p>
    <w:p w:rsidR="007304F1" w:rsidRPr="0004327C" w:rsidRDefault="007304F1" w:rsidP="007304F1">
      <w:pPr>
        <w:rPr>
          <w:rFonts w:cs="Tahoma"/>
        </w:rPr>
      </w:pPr>
    </w:p>
    <w:p w:rsidR="007304F1" w:rsidRPr="0004327C" w:rsidRDefault="007304F1" w:rsidP="007304F1">
      <w:pPr>
        <w:rPr>
          <w:rFonts w:cs="Tahoma"/>
        </w:rPr>
      </w:pPr>
    </w:p>
    <w:p w:rsidR="00A03D60" w:rsidRPr="0004327C" w:rsidRDefault="0074703D" w:rsidP="0074703D">
      <w:pPr>
        <w:pStyle w:val="Nagwek3"/>
        <w:rPr>
          <w:rFonts w:cs="Tahoma"/>
        </w:rPr>
      </w:pPr>
      <w:bookmarkStart w:id="48" w:name="_Toc453542899"/>
      <w:r w:rsidRPr="0004327C">
        <w:rPr>
          <w:rFonts w:cs="Tahoma"/>
        </w:rPr>
        <w:lastRenderedPageBreak/>
        <w:t>Gospodarka lokalna</w:t>
      </w:r>
      <w:bookmarkEnd w:id="48"/>
    </w:p>
    <w:p w:rsidR="00A03D60" w:rsidRPr="0004327C" w:rsidRDefault="002F3076" w:rsidP="00DC6BD7">
      <w:pPr>
        <w:pStyle w:val="Nagwek5"/>
        <w:numPr>
          <w:ilvl w:val="0"/>
          <w:numId w:val="0"/>
        </w:numPr>
        <w:ind w:left="1008" w:hanging="1008"/>
        <w:rPr>
          <w:rFonts w:cs="Tahoma"/>
          <w:i w:val="0"/>
          <w:sz w:val="24"/>
          <w:szCs w:val="24"/>
        </w:rPr>
      </w:pPr>
      <w:r w:rsidRPr="0004327C">
        <w:rPr>
          <w:rFonts w:cs="Tahoma"/>
          <w:i w:val="0"/>
          <w:sz w:val="24"/>
          <w:szCs w:val="24"/>
        </w:rPr>
        <w:t xml:space="preserve">Zatrudnienie </w:t>
      </w:r>
    </w:p>
    <w:p w:rsidR="00DC6BD7" w:rsidRPr="0004327C" w:rsidRDefault="00DC6BD7" w:rsidP="00A03D60">
      <w:pPr>
        <w:rPr>
          <w:rFonts w:cs="Tahoma"/>
          <w:sz w:val="24"/>
        </w:rPr>
      </w:pPr>
    </w:p>
    <w:p w:rsidR="00206333" w:rsidRPr="0004327C" w:rsidRDefault="00A03D60" w:rsidP="001A3831">
      <w:pPr>
        <w:rPr>
          <w:rFonts w:cs="Tahoma"/>
          <w:sz w:val="24"/>
        </w:rPr>
      </w:pPr>
      <w:r w:rsidRPr="0004327C">
        <w:rPr>
          <w:rFonts w:cs="Tahoma"/>
          <w:sz w:val="24"/>
        </w:rPr>
        <w:t>Na dzień</w:t>
      </w:r>
      <w:r w:rsidR="002F28E1" w:rsidRPr="0004327C">
        <w:rPr>
          <w:rFonts w:cs="Tahoma"/>
          <w:sz w:val="24"/>
        </w:rPr>
        <w:t xml:space="preserve"> 31 grudnia 2014</w:t>
      </w:r>
      <w:r w:rsidRPr="0004327C">
        <w:rPr>
          <w:rFonts w:cs="Tahoma"/>
          <w:sz w:val="24"/>
        </w:rPr>
        <w:t xml:space="preserve"> roku liczba osób pracujących na obszarze gminy wynosiła </w:t>
      </w:r>
      <w:r w:rsidR="002F1965" w:rsidRPr="0004327C">
        <w:rPr>
          <w:rFonts w:cs="Tahoma"/>
          <w:sz w:val="24"/>
        </w:rPr>
        <w:t>1</w:t>
      </w:r>
      <w:r w:rsidR="002F28E1" w:rsidRPr="0004327C">
        <w:rPr>
          <w:rFonts w:cs="Tahoma"/>
          <w:sz w:val="24"/>
        </w:rPr>
        <w:t>107</w:t>
      </w:r>
      <w:r w:rsidR="00B1052E" w:rsidRPr="0004327C">
        <w:rPr>
          <w:rFonts w:cs="Tahoma"/>
          <w:sz w:val="24"/>
        </w:rPr>
        <w:t xml:space="preserve"> oso</w:t>
      </w:r>
      <w:r w:rsidRPr="0004327C">
        <w:rPr>
          <w:rFonts w:cs="Tahoma"/>
          <w:sz w:val="24"/>
        </w:rPr>
        <w:t>b</w:t>
      </w:r>
      <w:r w:rsidR="00B1052E" w:rsidRPr="0004327C">
        <w:rPr>
          <w:rFonts w:cs="Tahoma"/>
          <w:sz w:val="24"/>
        </w:rPr>
        <w:t>y</w:t>
      </w:r>
      <w:r w:rsidRPr="0004327C">
        <w:rPr>
          <w:rFonts w:cs="Tahoma"/>
          <w:sz w:val="24"/>
        </w:rPr>
        <w:t xml:space="preserve"> i była ona większa od lic</w:t>
      </w:r>
      <w:r w:rsidR="00206333" w:rsidRPr="0004327C">
        <w:rPr>
          <w:rFonts w:cs="Tahoma"/>
          <w:sz w:val="24"/>
        </w:rPr>
        <w:t>zby zatrudnionych na koniec 20</w:t>
      </w:r>
      <w:r w:rsidR="002F28E1" w:rsidRPr="0004327C">
        <w:rPr>
          <w:rFonts w:cs="Tahoma"/>
          <w:sz w:val="24"/>
        </w:rPr>
        <w:t>13</w:t>
      </w:r>
      <w:r w:rsidR="00206333" w:rsidRPr="0004327C">
        <w:rPr>
          <w:rFonts w:cs="Tahoma"/>
          <w:sz w:val="24"/>
        </w:rPr>
        <w:t xml:space="preserve"> roku o  </w:t>
      </w:r>
      <w:r w:rsidR="002F28E1" w:rsidRPr="0004327C">
        <w:rPr>
          <w:rFonts w:cs="Tahoma"/>
          <w:sz w:val="24"/>
        </w:rPr>
        <w:t>zaledwie 3 oso</w:t>
      </w:r>
      <w:r w:rsidRPr="0004327C">
        <w:rPr>
          <w:rFonts w:cs="Tahoma"/>
          <w:sz w:val="24"/>
        </w:rPr>
        <w:t>b</w:t>
      </w:r>
      <w:r w:rsidR="002F28E1" w:rsidRPr="0004327C">
        <w:rPr>
          <w:rFonts w:cs="Tahoma"/>
          <w:sz w:val="24"/>
        </w:rPr>
        <w:t>y</w:t>
      </w:r>
      <w:r w:rsidRPr="0004327C">
        <w:rPr>
          <w:rFonts w:cs="Tahoma"/>
          <w:sz w:val="24"/>
        </w:rPr>
        <w:t xml:space="preserve">. </w:t>
      </w:r>
      <w:r w:rsidR="00206333" w:rsidRPr="0004327C">
        <w:rPr>
          <w:rFonts w:cs="Tahoma"/>
          <w:sz w:val="24"/>
        </w:rPr>
        <w:t xml:space="preserve">Struktura pracujących na obszarze gminy w podziale na </w:t>
      </w:r>
      <w:r w:rsidR="002F28E1" w:rsidRPr="0004327C">
        <w:rPr>
          <w:rFonts w:cs="Tahoma"/>
          <w:sz w:val="24"/>
        </w:rPr>
        <w:t>płeć</w:t>
      </w:r>
      <w:r w:rsidR="00206333" w:rsidRPr="0004327C">
        <w:rPr>
          <w:rFonts w:cs="Tahoma"/>
          <w:sz w:val="24"/>
        </w:rPr>
        <w:t xml:space="preserve"> przedstawiona jest na poniższym wykresie.</w:t>
      </w:r>
    </w:p>
    <w:p w:rsidR="00206333" w:rsidRPr="0004327C" w:rsidRDefault="0027460C" w:rsidP="00A03D60">
      <w:pPr>
        <w:rPr>
          <w:rFonts w:cs="Tahoma"/>
          <w:sz w:val="24"/>
        </w:rPr>
      </w:pPr>
      <w:r w:rsidRPr="0004327C">
        <w:rPr>
          <w:rFonts w:cs="Tahoma"/>
          <w:noProof/>
          <w:sz w:val="24"/>
        </w:rPr>
        <w:drawing>
          <wp:inline distT="0" distB="0" distL="0" distR="0">
            <wp:extent cx="5486400" cy="2429073"/>
            <wp:effectExtent l="0" t="0" r="0" b="9525"/>
            <wp:docPr id="31" name="Wykres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FC5E47" w:rsidRPr="0004327C" w:rsidRDefault="00FC5E47" w:rsidP="003A56FA">
      <w:pPr>
        <w:ind w:firstLine="0"/>
        <w:rPr>
          <w:rFonts w:cs="Tahoma"/>
          <w:bCs/>
          <w:i/>
          <w:sz w:val="20"/>
          <w:szCs w:val="20"/>
        </w:rPr>
      </w:pPr>
      <w:r w:rsidRPr="0004327C">
        <w:rPr>
          <w:rFonts w:cs="Tahoma"/>
          <w:bCs/>
          <w:i/>
          <w:sz w:val="20"/>
          <w:szCs w:val="20"/>
        </w:rPr>
        <w:t>Źródło: opracowanie własne na podstawie BDL GUS.</w:t>
      </w:r>
    </w:p>
    <w:p w:rsidR="00206333" w:rsidRPr="0004327C" w:rsidRDefault="003A56FA" w:rsidP="003A56FA">
      <w:pPr>
        <w:ind w:firstLine="0"/>
        <w:rPr>
          <w:rFonts w:cs="Tahoma"/>
          <w:sz w:val="24"/>
        </w:rPr>
      </w:pPr>
      <w:r w:rsidRPr="0004327C">
        <w:rPr>
          <w:rFonts w:cs="Tahoma"/>
          <w:sz w:val="24"/>
        </w:rPr>
        <w:t xml:space="preserve">W strukturze zatrudnionych zdecydowaną przewagę na terenie gminy </w:t>
      </w:r>
      <w:r w:rsidR="003222FC" w:rsidRPr="0004327C">
        <w:rPr>
          <w:rFonts w:cs="Tahoma"/>
          <w:sz w:val="24"/>
        </w:rPr>
        <w:t>Ochotnica Dolna</w:t>
      </w:r>
      <w:r w:rsidRPr="0004327C">
        <w:rPr>
          <w:rFonts w:cs="Tahoma"/>
          <w:sz w:val="24"/>
        </w:rPr>
        <w:t xml:space="preserve"> mają zatrudnieni </w:t>
      </w:r>
      <w:r w:rsidR="003222FC" w:rsidRPr="0004327C">
        <w:rPr>
          <w:rFonts w:cs="Tahoma"/>
          <w:sz w:val="24"/>
        </w:rPr>
        <w:t>mężczyźni, którzy stanowili 56</w:t>
      </w:r>
      <w:r w:rsidRPr="0004327C">
        <w:rPr>
          <w:rFonts w:cs="Tahoma"/>
          <w:sz w:val="24"/>
        </w:rPr>
        <w:t xml:space="preserve">% wszystkich zatrudnionych. Pozostałą część </w:t>
      </w:r>
      <w:r w:rsidR="003222FC" w:rsidRPr="0004327C">
        <w:rPr>
          <w:rFonts w:cs="Tahoma"/>
          <w:sz w:val="24"/>
        </w:rPr>
        <w:t>zatrudnionych stanowią kobiety</w:t>
      </w:r>
      <w:r w:rsidRPr="0004327C">
        <w:rPr>
          <w:rFonts w:cs="Tahoma"/>
          <w:sz w:val="24"/>
        </w:rPr>
        <w:t>. Warto wspomnieć że jes</w:t>
      </w:r>
      <w:r w:rsidR="006F747A" w:rsidRPr="0004327C">
        <w:rPr>
          <w:rFonts w:cs="Tahoma"/>
          <w:sz w:val="24"/>
        </w:rPr>
        <w:t>zcze w 20</w:t>
      </w:r>
      <w:r w:rsidR="003222FC" w:rsidRPr="0004327C">
        <w:rPr>
          <w:rFonts w:cs="Tahoma"/>
          <w:sz w:val="24"/>
        </w:rPr>
        <w:t>10</w:t>
      </w:r>
      <w:r w:rsidRPr="0004327C">
        <w:rPr>
          <w:rFonts w:cs="Tahoma"/>
          <w:sz w:val="24"/>
        </w:rPr>
        <w:t xml:space="preserve"> roku dominacja zatrudnionych </w:t>
      </w:r>
      <w:r w:rsidR="003222FC" w:rsidRPr="0004327C">
        <w:rPr>
          <w:rFonts w:cs="Tahoma"/>
          <w:sz w:val="24"/>
        </w:rPr>
        <w:t>mężczyzn</w:t>
      </w:r>
      <w:r w:rsidRPr="0004327C">
        <w:rPr>
          <w:rFonts w:cs="Tahoma"/>
          <w:sz w:val="24"/>
        </w:rPr>
        <w:t xml:space="preserve"> była znacznie wyraźniejsza, gdyż stanowili oni aż </w:t>
      </w:r>
      <w:r w:rsidR="003222FC" w:rsidRPr="0004327C">
        <w:rPr>
          <w:rFonts w:cs="Tahoma"/>
          <w:sz w:val="24"/>
        </w:rPr>
        <w:t>59</w:t>
      </w:r>
      <w:r w:rsidRPr="0004327C">
        <w:rPr>
          <w:rFonts w:cs="Tahoma"/>
          <w:sz w:val="24"/>
        </w:rPr>
        <w:t xml:space="preserve">% ogółu zatrudnionych. Tak więc w ciągu pięciu lat nastąpiła zmiana w strukturze zatrudnienia aż o </w:t>
      </w:r>
      <w:r w:rsidR="00E4383D" w:rsidRPr="0004327C">
        <w:rPr>
          <w:rFonts w:cs="Tahoma"/>
          <w:sz w:val="24"/>
        </w:rPr>
        <w:t>3</w:t>
      </w:r>
      <w:r w:rsidRPr="0004327C">
        <w:rPr>
          <w:rFonts w:cs="Tahoma"/>
          <w:sz w:val="24"/>
        </w:rPr>
        <w:t xml:space="preserve">%. </w:t>
      </w:r>
      <w:r w:rsidR="00B56390" w:rsidRPr="0004327C">
        <w:rPr>
          <w:rFonts w:cs="Tahoma"/>
          <w:sz w:val="24"/>
        </w:rPr>
        <w:t>Dynamika</w:t>
      </w:r>
      <w:r w:rsidR="00651B20" w:rsidRPr="0004327C">
        <w:rPr>
          <w:rFonts w:cs="Tahoma"/>
          <w:sz w:val="24"/>
        </w:rPr>
        <w:t xml:space="preserve"> zatrudnienia </w:t>
      </w:r>
      <w:r w:rsidR="00B56390" w:rsidRPr="0004327C">
        <w:rPr>
          <w:rFonts w:cs="Tahoma"/>
          <w:sz w:val="24"/>
        </w:rPr>
        <w:t>w podziale na płeć na terenie gminy Ochotnica Dolna zaprezentowana została na wykresie</w:t>
      </w:r>
      <w:r w:rsidRPr="0004327C">
        <w:rPr>
          <w:rFonts w:cs="Tahoma"/>
          <w:sz w:val="24"/>
        </w:rPr>
        <w:t xml:space="preserve">. </w:t>
      </w:r>
    </w:p>
    <w:p w:rsidR="003A56FA" w:rsidRPr="0004327C" w:rsidRDefault="006F747A" w:rsidP="003A56FA">
      <w:pPr>
        <w:ind w:firstLine="0"/>
        <w:rPr>
          <w:rFonts w:cs="Tahoma"/>
          <w:sz w:val="24"/>
        </w:rPr>
      </w:pPr>
      <w:r w:rsidRPr="0004327C">
        <w:rPr>
          <w:rFonts w:cs="Tahoma"/>
          <w:noProof/>
          <w:sz w:val="24"/>
        </w:rPr>
        <w:drawing>
          <wp:inline distT="0" distB="0" distL="0" distR="0">
            <wp:extent cx="5486400" cy="2550868"/>
            <wp:effectExtent l="0" t="0" r="0" b="14605"/>
            <wp:docPr id="32" name="Wykres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206333" w:rsidRPr="0004327C" w:rsidRDefault="001A3831" w:rsidP="001A3831">
      <w:pPr>
        <w:ind w:firstLine="0"/>
        <w:rPr>
          <w:rFonts w:cs="Tahoma"/>
          <w:bCs/>
          <w:i/>
          <w:sz w:val="20"/>
          <w:szCs w:val="20"/>
        </w:rPr>
      </w:pPr>
      <w:r w:rsidRPr="0004327C">
        <w:rPr>
          <w:rFonts w:cs="Tahoma"/>
          <w:bCs/>
          <w:i/>
          <w:sz w:val="20"/>
          <w:szCs w:val="20"/>
        </w:rPr>
        <w:t>Źródło: opracowanie własne na podstawie BDL GUS.</w:t>
      </w:r>
    </w:p>
    <w:p w:rsidR="00206333" w:rsidRPr="0004327C" w:rsidRDefault="007B4955" w:rsidP="00A03D60">
      <w:pPr>
        <w:rPr>
          <w:rFonts w:cs="Tahoma"/>
          <w:sz w:val="24"/>
        </w:rPr>
      </w:pPr>
      <w:r w:rsidRPr="0004327C">
        <w:rPr>
          <w:rFonts w:cs="Tahoma"/>
          <w:sz w:val="24"/>
        </w:rPr>
        <w:lastRenderedPageBreak/>
        <w:t>W okresie lat 20</w:t>
      </w:r>
      <w:r w:rsidR="00AA11CE" w:rsidRPr="0004327C">
        <w:rPr>
          <w:rFonts w:cs="Tahoma"/>
          <w:sz w:val="24"/>
        </w:rPr>
        <w:t>10-2014</w:t>
      </w:r>
      <w:r w:rsidRPr="0004327C">
        <w:rPr>
          <w:rFonts w:cs="Tahoma"/>
          <w:sz w:val="24"/>
        </w:rPr>
        <w:t xml:space="preserve"> zatrudnienie na </w:t>
      </w:r>
      <w:r w:rsidR="00AA11CE" w:rsidRPr="0004327C">
        <w:rPr>
          <w:rFonts w:cs="Tahoma"/>
          <w:sz w:val="24"/>
        </w:rPr>
        <w:t xml:space="preserve">gminy Ochotnica Dolna </w:t>
      </w:r>
      <w:r w:rsidRPr="0004327C">
        <w:rPr>
          <w:rFonts w:cs="Tahoma"/>
          <w:sz w:val="24"/>
        </w:rPr>
        <w:t xml:space="preserve"> zwiększyło się o </w:t>
      </w:r>
      <w:r w:rsidR="00AA11CE" w:rsidRPr="0004327C">
        <w:rPr>
          <w:rFonts w:cs="Tahoma"/>
          <w:sz w:val="24"/>
        </w:rPr>
        <w:t>blisko 13</w:t>
      </w:r>
      <w:r w:rsidRPr="0004327C">
        <w:rPr>
          <w:rFonts w:cs="Tahoma"/>
          <w:sz w:val="24"/>
        </w:rPr>
        <w:t>%</w:t>
      </w:r>
      <w:r w:rsidR="00AA11CE" w:rsidRPr="0004327C">
        <w:rPr>
          <w:rFonts w:cs="Tahoma"/>
          <w:sz w:val="24"/>
        </w:rPr>
        <w:t>. W przypadku podziału zatrudnienia według płci sytuacja wyglądała w każdym</w:t>
      </w:r>
      <w:r w:rsidR="00484031" w:rsidRPr="0004327C">
        <w:rPr>
          <w:rFonts w:cs="Tahoma"/>
          <w:sz w:val="24"/>
        </w:rPr>
        <w:t xml:space="preserve"> przypadku inaczej. Dynamika zatrudnienia mężczyzn w zasadzie pozostawała na podobnym poziomie ale w ciągu ostatnich pięciu lat ulegała wahaniom. Początkowo zatrudnienie wśród mężczyzn rosło w stosunku do roku bazowego a następnie jego dynamika spadała. Ostatecznie zatrudnienie w tej grupie </w:t>
      </w:r>
      <w:r w:rsidR="00B66B5C" w:rsidRPr="0004327C">
        <w:rPr>
          <w:rFonts w:cs="Tahoma"/>
          <w:sz w:val="24"/>
        </w:rPr>
        <w:t xml:space="preserve">na koniec 2014 roku </w:t>
      </w:r>
      <w:r w:rsidR="00484031" w:rsidRPr="0004327C">
        <w:rPr>
          <w:rFonts w:cs="Tahoma"/>
          <w:sz w:val="24"/>
        </w:rPr>
        <w:t>wzrosło w</w:t>
      </w:r>
      <w:r w:rsidR="00B66B5C" w:rsidRPr="0004327C">
        <w:rPr>
          <w:rFonts w:cs="Tahoma"/>
          <w:sz w:val="24"/>
        </w:rPr>
        <w:t xml:space="preserve"> stosunku do roku 2010 o niewiele ponad 1%. </w:t>
      </w:r>
      <w:r w:rsidR="003B6149" w:rsidRPr="0004327C">
        <w:rPr>
          <w:rFonts w:cs="Tahoma"/>
          <w:sz w:val="24"/>
        </w:rPr>
        <w:t xml:space="preserve">Wzrost ilości osób zatrudnionych ogółem został wypracowany głównie poprzez wzrost zatrudnienia </w:t>
      </w:r>
      <w:r w:rsidR="00E1595B" w:rsidRPr="0004327C">
        <w:rPr>
          <w:rFonts w:cs="Tahoma"/>
          <w:sz w:val="24"/>
        </w:rPr>
        <w:t xml:space="preserve">kobiet. Dynamika wzrostu w tej grupie zatrudnionych na koniec 2014 roku w stosunku do roku 2010 wyniosła ponad 132% co oznacza wzrost o 32%. </w:t>
      </w:r>
      <w:r w:rsidR="00C26186" w:rsidRPr="0004327C">
        <w:rPr>
          <w:rFonts w:cs="Tahoma"/>
          <w:sz w:val="24"/>
        </w:rPr>
        <w:t>Tak więc to dynamiczny wzrost zatrudnienia kobiet przyczynia się do wzrostu zatrudnienia ogółem</w:t>
      </w:r>
      <w:r w:rsidR="001111DA" w:rsidRPr="0004327C">
        <w:rPr>
          <w:rFonts w:cs="Tahoma"/>
          <w:sz w:val="24"/>
        </w:rPr>
        <w:t>, co należy uznać za trend pozytywny, w szczególności w kontekście polityki równości szans kobiet i mężczyzn.</w:t>
      </w:r>
    </w:p>
    <w:p w:rsidR="00207FEE" w:rsidRPr="0004327C" w:rsidRDefault="00A03D60" w:rsidP="00A03D60">
      <w:pPr>
        <w:rPr>
          <w:rFonts w:cs="Tahoma"/>
          <w:sz w:val="24"/>
        </w:rPr>
      </w:pPr>
      <w:r w:rsidRPr="0004327C">
        <w:rPr>
          <w:rFonts w:cs="Tahoma"/>
          <w:sz w:val="24"/>
        </w:rPr>
        <w:t>Li</w:t>
      </w:r>
      <w:r w:rsidR="00215FD4" w:rsidRPr="0004327C">
        <w:rPr>
          <w:rFonts w:cs="Tahoma"/>
          <w:sz w:val="24"/>
        </w:rPr>
        <w:t>czba bezrobotnych na koniec 2014</w:t>
      </w:r>
      <w:r w:rsidRPr="0004327C">
        <w:rPr>
          <w:rFonts w:cs="Tahoma"/>
          <w:sz w:val="24"/>
        </w:rPr>
        <w:t xml:space="preserve"> roku wynosiła </w:t>
      </w:r>
      <w:r w:rsidR="00215FD4" w:rsidRPr="0004327C">
        <w:rPr>
          <w:rFonts w:cs="Tahoma"/>
          <w:sz w:val="24"/>
        </w:rPr>
        <w:t>352 oso</w:t>
      </w:r>
      <w:r w:rsidR="00207FEE" w:rsidRPr="0004327C">
        <w:rPr>
          <w:rFonts w:cs="Tahoma"/>
          <w:sz w:val="24"/>
        </w:rPr>
        <w:t>b</w:t>
      </w:r>
      <w:r w:rsidR="00215FD4" w:rsidRPr="0004327C">
        <w:rPr>
          <w:rFonts w:cs="Tahoma"/>
          <w:sz w:val="24"/>
        </w:rPr>
        <w:t>y</w:t>
      </w:r>
      <w:r w:rsidR="00207FEE" w:rsidRPr="0004327C">
        <w:rPr>
          <w:rFonts w:cs="Tahoma"/>
          <w:sz w:val="24"/>
        </w:rPr>
        <w:t>. W stosunku do roku 20</w:t>
      </w:r>
      <w:r w:rsidR="00215FD4" w:rsidRPr="0004327C">
        <w:rPr>
          <w:rFonts w:cs="Tahoma"/>
          <w:sz w:val="24"/>
        </w:rPr>
        <w:t>10</w:t>
      </w:r>
      <w:r w:rsidRPr="0004327C">
        <w:rPr>
          <w:rFonts w:cs="Tahoma"/>
          <w:sz w:val="24"/>
        </w:rPr>
        <w:t xml:space="preserve"> liczba osób bezrobotnych z</w:t>
      </w:r>
      <w:r w:rsidR="00207FEE" w:rsidRPr="0004327C">
        <w:rPr>
          <w:rFonts w:cs="Tahoma"/>
          <w:sz w:val="24"/>
        </w:rPr>
        <w:t>większyła</w:t>
      </w:r>
      <w:r w:rsidRPr="0004327C">
        <w:rPr>
          <w:rFonts w:cs="Tahoma"/>
          <w:sz w:val="24"/>
        </w:rPr>
        <w:t xml:space="preserve"> się o </w:t>
      </w:r>
      <w:r w:rsidR="00215FD4" w:rsidRPr="0004327C">
        <w:rPr>
          <w:rFonts w:cs="Tahoma"/>
          <w:sz w:val="24"/>
        </w:rPr>
        <w:t>45</w:t>
      </w:r>
      <w:r w:rsidRPr="0004327C">
        <w:rPr>
          <w:rFonts w:cs="Tahoma"/>
          <w:sz w:val="24"/>
        </w:rPr>
        <w:t xml:space="preserve"> osób. </w:t>
      </w:r>
      <w:r w:rsidR="00207FEE" w:rsidRPr="0004327C">
        <w:rPr>
          <w:rFonts w:cs="Tahoma"/>
          <w:sz w:val="24"/>
        </w:rPr>
        <w:t>Zwiększenie ilości osób pozostających bez pracy jest pokłosiem szerszego problemu wyhamowania dynamiki wzrostu gospodarczego i związanego z tym wzrostu bezrobocia w skali ogólnokrajowej</w:t>
      </w:r>
      <w:r w:rsidR="008766E8" w:rsidRPr="0004327C">
        <w:rPr>
          <w:rFonts w:cs="Tahoma"/>
          <w:sz w:val="24"/>
        </w:rPr>
        <w:t xml:space="preserve"> w analizowanym okresie</w:t>
      </w:r>
      <w:r w:rsidRPr="0004327C">
        <w:rPr>
          <w:rFonts w:cs="Tahoma"/>
          <w:sz w:val="24"/>
        </w:rPr>
        <w:t xml:space="preserve">. </w:t>
      </w:r>
      <w:r w:rsidR="008766E8" w:rsidRPr="0004327C">
        <w:rPr>
          <w:rFonts w:cs="Tahoma"/>
          <w:sz w:val="24"/>
        </w:rPr>
        <w:t xml:space="preserve">Aby mieć pełen obraz kształtowania się liczby bezrobotnych na terenie gminy konieczne jest przeanalizowanie </w:t>
      </w:r>
      <w:r w:rsidR="00524B37" w:rsidRPr="0004327C">
        <w:rPr>
          <w:rFonts w:cs="Tahoma"/>
          <w:sz w:val="24"/>
        </w:rPr>
        <w:t>całych ostatnich pięciu lat.</w:t>
      </w:r>
    </w:p>
    <w:p w:rsidR="00207FEE" w:rsidRPr="0004327C" w:rsidRDefault="00207FEE" w:rsidP="00A03D60">
      <w:pPr>
        <w:rPr>
          <w:rFonts w:cs="Tahoma"/>
          <w:sz w:val="24"/>
        </w:rPr>
      </w:pPr>
      <w:r w:rsidRPr="0004327C">
        <w:rPr>
          <w:rFonts w:cs="Tahoma"/>
          <w:sz w:val="24"/>
        </w:rPr>
        <w:t xml:space="preserve">Dynamikę </w:t>
      </w:r>
      <w:r w:rsidR="00524B37" w:rsidRPr="0004327C">
        <w:rPr>
          <w:rFonts w:cs="Tahoma"/>
          <w:sz w:val="24"/>
        </w:rPr>
        <w:t>poziomu bezrobocia w latach 2010-2014</w:t>
      </w:r>
      <w:r w:rsidRPr="0004327C">
        <w:rPr>
          <w:rFonts w:cs="Tahoma"/>
          <w:sz w:val="24"/>
        </w:rPr>
        <w:t xml:space="preserve"> na terenie gminy </w:t>
      </w:r>
      <w:r w:rsidR="00524B37" w:rsidRPr="0004327C">
        <w:rPr>
          <w:rFonts w:cs="Tahoma"/>
          <w:sz w:val="24"/>
        </w:rPr>
        <w:t>Ochotnica Dolna</w:t>
      </w:r>
      <w:r w:rsidRPr="0004327C">
        <w:rPr>
          <w:rFonts w:cs="Tahoma"/>
          <w:sz w:val="24"/>
        </w:rPr>
        <w:t xml:space="preserve"> pokazuje wykres przedstawiony poniżej.</w:t>
      </w:r>
    </w:p>
    <w:p w:rsidR="00207FEE" w:rsidRPr="0004327C" w:rsidRDefault="00207FEE" w:rsidP="00A03D60">
      <w:pPr>
        <w:rPr>
          <w:rFonts w:cs="Tahoma"/>
          <w:sz w:val="24"/>
        </w:rPr>
      </w:pPr>
      <w:r w:rsidRPr="0004327C">
        <w:rPr>
          <w:rFonts w:cs="Tahoma"/>
          <w:noProof/>
          <w:sz w:val="24"/>
        </w:rPr>
        <w:drawing>
          <wp:inline distT="0" distB="0" distL="0" distR="0">
            <wp:extent cx="5486400" cy="3200400"/>
            <wp:effectExtent l="0" t="0" r="0" b="0"/>
            <wp:docPr id="33" name="Wykres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FC5E47" w:rsidRPr="0004327C" w:rsidRDefault="00FC5E47" w:rsidP="00FC5E47">
      <w:pPr>
        <w:ind w:firstLine="0"/>
        <w:rPr>
          <w:rFonts w:cs="Tahoma"/>
          <w:bCs/>
          <w:i/>
          <w:sz w:val="20"/>
          <w:szCs w:val="20"/>
        </w:rPr>
      </w:pPr>
      <w:r w:rsidRPr="0004327C">
        <w:rPr>
          <w:rFonts w:cs="Tahoma"/>
          <w:bCs/>
          <w:i/>
          <w:sz w:val="20"/>
          <w:szCs w:val="20"/>
        </w:rPr>
        <w:t>Źródło: opracowanie własne na podstawie BDL GUS.</w:t>
      </w:r>
    </w:p>
    <w:p w:rsidR="00207FEE" w:rsidRPr="0004327C" w:rsidRDefault="00207FEE" w:rsidP="00A03D60">
      <w:pPr>
        <w:rPr>
          <w:rFonts w:cs="Tahoma"/>
          <w:sz w:val="24"/>
        </w:rPr>
      </w:pPr>
    </w:p>
    <w:p w:rsidR="002466B8" w:rsidRPr="0004327C" w:rsidRDefault="002F3076" w:rsidP="00A03D60">
      <w:pPr>
        <w:rPr>
          <w:rFonts w:cs="Tahoma"/>
          <w:sz w:val="24"/>
        </w:rPr>
      </w:pPr>
      <w:r w:rsidRPr="0004327C">
        <w:rPr>
          <w:rFonts w:cs="Tahoma"/>
          <w:sz w:val="24"/>
        </w:rPr>
        <w:t xml:space="preserve">Ilość osób pozostających bez pracy w gminie </w:t>
      </w:r>
      <w:r w:rsidR="00B65258" w:rsidRPr="0004327C">
        <w:rPr>
          <w:rFonts w:cs="Tahoma"/>
          <w:sz w:val="24"/>
        </w:rPr>
        <w:t>Ochotnica Dolna</w:t>
      </w:r>
      <w:r w:rsidR="0036342B" w:rsidRPr="0004327C">
        <w:rPr>
          <w:rFonts w:cs="Tahoma"/>
          <w:sz w:val="24"/>
        </w:rPr>
        <w:t xml:space="preserve"> w  2014 roku w porównaniu do 2009</w:t>
      </w:r>
      <w:r w:rsidRPr="0004327C">
        <w:rPr>
          <w:rFonts w:cs="Tahoma"/>
          <w:sz w:val="24"/>
        </w:rPr>
        <w:t xml:space="preserve"> roku uległa </w:t>
      </w:r>
      <w:r w:rsidR="0036342B" w:rsidRPr="0004327C">
        <w:rPr>
          <w:rFonts w:cs="Tahoma"/>
          <w:sz w:val="24"/>
        </w:rPr>
        <w:t>znacznemu zwiększeniu</w:t>
      </w:r>
      <w:r w:rsidRPr="0004327C">
        <w:rPr>
          <w:rFonts w:cs="Tahoma"/>
          <w:sz w:val="24"/>
        </w:rPr>
        <w:t>.</w:t>
      </w:r>
      <w:r w:rsidR="00EC4DE2" w:rsidRPr="0004327C">
        <w:rPr>
          <w:rFonts w:cs="Tahoma"/>
          <w:sz w:val="24"/>
        </w:rPr>
        <w:t xml:space="preserve"> Wzrost w tym okresie wyniósł aż 36%.</w:t>
      </w:r>
      <w:r w:rsidR="009935A3" w:rsidRPr="0004327C">
        <w:rPr>
          <w:rFonts w:cs="Tahoma"/>
          <w:sz w:val="24"/>
        </w:rPr>
        <w:t>I</w:t>
      </w:r>
      <w:r w:rsidRPr="0004327C">
        <w:rPr>
          <w:rFonts w:cs="Tahoma"/>
          <w:sz w:val="24"/>
        </w:rPr>
        <w:t>lość osób pozostających bez prac</w:t>
      </w:r>
      <w:r w:rsidR="009935A3" w:rsidRPr="0004327C">
        <w:rPr>
          <w:rFonts w:cs="Tahoma"/>
          <w:sz w:val="24"/>
        </w:rPr>
        <w:t>y osiągnęła swoje minimum w 2009</w:t>
      </w:r>
      <w:r w:rsidRPr="0004327C">
        <w:rPr>
          <w:rFonts w:cs="Tahoma"/>
          <w:sz w:val="24"/>
        </w:rPr>
        <w:t xml:space="preserve"> roku kiedy to wyniosła zaledwie </w:t>
      </w:r>
      <w:r w:rsidR="009935A3" w:rsidRPr="0004327C">
        <w:rPr>
          <w:rFonts w:cs="Tahoma"/>
          <w:sz w:val="24"/>
        </w:rPr>
        <w:t>257</w:t>
      </w:r>
      <w:r w:rsidRPr="0004327C">
        <w:rPr>
          <w:rFonts w:cs="Tahoma"/>
          <w:sz w:val="24"/>
        </w:rPr>
        <w:t xml:space="preserve"> osób. Począwszy od </w:t>
      </w:r>
      <w:r w:rsidR="009935A3" w:rsidRPr="0004327C">
        <w:rPr>
          <w:rFonts w:cs="Tahoma"/>
          <w:sz w:val="24"/>
        </w:rPr>
        <w:t xml:space="preserve">następnego </w:t>
      </w:r>
      <w:r w:rsidRPr="0004327C">
        <w:rPr>
          <w:rFonts w:cs="Tahoma"/>
          <w:sz w:val="24"/>
        </w:rPr>
        <w:t xml:space="preserve">roku ilość </w:t>
      </w:r>
      <w:r w:rsidRPr="0004327C">
        <w:rPr>
          <w:rFonts w:cs="Tahoma"/>
          <w:sz w:val="24"/>
        </w:rPr>
        <w:lastRenderedPageBreak/>
        <w:t xml:space="preserve">osób bezrobotnych zaczęła rosnąć co w dużej mierze </w:t>
      </w:r>
      <w:r w:rsidR="00AB686A" w:rsidRPr="0004327C">
        <w:rPr>
          <w:rFonts w:cs="Tahoma"/>
          <w:sz w:val="24"/>
        </w:rPr>
        <w:t xml:space="preserve">było skutkiem światowego </w:t>
      </w:r>
      <w:r w:rsidR="002466B8" w:rsidRPr="0004327C">
        <w:rPr>
          <w:rFonts w:cs="Tahoma"/>
          <w:sz w:val="24"/>
        </w:rPr>
        <w:t>kryzysu finansowego na świecie</w:t>
      </w:r>
      <w:r w:rsidR="00AB686A" w:rsidRPr="0004327C">
        <w:rPr>
          <w:rFonts w:cs="Tahoma"/>
          <w:sz w:val="24"/>
        </w:rPr>
        <w:t xml:space="preserve">, który rozpoczął się właśnie w 2008 roku i co również w Polsce spowodowało wzrost bezrobocia. </w:t>
      </w:r>
      <w:r w:rsidR="002466B8" w:rsidRPr="0004327C">
        <w:rPr>
          <w:rFonts w:cs="Tahoma"/>
          <w:sz w:val="24"/>
        </w:rPr>
        <w:t xml:space="preserve">Druga fala wzrostu bezrobocia nastąpiła w 2012 roku. Wówczas ilość osób pozostających bez pracy wzrosła z 302 na koniec 2011 roku do 371 na koniec 2012 roku a więc odnotowano wzrost w wysokości </w:t>
      </w:r>
      <w:r w:rsidR="00306C8D" w:rsidRPr="0004327C">
        <w:rPr>
          <w:rFonts w:cs="Tahoma"/>
          <w:sz w:val="24"/>
        </w:rPr>
        <w:t xml:space="preserve">o blisko 25%. I w tym przypadku nie było to zjawisko charakterystyczne tylko dla gminy Ochotnica Dolna ale dla całej Polski. </w:t>
      </w:r>
      <w:r w:rsidR="00D140F6" w:rsidRPr="0004327C">
        <w:rPr>
          <w:rFonts w:cs="Tahoma"/>
          <w:sz w:val="24"/>
        </w:rPr>
        <w:t>Obrazuje to wykres przedstawiający ilość osób pozostających bez pracy w latach 2009 –</w:t>
      </w:r>
      <w:r w:rsidR="006C3534" w:rsidRPr="0004327C">
        <w:rPr>
          <w:rFonts w:cs="Tahoma"/>
          <w:sz w:val="24"/>
        </w:rPr>
        <w:t xml:space="preserve"> 2015</w:t>
      </w:r>
      <w:r w:rsidR="00D140F6" w:rsidRPr="0004327C">
        <w:rPr>
          <w:rFonts w:cs="Tahoma"/>
          <w:sz w:val="24"/>
        </w:rPr>
        <w:t xml:space="preserve"> na obszarze całej Polski.</w:t>
      </w:r>
    </w:p>
    <w:p w:rsidR="0059463D" w:rsidRPr="0004327C" w:rsidRDefault="0059463D" w:rsidP="0059463D">
      <w:pPr>
        <w:ind w:firstLine="0"/>
        <w:rPr>
          <w:rFonts w:cs="Tahoma"/>
          <w:sz w:val="24"/>
        </w:rPr>
      </w:pPr>
      <w:r w:rsidRPr="0004327C">
        <w:rPr>
          <w:rFonts w:cs="Tahoma"/>
          <w:noProof/>
          <w:sz w:val="24"/>
        </w:rPr>
        <w:drawing>
          <wp:inline distT="0" distB="0" distL="0" distR="0">
            <wp:extent cx="5781425" cy="3200400"/>
            <wp:effectExtent l="0" t="0" r="10160" b="0"/>
            <wp:docPr id="26" name="Wykres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1A3831" w:rsidRPr="0004327C" w:rsidRDefault="001A3831" w:rsidP="001A3831">
      <w:pPr>
        <w:ind w:firstLine="0"/>
        <w:rPr>
          <w:rFonts w:cs="Tahoma"/>
          <w:bCs/>
          <w:i/>
          <w:sz w:val="20"/>
          <w:szCs w:val="20"/>
        </w:rPr>
      </w:pPr>
      <w:r w:rsidRPr="0004327C">
        <w:rPr>
          <w:rFonts w:cs="Tahoma"/>
          <w:bCs/>
          <w:i/>
          <w:sz w:val="20"/>
          <w:szCs w:val="20"/>
        </w:rPr>
        <w:t>Źródło: opracowanie własne na podstawie BDL GUS.</w:t>
      </w:r>
    </w:p>
    <w:p w:rsidR="002466B8" w:rsidRPr="0004327C" w:rsidRDefault="002466B8" w:rsidP="00FC5E47">
      <w:pPr>
        <w:ind w:firstLine="0"/>
        <w:rPr>
          <w:rFonts w:cs="Tahoma"/>
          <w:sz w:val="24"/>
        </w:rPr>
      </w:pPr>
    </w:p>
    <w:p w:rsidR="00321654" w:rsidRPr="0004327C" w:rsidRDefault="00321654" w:rsidP="00FC5E47">
      <w:pPr>
        <w:ind w:firstLine="0"/>
        <w:rPr>
          <w:rFonts w:cs="Tahoma"/>
          <w:sz w:val="24"/>
        </w:rPr>
      </w:pPr>
      <w:r w:rsidRPr="0004327C">
        <w:rPr>
          <w:rFonts w:cs="Tahoma"/>
          <w:sz w:val="24"/>
        </w:rPr>
        <w:t xml:space="preserve">Porównując obydwa wykresy wyraźnie widać korelację zachodzącą pomiędzy sytuacją w zakresie ilości osób pozostających bez pracy na terenie całej Polski a </w:t>
      </w:r>
      <w:r w:rsidR="004F0E45" w:rsidRPr="0004327C">
        <w:rPr>
          <w:rFonts w:cs="Tahoma"/>
          <w:sz w:val="24"/>
        </w:rPr>
        <w:t xml:space="preserve">sytuacją w tym zakresie na terenie gminy Ochotnica Dolna. Jedyna różnica to szybsze tempo spadku ilości osób pozostających bez pracy </w:t>
      </w:r>
      <w:r w:rsidR="00684958" w:rsidRPr="0004327C">
        <w:rPr>
          <w:rFonts w:cs="Tahoma"/>
          <w:sz w:val="24"/>
        </w:rPr>
        <w:t>na koniec 2014 roku w skali kraju w stosunku do obszaru gminy Ochotnica Dolna.</w:t>
      </w:r>
    </w:p>
    <w:p w:rsidR="00207FEE" w:rsidRPr="0004327C" w:rsidRDefault="00AB686A" w:rsidP="00A03D60">
      <w:pPr>
        <w:rPr>
          <w:rFonts w:cs="Tahoma"/>
          <w:sz w:val="24"/>
        </w:rPr>
      </w:pPr>
      <w:r w:rsidRPr="0004327C">
        <w:rPr>
          <w:rFonts w:cs="Tahoma"/>
          <w:sz w:val="24"/>
        </w:rPr>
        <w:t xml:space="preserve">Pomimo </w:t>
      </w:r>
      <w:r w:rsidR="00912CC7" w:rsidRPr="0004327C">
        <w:rPr>
          <w:rFonts w:cs="Tahoma"/>
          <w:sz w:val="24"/>
        </w:rPr>
        <w:t>wolniejszego spadku</w:t>
      </w:r>
      <w:r w:rsidR="00A56638" w:rsidRPr="0004327C">
        <w:rPr>
          <w:rFonts w:cs="Tahoma"/>
          <w:sz w:val="24"/>
        </w:rPr>
        <w:t xml:space="preserve"> poziomu bezrobocia na terenie g</w:t>
      </w:r>
      <w:r w:rsidRPr="0004327C">
        <w:rPr>
          <w:rFonts w:cs="Tahoma"/>
          <w:sz w:val="24"/>
        </w:rPr>
        <w:t xml:space="preserve">miny </w:t>
      </w:r>
      <w:r w:rsidR="00A56638" w:rsidRPr="0004327C">
        <w:rPr>
          <w:rFonts w:cs="Tahoma"/>
          <w:sz w:val="24"/>
        </w:rPr>
        <w:t>Ochotnica Dolna</w:t>
      </w:r>
      <w:r w:rsidRPr="0004327C">
        <w:rPr>
          <w:rFonts w:cs="Tahoma"/>
          <w:sz w:val="24"/>
        </w:rPr>
        <w:t xml:space="preserve"> sytuacja pod względem </w:t>
      </w:r>
      <w:r w:rsidR="00A56638" w:rsidRPr="0004327C">
        <w:rPr>
          <w:rFonts w:cs="Tahoma"/>
          <w:sz w:val="24"/>
        </w:rPr>
        <w:t xml:space="preserve">samego poziomu bezrobocia </w:t>
      </w:r>
      <w:r w:rsidRPr="0004327C">
        <w:rPr>
          <w:rFonts w:cs="Tahoma"/>
          <w:sz w:val="24"/>
        </w:rPr>
        <w:t xml:space="preserve">i tak nie jest najgorsza w stosunku do innych regionów kraju a nawet regionów województwa </w:t>
      </w:r>
      <w:r w:rsidR="00A56638" w:rsidRPr="0004327C">
        <w:rPr>
          <w:rFonts w:cs="Tahoma"/>
          <w:sz w:val="24"/>
        </w:rPr>
        <w:t>małopolskiego</w:t>
      </w:r>
      <w:r w:rsidRPr="0004327C">
        <w:rPr>
          <w:rFonts w:cs="Tahoma"/>
          <w:sz w:val="24"/>
        </w:rPr>
        <w:t>.</w:t>
      </w:r>
      <w:r w:rsidR="00A47178" w:rsidRPr="0004327C">
        <w:rPr>
          <w:rFonts w:cs="Tahoma"/>
          <w:sz w:val="24"/>
        </w:rPr>
        <w:t xml:space="preserve">Udział osób pozostających </w:t>
      </w:r>
      <w:r w:rsidR="00792DB2" w:rsidRPr="0004327C">
        <w:rPr>
          <w:rFonts w:cs="Tahoma"/>
          <w:sz w:val="24"/>
        </w:rPr>
        <w:t xml:space="preserve">bez pracy w </w:t>
      </w:r>
      <w:r w:rsidR="00C90EB8" w:rsidRPr="0004327C">
        <w:rPr>
          <w:rFonts w:cs="Tahoma"/>
          <w:sz w:val="24"/>
        </w:rPr>
        <w:t>liczbie ludności w wieku produkcyjnym</w:t>
      </w:r>
      <w:r w:rsidR="00792DB2" w:rsidRPr="0004327C">
        <w:rPr>
          <w:rFonts w:cs="Tahoma"/>
          <w:sz w:val="24"/>
        </w:rPr>
        <w:t xml:space="preserve"> na koniec 2014 roku w gminie wyniósł </w:t>
      </w:r>
      <w:r w:rsidR="006D55D0" w:rsidRPr="0004327C">
        <w:rPr>
          <w:rFonts w:cs="Tahoma"/>
          <w:sz w:val="24"/>
        </w:rPr>
        <w:t>6,</w:t>
      </w:r>
      <w:r w:rsidR="00792DB2" w:rsidRPr="0004327C">
        <w:rPr>
          <w:rFonts w:cs="Tahoma"/>
          <w:sz w:val="24"/>
        </w:rPr>
        <w:t xml:space="preserve">7% , tymczasem wskaźnik dla powiatu nowotarskiego wyniósł w tym czasie </w:t>
      </w:r>
      <w:r w:rsidR="00C03309" w:rsidRPr="0004327C">
        <w:rPr>
          <w:rFonts w:cs="Tahoma"/>
          <w:sz w:val="24"/>
        </w:rPr>
        <w:t xml:space="preserve">7,3%, </w:t>
      </w:r>
      <w:r w:rsidR="00792DB2" w:rsidRPr="0004327C">
        <w:rPr>
          <w:rFonts w:cs="Tahoma"/>
          <w:sz w:val="24"/>
        </w:rPr>
        <w:t xml:space="preserve">dla całego województwa małopolskiego </w:t>
      </w:r>
      <w:r w:rsidR="006D55D0" w:rsidRPr="0004327C">
        <w:rPr>
          <w:rFonts w:cs="Tahoma"/>
          <w:sz w:val="24"/>
        </w:rPr>
        <w:t>był co prawda mniejszy i wyniósł 6,6% ale dla całej Polski wyniósł już 7,5%</w:t>
      </w:r>
      <w:r w:rsidRPr="0004327C">
        <w:rPr>
          <w:rFonts w:cs="Tahoma"/>
          <w:sz w:val="24"/>
        </w:rPr>
        <w:t xml:space="preserve">. </w:t>
      </w:r>
    </w:p>
    <w:p w:rsidR="002F3076" w:rsidRPr="0004327C" w:rsidRDefault="002F3076" w:rsidP="002F3076">
      <w:pPr>
        <w:ind w:firstLine="0"/>
        <w:rPr>
          <w:rFonts w:cs="Tahoma"/>
          <w:sz w:val="24"/>
        </w:rPr>
      </w:pPr>
    </w:p>
    <w:p w:rsidR="006D55D0" w:rsidRPr="0004327C" w:rsidRDefault="006D55D0" w:rsidP="002F3076">
      <w:pPr>
        <w:ind w:firstLine="0"/>
        <w:rPr>
          <w:rFonts w:cs="Tahoma"/>
          <w:sz w:val="24"/>
        </w:rPr>
      </w:pPr>
    </w:p>
    <w:p w:rsidR="006D55D0" w:rsidRPr="0004327C" w:rsidRDefault="006D55D0" w:rsidP="002F3076">
      <w:pPr>
        <w:ind w:firstLine="0"/>
        <w:rPr>
          <w:rFonts w:cs="Tahoma"/>
          <w:sz w:val="24"/>
        </w:rPr>
      </w:pPr>
    </w:p>
    <w:p w:rsidR="006D55D0" w:rsidRPr="0004327C" w:rsidRDefault="006D55D0" w:rsidP="002F3076">
      <w:pPr>
        <w:ind w:firstLine="0"/>
        <w:rPr>
          <w:rFonts w:cs="Tahoma"/>
          <w:sz w:val="24"/>
        </w:rPr>
      </w:pPr>
    </w:p>
    <w:p w:rsidR="00207FEE" w:rsidRPr="0004327C" w:rsidRDefault="002F3076" w:rsidP="002F3076">
      <w:pPr>
        <w:ind w:firstLine="0"/>
        <w:rPr>
          <w:rFonts w:cs="Tahoma"/>
          <w:b/>
          <w:sz w:val="24"/>
        </w:rPr>
      </w:pPr>
      <w:r w:rsidRPr="0004327C">
        <w:rPr>
          <w:rFonts w:cs="Tahoma"/>
          <w:b/>
          <w:sz w:val="24"/>
        </w:rPr>
        <w:t>Przedsiębiorczość i podmioty gospodarcze</w:t>
      </w:r>
    </w:p>
    <w:p w:rsidR="002F3076" w:rsidRPr="0004327C" w:rsidRDefault="002F3076" w:rsidP="002F3076">
      <w:pPr>
        <w:ind w:firstLine="0"/>
        <w:rPr>
          <w:rFonts w:cs="Tahoma"/>
          <w:sz w:val="24"/>
        </w:rPr>
      </w:pPr>
    </w:p>
    <w:p w:rsidR="00A03D60" w:rsidRPr="0004327C" w:rsidRDefault="00A03D60" w:rsidP="00A03D60">
      <w:pPr>
        <w:rPr>
          <w:rFonts w:cs="Tahoma"/>
          <w:sz w:val="24"/>
        </w:rPr>
      </w:pPr>
      <w:r w:rsidRPr="0004327C">
        <w:rPr>
          <w:rFonts w:cs="Tahoma"/>
          <w:sz w:val="24"/>
        </w:rPr>
        <w:t xml:space="preserve">Gospodarka gminy </w:t>
      </w:r>
      <w:r w:rsidR="00C32915" w:rsidRPr="0004327C">
        <w:rPr>
          <w:rFonts w:cs="Tahoma"/>
          <w:sz w:val="24"/>
        </w:rPr>
        <w:t>Ochotnica Dolna</w:t>
      </w:r>
      <w:r w:rsidRPr="0004327C">
        <w:rPr>
          <w:rFonts w:cs="Tahoma"/>
          <w:sz w:val="24"/>
        </w:rPr>
        <w:t xml:space="preserve">  charakteryzuje się dobrze rozwiniętą zarówno sferą </w:t>
      </w:r>
      <w:r w:rsidR="005514BE" w:rsidRPr="0004327C">
        <w:rPr>
          <w:rFonts w:cs="Tahoma"/>
          <w:sz w:val="24"/>
        </w:rPr>
        <w:t>produkcyjną</w:t>
      </w:r>
      <w:r w:rsidRPr="0004327C">
        <w:rPr>
          <w:rFonts w:cs="Tahoma"/>
          <w:sz w:val="24"/>
        </w:rPr>
        <w:t xml:space="preserve"> jak i sferą usługową. </w:t>
      </w:r>
    </w:p>
    <w:p w:rsidR="00A03D60" w:rsidRPr="0004327C" w:rsidRDefault="00A03D60" w:rsidP="00A03D60">
      <w:pPr>
        <w:rPr>
          <w:rFonts w:cs="Tahoma"/>
          <w:sz w:val="24"/>
        </w:rPr>
      </w:pPr>
      <w:r w:rsidRPr="0004327C">
        <w:rPr>
          <w:rFonts w:cs="Tahoma"/>
          <w:sz w:val="24"/>
        </w:rPr>
        <w:t xml:space="preserve">Obecnie wiodącym profilem miejscowych firm jest szeroko </w:t>
      </w:r>
      <w:r w:rsidR="005514BE" w:rsidRPr="0004327C">
        <w:rPr>
          <w:rFonts w:cs="Tahoma"/>
          <w:sz w:val="24"/>
        </w:rPr>
        <w:t>pojęte budownictwo</w:t>
      </w:r>
      <w:r w:rsidRPr="0004327C">
        <w:rPr>
          <w:rFonts w:cs="Tahoma"/>
          <w:sz w:val="24"/>
        </w:rPr>
        <w:t xml:space="preserve">. Na terenie gminy zarejestrowanych jest </w:t>
      </w:r>
      <w:r w:rsidR="005514BE" w:rsidRPr="0004327C">
        <w:rPr>
          <w:rFonts w:cs="Tahoma"/>
          <w:sz w:val="24"/>
        </w:rPr>
        <w:t>518</w:t>
      </w:r>
      <w:r w:rsidRPr="0004327C">
        <w:rPr>
          <w:rFonts w:cs="Tahoma"/>
          <w:sz w:val="24"/>
        </w:rPr>
        <w:t xml:space="preserve"> podmiotów gospodarczych (dane na dzień</w:t>
      </w:r>
      <w:r w:rsidR="005514BE" w:rsidRPr="0004327C">
        <w:rPr>
          <w:rFonts w:cs="Tahoma"/>
          <w:sz w:val="24"/>
        </w:rPr>
        <w:t xml:space="preserve"> 31.12.2014</w:t>
      </w:r>
      <w:r w:rsidR="00AB686A" w:rsidRPr="0004327C">
        <w:rPr>
          <w:rFonts w:cs="Tahoma"/>
          <w:sz w:val="24"/>
        </w:rPr>
        <w:t xml:space="preserve">). Na sektor publiczny przypada </w:t>
      </w:r>
      <w:r w:rsidR="00C419D5" w:rsidRPr="0004327C">
        <w:rPr>
          <w:rFonts w:cs="Tahoma"/>
          <w:sz w:val="24"/>
        </w:rPr>
        <w:t>20</w:t>
      </w:r>
      <w:r w:rsidRPr="0004327C">
        <w:rPr>
          <w:rFonts w:cs="Tahoma"/>
          <w:sz w:val="24"/>
        </w:rPr>
        <w:t xml:space="preserve"> podmiotów natomiast na sektor prywatny  </w:t>
      </w:r>
      <w:r w:rsidR="00C419D5" w:rsidRPr="0004327C">
        <w:rPr>
          <w:rFonts w:cs="Tahoma"/>
          <w:sz w:val="24"/>
        </w:rPr>
        <w:t>498</w:t>
      </w:r>
      <w:r w:rsidRPr="0004327C">
        <w:rPr>
          <w:rFonts w:cs="Tahoma"/>
          <w:sz w:val="24"/>
        </w:rPr>
        <w:t xml:space="preserve"> podmiotów. Największą grupę podmiotów stanowią firmy działające w sektorze </w:t>
      </w:r>
      <w:r w:rsidR="005514BE" w:rsidRPr="0004327C">
        <w:rPr>
          <w:rFonts w:cs="Tahoma"/>
          <w:sz w:val="24"/>
        </w:rPr>
        <w:t>budownictwa</w:t>
      </w:r>
      <w:r w:rsidRPr="0004327C">
        <w:rPr>
          <w:rFonts w:cs="Tahoma"/>
          <w:sz w:val="24"/>
        </w:rPr>
        <w:t>. W tej branży działalność</w:t>
      </w:r>
      <w:r w:rsidR="00AB686A" w:rsidRPr="0004327C">
        <w:rPr>
          <w:rFonts w:cs="Tahoma"/>
          <w:sz w:val="24"/>
        </w:rPr>
        <w:t xml:space="preserve"> na koniec 20</w:t>
      </w:r>
      <w:r w:rsidR="005514BE" w:rsidRPr="0004327C">
        <w:rPr>
          <w:rFonts w:cs="Tahoma"/>
          <w:sz w:val="24"/>
        </w:rPr>
        <w:t>14</w:t>
      </w:r>
      <w:r w:rsidRPr="0004327C">
        <w:rPr>
          <w:rFonts w:cs="Tahoma"/>
          <w:sz w:val="24"/>
        </w:rPr>
        <w:t xml:space="preserve"> roku prowadził</w:t>
      </w:r>
      <w:r w:rsidR="00AB686A" w:rsidRPr="0004327C">
        <w:rPr>
          <w:rFonts w:cs="Tahoma"/>
          <w:sz w:val="24"/>
        </w:rPr>
        <w:t xml:space="preserve">o </w:t>
      </w:r>
      <w:r w:rsidR="003C7A23" w:rsidRPr="0004327C">
        <w:rPr>
          <w:rFonts w:cs="Tahoma"/>
          <w:sz w:val="24"/>
        </w:rPr>
        <w:t>181</w:t>
      </w:r>
      <w:r w:rsidRPr="0004327C">
        <w:rPr>
          <w:rFonts w:cs="Tahoma"/>
          <w:sz w:val="24"/>
        </w:rPr>
        <w:t xml:space="preserve"> podmiotów gospodarczych. Kolejną dobrze rozwiniętą branżą na terenie gminy jest </w:t>
      </w:r>
      <w:r w:rsidR="003C7A23" w:rsidRPr="0004327C">
        <w:rPr>
          <w:rFonts w:cs="Tahoma"/>
          <w:sz w:val="24"/>
        </w:rPr>
        <w:t>przemysłowe</w:t>
      </w:r>
      <w:r w:rsidRPr="0004327C">
        <w:rPr>
          <w:rFonts w:cs="Tahoma"/>
          <w:sz w:val="24"/>
        </w:rPr>
        <w:t xml:space="preserve">. Obecnie zarejestrowanych </w:t>
      </w:r>
      <w:r w:rsidR="005B24CA" w:rsidRPr="0004327C">
        <w:rPr>
          <w:rFonts w:cs="Tahoma"/>
          <w:sz w:val="24"/>
        </w:rPr>
        <w:t>są102</w:t>
      </w:r>
      <w:r w:rsidRPr="0004327C">
        <w:rPr>
          <w:rFonts w:cs="Tahoma"/>
          <w:sz w:val="24"/>
        </w:rPr>
        <w:t xml:space="preserve"> przedsiębiorstw</w:t>
      </w:r>
      <w:r w:rsidR="005B24CA" w:rsidRPr="0004327C">
        <w:rPr>
          <w:rFonts w:cs="Tahoma"/>
          <w:sz w:val="24"/>
        </w:rPr>
        <w:t>a</w:t>
      </w:r>
      <w:r w:rsidR="00E70F15">
        <w:rPr>
          <w:rFonts w:cs="Tahoma"/>
          <w:sz w:val="24"/>
        </w:rPr>
        <w:t xml:space="preserve"> </w:t>
      </w:r>
      <w:r w:rsidR="005B24CA" w:rsidRPr="0004327C">
        <w:rPr>
          <w:rFonts w:cs="Tahoma"/>
          <w:sz w:val="24"/>
        </w:rPr>
        <w:t>tej branży</w:t>
      </w:r>
      <w:r w:rsidRPr="0004327C">
        <w:rPr>
          <w:rFonts w:cs="Tahoma"/>
          <w:sz w:val="24"/>
        </w:rPr>
        <w:t xml:space="preserve">. </w:t>
      </w:r>
      <w:r w:rsidR="005B24CA" w:rsidRPr="0004327C">
        <w:rPr>
          <w:rFonts w:cs="Tahoma"/>
          <w:sz w:val="24"/>
        </w:rPr>
        <w:t>W skład szeroko pojętego przetwórstwa przemysłowego wchodzą między innymi takie sektory jak:</w:t>
      </w:r>
    </w:p>
    <w:p w:rsidR="005B24CA" w:rsidRPr="0004327C" w:rsidRDefault="005B24CA" w:rsidP="00A03D60">
      <w:pPr>
        <w:rPr>
          <w:rFonts w:cs="Tahoma"/>
          <w:sz w:val="24"/>
        </w:rPr>
      </w:pPr>
      <w:r w:rsidRPr="0004327C">
        <w:rPr>
          <w:rFonts w:cs="Tahoma"/>
          <w:sz w:val="24"/>
        </w:rPr>
        <w:t>- przetwórstwo przemysłowe</w:t>
      </w:r>
    </w:p>
    <w:p w:rsidR="00774419" w:rsidRPr="0004327C" w:rsidRDefault="005B24CA" w:rsidP="00774419">
      <w:pPr>
        <w:rPr>
          <w:rFonts w:cs="Tahoma"/>
          <w:sz w:val="24"/>
        </w:rPr>
      </w:pPr>
      <w:r w:rsidRPr="0004327C">
        <w:rPr>
          <w:rFonts w:cs="Tahoma"/>
          <w:sz w:val="24"/>
        </w:rPr>
        <w:t xml:space="preserve">- wytwarzanie i zaopatrywanie w </w:t>
      </w:r>
      <w:r w:rsidR="00774419" w:rsidRPr="0004327C">
        <w:rPr>
          <w:rFonts w:cs="Tahoma"/>
          <w:sz w:val="24"/>
        </w:rPr>
        <w:t>energię</w:t>
      </w:r>
    </w:p>
    <w:p w:rsidR="005B24CA" w:rsidRPr="0004327C" w:rsidRDefault="00774419" w:rsidP="00774419">
      <w:pPr>
        <w:rPr>
          <w:rFonts w:cs="Tahoma"/>
          <w:sz w:val="24"/>
        </w:rPr>
      </w:pPr>
      <w:r w:rsidRPr="0004327C">
        <w:rPr>
          <w:rFonts w:cs="Tahoma"/>
          <w:sz w:val="24"/>
        </w:rPr>
        <w:t>- dostawa wody, gospodarowanie ściekami i gospodarka odpadami</w:t>
      </w:r>
    </w:p>
    <w:p w:rsidR="00A03D60" w:rsidRPr="0004327C" w:rsidRDefault="00A03D60" w:rsidP="00A03D60">
      <w:pPr>
        <w:rPr>
          <w:rFonts w:cs="Tahoma"/>
          <w:sz w:val="24"/>
        </w:rPr>
      </w:pPr>
      <w:r w:rsidRPr="0004327C">
        <w:rPr>
          <w:rFonts w:cs="Tahoma"/>
          <w:sz w:val="24"/>
        </w:rPr>
        <w:t xml:space="preserve">W gminie </w:t>
      </w:r>
      <w:r w:rsidR="00774419" w:rsidRPr="0004327C">
        <w:rPr>
          <w:rFonts w:cs="Tahoma"/>
          <w:sz w:val="24"/>
        </w:rPr>
        <w:t>Ochotnica Dolna</w:t>
      </w:r>
      <w:r w:rsidRPr="0004327C">
        <w:rPr>
          <w:rFonts w:cs="Tahoma"/>
          <w:sz w:val="24"/>
        </w:rPr>
        <w:t xml:space="preserve"> funkcjonuje ponadto </w:t>
      </w:r>
      <w:r w:rsidR="00774419" w:rsidRPr="0004327C">
        <w:rPr>
          <w:rFonts w:cs="Tahoma"/>
          <w:sz w:val="24"/>
        </w:rPr>
        <w:t>80</w:t>
      </w:r>
      <w:r w:rsidRPr="0004327C">
        <w:rPr>
          <w:rFonts w:cs="Tahoma"/>
          <w:sz w:val="24"/>
        </w:rPr>
        <w:t xml:space="preserve"> firm </w:t>
      </w:r>
      <w:r w:rsidR="00774419" w:rsidRPr="0004327C">
        <w:rPr>
          <w:rFonts w:cs="Tahoma"/>
          <w:sz w:val="24"/>
        </w:rPr>
        <w:t>handlowych</w:t>
      </w:r>
      <w:r w:rsidRPr="0004327C">
        <w:rPr>
          <w:rFonts w:cs="Tahoma"/>
          <w:sz w:val="24"/>
        </w:rPr>
        <w:t xml:space="preserve"> i </w:t>
      </w:r>
      <w:r w:rsidR="00BA74EE" w:rsidRPr="0004327C">
        <w:rPr>
          <w:rFonts w:cs="Tahoma"/>
          <w:sz w:val="24"/>
        </w:rPr>
        <w:t>21 firm</w:t>
      </w:r>
      <w:r w:rsidRPr="0004327C">
        <w:rPr>
          <w:rFonts w:cs="Tahoma"/>
          <w:sz w:val="24"/>
        </w:rPr>
        <w:t xml:space="preserve"> w branży transportu i gospodarki magazynowej. </w:t>
      </w:r>
      <w:r w:rsidR="00BA74EE" w:rsidRPr="0004327C">
        <w:rPr>
          <w:rFonts w:cs="Tahoma"/>
          <w:sz w:val="24"/>
        </w:rPr>
        <w:t xml:space="preserve">Firm zajmujących się prowadzeniem działalności w zakresie zakwaterowania i gastronomii jest 24. </w:t>
      </w:r>
      <w:r w:rsidRPr="0004327C">
        <w:rPr>
          <w:rFonts w:cs="Tahoma"/>
          <w:sz w:val="24"/>
        </w:rPr>
        <w:t xml:space="preserve">Pozostała działalność gospodarcza na terenie gminy to zakłady usługowe. Najliczniej reprezentowana jest branża </w:t>
      </w:r>
      <w:r w:rsidR="00213273" w:rsidRPr="0004327C">
        <w:rPr>
          <w:rFonts w:cs="Tahoma"/>
          <w:sz w:val="24"/>
        </w:rPr>
        <w:t>edukacyjna</w:t>
      </w:r>
      <w:r w:rsidRPr="0004327C">
        <w:rPr>
          <w:rFonts w:cs="Tahoma"/>
          <w:sz w:val="24"/>
        </w:rPr>
        <w:t xml:space="preserve">  (</w:t>
      </w:r>
      <w:r w:rsidR="00213273" w:rsidRPr="0004327C">
        <w:rPr>
          <w:rFonts w:cs="Tahoma"/>
          <w:sz w:val="24"/>
        </w:rPr>
        <w:t>18</w:t>
      </w:r>
      <w:r w:rsidRPr="0004327C">
        <w:rPr>
          <w:rFonts w:cs="Tahoma"/>
          <w:sz w:val="24"/>
        </w:rPr>
        <w:t xml:space="preserve"> firm), </w:t>
      </w:r>
      <w:r w:rsidR="00213273" w:rsidRPr="0004327C">
        <w:rPr>
          <w:rFonts w:cs="Tahoma"/>
          <w:sz w:val="24"/>
        </w:rPr>
        <w:t xml:space="preserve">oraz branża opieki zdrowotnej </w:t>
      </w:r>
      <w:r w:rsidR="0085194B" w:rsidRPr="0004327C">
        <w:rPr>
          <w:rFonts w:cs="Tahoma"/>
          <w:sz w:val="24"/>
        </w:rPr>
        <w:t xml:space="preserve">i pomocy społecznej </w:t>
      </w:r>
      <w:r w:rsidR="00781F0C" w:rsidRPr="0004327C">
        <w:rPr>
          <w:rFonts w:cs="Tahoma"/>
          <w:sz w:val="24"/>
        </w:rPr>
        <w:t xml:space="preserve">  (</w:t>
      </w:r>
      <w:r w:rsidR="0085194B" w:rsidRPr="0004327C">
        <w:rPr>
          <w:rFonts w:cs="Tahoma"/>
          <w:sz w:val="24"/>
        </w:rPr>
        <w:t>17 firm.</w:t>
      </w:r>
      <w:r w:rsidRPr="0004327C">
        <w:rPr>
          <w:rFonts w:cs="Tahoma"/>
          <w:sz w:val="24"/>
        </w:rPr>
        <w:t>)</w:t>
      </w:r>
      <w:r w:rsidR="00814156" w:rsidRPr="0004327C">
        <w:rPr>
          <w:rFonts w:cs="Tahoma"/>
          <w:sz w:val="24"/>
        </w:rPr>
        <w:t>.</w:t>
      </w:r>
      <w:r w:rsidRPr="0004327C">
        <w:rPr>
          <w:rFonts w:cs="Tahoma"/>
          <w:sz w:val="24"/>
        </w:rPr>
        <w:t xml:space="preserve"> Pozostałe usługi to: </w:t>
      </w:r>
      <w:r w:rsidR="00814156" w:rsidRPr="0004327C">
        <w:rPr>
          <w:rFonts w:cs="Tahoma"/>
          <w:sz w:val="24"/>
        </w:rPr>
        <w:t>administrowania, kultury i rozrywki</w:t>
      </w:r>
      <w:r w:rsidRPr="0004327C">
        <w:rPr>
          <w:rFonts w:cs="Tahoma"/>
          <w:sz w:val="24"/>
        </w:rPr>
        <w:t>, projektowe, pośrednictwo finansowe</w:t>
      </w:r>
      <w:r w:rsidR="00814156" w:rsidRPr="0004327C">
        <w:rPr>
          <w:rFonts w:cs="Tahoma"/>
          <w:sz w:val="24"/>
        </w:rPr>
        <w:t xml:space="preserve"> i ubezpieczeniowe</w:t>
      </w:r>
      <w:r w:rsidRPr="0004327C">
        <w:rPr>
          <w:rFonts w:cs="Tahoma"/>
          <w:sz w:val="24"/>
        </w:rPr>
        <w:t xml:space="preserve">  oraz naprawcze.</w:t>
      </w:r>
    </w:p>
    <w:p w:rsidR="00A03D60" w:rsidRPr="0004327C" w:rsidRDefault="00A03D60" w:rsidP="008A2937">
      <w:pPr>
        <w:pStyle w:val="Legenda"/>
        <w:jc w:val="center"/>
        <w:rPr>
          <w:sz w:val="18"/>
          <w:szCs w:val="18"/>
        </w:rPr>
      </w:pPr>
      <w:bookmarkStart w:id="49" w:name="_Toc233648034"/>
      <w:r w:rsidRPr="0004327C">
        <w:rPr>
          <w:sz w:val="18"/>
          <w:szCs w:val="18"/>
        </w:rPr>
        <w:t xml:space="preserve">Rysunek. Struktura działalności gospodarczej w gminie </w:t>
      </w:r>
      <w:bookmarkEnd w:id="49"/>
      <w:r w:rsidR="00E72AEF" w:rsidRPr="0004327C">
        <w:rPr>
          <w:sz w:val="18"/>
          <w:szCs w:val="18"/>
        </w:rPr>
        <w:t>Ochotnica Dolna</w:t>
      </w:r>
    </w:p>
    <w:p w:rsidR="00A03D60" w:rsidRPr="0004327C" w:rsidRDefault="003E2930" w:rsidP="005A124D">
      <w:pPr>
        <w:ind w:firstLine="0"/>
        <w:jc w:val="center"/>
        <w:rPr>
          <w:rFonts w:cs="Tahoma"/>
          <w:sz w:val="24"/>
        </w:rPr>
      </w:pPr>
      <w:r w:rsidRPr="0004327C">
        <w:rPr>
          <w:rFonts w:cs="Tahoma"/>
          <w:noProof/>
          <w:sz w:val="24"/>
        </w:rPr>
        <w:drawing>
          <wp:inline distT="0" distB="0" distL="0" distR="0">
            <wp:extent cx="5672455" cy="3259153"/>
            <wp:effectExtent l="0" t="0" r="17145" b="17780"/>
            <wp:docPr id="4" name="Obiekt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6A7A5A" w:rsidRPr="0004327C" w:rsidRDefault="00A03D60" w:rsidP="00A03D60">
      <w:pPr>
        <w:pStyle w:val="rdo"/>
        <w:ind w:left="0"/>
        <w:rPr>
          <w:rFonts w:cs="Tahoma"/>
          <w:i w:val="0"/>
          <w:sz w:val="20"/>
          <w:szCs w:val="20"/>
        </w:rPr>
      </w:pPr>
      <w:r w:rsidRPr="0004327C">
        <w:rPr>
          <w:rFonts w:cs="Tahoma"/>
          <w:sz w:val="20"/>
          <w:szCs w:val="20"/>
        </w:rPr>
        <w:lastRenderedPageBreak/>
        <w:t>Źródło: Opracowanie własne na podstawie danych GUS.</w:t>
      </w:r>
    </w:p>
    <w:p w:rsidR="006A7A5A" w:rsidRPr="0004327C" w:rsidRDefault="00706141" w:rsidP="00A03D60">
      <w:pPr>
        <w:pStyle w:val="rdo"/>
        <w:ind w:left="0"/>
        <w:rPr>
          <w:rFonts w:cs="Tahoma"/>
          <w:i w:val="0"/>
          <w:sz w:val="24"/>
          <w:szCs w:val="24"/>
        </w:rPr>
      </w:pPr>
      <w:r w:rsidRPr="0004327C">
        <w:rPr>
          <w:rFonts w:cs="Tahoma"/>
          <w:i w:val="0"/>
          <w:sz w:val="24"/>
          <w:szCs w:val="24"/>
        </w:rPr>
        <w:t xml:space="preserve">Jeśli chodzi o wielkość firm działających na terenie gminy </w:t>
      </w:r>
      <w:r w:rsidR="00C5006C" w:rsidRPr="0004327C">
        <w:rPr>
          <w:rFonts w:cs="Tahoma"/>
          <w:i w:val="0"/>
          <w:sz w:val="24"/>
          <w:szCs w:val="24"/>
        </w:rPr>
        <w:t>Ochotnica Dolna</w:t>
      </w:r>
      <w:r w:rsidRPr="0004327C">
        <w:rPr>
          <w:rFonts w:cs="Tahoma"/>
          <w:i w:val="0"/>
          <w:sz w:val="24"/>
          <w:szCs w:val="24"/>
        </w:rPr>
        <w:t xml:space="preserve"> to ich strukturę pod tym względem przedstawia wykres przedstawiony poniżej. </w:t>
      </w:r>
    </w:p>
    <w:p w:rsidR="00A13E13" w:rsidRPr="0004327C" w:rsidRDefault="00DF0D47" w:rsidP="00A13E13">
      <w:pPr>
        <w:pStyle w:val="rdo"/>
        <w:ind w:left="0"/>
        <w:rPr>
          <w:rFonts w:cs="Tahoma"/>
          <w:i w:val="0"/>
          <w:sz w:val="24"/>
          <w:szCs w:val="24"/>
        </w:rPr>
      </w:pPr>
      <w:r w:rsidRPr="0004327C">
        <w:rPr>
          <w:rFonts w:cs="Tahoma"/>
          <w:i w:val="0"/>
          <w:noProof/>
          <w:sz w:val="24"/>
          <w:szCs w:val="24"/>
        </w:rPr>
        <w:drawing>
          <wp:inline distT="0" distB="0" distL="0" distR="0">
            <wp:extent cx="5486400" cy="3200400"/>
            <wp:effectExtent l="0" t="0" r="25400" b="25400"/>
            <wp:docPr id="34" name="Wykres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002161DB" w:rsidRPr="0004327C">
        <w:rPr>
          <w:rFonts w:cs="Tahoma"/>
          <w:i w:val="0"/>
          <w:sz w:val="24"/>
          <w:szCs w:val="24"/>
        </w:rPr>
        <w:t xml:space="preserve">Na terenie gminy </w:t>
      </w:r>
      <w:r w:rsidR="00787677" w:rsidRPr="0004327C">
        <w:rPr>
          <w:rFonts w:cs="Tahoma"/>
          <w:i w:val="0"/>
          <w:sz w:val="24"/>
          <w:szCs w:val="24"/>
        </w:rPr>
        <w:t>Ochotnica Dolna</w:t>
      </w:r>
      <w:r w:rsidR="00E70F15">
        <w:rPr>
          <w:rFonts w:cs="Tahoma"/>
          <w:i w:val="0"/>
          <w:sz w:val="24"/>
          <w:szCs w:val="24"/>
        </w:rPr>
        <w:t xml:space="preserve"> </w:t>
      </w:r>
      <w:r w:rsidR="00787677" w:rsidRPr="0004327C">
        <w:rPr>
          <w:rFonts w:cs="Tahoma"/>
          <w:i w:val="0"/>
          <w:sz w:val="24"/>
          <w:szCs w:val="24"/>
        </w:rPr>
        <w:t>wszystkie</w:t>
      </w:r>
      <w:r w:rsidR="002161DB" w:rsidRPr="0004327C">
        <w:rPr>
          <w:rFonts w:cs="Tahoma"/>
          <w:i w:val="0"/>
          <w:sz w:val="24"/>
          <w:szCs w:val="24"/>
        </w:rPr>
        <w:t xml:space="preserve"> działające firmy należą do sektora MSP . Firmy należące do tego sektora stanowią łącznie </w:t>
      </w:r>
      <w:r w:rsidR="00787677" w:rsidRPr="0004327C">
        <w:rPr>
          <w:rFonts w:cs="Tahoma"/>
          <w:i w:val="0"/>
          <w:sz w:val="24"/>
          <w:szCs w:val="24"/>
        </w:rPr>
        <w:t>100</w:t>
      </w:r>
      <w:r w:rsidR="002161DB" w:rsidRPr="0004327C">
        <w:rPr>
          <w:rFonts w:cs="Tahoma"/>
          <w:i w:val="0"/>
          <w:sz w:val="24"/>
          <w:szCs w:val="24"/>
        </w:rPr>
        <w:t>% wszystkich firm działających na terenie gminy</w:t>
      </w:r>
      <w:r w:rsidR="00787677" w:rsidRPr="0004327C">
        <w:rPr>
          <w:rFonts w:cs="Tahoma"/>
          <w:i w:val="0"/>
          <w:sz w:val="24"/>
          <w:szCs w:val="24"/>
        </w:rPr>
        <w:t>, co oznacza iż nie ma firm posiadających status dużego przedsiębiorstwa</w:t>
      </w:r>
      <w:r w:rsidR="002161DB" w:rsidRPr="0004327C">
        <w:rPr>
          <w:rFonts w:cs="Tahoma"/>
          <w:i w:val="0"/>
          <w:sz w:val="24"/>
          <w:szCs w:val="24"/>
        </w:rPr>
        <w:t>. Najwięcej działa na terenie gminy mikro przedsiębiorstw a więc firm zatrudniających do 10 pracowników , które stanowią</w:t>
      </w:r>
      <w:r w:rsidR="00787677" w:rsidRPr="0004327C">
        <w:rPr>
          <w:rFonts w:cs="Tahoma"/>
          <w:i w:val="0"/>
          <w:sz w:val="24"/>
          <w:szCs w:val="24"/>
        </w:rPr>
        <w:t xml:space="preserve"> 95,0</w:t>
      </w:r>
      <w:r w:rsidR="002161DB" w:rsidRPr="0004327C">
        <w:rPr>
          <w:rFonts w:cs="Tahoma"/>
          <w:i w:val="0"/>
          <w:sz w:val="24"/>
          <w:szCs w:val="24"/>
        </w:rPr>
        <w:t xml:space="preserve">% wszystkich działających firm. Dane te pokazują zatem że o gospodarce gminy w zdecydowanej większości </w:t>
      </w:r>
      <w:r w:rsidR="00A00565" w:rsidRPr="0004327C">
        <w:rPr>
          <w:rFonts w:cs="Tahoma"/>
          <w:i w:val="0"/>
          <w:sz w:val="24"/>
          <w:szCs w:val="24"/>
        </w:rPr>
        <w:t>decydują</w:t>
      </w:r>
      <w:r w:rsidR="002161DB" w:rsidRPr="0004327C">
        <w:rPr>
          <w:rFonts w:cs="Tahoma"/>
          <w:i w:val="0"/>
          <w:sz w:val="24"/>
          <w:szCs w:val="24"/>
        </w:rPr>
        <w:t xml:space="preserve"> mikro przedsiębiorstwa a więc </w:t>
      </w:r>
      <w:r w:rsidR="00A00565" w:rsidRPr="0004327C">
        <w:rPr>
          <w:rFonts w:cs="Tahoma"/>
          <w:i w:val="0"/>
          <w:sz w:val="24"/>
          <w:szCs w:val="24"/>
        </w:rPr>
        <w:t xml:space="preserve">najczęściej miejscowi przedsiębiorcy, którzy działają zwykle jako firmy rodzinne. </w:t>
      </w:r>
      <w:r w:rsidR="002161DB" w:rsidRPr="0004327C">
        <w:rPr>
          <w:rFonts w:cs="Tahoma"/>
          <w:i w:val="0"/>
          <w:sz w:val="24"/>
          <w:szCs w:val="24"/>
        </w:rPr>
        <w:t>To od ich skłonności do inwestowania i rozwoju zależy w dużym stopniu na dzień dzisiejszy rozwój gospodarczy</w:t>
      </w:r>
      <w:r w:rsidR="0038612B" w:rsidRPr="0004327C">
        <w:rPr>
          <w:rFonts w:cs="Tahoma"/>
          <w:i w:val="0"/>
          <w:sz w:val="24"/>
          <w:szCs w:val="24"/>
        </w:rPr>
        <w:t xml:space="preserve"> gminy. To te firmy tworzą większość miejsc pracy na terenie gminy. </w:t>
      </w:r>
      <w:r w:rsidR="00A54302" w:rsidRPr="0004327C">
        <w:rPr>
          <w:rFonts w:cs="Tahoma"/>
          <w:i w:val="0"/>
          <w:sz w:val="24"/>
          <w:szCs w:val="24"/>
        </w:rPr>
        <w:t xml:space="preserve">Oczywiście powstaje pytanie czy taki kierunek rozwoju gospodarki gminy jeśli chodzi o strukturę wielkościową przedsiębiorstw jest właściwy. Na pewno duża aktywność gospodarcza mieszkańców gminy jest pożądana –a z taką mamy do czynienia w przypadku </w:t>
      </w:r>
      <w:r w:rsidR="00A00565" w:rsidRPr="0004327C">
        <w:rPr>
          <w:rFonts w:cs="Tahoma"/>
          <w:i w:val="0"/>
          <w:sz w:val="24"/>
          <w:szCs w:val="24"/>
        </w:rPr>
        <w:t>gminy Ochotnica Dolna</w:t>
      </w:r>
      <w:r w:rsidR="00A54302" w:rsidRPr="0004327C">
        <w:rPr>
          <w:rFonts w:cs="Tahoma"/>
          <w:i w:val="0"/>
          <w:sz w:val="24"/>
          <w:szCs w:val="24"/>
        </w:rPr>
        <w:t xml:space="preserve"> bo o tym właśnie świadczy dominujący udział mikro przedsiębiorstw w strukturze wielkościowej firm. Ale trzeba też mieć świadomość że wśród takich firm mamy </w:t>
      </w:r>
      <w:r w:rsidR="00A00565" w:rsidRPr="0004327C">
        <w:rPr>
          <w:rFonts w:cs="Tahoma"/>
          <w:i w:val="0"/>
          <w:sz w:val="24"/>
          <w:szCs w:val="24"/>
        </w:rPr>
        <w:t>do czynienia z największ</w:t>
      </w:r>
      <w:r w:rsidR="00A43090" w:rsidRPr="0004327C">
        <w:rPr>
          <w:rFonts w:cs="Tahoma"/>
          <w:i w:val="0"/>
          <w:sz w:val="24"/>
          <w:szCs w:val="24"/>
        </w:rPr>
        <w:t>ą</w:t>
      </w:r>
      <w:r w:rsidR="00A86455">
        <w:rPr>
          <w:rFonts w:cs="Tahoma"/>
          <w:i w:val="0"/>
          <w:sz w:val="24"/>
          <w:szCs w:val="24"/>
        </w:rPr>
        <w:t xml:space="preserve"> </w:t>
      </w:r>
      <w:r w:rsidR="00A43090" w:rsidRPr="0004327C">
        <w:rPr>
          <w:rFonts w:cs="Tahoma"/>
          <w:i w:val="0"/>
          <w:sz w:val="24"/>
          <w:szCs w:val="24"/>
        </w:rPr>
        <w:t>rotacją</w:t>
      </w:r>
      <w:r w:rsidR="00A54302" w:rsidRPr="0004327C">
        <w:rPr>
          <w:rFonts w:cs="Tahoma"/>
          <w:i w:val="0"/>
          <w:sz w:val="24"/>
          <w:szCs w:val="24"/>
        </w:rPr>
        <w:t xml:space="preserve"> jeśli chodzi o powstawanie i zamykanie działalności gospodarczej a ten ostatni aspekt nie jest zbyt korzystny dla gminy. </w:t>
      </w:r>
      <w:r w:rsidR="000B66C2" w:rsidRPr="0004327C">
        <w:rPr>
          <w:rFonts w:cs="Tahoma"/>
          <w:i w:val="0"/>
          <w:sz w:val="24"/>
          <w:szCs w:val="24"/>
        </w:rPr>
        <w:t xml:space="preserve">Ponadto często zatrudnienie w takich firmach </w:t>
      </w:r>
      <w:r w:rsidR="00A43090" w:rsidRPr="0004327C">
        <w:rPr>
          <w:rFonts w:cs="Tahoma"/>
          <w:i w:val="0"/>
          <w:sz w:val="24"/>
          <w:szCs w:val="24"/>
        </w:rPr>
        <w:t xml:space="preserve">często </w:t>
      </w:r>
      <w:r w:rsidR="000B66C2" w:rsidRPr="0004327C">
        <w:rPr>
          <w:rFonts w:cs="Tahoma"/>
          <w:i w:val="0"/>
          <w:sz w:val="24"/>
          <w:szCs w:val="24"/>
        </w:rPr>
        <w:t>ogranicza się do właściciela firmy więc w jaki</w:t>
      </w:r>
      <w:r w:rsidR="00A43090" w:rsidRPr="0004327C">
        <w:rPr>
          <w:rFonts w:cs="Tahoma"/>
          <w:i w:val="0"/>
          <w:sz w:val="24"/>
          <w:szCs w:val="24"/>
        </w:rPr>
        <w:t>m</w:t>
      </w:r>
      <w:r w:rsidR="000B66C2" w:rsidRPr="0004327C">
        <w:rPr>
          <w:rFonts w:cs="Tahoma"/>
          <w:i w:val="0"/>
          <w:sz w:val="24"/>
          <w:szCs w:val="24"/>
        </w:rPr>
        <w:t>ś sensie firmy te jednak nie przyczyniają się w sposób spektakularny do rozwoju rynku pracy.</w:t>
      </w:r>
    </w:p>
    <w:p w:rsidR="00A13E13" w:rsidRPr="0004327C" w:rsidRDefault="004C1AC8" w:rsidP="00A13E13">
      <w:pPr>
        <w:pStyle w:val="rdo"/>
        <w:ind w:left="0"/>
        <w:rPr>
          <w:rFonts w:cs="Tahoma"/>
          <w:i w:val="0"/>
          <w:sz w:val="24"/>
          <w:szCs w:val="24"/>
        </w:rPr>
      </w:pPr>
      <w:r w:rsidRPr="0004327C">
        <w:rPr>
          <w:rFonts w:cs="Tahoma"/>
          <w:i w:val="0"/>
          <w:sz w:val="24"/>
          <w:szCs w:val="24"/>
        </w:rPr>
        <w:t xml:space="preserve">Małe </w:t>
      </w:r>
      <w:r w:rsidR="00A43090" w:rsidRPr="0004327C">
        <w:rPr>
          <w:rFonts w:cs="Tahoma"/>
          <w:i w:val="0"/>
          <w:sz w:val="24"/>
          <w:szCs w:val="24"/>
        </w:rPr>
        <w:t>i</w:t>
      </w:r>
      <w:r w:rsidRPr="0004327C">
        <w:rPr>
          <w:rFonts w:cs="Tahoma"/>
          <w:i w:val="0"/>
          <w:sz w:val="24"/>
          <w:szCs w:val="24"/>
        </w:rPr>
        <w:t xml:space="preserve"> średnie stanowią </w:t>
      </w:r>
      <w:r w:rsidR="00A43090" w:rsidRPr="0004327C">
        <w:rPr>
          <w:rFonts w:cs="Tahoma"/>
          <w:i w:val="0"/>
          <w:sz w:val="24"/>
          <w:szCs w:val="24"/>
        </w:rPr>
        <w:t>łącznie 5,0</w:t>
      </w:r>
      <w:r w:rsidRPr="0004327C">
        <w:rPr>
          <w:rFonts w:cs="Tahoma"/>
          <w:i w:val="0"/>
          <w:sz w:val="24"/>
          <w:szCs w:val="24"/>
        </w:rPr>
        <w:t xml:space="preserve">% wszystkich działających na terenie gminy firm , co w przeliczeniu na liczby bezwzględne daje </w:t>
      </w:r>
      <w:r w:rsidR="00A43090" w:rsidRPr="0004327C">
        <w:rPr>
          <w:rFonts w:cs="Tahoma"/>
          <w:i w:val="0"/>
          <w:sz w:val="24"/>
          <w:szCs w:val="24"/>
        </w:rPr>
        <w:t>27 firm</w:t>
      </w:r>
      <w:r w:rsidRPr="0004327C">
        <w:rPr>
          <w:rFonts w:cs="Tahoma"/>
          <w:i w:val="0"/>
          <w:sz w:val="24"/>
          <w:szCs w:val="24"/>
        </w:rPr>
        <w:t xml:space="preserve"> a więc w stosunku do  ponad </w:t>
      </w:r>
      <w:r w:rsidR="00A13E13" w:rsidRPr="0004327C">
        <w:rPr>
          <w:rFonts w:cs="Tahoma"/>
          <w:i w:val="0"/>
          <w:sz w:val="24"/>
          <w:szCs w:val="24"/>
        </w:rPr>
        <w:t>490</w:t>
      </w:r>
      <w:r w:rsidRPr="0004327C">
        <w:rPr>
          <w:rFonts w:cs="Tahoma"/>
          <w:i w:val="0"/>
          <w:sz w:val="24"/>
          <w:szCs w:val="24"/>
        </w:rPr>
        <w:t xml:space="preserve"> mikro przedsiębiorstw niewiele ale w tych firmach </w:t>
      </w:r>
      <w:r w:rsidR="00A13E13" w:rsidRPr="0004327C">
        <w:rPr>
          <w:rFonts w:cs="Tahoma"/>
          <w:i w:val="0"/>
          <w:sz w:val="24"/>
          <w:szCs w:val="24"/>
        </w:rPr>
        <w:t>tworzonych jest zwykle najwięcej miejsc pracy</w:t>
      </w:r>
      <w:r w:rsidRPr="0004327C">
        <w:rPr>
          <w:rFonts w:cs="Tahoma"/>
          <w:i w:val="0"/>
          <w:sz w:val="24"/>
          <w:szCs w:val="24"/>
        </w:rPr>
        <w:t xml:space="preserve">. </w:t>
      </w:r>
    </w:p>
    <w:p w:rsidR="000B66C2" w:rsidRPr="0004327C" w:rsidRDefault="00B63392" w:rsidP="00A13E13">
      <w:pPr>
        <w:pStyle w:val="rdo"/>
        <w:ind w:left="0"/>
        <w:rPr>
          <w:rFonts w:cs="Tahoma"/>
          <w:i w:val="0"/>
          <w:sz w:val="24"/>
          <w:szCs w:val="24"/>
        </w:rPr>
      </w:pPr>
      <w:r w:rsidRPr="0004327C">
        <w:rPr>
          <w:rFonts w:cs="Tahoma"/>
          <w:i w:val="0"/>
          <w:sz w:val="24"/>
          <w:szCs w:val="24"/>
        </w:rPr>
        <w:lastRenderedPageBreak/>
        <w:t xml:space="preserve">Polityka gospodarcza gminy powinna zatem iść w takim kierunku aby sprzyjać zarówno rozwojowi małych firm jak i powinna zachęcać do inwestowania firmy średnie, gdyż w wyniku ich inwestycji zwykle powstaje najwięcej miejsc pracy i aby zwiększać ich udział w gospodarce gminy. </w:t>
      </w:r>
    </w:p>
    <w:p w:rsidR="002A7954" w:rsidRPr="0004327C" w:rsidRDefault="00B63392" w:rsidP="00D4174F">
      <w:pPr>
        <w:pStyle w:val="rdo"/>
        <w:ind w:left="0" w:firstLine="708"/>
        <w:rPr>
          <w:rFonts w:cs="Tahoma"/>
          <w:i w:val="0"/>
          <w:sz w:val="24"/>
          <w:szCs w:val="24"/>
        </w:rPr>
      </w:pPr>
      <w:r w:rsidRPr="0004327C">
        <w:rPr>
          <w:rFonts w:cs="Tahoma"/>
          <w:i w:val="0"/>
          <w:sz w:val="24"/>
          <w:szCs w:val="24"/>
        </w:rPr>
        <w:t xml:space="preserve">Wśród małych </w:t>
      </w:r>
      <w:r w:rsidR="00293140" w:rsidRPr="0004327C">
        <w:rPr>
          <w:rFonts w:cs="Tahoma"/>
          <w:i w:val="0"/>
          <w:sz w:val="24"/>
          <w:szCs w:val="24"/>
        </w:rPr>
        <w:t>i</w:t>
      </w:r>
      <w:r w:rsidRPr="0004327C">
        <w:rPr>
          <w:rFonts w:cs="Tahoma"/>
          <w:i w:val="0"/>
          <w:sz w:val="24"/>
          <w:szCs w:val="24"/>
        </w:rPr>
        <w:t xml:space="preserve"> średnich i dużych </w:t>
      </w:r>
      <w:r w:rsidR="00A03D60" w:rsidRPr="0004327C">
        <w:rPr>
          <w:rFonts w:cs="Tahoma"/>
          <w:i w:val="0"/>
          <w:sz w:val="24"/>
          <w:szCs w:val="24"/>
        </w:rPr>
        <w:t xml:space="preserve"> firm, które wybrały gminę </w:t>
      </w:r>
      <w:r w:rsidR="00293140" w:rsidRPr="0004327C">
        <w:rPr>
          <w:rFonts w:cs="Tahoma"/>
          <w:i w:val="0"/>
          <w:sz w:val="24"/>
          <w:szCs w:val="24"/>
        </w:rPr>
        <w:t>Ochotnicę Dolną</w:t>
      </w:r>
      <w:r w:rsidR="00A03D60" w:rsidRPr="0004327C">
        <w:rPr>
          <w:rFonts w:cs="Tahoma"/>
          <w:i w:val="0"/>
          <w:sz w:val="24"/>
          <w:szCs w:val="24"/>
        </w:rPr>
        <w:t xml:space="preserve"> jako miejsce do prowadzenia swojej działalności </w:t>
      </w:r>
      <w:r w:rsidR="00293140" w:rsidRPr="0004327C">
        <w:rPr>
          <w:rFonts w:cs="Tahoma"/>
          <w:i w:val="0"/>
          <w:sz w:val="24"/>
          <w:szCs w:val="24"/>
        </w:rPr>
        <w:t>nie ma</w:t>
      </w:r>
      <w:r w:rsidR="00DA5371">
        <w:rPr>
          <w:rFonts w:cs="Tahoma"/>
          <w:i w:val="0"/>
          <w:sz w:val="24"/>
          <w:szCs w:val="24"/>
        </w:rPr>
        <w:t xml:space="preserve"> </w:t>
      </w:r>
      <w:r w:rsidR="00293140" w:rsidRPr="0004327C">
        <w:rPr>
          <w:rFonts w:cs="Tahoma"/>
          <w:i w:val="0"/>
          <w:sz w:val="24"/>
          <w:szCs w:val="24"/>
        </w:rPr>
        <w:t>globalnych koncernów są jedynie</w:t>
      </w:r>
      <w:r w:rsidR="00A03D60" w:rsidRPr="0004327C">
        <w:rPr>
          <w:rFonts w:cs="Tahoma"/>
          <w:i w:val="0"/>
          <w:sz w:val="24"/>
          <w:szCs w:val="24"/>
        </w:rPr>
        <w:t xml:space="preserve"> polskie firmy, które od podstaw budowały swój sukces w latach 90-tych.</w:t>
      </w:r>
      <w:r w:rsidR="00293140" w:rsidRPr="0004327C">
        <w:rPr>
          <w:rFonts w:cs="Tahoma"/>
          <w:i w:val="0"/>
          <w:sz w:val="24"/>
          <w:szCs w:val="24"/>
        </w:rPr>
        <w:t xml:space="preserve"> Taką strukturę firm determinuje zresztą położenie i charakter gminy</w:t>
      </w:r>
      <w:r w:rsidR="002A7954" w:rsidRPr="0004327C">
        <w:rPr>
          <w:rFonts w:cs="Tahoma"/>
          <w:i w:val="0"/>
          <w:sz w:val="24"/>
          <w:szCs w:val="24"/>
        </w:rPr>
        <w:t>. Turystyczny charakter gminy i położenie w okolicach parków narodowych i krajobrazowych praktycznie wyklucza możliwość zlokalizowania tutaj dużego przemysłu. Zaskakiwać może natomiast niewielki udział firm związanych z obsługą ruchu turystycznego a więc zajmujących się zakwaterowaniem i gastronomią. Takie firmy stanowią zaledwie 4,6% wszystkich firm działających na terenie gminy</w:t>
      </w:r>
      <w:r w:rsidR="00A7319D" w:rsidRPr="0004327C">
        <w:rPr>
          <w:rFonts w:cs="Tahoma"/>
          <w:i w:val="0"/>
          <w:sz w:val="24"/>
          <w:szCs w:val="24"/>
        </w:rPr>
        <w:t xml:space="preserve">, co uwzględniając jej walory turystyczne jak i krajobrazowej stanowi niewielką liczbę. Podstawową przyczyną słabego rozwoju firm zajmujących się obsługą ruchu turystycznego jest brak na terenie gminy ogólnodostępnej infrastruktury </w:t>
      </w:r>
      <w:r w:rsidR="005C66E6" w:rsidRPr="0004327C">
        <w:rPr>
          <w:rFonts w:cs="Tahoma"/>
          <w:i w:val="0"/>
          <w:sz w:val="24"/>
          <w:szCs w:val="24"/>
        </w:rPr>
        <w:t xml:space="preserve">turystycznej i rekreacyjnej, która determinuje możliwości generowania ruchu turystycznego na wysokim poziomie. </w:t>
      </w:r>
    </w:p>
    <w:p w:rsidR="00A03D60" w:rsidRPr="0004327C" w:rsidRDefault="00A03D60" w:rsidP="00B63392">
      <w:pPr>
        <w:pStyle w:val="rdo"/>
        <w:ind w:left="0" w:firstLine="708"/>
        <w:rPr>
          <w:rFonts w:cs="Tahoma"/>
          <w:i w:val="0"/>
          <w:sz w:val="24"/>
          <w:szCs w:val="24"/>
        </w:rPr>
      </w:pPr>
      <w:r w:rsidRPr="0004327C">
        <w:rPr>
          <w:rFonts w:cs="Tahoma"/>
          <w:i w:val="0"/>
          <w:sz w:val="24"/>
          <w:szCs w:val="24"/>
        </w:rPr>
        <w:t xml:space="preserve"> Największe i najbardziej rozpoznawalne firmy działające na obszarze gminy przedstawia poniż</w:t>
      </w:r>
      <w:r w:rsidR="00DC6BD7" w:rsidRPr="0004327C">
        <w:rPr>
          <w:rFonts w:cs="Tahoma"/>
          <w:i w:val="0"/>
          <w:sz w:val="24"/>
          <w:szCs w:val="24"/>
        </w:rPr>
        <w:t>sza zestawienie</w:t>
      </w:r>
      <w:r w:rsidR="00D4174F" w:rsidRPr="0004327C">
        <w:rPr>
          <w:rFonts w:cs="Tahoma"/>
          <w:i w:val="0"/>
          <w:sz w:val="24"/>
          <w:szCs w:val="24"/>
        </w:rPr>
        <w:t>:</w:t>
      </w:r>
    </w:p>
    <w:p w:rsidR="00DC6BD7" w:rsidRPr="0004327C" w:rsidRDefault="00DC6BD7" w:rsidP="00DC6BD7">
      <w:pPr>
        <w:ind w:firstLine="0"/>
        <w:rPr>
          <w:rFonts w:cs="Tahoma"/>
          <w:sz w:val="24"/>
        </w:rPr>
      </w:pPr>
    </w:p>
    <w:p w:rsidR="005D668F" w:rsidRPr="0004327C" w:rsidRDefault="00C35E3E" w:rsidP="00D06765">
      <w:pPr>
        <w:pStyle w:val="Akapitzlist"/>
        <w:numPr>
          <w:ilvl w:val="0"/>
          <w:numId w:val="25"/>
        </w:numPr>
        <w:rPr>
          <w:rFonts w:cs="Tahoma"/>
          <w:sz w:val="24"/>
        </w:rPr>
      </w:pPr>
      <w:r w:rsidRPr="0004327C">
        <w:rPr>
          <w:rFonts w:cs="Tahoma"/>
          <w:sz w:val="24"/>
        </w:rPr>
        <w:t>POLSMREK, Ochotnica Dolna</w:t>
      </w:r>
    </w:p>
    <w:p w:rsidR="00C35E3E" w:rsidRPr="0004327C" w:rsidRDefault="00C35E3E" w:rsidP="00D06765">
      <w:pPr>
        <w:pStyle w:val="Akapitzlist"/>
        <w:numPr>
          <w:ilvl w:val="0"/>
          <w:numId w:val="25"/>
        </w:numPr>
        <w:rPr>
          <w:rFonts w:cs="Tahoma"/>
          <w:sz w:val="24"/>
        </w:rPr>
      </w:pPr>
      <w:r w:rsidRPr="0004327C">
        <w:rPr>
          <w:rFonts w:cs="Tahoma"/>
          <w:sz w:val="24"/>
        </w:rPr>
        <w:t>Tartak FORENDA, Ochotnica Dolna</w:t>
      </w:r>
    </w:p>
    <w:p w:rsidR="00C35E3E" w:rsidRPr="0004327C" w:rsidRDefault="00B61946" w:rsidP="00D06765">
      <w:pPr>
        <w:pStyle w:val="Akapitzlist"/>
        <w:numPr>
          <w:ilvl w:val="0"/>
          <w:numId w:val="25"/>
        </w:numPr>
        <w:rPr>
          <w:rFonts w:cs="Tahoma"/>
          <w:sz w:val="24"/>
        </w:rPr>
      </w:pPr>
      <w:r w:rsidRPr="0004327C">
        <w:rPr>
          <w:rFonts w:cs="Tahoma"/>
          <w:sz w:val="24"/>
        </w:rPr>
        <w:t>Tartak RUSNAK, Ochotnica Dolna</w:t>
      </w:r>
    </w:p>
    <w:p w:rsidR="00B61946" w:rsidRPr="0004327C" w:rsidRDefault="00B61946" w:rsidP="00D06765">
      <w:pPr>
        <w:pStyle w:val="Akapitzlist"/>
        <w:numPr>
          <w:ilvl w:val="0"/>
          <w:numId w:val="25"/>
        </w:numPr>
        <w:rPr>
          <w:rFonts w:cs="Tahoma"/>
          <w:sz w:val="24"/>
        </w:rPr>
      </w:pPr>
      <w:r w:rsidRPr="0004327C">
        <w:rPr>
          <w:rFonts w:cs="Tahoma"/>
          <w:sz w:val="24"/>
        </w:rPr>
        <w:t>Eco.Geo.Invest, Ochotnica Dolna</w:t>
      </w:r>
    </w:p>
    <w:p w:rsidR="00B61946" w:rsidRPr="0004327C" w:rsidRDefault="00B61946" w:rsidP="00D06765">
      <w:pPr>
        <w:pStyle w:val="Akapitzlist"/>
        <w:numPr>
          <w:ilvl w:val="0"/>
          <w:numId w:val="25"/>
        </w:numPr>
        <w:rPr>
          <w:rFonts w:cs="Tahoma"/>
          <w:sz w:val="24"/>
        </w:rPr>
      </w:pPr>
      <w:r w:rsidRPr="0004327C">
        <w:rPr>
          <w:rFonts w:cs="Tahoma"/>
          <w:sz w:val="24"/>
        </w:rPr>
        <w:t>HEB-DACH, Ochotnica Dolna</w:t>
      </w:r>
    </w:p>
    <w:p w:rsidR="00B61946" w:rsidRPr="0004327C" w:rsidRDefault="00B61946" w:rsidP="00D06765">
      <w:pPr>
        <w:pStyle w:val="Akapitzlist"/>
        <w:numPr>
          <w:ilvl w:val="0"/>
          <w:numId w:val="25"/>
        </w:numPr>
        <w:rPr>
          <w:rFonts w:cs="Tahoma"/>
          <w:sz w:val="24"/>
        </w:rPr>
      </w:pPr>
      <w:r w:rsidRPr="0004327C">
        <w:rPr>
          <w:rFonts w:cs="Tahoma"/>
          <w:sz w:val="24"/>
        </w:rPr>
        <w:t>LIGMAR</w:t>
      </w:r>
      <w:r w:rsidR="008A7BF3" w:rsidRPr="0004327C">
        <w:rPr>
          <w:rFonts w:cs="Tahoma"/>
          <w:sz w:val="24"/>
        </w:rPr>
        <w:t>, Ochotnica Dolna</w:t>
      </w:r>
    </w:p>
    <w:p w:rsidR="008A7BF3" w:rsidRPr="0004327C" w:rsidRDefault="008A7BF3" w:rsidP="00D06765">
      <w:pPr>
        <w:pStyle w:val="Akapitzlist"/>
        <w:numPr>
          <w:ilvl w:val="0"/>
          <w:numId w:val="25"/>
        </w:numPr>
        <w:rPr>
          <w:rFonts w:cs="Tahoma"/>
          <w:sz w:val="24"/>
        </w:rPr>
      </w:pPr>
      <w:r w:rsidRPr="0004327C">
        <w:rPr>
          <w:rFonts w:cs="Tahoma"/>
          <w:sz w:val="24"/>
        </w:rPr>
        <w:t>Ośrodek Wypoczynkowy Teodora&amp;Jan Jurkowscy, Ochotnica Dolna</w:t>
      </w:r>
    </w:p>
    <w:p w:rsidR="008A7BF3" w:rsidRPr="0004327C" w:rsidRDefault="008A7BF3" w:rsidP="00D06765">
      <w:pPr>
        <w:pStyle w:val="Akapitzlist"/>
        <w:numPr>
          <w:ilvl w:val="0"/>
          <w:numId w:val="25"/>
        </w:numPr>
        <w:rPr>
          <w:rFonts w:cs="Tahoma"/>
          <w:sz w:val="24"/>
        </w:rPr>
      </w:pPr>
      <w:r w:rsidRPr="0004327C">
        <w:rPr>
          <w:rFonts w:cs="Tahoma"/>
          <w:sz w:val="24"/>
        </w:rPr>
        <w:t>P</w:t>
      </w:r>
      <w:r w:rsidR="000A699F" w:rsidRPr="0004327C">
        <w:rPr>
          <w:rFonts w:cs="Tahoma"/>
          <w:sz w:val="24"/>
        </w:rPr>
        <w:t>rzedsiębiorstwo Budowlane ESBUD, Ochotnica Dolna</w:t>
      </w:r>
    </w:p>
    <w:p w:rsidR="008A7BF3" w:rsidRPr="0004327C" w:rsidRDefault="000A699F" w:rsidP="00D06765">
      <w:pPr>
        <w:pStyle w:val="Akapitzlist"/>
        <w:numPr>
          <w:ilvl w:val="0"/>
          <w:numId w:val="25"/>
        </w:numPr>
        <w:rPr>
          <w:rFonts w:cs="Tahoma"/>
          <w:sz w:val="24"/>
        </w:rPr>
      </w:pPr>
      <w:r w:rsidRPr="0004327C">
        <w:rPr>
          <w:rFonts w:cs="Tahoma"/>
          <w:sz w:val="24"/>
        </w:rPr>
        <w:t>Usługi Budowlane A</w:t>
      </w:r>
      <w:r w:rsidR="008A7BF3" w:rsidRPr="0004327C">
        <w:rPr>
          <w:rFonts w:cs="Tahoma"/>
          <w:sz w:val="24"/>
        </w:rPr>
        <w:t>NBUD</w:t>
      </w:r>
      <w:r w:rsidRPr="0004327C">
        <w:rPr>
          <w:rFonts w:cs="Tahoma"/>
          <w:sz w:val="24"/>
        </w:rPr>
        <w:t>, Ochotnica Dolna</w:t>
      </w:r>
    </w:p>
    <w:p w:rsidR="000A699F" w:rsidRPr="0004327C" w:rsidRDefault="000A699F" w:rsidP="00D06765">
      <w:pPr>
        <w:pStyle w:val="Akapitzlist"/>
        <w:numPr>
          <w:ilvl w:val="0"/>
          <w:numId w:val="25"/>
        </w:numPr>
        <w:rPr>
          <w:rFonts w:cs="Tahoma"/>
          <w:sz w:val="24"/>
        </w:rPr>
      </w:pPr>
      <w:r w:rsidRPr="0004327C">
        <w:rPr>
          <w:rFonts w:cs="Tahoma"/>
          <w:sz w:val="24"/>
        </w:rPr>
        <w:t>Wyrób Mebli Mebli Regionalnych i Galanterii Drzewnej</w:t>
      </w:r>
      <w:r w:rsidR="00464F91" w:rsidRPr="0004327C">
        <w:rPr>
          <w:rFonts w:cs="Tahoma"/>
          <w:sz w:val="24"/>
        </w:rPr>
        <w:t>, Ochotnica Dolna</w:t>
      </w:r>
    </w:p>
    <w:p w:rsidR="00464F91" w:rsidRPr="0004327C" w:rsidRDefault="00464F91" w:rsidP="00D06765">
      <w:pPr>
        <w:pStyle w:val="Akapitzlist"/>
        <w:numPr>
          <w:ilvl w:val="0"/>
          <w:numId w:val="25"/>
        </w:numPr>
        <w:rPr>
          <w:rFonts w:cs="Tahoma"/>
          <w:sz w:val="24"/>
        </w:rPr>
      </w:pPr>
      <w:r w:rsidRPr="0004327C">
        <w:rPr>
          <w:rFonts w:cs="Tahoma"/>
          <w:sz w:val="24"/>
        </w:rPr>
        <w:t>Firma Handlowa JUNIOR Export-Import, Ochotnica Dolna</w:t>
      </w:r>
    </w:p>
    <w:p w:rsidR="00153EFB" w:rsidRPr="0004327C" w:rsidRDefault="00153EFB" w:rsidP="00D06765">
      <w:pPr>
        <w:pStyle w:val="Akapitzlist"/>
        <w:numPr>
          <w:ilvl w:val="0"/>
          <w:numId w:val="25"/>
        </w:numPr>
        <w:rPr>
          <w:rFonts w:cs="Tahoma"/>
          <w:sz w:val="24"/>
        </w:rPr>
      </w:pPr>
      <w:r w:rsidRPr="0004327C">
        <w:rPr>
          <w:rFonts w:cs="Tahoma"/>
          <w:sz w:val="24"/>
        </w:rPr>
        <w:t>Firma Handlowo-Usługowa AKINOM Transport</w:t>
      </w:r>
    </w:p>
    <w:p w:rsidR="000A699F" w:rsidRPr="0004327C" w:rsidRDefault="000A699F" w:rsidP="00794803">
      <w:pPr>
        <w:pStyle w:val="Akapitzlist"/>
        <w:ind w:firstLine="0"/>
        <w:rPr>
          <w:rFonts w:cs="Tahoma"/>
          <w:sz w:val="24"/>
        </w:rPr>
      </w:pPr>
    </w:p>
    <w:p w:rsidR="00B63392" w:rsidRPr="0004327C" w:rsidRDefault="00B63392" w:rsidP="00B63392">
      <w:pPr>
        <w:rPr>
          <w:rFonts w:cs="Tahoma"/>
          <w:sz w:val="24"/>
        </w:rPr>
      </w:pPr>
    </w:p>
    <w:p w:rsidR="00C32C20" w:rsidRPr="0004327C" w:rsidRDefault="00C32C20" w:rsidP="00B63392">
      <w:pPr>
        <w:rPr>
          <w:rFonts w:cs="Tahoma"/>
          <w:sz w:val="24"/>
        </w:rPr>
      </w:pPr>
    </w:p>
    <w:p w:rsidR="00C32C20" w:rsidRPr="0004327C" w:rsidRDefault="00C32C20" w:rsidP="00B63392">
      <w:pPr>
        <w:rPr>
          <w:rFonts w:cs="Tahoma"/>
          <w:sz w:val="24"/>
        </w:rPr>
      </w:pPr>
    </w:p>
    <w:p w:rsidR="00C32C20" w:rsidRPr="0004327C" w:rsidRDefault="00C32C20" w:rsidP="00B63392">
      <w:pPr>
        <w:rPr>
          <w:rFonts w:cs="Tahoma"/>
          <w:sz w:val="24"/>
        </w:rPr>
      </w:pPr>
    </w:p>
    <w:p w:rsidR="00C32C20" w:rsidRPr="0004327C" w:rsidRDefault="00C32C20" w:rsidP="00B63392">
      <w:pPr>
        <w:rPr>
          <w:rFonts w:cs="Tahoma"/>
          <w:sz w:val="24"/>
        </w:rPr>
      </w:pPr>
    </w:p>
    <w:p w:rsidR="00C32C20" w:rsidRPr="0004327C" w:rsidRDefault="00C32C20" w:rsidP="00B63392">
      <w:pPr>
        <w:rPr>
          <w:rFonts w:cs="Tahoma"/>
          <w:sz w:val="24"/>
        </w:rPr>
      </w:pPr>
    </w:p>
    <w:p w:rsidR="00C32C20" w:rsidRPr="0004327C" w:rsidRDefault="00C32C20" w:rsidP="00B63392">
      <w:pPr>
        <w:rPr>
          <w:rFonts w:cs="Tahoma"/>
          <w:sz w:val="24"/>
        </w:rPr>
      </w:pPr>
    </w:p>
    <w:p w:rsidR="00C32C20" w:rsidRPr="0004327C" w:rsidRDefault="00C32C20" w:rsidP="00B63392">
      <w:pPr>
        <w:rPr>
          <w:rFonts w:cs="Tahoma"/>
          <w:sz w:val="24"/>
        </w:rPr>
      </w:pPr>
    </w:p>
    <w:p w:rsidR="00C32C20" w:rsidRPr="0004327C" w:rsidRDefault="00C32C20" w:rsidP="003B5BF0">
      <w:pPr>
        <w:pStyle w:val="Nagwek3"/>
        <w:rPr>
          <w:rFonts w:cs="Tahoma"/>
        </w:rPr>
      </w:pPr>
      <w:bookmarkStart w:id="50" w:name="_Toc453542900"/>
      <w:r w:rsidRPr="0004327C">
        <w:rPr>
          <w:rFonts w:cs="Tahoma"/>
        </w:rPr>
        <w:lastRenderedPageBreak/>
        <w:t>Turystyka</w:t>
      </w:r>
      <w:bookmarkEnd w:id="50"/>
    </w:p>
    <w:p w:rsidR="00C32C20" w:rsidRPr="0004327C" w:rsidRDefault="000F3C17" w:rsidP="00B63392">
      <w:pPr>
        <w:rPr>
          <w:rFonts w:cs="Tahoma"/>
          <w:sz w:val="24"/>
        </w:rPr>
      </w:pPr>
      <w:r w:rsidRPr="0004327C">
        <w:rPr>
          <w:rFonts w:cs="Tahoma"/>
          <w:sz w:val="24"/>
        </w:rPr>
        <w:t>Gmina Ochotnica Dolna</w:t>
      </w:r>
      <w:r w:rsidR="005A5BA4" w:rsidRPr="0004327C">
        <w:rPr>
          <w:rFonts w:cs="Tahoma"/>
          <w:sz w:val="24"/>
        </w:rPr>
        <w:t xml:space="preserve"> ze względu na swoje położenie</w:t>
      </w:r>
      <w:r w:rsidRPr="0004327C">
        <w:rPr>
          <w:rFonts w:cs="Tahoma"/>
          <w:sz w:val="24"/>
        </w:rPr>
        <w:t xml:space="preserve"> posiada odpowiednie walory przyr</w:t>
      </w:r>
      <w:r w:rsidR="005A5BA4" w:rsidRPr="0004327C">
        <w:rPr>
          <w:rFonts w:cs="Tahoma"/>
          <w:sz w:val="24"/>
        </w:rPr>
        <w:t>odnicze i krajoznawcze do rozwoju turystyki.</w:t>
      </w:r>
      <w:r w:rsidR="00434F46">
        <w:rPr>
          <w:rFonts w:cs="Tahoma"/>
          <w:sz w:val="24"/>
        </w:rPr>
        <w:t xml:space="preserve"> </w:t>
      </w:r>
      <w:r w:rsidR="006068FA" w:rsidRPr="0004327C">
        <w:rPr>
          <w:rFonts w:cs="Tahoma"/>
          <w:sz w:val="24"/>
        </w:rPr>
        <w:t xml:space="preserve">Na terenie gminy znajduje się część Gorczańskiego Parku Narodowego i Popradzkiego Parku Krajobrazowego jak również liczne </w:t>
      </w:r>
      <w:r w:rsidR="005967C5" w:rsidRPr="0004327C">
        <w:rPr>
          <w:rFonts w:cs="Tahoma"/>
          <w:sz w:val="24"/>
        </w:rPr>
        <w:t xml:space="preserve">rezerwaty przyrody. </w:t>
      </w:r>
    </w:p>
    <w:p w:rsidR="005967C5" w:rsidRPr="0004327C" w:rsidRDefault="005967C5" w:rsidP="00B63392">
      <w:pPr>
        <w:rPr>
          <w:rFonts w:cs="Tahoma"/>
          <w:sz w:val="24"/>
        </w:rPr>
      </w:pPr>
      <w:r w:rsidRPr="0004327C">
        <w:rPr>
          <w:rFonts w:cs="Tahoma"/>
          <w:sz w:val="24"/>
        </w:rPr>
        <w:t xml:space="preserve">Rozwój turystyki zależy oczywiście w dużej mierze od posiadanych walorów przyrodniczych jak i krajobrazowych, choć położenie w obrębie parku narodowego jak i krajobrazowego może utrudniać rozwój niektórych form uprawiania turystyki. Niewątpliwie każda inwestycja w infrastrukturę </w:t>
      </w:r>
      <w:r w:rsidR="008B6F7D" w:rsidRPr="0004327C">
        <w:rPr>
          <w:rFonts w:cs="Tahoma"/>
          <w:sz w:val="24"/>
        </w:rPr>
        <w:t xml:space="preserve">turystyczną czy rekreacyjną musi uwzględniać aspekty związane z ochroną przyrody związana z położeniem gminy na terenie lub obrzeżach obszarów chronionych. </w:t>
      </w:r>
    </w:p>
    <w:p w:rsidR="008B6F7D" w:rsidRPr="0004327C" w:rsidRDefault="008B6F7D" w:rsidP="00B63392">
      <w:pPr>
        <w:rPr>
          <w:rFonts w:cs="Tahoma"/>
          <w:sz w:val="24"/>
        </w:rPr>
      </w:pPr>
      <w:r w:rsidRPr="0004327C">
        <w:rPr>
          <w:rFonts w:cs="Tahoma"/>
          <w:sz w:val="24"/>
        </w:rPr>
        <w:t>Gmina Ochotnica Dolna posiada następującą infrastrukturę turystyczną:</w:t>
      </w:r>
    </w:p>
    <w:p w:rsidR="008B6F7D" w:rsidRPr="0004327C" w:rsidRDefault="0004500C" w:rsidP="00B63392">
      <w:pPr>
        <w:rPr>
          <w:rFonts w:cs="Tahoma"/>
          <w:sz w:val="24"/>
        </w:rPr>
      </w:pPr>
      <w:r w:rsidRPr="0004327C">
        <w:rPr>
          <w:rFonts w:cs="Tahoma"/>
          <w:sz w:val="24"/>
        </w:rPr>
        <w:t>-</w:t>
      </w:r>
      <w:r w:rsidR="00092853" w:rsidRPr="0004327C">
        <w:rPr>
          <w:rFonts w:cs="Tahoma"/>
          <w:sz w:val="24"/>
        </w:rPr>
        <w:t xml:space="preserve"> górskie szlaki piesze,</w:t>
      </w:r>
    </w:p>
    <w:p w:rsidR="00092853" w:rsidRPr="0004327C" w:rsidRDefault="00092853" w:rsidP="00092853">
      <w:pPr>
        <w:rPr>
          <w:rFonts w:cs="Tahoma"/>
          <w:sz w:val="24"/>
        </w:rPr>
      </w:pPr>
      <w:r w:rsidRPr="0004327C">
        <w:rPr>
          <w:rFonts w:cs="Tahoma"/>
          <w:sz w:val="24"/>
        </w:rPr>
        <w:t>- trasy rowerowe,</w:t>
      </w:r>
    </w:p>
    <w:p w:rsidR="00092853" w:rsidRPr="0004327C" w:rsidRDefault="00092853" w:rsidP="00092853">
      <w:pPr>
        <w:rPr>
          <w:rFonts w:cs="Tahoma"/>
          <w:sz w:val="24"/>
        </w:rPr>
      </w:pPr>
      <w:r w:rsidRPr="0004327C">
        <w:rPr>
          <w:rFonts w:cs="Tahoma"/>
          <w:sz w:val="24"/>
        </w:rPr>
        <w:t>- szlak kajakowy,</w:t>
      </w:r>
    </w:p>
    <w:p w:rsidR="00092853" w:rsidRPr="0004327C" w:rsidRDefault="00092853" w:rsidP="00092853">
      <w:pPr>
        <w:rPr>
          <w:rFonts w:cs="Tahoma"/>
          <w:sz w:val="24"/>
        </w:rPr>
      </w:pPr>
      <w:r w:rsidRPr="0004327C">
        <w:rPr>
          <w:rFonts w:cs="Tahoma"/>
          <w:sz w:val="24"/>
        </w:rPr>
        <w:t>- szlaki konne,</w:t>
      </w:r>
    </w:p>
    <w:p w:rsidR="00092853" w:rsidRPr="0004327C" w:rsidRDefault="0062077B" w:rsidP="00092853">
      <w:pPr>
        <w:rPr>
          <w:rFonts w:cs="Tahoma"/>
          <w:sz w:val="24"/>
        </w:rPr>
      </w:pPr>
      <w:r w:rsidRPr="0004327C">
        <w:rPr>
          <w:rFonts w:cs="Tahoma"/>
          <w:sz w:val="24"/>
        </w:rPr>
        <w:t>Ponadto na obszarze gminy Ochotnica Dolna funkcjonują następujące schroniska turystyczne:</w:t>
      </w:r>
    </w:p>
    <w:p w:rsidR="0062077B" w:rsidRPr="0004327C" w:rsidRDefault="0062077B" w:rsidP="00092853">
      <w:pPr>
        <w:rPr>
          <w:rFonts w:cs="Tahoma"/>
          <w:sz w:val="24"/>
        </w:rPr>
      </w:pPr>
      <w:r w:rsidRPr="0004327C">
        <w:rPr>
          <w:rFonts w:cs="Tahoma"/>
          <w:sz w:val="24"/>
        </w:rPr>
        <w:t xml:space="preserve">- </w:t>
      </w:r>
      <w:r w:rsidR="00D90E78" w:rsidRPr="0004327C">
        <w:rPr>
          <w:rFonts w:cs="Tahoma"/>
          <w:sz w:val="24"/>
        </w:rPr>
        <w:t>schronisko studenckie Hawiarska Koliba w Jamnem,</w:t>
      </w:r>
    </w:p>
    <w:p w:rsidR="00D90E78" w:rsidRPr="0004327C" w:rsidRDefault="00D90E78" w:rsidP="00092853">
      <w:pPr>
        <w:rPr>
          <w:rFonts w:cs="Tahoma"/>
          <w:sz w:val="24"/>
        </w:rPr>
      </w:pPr>
      <w:r w:rsidRPr="0004327C">
        <w:rPr>
          <w:rFonts w:cs="Tahoma"/>
          <w:sz w:val="24"/>
        </w:rPr>
        <w:t>- schronisko prywatne Na Skałce,</w:t>
      </w:r>
    </w:p>
    <w:p w:rsidR="00D90E78" w:rsidRPr="0004327C" w:rsidRDefault="00D90E78" w:rsidP="00092853">
      <w:pPr>
        <w:rPr>
          <w:rFonts w:cs="Tahoma"/>
          <w:sz w:val="24"/>
        </w:rPr>
      </w:pPr>
      <w:r w:rsidRPr="0004327C">
        <w:rPr>
          <w:rFonts w:cs="Tahoma"/>
          <w:sz w:val="24"/>
        </w:rPr>
        <w:t>- schronisko młodzieżowe na Ustrzyku w Ochotnicy Górnej.</w:t>
      </w:r>
    </w:p>
    <w:p w:rsidR="00B63392" w:rsidRPr="0004327C" w:rsidRDefault="002301E8" w:rsidP="00CC2DFA">
      <w:pPr>
        <w:rPr>
          <w:rFonts w:cs="Tahoma"/>
          <w:sz w:val="24"/>
        </w:rPr>
      </w:pPr>
      <w:r w:rsidRPr="0004327C">
        <w:rPr>
          <w:rFonts w:cs="Tahoma"/>
          <w:sz w:val="24"/>
        </w:rPr>
        <w:t xml:space="preserve">W przypadku turystyki zimowej na dzień dzisiejszy w gminie Ochotnica Górna nie funkcjonują typowe stacje narciarskie. Znajduje się tu tylko </w:t>
      </w:r>
      <w:r w:rsidR="00875018" w:rsidRPr="0004327C">
        <w:rPr>
          <w:rFonts w:cs="Tahoma"/>
          <w:sz w:val="24"/>
        </w:rPr>
        <w:t>kilka wyciągów narciarskich zaczepowych, które nie zapewniają odpowiedniego komfortu korzystania z tras narciarstwa zjazdowego.</w:t>
      </w:r>
    </w:p>
    <w:p w:rsidR="00B63392" w:rsidRPr="0004327C" w:rsidRDefault="00FF1713" w:rsidP="00B63392">
      <w:pPr>
        <w:rPr>
          <w:rFonts w:cs="Tahoma"/>
          <w:sz w:val="24"/>
        </w:rPr>
      </w:pPr>
      <w:r w:rsidRPr="0004327C">
        <w:rPr>
          <w:rFonts w:cs="Tahoma"/>
          <w:sz w:val="24"/>
        </w:rPr>
        <w:t>Reasumując gmina Ochotnica Dolna na dzień dzisiejszy nie posiada rozwiniętej infrastruktury t</w:t>
      </w:r>
      <w:r w:rsidR="00CC2DFA" w:rsidRPr="0004327C">
        <w:rPr>
          <w:rFonts w:cs="Tahoma"/>
          <w:sz w:val="24"/>
        </w:rPr>
        <w:t xml:space="preserve">urystycznej jak i rekreacyjnej, która mogłaby wygenerować ruch turystyczny o wysokim natężeniu. Znajduje to odbicie w słabo rozwiniętej infrastrukturze hotelowej i innych obiektów zakwaterowania na terenie gminy. Sytuacja w tym zakresie została przedstawiona w poniższej </w:t>
      </w:r>
      <w:r w:rsidR="008A4C5F" w:rsidRPr="0004327C">
        <w:rPr>
          <w:rFonts w:cs="Tahoma"/>
          <w:sz w:val="24"/>
        </w:rPr>
        <w:t>tabeli.</w:t>
      </w:r>
    </w:p>
    <w:p w:rsidR="00F639D8" w:rsidRPr="0004327C" w:rsidRDefault="00F639D8" w:rsidP="00F639D8">
      <w:pPr>
        <w:ind w:firstLine="0"/>
        <w:rPr>
          <w:rFonts w:cs="Tahoma"/>
          <w:sz w:val="18"/>
          <w:szCs w:val="18"/>
        </w:rPr>
      </w:pPr>
      <w:r w:rsidRPr="0004327C">
        <w:rPr>
          <w:rFonts w:cs="Tahoma"/>
          <w:sz w:val="18"/>
          <w:szCs w:val="18"/>
        </w:rPr>
        <w:t>Tabela. Obiekty zakwaterowanie w wybranych gminach powiatu nowotarskiego.</w:t>
      </w:r>
    </w:p>
    <w:tbl>
      <w:tblPr>
        <w:tblW w:w="5000" w:type="pct"/>
        <w:tblCellMar>
          <w:left w:w="70" w:type="dxa"/>
          <w:right w:w="70" w:type="dxa"/>
        </w:tblCellMar>
        <w:tblLook w:val="04A0"/>
      </w:tblPr>
      <w:tblGrid>
        <w:gridCol w:w="2166"/>
        <w:gridCol w:w="704"/>
        <w:gridCol w:w="704"/>
        <w:gridCol w:w="703"/>
        <w:gridCol w:w="703"/>
        <w:gridCol w:w="707"/>
        <w:gridCol w:w="703"/>
        <w:gridCol w:w="703"/>
        <w:gridCol w:w="703"/>
        <w:gridCol w:w="703"/>
        <w:gridCol w:w="707"/>
      </w:tblGrid>
      <w:tr w:rsidR="0044653D" w:rsidRPr="0004327C" w:rsidTr="0044653D">
        <w:trPr>
          <w:trHeight w:val="260"/>
        </w:trPr>
        <w:tc>
          <w:tcPr>
            <w:tcW w:w="117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44653D" w:rsidRPr="0004327C" w:rsidRDefault="0044653D" w:rsidP="0044653D">
            <w:pPr>
              <w:spacing w:after="0"/>
              <w:ind w:firstLine="0"/>
              <w:jc w:val="center"/>
              <w:rPr>
                <w:rFonts w:cs="Tahoma"/>
                <w:bCs/>
                <w:color w:val="000000"/>
                <w:sz w:val="20"/>
                <w:szCs w:val="20"/>
              </w:rPr>
            </w:pPr>
            <w:r w:rsidRPr="0004327C">
              <w:rPr>
                <w:rFonts w:cs="Tahoma"/>
                <w:bCs/>
                <w:color w:val="000000"/>
                <w:sz w:val="20"/>
                <w:szCs w:val="20"/>
              </w:rPr>
              <w:t>Jednostka terytorialna</w:t>
            </w:r>
          </w:p>
        </w:tc>
        <w:tc>
          <w:tcPr>
            <w:tcW w:w="3824" w:type="pct"/>
            <w:gridSpan w:val="10"/>
            <w:tcBorders>
              <w:top w:val="single" w:sz="4" w:space="0" w:color="auto"/>
              <w:left w:val="nil"/>
              <w:bottom w:val="single" w:sz="4" w:space="0" w:color="auto"/>
              <w:right w:val="single" w:sz="4" w:space="0" w:color="000000"/>
            </w:tcBorders>
            <w:shd w:val="clear" w:color="auto" w:fill="auto"/>
            <w:noWrap/>
            <w:vAlign w:val="center"/>
            <w:hideMark/>
          </w:tcPr>
          <w:p w:rsidR="0044653D" w:rsidRPr="0004327C" w:rsidRDefault="00E611DD" w:rsidP="0044653D">
            <w:pPr>
              <w:spacing w:after="0"/>
              <w:ind w:firstLine="0"/>
              <w:jc w:val="center"/>
              <w:rPr>
                <w:rFonts w:cs="Tahoma"/>
                <w:bCs/>
                <w:color w:val="000000"/>
                <w:sz w:val="20"/>
                <w:szCs w:val="20"/>
              </w:rPr>
            </w:pPr>
            <w:r w:rsidRPr="0004327C">
              <w:rPr>
                <w:rFonts w:cs="Tahoma"/>
                <w:bCs/>
                <w:color w:val="000000"/>
                <w:sz w:val="20"/>
                <w:szCs w:val="20"/>
              </w:rPr>
              <w:t>O</w:t>
            </w:r>
            <w:r w:rsidR="0044653D" w:rsidRPr="0004327C">
              <w:rPr>
                <w:rFonts w:cs="Tahoma"/>
                <w:bCs/>
                <w:color w:val="000000"/>
                <w:sz w:val="20"/>
                <w:szCs w:val="20"/>
              </w:rPr>
              <w:t xml:space="preserve">biekty </w:t>
            </w:r>
            <w:r w:rsidRPr="0004327C">
              <w:rPr>
                <w:rFonts w:cs="Tahoma"/>
                <w:bCs/>
                <w:color w:val="000000"/>
                <w:sz w:val="20"/>
                <w:szCs w:val="20"/>
              </w:rPr>
              <w:t>zakwaterowania</w:t>
            </w:r>
          </w:p>
        </w:tc>
      </w:tr>
      <w:tr w:rsidR="0044653D" w:rsidRPr="0004327C" w:rsidTr="00E611DD">
        <w:trPr>
          <w:trHeight w:val="260"/>
        </w:trPr>
        <w:tc>
          <w:tcPr>
            <w:tcW w:w="1176" w:type="pct"/>
            <w:vMerge/>
            <w:tcBorders>
              <w:top w:val="single" w:sz="4" w:space="0" w:color="auto"/>
              <w:left w:val="single" w:sz="4" w:space="0" w:color="auto"/>
              <w:bottom w:val="single" w:sz="4" w:space="0" w:color="000000"/>
              <w:right w:val="single" w:sz="4" w:space="0" w:color="auto"/>
            </w:tcBorders>
            <w:vAlign w:val="center"/>
            <w:hideMark/>
          </w:tcPr>
          <w:p w:rsidR="0044653D" w:rsidRPr="0004327C" w:rsidRDefault="0044653D" w:rsidP="0044653D">
            <w:pPr>
              <w:spacing w:after="0"/>
              <w:ind w:firstLine="0"/>
              <w:jc w:val="left"/>
              <w:rPr>
                <w:rFonts w:cs="Tahoma"/>
                <w:bCs/>
                <w:color w:val="000000"/>
                <w:sz w:val="20"/>
                <w:szCs w:val="20"/>
              </w:rPr>
            </w:pPr>
          </w:p>
        </w:tc>
        <w:tc>
          <w:tcPr>
            <w:tcW w:w="1912" w:type="pct"/>
            <w:gridSpan w:val="5"/>
            <w:tcBorders>
              <w:top w:val="single" w:sz="4" w:space="0" w:color="auto"/>
              <w:left w:val="nil"/>
              <w:bottom w:val="single" w:sz="4" w:space="0" w:color="auto"/>
              <w:right w:val="single" w:sz="4" w:space="0" w:color="000000"/>
            </w:tcBorders>
            <w:shd w:val="clear" w:color="auto" w:fill="auto"/>
            <w:noWrap/>
            <w:vAlign w:val="center"/>
            <w:hideMark/>
          </w:tcPr>
          <w:p w:rsidR="0044653D" w:rsidRPr="0004327C" w:rsidRDefault="0044653D" w:rsidP="0044653D">
            <w:pPr>
              <w:spacing w:after="0"/>
              <w:ind w:firstLine="0"/>
              <w:jc w:val="center"/>
              <w:rPr>
                <w:rFonts w:cs="Tahoma"/>
                <w:bCs/>
                <w:color w:val="000000"/>
                <w:sz w:val="20"/>
                <w:szCs w:val="20"/>
              </w:rPr>
            </w:pPr>
            <w:r w:rsidRPr="0004327C">
              <w:rPr>
                <w:rFonts w:cs="Tahoma"/>
                <w:bCs/>
                <w:color w:val="000000"/>
                <w:sz w:val="20"/>
                <w:szCs w:val="20"/>
              </w:rPr>
              <w:t>obiekty hotelowe</w:t>
            </w:r>
          </w:p>
        </w:tc>
        <w:tc>
          <w:tcPr>
            <w:tcW w:w="1911" w:type="pct"/>
            <w:gridSpan w:val="5"/>
            <w:tcBorders>
              <w:top w:val="single" w:sz="4" w:space="0" w:color="auto"/>
              <w:left w:val="nil"/>
              <w:bottom w:val="single" w:sz="4" w:space="0" w:color="auto"/>
              <w:right w:val="single" w:sz="4" w:space="0" w:color="000000"/>
            </w:tcBorders>
            <w:shd w:val="clear" w:color="auto" w:fill="auto"/>
            <w:noWrap/>
            <w:vAlign w:val="center"/>
            <w:hideMark/>
          </w:tcPr>
          <w:p w:rsidR="0044653D" w:rsidRPr="0004327C" w:rsidRDefault="0044653D" w:rsidP="0044653D">
            <w:pPr>
              <w:spacing w:after="0"/>
              <w:ind w:firstLine="0"/>
              <w:jc w:val="center"/>
              <w:rPr>
                <w:rFonts w:cs="Tahoma"/>
                <w:bCs/>
                <w:color w:val="000000"/>
                <w:sz w:val="20"/>
                <w:szCs w:val="20"/>
              </w:rPr>
            </w:pPr>
            <w:r w:rsidRPr="0004327C">
              <w:rPr>
                <w:rFonts w:cs="Tahoma"/>
                <w:bCs/>
                <w:color w:val="000000"/>
                <w:sz w:val="20"/>
                <w:szCs w:val="20"/>
              </w:rPr>
              <w:t>inne obiekty noclegowe - razem</w:t>
            </w:r>
          </w:p>
        </w:tc>
      </w:tr>
      <w:tr w:rsidR="0044653D" w:rsidRPr="0004327C" w:rsidTr="00E611DD">
        <w:trPr>
          <w:trHeight w:val="260"/>
        </w:trPr>
        <w:tc>
          <w:tcPr>
            <w:tcW w:w="1176" w:type="pct"/>
            <w:vMerge/>
            <w:tcBorders>
              <w:top w:val="single" w:sz="4" w:space="0" w:color="auto"/>
              <w:left w:val="single" w:sz="4" w:space="0" w:color="auto"/>
              <w:bottom w:val="single" w:sz="4" w:space="0" w:color="000000"/>
              <w:right w:val="single" w:sz="4" w:space="0" w:color="auto"/>
            </w:tcBorders>
            <w:vAlign w:val="center"/>
            <w:hideMark/>
          </w:tcPr>
          <w:p w:rsidR="0044653D" w:rsidRPr="0004327C" w:rsidRDefault="0044653D" w:rsidP="0044653D">
            <w:pPr>
              <w:spacing w:after="0"/>
              <w:ind w:firstLine="0"/>
              <w:jc w:val="left"/>
              <w:rPr>
                <w:rFonts w:cs="Tahoma"/>
                <w:bCs/>
                <w:color w:val="000000"/>
                <w:sz w:val="20"/>
                <w:szCs w:val="20"/>
              </w:rPr>
            </w:pPr>
          </w:p>
        </w:tc>
        <w:tc>
          <w:tcPr>
            <w:tcW w:w="382" w:type="pct"/>
            <w:tcBorders>
              <w:top w:val="nil"/>
              <w:left w:val="nil"/>
              <w:bottom w:val="single" w:sz="4" w:space="0" w:color="auto"/>
              <w:right w:val="single" w:sz="4" w:space="0" w:color="auto"/>
            </w:tcBorders>
            <w:shd w:val="clear" w:color="auto" w:fill="auto"/>
            <w:noWrap/>
            <w:vAlign w:val="center"/>
            <w:hideMark/>
          </w:tcPr>
          <w:p w:rsidR="0044653D" w:rsidRPr="0004327C" w:rsidRDefault="0044653D" w:rsidP="0044653D">
            <w:pPr>
              <w:spacing w:after="0"/>
              <w:ind w:firstLine="0"/>
              <w:jc w:val="center"/>
              <w:rPr>
                <w:rFonts w:cs="Tahoma"/>
                <w:bCs/>
                <w:color w:val="000000"/>
                <w:sz w:val="20"/>
                <w:szCs w:val="20"/>
              </w:rPr>
            </w:pPr>
            <w:r w:rsidRPr="0004327C">
              <w:rPr>
                <w:rFonts w:cs="Tahoma"/>
                <w:bCs/>
                <w:color w:val="000000"/>
                <w:sz w:val="20"/>
                <w:szCs w:val="20"/>
              </w:rPr>
              <w:t>2010</w:t>
            </w:r>
          </w:p>
        </w:tc>
        <w:tc>
          <w:tcPr>
            <w:tcW w:w="382" w:type="pct"/>
            <w:tcBorders>
              <w:top w:val="nil"/>
              <w:left w:val="nil"/>
              <w:bottom w:val="single" w:sz="4" w:space="0" w:color="auto"/>
              <w:right w:val="single" w:sz="4" w:space="0" w:color="auto"/>
            </w:tcBorders>
            <w:shd w:val="clear" w:color="auto" w:fill="auto"/>
            <w:noWrap/>
            <w:vAlign w:val="center"/>
            <w:hideMark/>
          </w:tcPr>
          <w:p w:rsidR="0044653D" w:rsidRPr="0004327C" w:rsidRDefault="0044653D" w:rsidP="0044653D">
            <w:pPr>
              <w:spacing w:after="0"/>
              <w:ind w:firstLine="0"/>
              <w:jc w:val="center"/>
              <w:rPr>
                <w:rFonts w:cs="Tahoma"/>
                <w:bCs/>
                <w:color w:val="000000"/>
                <w:sz w:val="20"/>
                <w:szCs w:val="20"/>
              </w:rPr>
            </w:pPr>
            <w:r w:rsidRPr="0004327C">
              <w:rPr>
                <w:rFonts w:cs="Tahoma"/>
                <w:bCs/>
                <w:color w:val="000000"/>
                <w:sz w:val="20"/>
                <w:szCs w:val="20"/>
              </w:rPr>
              <w:t>2011</w:t>
            </w:r>
          </w:p>
        </w:tc>
        <w:tc>
          <w:tcPr>
            <w:tcW w:w="382" w:type="pct"/>
            <w:tcBorders>
              <w:top w:val="nil"/>
              <w:left w:val="nil"/>
              <w:bottom w:val="single" w:sz="4" w:space="0" w:color="auto"/>
              <w:right w:val="single" w:sz="4" w:space="0" w:color="auto"/>
            </w:tcBorders>
            <w:shd w:val="clear" w:color="auto" w:fill="auto"/>
            <w:noWrap/>
            <w:vAlign w:val="center"/>
            <w:hideMark/>
          </w:tcPr>
          <w:p w:rsidR="0044653D" w:rsidRPr="0004327C" w:rsidRDefault="0044653D" w:rsidP="0044653D">
            <w:pPr>
              <w:spacing w:after="0"/>
              <w:ind w:firstLine="0"/>
              <w:jc w:val="center"/>
              <w:rPr>
                <w:rFonts w:cs="Tahoma"/>
                <w:bCs/>
                <w:color w:val="000000"/>
                <w:sz w:val="20"/>
                <w:szCs w:val="20"/>
              </w:rPr>
            </w:pPr>
            <w:r w:rsidRPr="0004327C">
              <w:rPr>
                <w:rFonts w:cs="Tahoma"/>
                <w:bCs/>
                <w:color w:val="000000"/>
                <w:sz w:val="20"/>
                <w:szCs w:val="20"/>
              </w:rPr>
              <w:t>2012</w:t>
            </w:r>
          </w:p>
        </w:tc>
        <w:tc>
          <w:tcPr>
            <w:tcW w:w="382" w:type="pct"/>
            <w:tcBorders>
              <w:top w:val="nil"/>
              <w:left w:val="nil"/>
              <w:bottom w:val="single" w:sz="4" w:space="0" w:color="auto"/>
              <w:right w:val="single" w:sz="4" w:space="0" w:color="auto"/>
            </w:tcBorders>
            <w:shd w:val="clear" w:color="auto" w:fill="auto"/>
            <w:noWrap/>
            <w:vAlign w:val="center"/>
            <w:hideMark/>
          </w:tcPr>
          <w:p w:rsidR="0044653D" w:rsidRPr="0004327C" w:rsidRDefault="0044653D" w:rsidP="0044653D">
            <w:pPr>
              <w:spacing w:after="0"/>
              <w:ind w:firstLine="0"/>
              <w:jc w:val="center"/>
              <w:rPr>
                <w:rFonts w:cs="Tahoma"/>
                <w:bCs/>
                <w:color w:val="000000"/>
                <w:sz w:val="20"/>
                <w:szCs w:val="20"/>
              </w:rPr>
            </w:pPr>
            <w:r w:rsidRPr="0004327C">
              <w:rPr>
                <w:rFonts w:cs="Tahoma"/>
                <w:bCs/>
                <w:color w:val="000000"/>
                <w:sz w:val="20"/>
                <w:szCs w:val="20"/>
              </w:rPr>
              <w:t>2013</w:t>
            </w:r>
          </w:p>
        </w:tc>
        <w:tc>
          <w:tcPr>
            <w:tcW w:w="384" w:type="pct"/>
            <w:tcBorders>
              <w:top w:val="nil"/>
              <w:left w:val="nil"/>
              <w:bottom w:val="single" w:sz="4" w:space="0" w:color="auto"/>
              <w:right w:val="single" w:sz="4" w:space="0" w:color="auto"/>
            </w:tcBorders>
            <w:shd w:val="clear" w:color="auto" w:fill="auto"/>
            <w:noWrap/>
            <w:vAlign w:val="center"/>
            <w:hideMark/>
          </w:tcPr>
          <w:p w:rsidR="0044653D" w:rsidRPr="0004327C" w:rsidRDefault="0044653D" w:rsidP="0044653D">
            <w:pPr>
              <w:spacing w:after="0"/>
              <w:ind w:firstLine="0"/>
              <w:jc w:val="center"/>
              <w:rPr>
                <w:rFonts w:cs="Tahoma"/>
                <w:bCs/>
                <w:color w:val="000000"/>
                <w:sz w:val="20"/>
                <w:szCs w:val="20"/>
              </w:rPr>
            </w:pPr>
            <w:r w:rsidRPr="0004327C">
              <w:rPr>
                <w:rFonts w:cs="Tahoma"/>
                <w:bCs/>
                <w:color w:val="000000"/>
                <w:sz w:val="20"/>
                <w:szCs w:val="20"/>
              </w:rPr>
              <w:t>2014</w:t>
            </w:r>
          </w:p>
        </w:tc>
        <w:tc>
          <w:tcPr>
            <w:tcW w:w="382" w:type="pct"/>
            <w:tcBorders>
              <w:top w:val="nil"/>
              <w:left w:val="nil"/>
              <w:bottom w:val="single" w:sz="4" w:space="0" w:color="auto"/>
              <w:right w:val="single" w:sz="4" w:space="0" w:color="auto"/>
            </w:tcBorders>
            <w:shd w:val="clear" w:color="auto" w:fill="auto"/>
            <w:noWrap/>
            <w:vAlign w:val="center"/>
            <w:hideMark/>
          </w:tcPr>
          <w:p w:rsidR="0044653D" w:rsidRPr="0004327C" w:rsidRDefault="0044653D" w:rsidP="0044653D">
            <w:pPr>
              <w:spacing w:after="0"/>
              <w:ind w:firstLine="0"/>
              <w:jc w:val="center"/>
              <w:rPr>
                <w:rFonts w:cs="Tahoma"/>
                <w:bCs/>
                <w:color w:val="000000"/>
                <w:sz w:val="20"/>
                <w:szCs w:val="20"/>
              </w:rPr>
            </w:pPr>
            <w:r w:rsidRPr="0004327C">
              <w:rPr>
                <w:rFonts w:cs="Tahoma"/>
                <w:bCs/>
                <w:color w:val="000000"/>
                <w:sz w:val="20"/>
                <w:szCs w:val="20"/>
              </w:rPr>
              <w:t>2010</w:t>
            </w:r>
          </w:p>
        </w:tc>
        <w:tc>
          <w:tcPr>
            <w:tcW w:w="382" w:type="pct"/>
            <w:tcBorders>
              <w:top w:val="nil"/>
              <w:left w:val="nil"/>
              <w:bottom w:val="single" w:sz="4" w:space="0" w:color="auto"/>
              <w:right w:val="single" w:sz="4" w:space="0" w:color="auto"/>
            </w:tcBorders>
            <w:shd w:val="clear" w:color="auto" w:fill="auto"/>
            <w:noWrap/>
            <w:vAlign w:val="center"/>
            <w:hideMark/>
          </w:tcPr>
          <w:p w:rsidR="0044653D" w:rsidRPr="0004327C" w:rsidRDefault="0044653D" w:rsidP="0044653D">
            <w:pPr>
              <w:spacing w:after="0"/>
              <w:ind w:firstLine="0"/>
              <w:jc w:val="center"/>
              <w:rPr>
                <w:rFonts w:cs="Tahoma"/>
                <w:bCs/>
                <w:color w:val="000000"/>
                <w:sz w:val="20"/>
                <w:szCs w:val="20"/>
              </w:rPr>
            </w:pPr>
            <w:r w:rsidRPr="0004327C">
              <w:rPr>
                <w:rFonts w:cs="Tahoma"/>
                <w:bCs/>
                <w:color w:val="000000"/>
                <w:sz w:val="20"/>
                <w:szCs w:val="20"/>
              </w:rPr>
              <w:t>2011</w:t>
            </w:r>
          </w:p>
        </w:tc>
        <w:tc>
          <w:tcPr>
            <w:tcW w:w="382" w:type="pct"/>
            <w:tcBorders>
              <w:top w:val="nil"/>
              <w:left w:val="nil"/>
              <w:bottom w:val="single" w:sz="4" w:space="0" w:color="auto"/>
              <w:right w:val="single" w:sz="4" w:space="0" w:color="auto"/>
            </w:tcBorders>
            <w:shd w:val="clear" w:color="auto" w:fill="auto"/>
            <w:noWrap/>
            <w:vAlign w:val="center"/>
            <w:hideMark/>
          </w:tcPr>
          <w:p w:rsidR="0044653D" w:rsidRPr="0004327C" w:rsidRDefault="0044653D" w:rsidP="0044653D">
            <w:pPr>
              <w:spacing w:after="0"/>
              <w:ind w:firstLine="0"/>
              <w:jc w:val="center"/>
              <w:rPr>
                <w:rFonts w:cs="Tahoma"/>
                <w:bCs/>
                <w:color w:val="000000"/>
                <w:sz w:val="20"/>
                <w:szCs w:val="20"/>
              </w:rPr>
            </w:pPr>
            <w:r w:rsidRPr="0004327C">
              <w:rPr>
                <w:rFonts w:cs="Tahoma"/>
                <w:bCs/>
                <w:color w:val="000000"/>
                <w:sz w:val="20"/>
                <w:szCs w:val="20"/>
              </w:rPr>
              <w:t>2012</w:t>
            </w:r>
          </w:p>
        </w:tc>
        <w:tc>
          <w:tcPr>
            <w:tcW w:w="382" w:type="pct"/>
            <w:tcBorders>
              <w:top w:val="nil"/>
              <w:left w:val="nil"/>
              <w:bottom w:val="single" w:sz="4" w:space="0" w:color="auto"/>
              <w:right w:val="single" w:sz="4" w:space="0" w:color="auto"/>
            </w:tcBorders>
            <w:shd w:val="clear" w:color="auto" w:fill="auto"/>
            <w:noWrap/>
            <w:vAlign w:val="center"/>
            <w:hideMark/>
          </w:tcPr>
          <w:p w:rsidR="0044653D" w:rsidRPr="0004327C" w:rsidRDefault="0044653D" w:rsidP="0044653D">
            <w:pPr>
              <w:spacing w:after="0"/>
              <w:ind w:firstLine="0"/>
              <w:jc w:val="center"/>
              <w:rPr>
                <w:rFonts w:cs="Tahoma"/>
                <w:bCs/>
                <w:color w:val="000000"/>
                <w:sz w:val="20"/>
                <w:szCs w:val="20"/>
              </w:rPr>
            </w:pPr>
            <w:r w:rsidRPr="0004327C">
              <w:rPr>
                <w:rFonts w:cs="Tahoma"/>
                <w:bCs/>
                <w:color w:val="000000"/>
                <w:sz w:val="20"/>
                <w:szCs w:val="20"/>
              </w:rPr>
              <w:t>2013</w:t>
            </w:r>
          </w:p>
        </w:tc>
        <w:tc>
          <w:tcPr>
            <w:tcW w:w="384" w:type="pct"/>
            <w:tcBorders>
              <w:top w:val="nil"/>
              <w:left w:val="nil"/>
              <w:bottom w:val="single" w:sz="4" w:space="0" w:color="auto"/>
              <w:right w:val="single" w:sz="4" w:space="0" w:color="auto"/>
            </w:tcBorders>
            <w:shd w:val="clear" w:color="auto" w:fill="auto"/>
            <w:noWrap/>
            <w:vAlign w:val="center"/>
            <w:hideMark/>
          </w:tcPr>
          <w:p w:rsidR="0044653D" w:rsidRPr="0004327C" w:rsidRDefault="0044653D" w:rsidP="0044653D">
            <w:pPr>
              <w:spacing w:after="0"/>
              <w:ind w:firstLine="0"/>
              <w:jc w:val="center"/>
              <w:rPr>
                <w:rFonts w:cs="Tahoma"/>
                <w:bCs/>
                <w:color w:val="000000"/>
                <w:sz w:val="20"/>
                <w:szCs w:val="20"/>
              </w:rPr>
            </w:pPr>
            <w:r w:rsidRPr="0004327C">
              <w:rPr>
                <w:rFonts w:cs="Tahoma"/>
                <w:bCs/>
                <w:color w:val="000000"/>
                <w:sz w:val="20"/>
                <w:szCs w:val="20"/>
              </w:rPr>
              <w:t>2014</w:t>
            </w:r>
          </w:p>
        </w:tc>
      </w:tr>
      <w:tr w:rsidR="0044653D" w:rsidRPr="0004327C" w:rsidTr="00E611DD">
        <w:trPr>
          <w:trHeight w:val="260"/>
        </w:trPr>
        <w:tc>
          <w:tcPr>
            <w:tcW w:w="1176" w:type="pct"/>
            <w:vMerge/>
            <w:tcBorders>
              <w:top w:val="single" w:sz="4" w:space="0" w:color="auto"/>
              <w:left w:val="single" w:sz="4" w:space="0" w:color="auto"/>
              <w:bottom w:val="single" w:sz="4" w:space="0" w:color="000000"/>
              <w:right w:val="single" w:sz="4" w:space="0" w:color="auto"/>
            </w:tcBorders>
            <w:vAlign w:val="center"/>
            <w:hideMark/>
          </w:tcPr>
          <w:p w:rsidR="0044653D" w:rsidRPr="0004327C" w:rsidRDefault="0044653D" w:rsidP="0044653D">
            <w:pPr>
              <w:spacing w:after="0"/>
              <w:ind w:firstLine="0"/>
              <w:jc w:val="left"/>
              <w:rPr>
                <w:rFonts w:cs="Tahoma"/>
                <w:bCs/>
                <w:color w:val="000000"/>
                <w:sz w:val="20"/>
                <w:szCs w:val="20"/>
              </w:rPr>
            </w:pPr>
          </w:p>
        </w:tc>
        <w:tc>
          <w:tcPr>
            <w:tcW w:w="382" w:type="pct"/>
            <w:tcBorders>
              <w:top w:val="nil"/>
              <w:left w:val="nil"/>
              <w:bottom w:val="single" w:sz="4" w:space="0" w:color="auto"/>
              <w:right w:val="single" w:sz="4" w:space="0" w:color="auto"/>
            </w:tcBorders>
            <w:shd w:val="clear" w:color="auto" w:fill="auto"/>
            <w:noWrap/>
            <w:vAlign w:val="center"/>
            <w:hideMark/>
          </w:tcPr>
          <w:p w:rsidR="0044653D" w:rsidRPr="0004327C" w:rsidRDefault="0044653D" w:rsidP="0044653D">
            <w:pPr>
              <w:spacing w:after="0"/>
              <w:ind w:firstLine="0"/>
              <w:jc w:val="center"/>
              <w:rPr>
                <w:rFonts w:cs="Tahoma"/>
                <w:bCs/>
                <w:color w:val="000000"/>
                <w:sz w:val="20"/>
                <w:szCs w:val="20"/>
              </w:rPr>
            </w:pPr>
            <w:r w:rsidRPr="0004327C">
              <w:rPr>
                <w:rFonts w:cs="Tahoma"/>
                <w:bCs/>
                <w:color w:val="000000"/>
                <w:sz w:val="20"/>
                <w:szCs w:val="20"/>
              </w:rPr>
              <w:t>ob.</w:t>
            </w:r>
          </w:p>
        </w:tc>
        <w:tc>
          <w:tcPr>
            <w:tcW w:w="382" w:type="pct"/>
            <w:tcBorders>
              <w:top w:val="nil"/>
              <w:left w:val="nil"/>
              <w:bottom w:val="single" w:sz="4" w:space="0" w:color="auto"/>
              <w:right w:val="single" w:sz="4" w:space="0" w:color="auto"/>
            </w:tcBorders>
            <w:shd w:val="clear" w:color="auto" w:fill="auto"/>
            <w:noWrap/>
            <w:vAlign w:val="center"/>
            <w:hideMark/>
          </w:tcPr>
          <w:p w:rsidR="0044653D" w:rsidRPr="0004327C" w:rsidRDefault="0044653D" w:rsidP="0044653D">
            <w:pPr>
              <w:spacing w:after="0"/>
              <w:ind w:firstLine="0"/>
              <w:jc w:val="center"/>
              <w:rPr>
                <w:rFonts w:cs="Tahoma"/>
                <w:bCs/>
                <w:color w:val="000000"/>
                <w:sz w:val="20"/>
                <w:szCs w:val="20"/>
              </w:rPr>
            </w:pPr>
            <w:r w:rsidRPr="0004327C">
              <w:rPr>
                <w:rFonts w:cs="Tahoma"/>
                <w:bCs/>
                <w:color w:val="000000"/>
                <w:sz w:val="20"/>
                <w:szCs w:val="20"/>
              </w:rPr>
              <w:t>ob.</w:t>
            </w:r>
          </w:p>
        </w:tc>
        <w:tc>
          <w:tcPr>
            <w:tcW w:w="382" w:type="pct"/>
            <w:tcBorders>
              <w:top w:val="nil"/>
              <w:left w:val="nil"/>
              <w:bottom w:val="single" w:sz="4" w:space="0" w:color="auto"/>
              <w:right w:val="single" w:sz="4" w:space="0" w:color="auto"/>
            </w:tcBorders>
            <w:shd w:val="clear" w:color="auto" w:fill="auto"/>
            <w:noWrap/>
            <w:vAlign w:val="center"/>
            <w:hideMark/>
          </w:tcPr>
          <w:p w:rsidR="0044653D" w:rsidRPr="0004327C" w:rsidRDefault="0044653D" w:rsidP="0044653D">
            <w:pPr>
              <w:spacing w:after="0"/>
              <w:ind w:firstLine="0"/>
              <w:jc w:val="center"/>
              <w:rPr>
                <w:rFonts w:cs="Tahoma"/>
                <w:bCs/>
                <w:color w:val="000000"/>
                <w:sz w:val="20"/>
                <w:szCs w:val="20"/>
              </w:rPr>
            </w:pPr>
            <w:r w:rsidRPr="0004327C">
              <w:rPr>
                <w:rFonts w:cs="Tahoma"/>
                <w:bCs/>
                <w:color w:val="000000"/>
                <w:sz w:val="20"/>
                <w:szCs w:val="20"/>
              </w:rPr>
              <w:t>ob.</w:t>
            </w:r>
          </w:p>
        </w:tc>
        <w:tc>
          <w:tcPr>
            <w:tcW w:w="382" w:type="pct"/>
            <w:tcBorders>
              <w:top w:val="nil"/>
              <w:left w:val="nil"/>
              <w:bottom w:val="single" w:sz="4" w:space="0" w:color="auto"/>
              <w:right w:val="single" w:sz="4" w:space="0" w:color="auto"/>
            </w:tcBorders>
            <w:shd w:val="clear" w:color="auto" w:fill="auto"/>
            <w:noWrap/>
            <w:vAlign w:val="center"/>
            <w:hideMark/>
          </w:tcPr>
          <w:p w:rsidR="0044653D" w:rsidRPr="0004327C" w:rsidRDefault="0044653D" w:rsidP="0044653D">
            <w:pPr>
              <w:spacing w:after="0"/>
              <w:ind w:firstLine="0"/>
              <w:jc w:val="center"/>
              <w:rPr>
                <w:rFonts w:cs="Tahoma"/>
                <w:bCs/>
                <w:color w:val="000000"/>
                <w:sz w:val="20"/>
                <w:szCs w:val="20"/>
              </w:rPr>
            </w:pPr>
            <w:r w:rsidRPr="0004327C">
              <w:rPr>
                <w:rFonts w:cs="Tahoma"/>
                <w:bCs/>
                <w:color w:val="000000"/>
                <w:sz w:val="20"/>
                <w:szCs w:val="20"/>
              </w:rPr>
              <w:t>ob.</w:t>
            </w:r>
          </w:p>
        </w:tc>
        <w:tc>
          <w:tcPr>
            <w:tcW w:w="384" w:type="pct"/>
            <w:tcBorders>
              <w:top w:val="nil"/>
              <w:left w:val="nil"/>
              <w:bottom w:val="single" w:sz="4" w:space="0" w:color="auto"/>
              <w:right w:val="single" w:sz="4" w:space="0" w:color="auto"/>
            </w:tcBorders>
            <w:shd w:val="clear" w:color="auto" w:fill="auto"/>
            <w:noWrap/>
            <w:vAlign w:val="center"/>
            <w:hideMark/>
          </w:tcPr>
          <w:p w:rsidR="0044653D" w:rsidRPr="0004327C" w:rsidRDefault="0044653D" w:rsidP="0044653D">
            <w:pPr>
              <w:spacing w:after="0"/>
              <w:ind w:firstLine="0"/>
              <w:jc w:val="center"/>
              <w:rPr>
                <w:rFonts w:cs="Tahoma"/>
                <w:bCs/>
                <w:color w:val="000000"/>
                <w:sz w:val="20"/>
                <w:szCs w:val="20"/>
              </w:rPr>
            </w:pPr>
            <w:r w:rsidRPr="0004327C">
              <w:rPr>
                <w:rFonts w:cs="Tahoma"/>
                <w:bCs/>
                <w:color w:val="000000"/>
                <w:sz w:val="20"/>
                <w:szCs w:val="20"/>
              </w:rPr>
              <w:t>ob.</w:t>
            </w:r>
          </w:p>
        </w:tc>
        <w:tc>
          <w:tcPr>
            <w:tcW w:w="382" w:type="pct"/>
            <w:tcBorders>
              <w:top w:val="nil"/>
              <w:left w:val="nil"/>
              <w:bottom w:val="single" w:sz="4" w:space="0" w:color="auto"/>
              <w:right w:val="single" w:sz="4" w:space="0" w:color="auto"/>
            </w:tcBorders>
            <w:shd w:val="clear" w:color="auto" w:fill="auto"/>
            <w:noWrap/>
            <w:vAlign w:val="center"/>
            <w:hideMark/>
          </w:tcPr>
          <w:p w:rsidR="0044653D" w:rsidRPr="0004327C" w:rsidRDefault="0044653D" w:rsidP="0044653D">
            <w:pPr>
              <w:spacing w:after="0"/>
              <w:ind w:firstLine="0"/>
              <w:jc w:val="center"/>
              <w:rPr>
                <w:rFonts w:cs="Tahoma"/>
                <w:bCs/>
                <w:color w:val="000000"/>
                <w:sz w:val="20"/>
                <w:szCs w:val="20"/>
              </w:rPr>
            </w:pPr>
            <w:r w:rsidRPr="0004327C">
              <w:rPr>
                <w:rFonts w:cs="Tahoma"/>
                <w:bCs/>
                <w:color w:val="000000"/>
                <w:sz w:val="20"/>
                <w:szCs w:val="20"/>
              </w:rPr>
              <w:t>ob.</w:t>
            </w:r>
          </w:p>
        </w:tc>
        <w:tc>
          <w:tcPr>
            <w:tcW w:w="382" w:type="pct"/>
            <w:tcBorders>
              <w:top w:val="nil"/>
              <w:left w:val="nil"/>
              <w:bottom w:val="single" w:sz="4" w:space="0" w:color="auto"/>
              <w:right w:val="single" w:sz="4" w:space="0" w:color="auto"/>
            </w:tcBorders>
            <w:shd w:val="clear" w:color="auto" w:fill="auto"/>
            <w:noWrap/>
            <w:vAlign w:val="center"/>
            <w:hideMark/>
          </w:tcPr>
          <w:p w:rsidR="0044653D" w:rsidRPr="0004327C" w:rsidRDefault="0044653D" w:rsidP="0044653D">
            <w:pPr>
              <w:spacing w:after="0"/>
              <w:ind w:firstLine="0"/>
              <w:jc w:val="center"/>
              <w:rPr>
                <w:rFonts w:cs="Tahoma"/>
                <w:bCs/>
                <w:color w:val="000000"/>
                <w:sz w:val="20"/>
                <w:szCs w:val="20"/>
              </w:rPr>
            </w:pPr>
            <w:r w:rsidRPr="0004327C">
              <w:rPr>
                <w:rFonts w:cs="Tahoma"/>
                <w:bCs/>
                <w:color w:val="000000"/>
                <w:sz w:val="20"/>
                <w:szCs w:val="20"/>
              </w:rPr>
              <w:t>ob.</w:t>
            </w:r>
          </w:p>
        </w:tc>
        <w:tc>
          <w:tcPr>
            <w:tcW w:w="382" w:type="pct"/>
            <w:tcBorders>
              <w:top w:val="nil"/>
              <w:left w:val="nil"/>
              <w:bottom w:val="single" w:sz="4" w:space="0" w:color="auto"/>
              <w:right w:val="single" w:sz="4" w:space="0" w:color="auto"/>
            </w:tcBorders>
            <w:shd w:val="clear" w:color="auto" w:fill="auto"/>
            <w:noWrap/>
            <w:vAlign w:val="center"/>
            <w:hideMark/>
          </w:tcPr>
          <w:p w:rsidR="0044653D" w:rsidRPr="0004327C" w:rsidRDefault="0044653D" w:rsidP="0044653D">
            <w:pPr>
              <w:spacing w:after="0"/>
              <w:ind w:firstLine="0"/>
              <w:jc w:val="center"/>
              <w:rPr>
                <w:rFonts w:cs="Tahoma"/>
                <w:bCs/>
                <w:color w:val="000000"/>
                <w:sz w:val="20"/>
                <w:szCs w:val="20"/>
              </w:rPr>
            </w:pPr>
            <w:r w:rsidRPr="0004327C">
              <w:rPr>
                <w:rFonts w:cs="Tahoma"/>
                <w:bCs/>
                <w:color w:val="000000"/>
                <w:sz w:val="20"/>
                <w:szCs w:val="20"/>
              </w:rPr>
              <w:t>ob.</w:t>
            </w:r>
          </w:p>
        </w:tc>
        <w:tc>
          <w:tcPr>
            <w:tcW w:w="382" w:type="pct"/>
            <w:tcBorders>
              <w:top w:val="nil"/>
              <w:left w:val="nil"/>
              <w:bottom w:val="single" w:sz="4" w:space="0" w:color="auto"/>
              <w:right w:val="single" w:sz="4" w:space="0" w:color="auto"/>
            </w:tcBorders>
            <w:shd w:val="clear" w:color="auto" w:fill="auto"/>
            <w:noWrap/>
            <w:vAlign w:val="center"/>
            <w:hideMark/>
          </w:tcPr>
          <w:p w:rsidR="0044653D" w:rsidRPr="0004327C" w:rsidRDefault="0044653D" w:rsidP="0044653D">
            <w:pPr>
              <w:spacing w:after="0"/>
              <w:ind w:firstLine="0"/>
              <w:jc w:val="center"/>
              <w:rPr>
                <w:rFonts w:cs="Tahoma"/>
                <w:bCs/>
                <w:color w:val="000000"/>
                <w:sz w:val="20"/>
                <w:szCs w:val="20"/>
              </w:rPr>
            </w:pPr>
            <w:r w:rsidRPr="0004327C">
              <w:rPr>
                <w:rFonts w:cs="Tahoma"/>
                <w:bCs/>
                <w:color w:val="000000"/>
                <w:sz w:val="20"/>
                <w:szCs w:val="20"/>
              </w:rPr>
              <w:t>ob.</w:t>
            </w:r>
          </w:p>
        </w:tc>
        <w:tc>
          <w:tcPr>
            <w:tcW w:w="384" w:type="pct"/>
            <w:tcBorders>
              <w:top w:val="nil"/>
              <w:left w:val="nil"/>
              <w:bottom w:val="single" w:sz="4" w:space="0" w:color="auto"/>
              <w:right w:val="single" w:sz="4" w:space="0" w:color="auto"/>
            </w:tcBorders>
            <w:shd w:val="clear" w:color="auto" w:fill="auto"/>
            <w:noWrap/>
            <w:vAlign w:val="center"/>
            <w:hideMark/>
          </w:tcPr>
          <w:p w:rsidR="0044653D" w:rsidRPr="0004327C" w:rsidRDefault="0044653D" w:rsidP="0044653D">
            <w:pPr>
              <w:spacing w:after="0"/>
              <w:ind w:firstLine="0"/>
              <w:jc w:val="center"/>
              <w:rPr>
                <w:rFonts w:cs="Tahoma"/>
                <w:bCs/>
                <w:color w:val="000000"/>
                <w:sz w:val="20"/>
                <w:szCs w:val="20"/>
              </w:rPr>
            </w:pPr>
            <w:r w:rsidRPr="0004327C">
              <w:rPr>
                <w:rFonts w:cs="Tahoma"/>
                <w:bCs/>
                <w:color w:val="000000"/>
                <w:sz w:val="20"/>
                <w:szCs w:val="20"/>
              </w:rPr>
              <w:t>ob.</w:t>
            </w:r>
          </w:p>
        </w:tc>
      </w:tr>
      <w:tr w:rsidR="0044653D" w:rsidRPr="0004327C" w:rsidTr="00E611DD">
        <w:trPr>
          <w:trHeight w:val="260"/>
        </w:trPr>
        <w:tc>
          <w:tcPr>
            <w:tcW w:w="1176" w:type="pct"/>
            <w:tcBorders>
              <w:top w:val="nil"/>
              <w:left w:val="single" w:sz="4" w:space="0" w:color="auto"/>
              <w:bottom w:val="single" w:sz="4" w:space="0" w:color="auto"/>
              <w:right w:val="single" w:sz="4" w:space="0" w:color="auto"/>
            </w:tcBorders>
            <w:shd w:val="clear" w:color="auto" w:fill="auto"/>
            <w:vAlign w:val="center"/>
            <w:hideMark/>
          </w:tcPr>
          <w:p w:rsidR="0044653D" w:rsidRPr="0004327C" w:rsidRDefault="0044653D" w:rsidP="0044653D">
            <w:pPr>
              <w:spacing w:after="0"/>
              <w:ind w:firstLine="0"/>
              <w:jc w:val="left"/>
              <w:rPr>
                <w:rFonts w:cs="Tahoma"/>
                <w:sz w:val="20"/>
                <w:szCs w:val="20"/>
              </w:rPr>
            </w:pPr>
            <w:r w:rsidRPr="0004327C">
              <w:rPr>
                <w:rFonts w:cs="Tahoma"/>
                <w:sz w:val="20"/>
                <w:szCs w:val="20"/>
              </w:rPr>
              <w:t>Łapsze Niżne</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sz w:val="20"/>
                <w:szCs w:val="20"/>
              </w:rPr>
            </w:pPr>
            <w:r w:rsidRPr="0004327C">
              <w:rPr>
                <w:rFonts w:cs="Tahoma"/>
                <w:sz w:val="20"/>
                <w:szCs w:val="20"/>
              </w:rPr>
              <w:t>6</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sz w:val="20"/>
                <w:szCs w:val="20"/>
              </w:rPr>
            </w:pPr>
            <w:r w:rsidRPr="0004327C">
              <w:rPr>
                <w:rFonts w:cs="Tahoma"/>
                <w:sz w:val="20"/>
                <w:szCs w:val="20"/>
              </w:rPr>
              <w:t>6</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sz w:val="20"/>
                <w:szCs w:val="20"/>
              </w:rPr>
            </w:pPr>
            <w:r w:rsidRPr="0004327C">
              <w:rPr>
                <w:rFonts w:cs="Tahoma"/>
                <w:sz w:val="20"/>
                <w:szCs w:val="20"/>
              </w:rPr>
              <w:t>6</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sz w:val="20"/>
                <w:szCs w:val="20"/>
              </w:rPr>
            </w:pPr>
            <w:r w:rsidRPr="0004327C">
              <w:rPr>
                <w:rFonts w:cs="Tahoma"/>
                <w:sz w:val="20"/>
                <w:szCs w:val="20"/>
              </w:rPr>
              <w:t>6</w:t>
            </w:r>
          </w:p>
        </w:tc>
        <w:tc>
          <w:tcPr>
            <w:tcW w:w="384"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sz w:val="20"/>
                <w:szCs w:val="20"/>
              </w:rPr>
            </w:pPr>
            <w:r w:rsidRPr="0004327C">
              <w:rPr>
                <w:rFonts w:cs="Tahoma"/>
                <w:sz w:val="20"/>
                <w:szCs w:val="20"/>
              </w:rPr>
              <w:t>9</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sz w:val="20"/>
                <w:szCs w:val="20"/>
              </w:rPr>
            </w:pPr>
            <w:r w:rsidRPr="0004327C">
              <w:rPr>
                <w:rFonts w:cs="Tahoma"/>
                <w:sz w:val="20"/>
                <w:szCs w:val="20"/>
              </w:rPr>
              <w:t>4</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sz w:val="20"/>
                <w:szCs w:val="20"/>
              </w:rPr>
            </w:pPr>
            <w:r w:rsidRPr="0004327C">
              <w:rPr>
                <w:rFonts w:cs="Tahoma"/>
                <w:sz w:val="20"/>
                <w:szCs w:val="20"/>
              </w:rPr>
              <w:t>5</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sz w:val="20"/>
                <w:szCs w:val="20"/>
              </w:rPr>
            </w:pPr>
            <w:r w:rsidRPr="0004327C">
              <w:rPr>
                <w:rFonts w:cs="Tahoma"/>
                <w:sz w:val="20"/>
                <w:szCs w:val="20"/>
              </w:rPr>
              <w:t>12</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sz w:val="20"/>
                <w:szCs w:val="20"/>
              </w:rPr>
            </w:pPr>
            <w:r w:rsidRPr="0004327C">
              <w:rPr>
                <w:rFonts w:cs="Tahoma"/>
                <w:sz w:val="20"/>
                <w:szCs w:val="20"/>
              </w:rPr>
              <w:t>15</w:t>
            </w:r>
          </w:p>
        </w:tc>
        <w:tc>
          <w:tcPr>
            <w:tcW w:w="384"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sz w:val="20"/>
                <w:szCs w:val="20"/>
              </w:rPr>
            </w:pPr>
            <w:r w:rsidRPr="0004327C">
              <w:rPr>
                <w:rFonts w:cs="Tahoma"/>
                <w:sz w:val="20"/>
                <w:szCs w:val="20"/>
              </w:rPr>
              <w:t>15</w:t>
            </w:r>
          </w:p>
        </w:tc>
      </w:tr>
      <w:tr w:rsidR="00E611DD" w:rsidRPr="0004327C" w:rsidTr="00E611DD">
        <w:trPr>
          <w:trHeight w:val="260"/>
        </w:trPr>
        <w:tc>
          <w:tcPr>
            <w:tcW w:w="1176" w:type="pct"/>
            <w:tcBorders>
              <w:top w:val="nil"/>
              <w:left w:val="single" w:sz="4" w:space="0" w:color="auto"/>
              <w:bottom w:val="single" w:sz="4" w:space="0" w:color="auto"/>
              <w:right w:val="single" w:sz="4" w:space="0" w:color="auto"/>
            </w:tcBorders>
            <w:shd w:val="clear" w:color="auto" w:fill="auto"/>
            <w:vAlign w:val="center"/>
          </w:tcPr>
          <w:p w:rsidR="00E611DD" w:rsidRPr="0004327C" w:rsidRDefault="00E611DD" w:rsidP="0044653D">
            <w:pPr>
              <w:spacing w:after="0"/>
              <w:ind w:firstLine="0"/>
              <w:jc w:val="left"/>
              <w:rPr>
                <w:rFonts w:cs="Tahoma"/>
                <w:sz w:val="20"/>
                <w:szCs w:val="20"/>
              </w:rPr>
            </w:pPr>
            <w:r w:rsidRPr="0004327C">
              <w:rPr>
                <w:rFonts w:cs="Tahoma"/>
                <w:sz w:val="20"/>
                <w:szCs w:val="20"/>
              </w:rPr>
              <w:t>Czorsztyn</w:t>
            </w:r>
          </w:p>
        </w:tc>
        <w:tc>
          <w:tcPr>
            <w:tcW w:w="382" w:type="pct"/>
            <w:tcBorders>
              <w:top w:val="nil"/>
              <w:left w:val="nil"/>
              <w:bottom w:val="single" w:sz="4" w:space="0" w:color="auto"/>
              <w:right w:val="single" w:sz="4" w:space="0" w:color="auto"/>
            </w:tcBorders>
            <w:shd w:val="clear" w:color="auto" w:fill="auto"/>
            <w:noWrap/>
            <w:vAlign w:val="center"/>
          </w:tcPr>
          <w:p w:rsidR="00E611DD" w:rsidRPr="0004327C" w:rsidRDefault="00E611DD" w:rsidP="0044653D">
            <w:pPr>
              <w:spacing w:after="0"/>
              <w:ind w:firstLine="0"/>
              <w:jc w:val="right"/>
              <w:rPr>
                <w:rFonts w:cs="Tahoma"/>
                <w:sz w:val="20"/>
                <w:szCs w:val="20"/>
              </w:rPr>
            </w:pPr>
            <w:r w:rsidRPr="0004327C">
              <w:rPr>
                <w:rFonts w:cs="Tahoma"/>
                <w:color w:val="000000"/>
                <w:sz w:val="20"/>
                <w:szCs w:val="20"/>
              </w:rPr>
              <w:t>9</w:t>
            </w:r>
          </w:p>
        </w:tc>
        <w:tc>
          <w:tcPr>
            <w:tcW w:w="382" w:type="pct"/>
            <w:tcBorders>
              <w:top w:val="nil"/>
              <w:left w:val="nil"/>
              <w:bottom w:val="single" w:sz="4" w:space="0" w:color="auto"/>
              <w:right w:val="single" w:sz="4" w:space="0" w:color="auto"/>
            </w:tcBorders>
            <w:shd w:val="clear" w:color="auto" w:fill="auto"/>
            <w:noWrap/>
            <w:vAlign w:val="center"/>
          </w:tcPr>
          <w:p w:rsidR="00E611DD" w:rsidRPr="0004327C" w:rsidRDefault="00E611DD" w:rsidP="0044653D">
            <w:pPr>
              <w:spacing w:after="0"/>
              <w:ind w:firstLine="0"/>
              <w:jc w:val="right"/>
              <w:rPr>
                <w:rFonts w:cs="Tahoma"/>
                <w:sz w:val="20"/>
                <w:szCs w:val="20"/>
              </w:rPr>
            </w:pPr>
            <w:r w:rsidRPr="0004327C">
              <w:rPr>
                <w:rFonts w:cs="Tahoma"/>
                <w:color w:val="000000"/>
                <w:sz w:val="20"/>
                <w:szCs w:val="20"/>
              </w:rPr>
              <w:t>9</w:t>
            </w:r>
          </w:p>
        </w:tc>
        <w:tc>
          <w:tcPr>
            <w:tcW w:w="382" w:type="pct"/>
            <w:tcBorders>
              <w:top w:val="nil"/>
              <w:left w:val="nil"/>
              <w:bottom w:val="single" w:sz="4" w:space="0" w:color="auto"/>
              <w:right w:val="single" w:sz="4" w:space="0" w:color="auto"/>
            </w:tcBorders>
            <w:shd w:val="clear" w:color="auto" w:fill="auto"/>
            <w:noWrap/>
            <w:vAlign w:val="center"/>
          </w:tcPr>
          <w:p w:rsidR="00E611DD" w:rsidRPr="0004327C" w:rsidRDefault="00E611DD" w:rsidP="0044653D">
            <w:pPr>
              <w:spacing w:after="0"/>
              <w:ind w:firstLine="0"/>
              <w:jc w:val="right"/>
              <w:rPr>
                <w:rFonts w:cs="Tahoma"/>
                <w:sz w:val="20"/>
                <w:szCs w:val="20"/>
              </w:rPr>
            </w:pPr>
            <w:r w:rsidRPr="0004327C">
              <w:rPr>
                <w:rFonts w:cs="Tahoma"/>
                <w:color w:val="000000"/>
                <w:sz w:val="20"/>
                <w:szCs w:val="20"/>
              </w:rPr>
              <w:t>7</w:t>
            </w:r>
          </w:p>
        </w:tc>
        <w:tc>
          <w:tcPr>
            <w:tcW w:w="382" w:type="pct"/>
            <w:tcBorders>
              <w:top w:val="nil"/>
              <w:left w:val="nil"/>
              <w:bottom w:val="single" w:sz="4" w:space="0" w:color="auto"/>
              <w:right w:val="single" w:sz="4" w:space="0" w:color="auto"/>
            </w:tcBorders>
            <w:shd w:val="clear" w:color="auto" w:fill="auto"/>
            <w:noWrap/>
            <w:vAlign w:val="center"/>
          </w:tcPr>
          <w:p w:rsidR="00E611DD" w:rsidRPr="0004327C" w:rsidRDefault="00E611DD" w:rsidP="0044653D">
            <w:pPr>
              <w:spacing w:after="0"/>
              <w:ind w:firstLine="0"/>
              <w:jc w:val="right"/>
              <w:rPr>
                <w:rFonts w:cs="Tahoma"/>
                <w:sz w:val="20"/>
                <w:szCs w:val="20"/>
              </w:rPr>
            </w:pPr>
            <w:r w:rsidRPr="0004327C">
              <w:rPr>
                <w:rFonts w:cs="Tahoma"/>
                <w:color w:val="000000"/>
                <w:sz w:val="20"/>
                <w:szCs w:val="20"/>
              </w:rPr>
              <w:t>9</w:t>
            </w:r>
          </w:p>
        </w:tc>
        <w:tc>
          <w:tcPr>
            <w:tcW w:w="384" w:type="pct"/>
            <w:tcBorders>
              <w:top w:val="nil"/>
              <w:left w:val="nil"/>
              <w:bottom w:val="single" w:sz="4" w:space="0" w:color="auto"/>
              <w:right w:val="single" w:sz="4" w:space="0" w:color="auto"/>
            </w:tcBorders>
            <w:shd w:val="clear" w:color="auto" w:fill="auto"/>
            <w:noWrap/>
            <w:vAlign w:val="center"/>
          </w:tcPr>
          <w:p w:rsidR="00E611DD" w:rsidRPr="0004327C" w:rsidRDefault="00E611DD" w:rsidP="0044653D">
            <w:pPr>
              <w:spacing w:after="0"/>
              <w:ind w:firstLine="0"/>
              <w:jc w:val="right"/>
              <w:rPr>
                <w:rFonts w:cs="Tahoma"/>
                <w:sz w:val="20"/>
                <w:szCs w:val="20"/>
              </w:rPr>
            </w:pPr>
            <w:r w:rsidRPr="0004327C">
              <w:rPr>
                <w:rFonts w:cs="Tahoma"/>
                <w:color w:val="000000"/>
                <w:sz w:val="20"/>
                <w:szCs w:val="20"/>
              </w:rPr>
              <w:t>8</w:t>
            </w:r>
          </w:p>
        </w:tc>
        <w:tc>
          <w:tcPr>
            <w:tcW w:w="382" w:type="pct"/>
            <w:tcBorders>
              <w:top w:val="nil"/>
              <w:left w:val="nil"/>
              <w:bottom w:val="single" w:sz="4" w:space="0" w:color="auto"/>
              <w:right w:val="single" w:sz="4" w:space="0" w:color="auto"/>
            </w:tcBorders>
            <w:shd w:val="clear" w:color="auto" w:fill="auto"/>
            <w:noWrap/>
            <w:vAlign w:val="center"/>
          </w:tcPr>
          <w:p w:rsidR="00E611DD" w:rsidRPr="0004327C" w:rsidRDefault="00E611DD" w:rsidP="0044653D">
            <w:pPr>
              <w:spacing w:after="0"/>
              <w:ind w:firstLine="0"/>
              <w:jc w:val="right"/>
              <w:rPr>
                <w:rFonts w:cs="Tahoma"/>
                <w:sz w:val="20"/>
                <w:szCs w:val="20"/>
              </w:rPr>
            </w:pPr>
            <w:r w:rsidRPr="0004327C">
              <w:rPr>
                <w:rFonts w:cs="Tahoma"/>
                <w:color w:val="000000"/>
                <w:sz w:val="20"/>
                <w:szCs w:val="20"/>
              </w:rPr>
              <w:t>1</w:t>
            </w:r>
          </w:p>
        </w:tc>
        <w:tc>
          <w:tcPr>
            <w:tcW w:w="382" w:type="pct"/>
            <w:tcBorders>
              <w:top w:val="nil"/>
              <w:left w:val="nil"/>
              <w:bottom w:val="single" w:sz="4" w:space="0" w:color="auto"/>
              <w:right w:val="single" w:sz="4" w:space="0" w:color="auto"/>
            </w:tcBorders>
            <w:shd w:val="clear" w:color="auto" w:fill="auto"/>
            <w:noWrap/>
            <w:vAlign w:val="center"/>
          </w:tcPr>
          <w:p w:rsidR="00E611DD" w:rsidRPr="0004327C" w:rsidRDefault="00E611DD" w:rsidP="0044653D">
            <w:pPr>
              <w:spacing w:after="0"/>
              <w:ind w:firstLine="0"/>
              <w:jc w:val="right"/>
              <w:rPr>
                <w:rFonts w:cs="Tahoma"/>
                <w:sz w:val="20"/>
                <w:szCs w:val="20"/>
              </w:rPr>
            </w:pPr>
            <w:r w:rsidRPr="0004327C">
              <w:rPr>
                <w:rFonts w:cs="Tahoma"/>
                <w:color w:val="000000"/>
                <w:sz w:val="20"/>
                <w:szCs w:val="20"/>
              </w:rPr>
              <w:t>1</w:t>
            </w:r>
          </w:p>
        </w:tc>
        <w:tc>
          <w:tcPr>
            <w:tcW w:w="382" w:type="pct"/>
            <w:tcBorders>
              <w:top w:val="nil"/>
              <w:left w:val="nil"/>
              <w:bottom w:val="single" w:sz="4" w:space="0" w:color="auto"/>
              <w:right w:val="single" w:sz="4" w:space="0" w:color="auto"/>
            </w:tcBorders>
            <w:shd w:val="clear" w:color="auto" w:fill="auto"/>
            <w:noWrap/>
            <w:vAlign w:val="center"/>
          </w:tcPr>
          <w:p w:rsidR="00E611DD" w:rsidRPr="0004327C" w:rsidRDefault="00E611DD" w:rsidP="0044653D">
            <w:pPr>
              <w:spacing w:after="0"/>
              <w:ind w:firstLine="0"/>
              <w:jc w:val="right"/>
              <w:rPr>
                <w:rFonts w:cs="Tahoma"/>
                <w:sz w:val="20"/>
                <w:szCs w:val="20"/>
              </w:rPr>
            </w:pPr>
            <w:r w:rsidRPr="0004327C">
              <w:rPr>
                <w:rFonts w:cs="Tahoma"/>
                <w:color w:val="000000"/>
                <w:sz w:val="20"/>
                <w:szCs w:val="20"/>
              </w:rPr>
              <w:t>11</w:t>
            </w:r>
          </w:p>
        </w:tc>
        <w:tc>
          <w:tcPr>
            <w:tcW w:w="382" w:type="pct"/>
            <w:tcBorders>
              <w:top w:val="nil"/>
              <w:left w:val="nil"/>
              <w:bottom w:val="single" w:sz="4" w:space="0" w:color="auto"/>
              <w:right w:val="single" w:sz="4" w:space="0" w:color="auto"/>
            </w:tcBorders>
            <w:shd w:val="clear" w:color="auto" w:fill="auto"/>
            <w:noWrap/>
            <w:vAlign w:val="center"/>
          </w:tcPr>
          <w:p w:rsidR="00E611DD" w:rsidRPr="0004327C" w:rsidRDefault="00E611DD" w:rsidP="0044653D">
            <w:pPr>
              <w:spacing w:after="0"/>
              <w:ind w:firstLine="0"/>
              <w:jc w:val="right"/>
              <w:rPr>
                <w:rFonts w:cs="Tahoma"/>
                <w:sz w:val="20"/>
                <w:szCs w:val="20"/>
              </w:rPr>
            </w:pPr>
            <w:r w:rsidRPr="0004327C">
              <w:rPr>
                <w:rFonts w:cs="Tahoma"/>
                <w:color w:val="000000"/>
                <w:sz w:val="20"/>
                <w:szCs w:val="20"/>
              </w:rPr>
              <w:t>14</w:t>
            </w:r>
          </w:p>
        </w:tc>
        <w:tc>
          <w:tcPr>
            <w:tcW w:w="384" w:type="pct"/>
            <w:tcBorders>
              <w:top w:val="nil"/>
              <w:left w:val="nil"/>
              <w:bottom w:val="single" w:sz="4" w:space="0" w:color="auto"/>
              <w:right w:val="single" w:sz="4" w:space="0" w:color="auto"/>
            </w:tcBorders>
            <w:shd w:val="clear" w:color="auto" w:fill="auto"/>
            <w:noWrap/>
            <w:vAlign w:val="center"/>
          </w:tcPr>
          <w:p w:rsidR="00E611DD" w:rsidRPr="0004327C" w:rsidRDefault="00E611DD" w:rsidP="0044653D">
            <w:pPr>
              <w:spacing w:after="0"/>
              <w:ind w:firstLine="0"/>
              <w:jc w:val="right"/>
              <w:rPr>
                <w:rFonts w:cs="Tahoma"/>
                <w:sz w:val="20"/>
                <w:szCs w:val="20"/>
              </w:rPr>
            </w:pPr>
            <w:r w:rsidRPr="0004327C">
              <w:rPr>
                <w:rFonts w:cs="Tahoma"/>
                <w:color w:val="000000"/>
                <w:sz w:val="20"/>
                <w:szCs w:val="20"/>
              </w:rPr>
              <w:t>14</w:t>
            </w:r>
          </w:p>
        </w:tc>
      </w:tr>
      <w:tr w:rsidR="0044653D" w:rsidRPr="0004327C" w:rsidTr="00E611DD">
        <w:trPr>
          <w:trHeight w:val="260"/>
        </w:trPr>
        <w:tc>
          <w:tcPr>
            <w:tcW w:w="1176" w:type="pct"/>
            <w:tcBorders>
              <w:top w:val="nil"/>
              <w:left w:val="single" w:sz="4" w:space="0" w:color="auto"/>
              <w:bottom w:val="single" w:sz="4" w:space="0" w:color="auto"/>
              <w:right w:val="single" w:sz="4" w:space="0" w:color="auto"/>
            </w:tcBorders>
            <w:shd w:val="clear" w:color="auto" w:fill="auto"/>
            <w:vAlign w:val="center"/>
            <w:hideMark/>
          </w:tcPr>
          <w:p w:rsidR="0044653D" w:rsidRPr="0004327C" w:rsidRDefault="0044653D" w:rsidP="0044653D">
            <w:pPr>
              <w:spacing w:after="0"/>
              <w:ind w:firstLine="0"/>
              <w:jc w:val="left"/>
              <w:rPr>
                <w:rFonts w:cs="Tahoma"/>
                <w:b/>
                <w:sz w:val="20"/>
                <w:szCs w:val="20"/>
              </w:rPr>
            </w:pPr>
            <w:r w:rsidRPr="0004327C">
              <w:rPr>
                <w:rFonts w:cs="Tahoma"/>
                <w:b/>
                <w:sz w:val="20"/>
                <w:szCs w:val="20"/>
              </w:rPr>
              <w:t>Ochotnica Dolna</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b/>
                <w:sz w:val="20"/>
                <w:szCs w:val="20"/>
              </w:rPr>
            </w:pPr>
            <w:r w:rsidRPr="0004327C">
              <w:rPr>
                <w:rFonts w:cs="Tahoma"/>
                <w:b/>
                <w:sz w:val="20"/>
                <w:szCs w:val="20"/>
              </w:rPr>
              <w:t>1</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b/>
                <w:sz w:val="20"/>
                <w:szCs w:val="20"/>
              </w:rPr>
            </w:pPr>
            <w:r w:rsidRPr="0004327C">
              <w:rPr>
                <w:rFonts w:cs="Tahoma"/>
                <w:b/>
                <w:sz w:val="20"/>
                <w:szCs w:val="20"/>
              </w:rPr>
              <w:t>1</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b/>
                <w:sz w:val="20"/>
                <w:szCs w:val="20"/>
              </w:rPr>
            </w:pPr>
            <w:r w:rsidRPr="0004327C">
              <w:rPr>
                <w:rFonts w:cs="Tahoma"/>
                <w:b/>
                <w:sz w:val="20"/>
                <w:szCs w:val="20"/>
              </w:rPr>
              <w:t>1</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b/>
                <w:sz w:val="20"/>
                <w:szCs w:val="20"/>
              </w:rPr>
            </w:pPr>
            <w:r w:rsidRPr="0004327C">
              <w:rPr>
                <w:rFonts w:cs="Tahoma"/>
                <w:b/>
                <w:sz w:val="20"/>
                <w:szCs w:val="20"/>
              </w:rPr>
              <w:t>1</w:t>
            </w:r>
          </w:p>
        </w:tc>
        <w:tc>
          <w:tcPr>
            <w:tcW w:w="384"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b/>
                <w:sz w:val="20"/>
                <w:szCs w:val="20"/>
              </w:rPr>
            </w:pPr>
            <w:r w:rsidRPr="0004327C">
              <w:rPr>
                <w:rFonts w:cs="Tahoma"/>
                <w:b/>
                <w:sz w:val="20"/>
                <w:szCs w:val="20"/>
              </w:rPr>
              <w:t>1</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b/>
                <w:sz w:val="20"/>
                <w:szCs w:val="20"/>
              </w:rPr>
            </w:pPr>
            <w:r w:rsidRPr="0004327C">
              <w:rPr>
                <w:rFonts w:cs="Tahoma"/>
                <w:b/>
                <w:sz w:val="20"/>
                <w:szCs w:val="20"/>
              </w:rPr>
              <w:t>2</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b/>
                <w:sz w:val="20"/>
                <w:szCs w:val="20"/>
              </w:rPr>
            </w:pPr>
            <w:r w:rsidRPr="0004327C">
              <w:rPr>
                <w:rFonts w:cs="Tahoma"/>
                <w:b/>
                <w:sz w:val="20"/>
                <w:szCs w:val="20"/>
              </w:rPr>
              <w:t>2</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b/>
                <w:sz w:val="20"/>
                <w:szCs w:val="20"/>
              </w:rPr>
            </w:pPr>
            <w:r w:rsidRPr="0004327C">
              <w:rPr>
                <w:rFonts w:cs="Tahoma"/>
                <w:b/>
                <w:sz w:val="20"/>
                <w:szCs w:val="20"/>
              </w:rPr>
              <w:t>4</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b/>
                <w:sz w:val="20"/>
                <w:szCs w:val="20"/>
              </w:rPr>
            </w:pPr>
            <w:r w:rsidRPr="0004327C">
              <w:rPr>
                <w:rFonts w:cs="Tahoma"/>
                <w:b/>
                <w:sz w:val="20"/>
                <w:szCs w:val="20"/>
              </w:rPr>
              <w:t>3</w:t>
            </w:r>
          </w:p>
        </w:tc>
        <w:tc>
          <w:tcPr>
            <w:tcW w:w="384"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b/>
                <w:sz w:val="20"/>
                <w:szCs w:val="20"/>
              </w:rPr>
            </w:pPr>
            <w:r w:rsidRPr="0004327C">
              <w:rPr>
                <w:rFonts w:cs="Tahoma"/>
                <w:b/>
                <w:sz w:val="20"/>
                <w:szCs w:val="20"/>
              </w:rPr>
              <w:t>3</w:t>
            </w:r>
          </w:p>
        </w:tc>
      </w:tr>
      <w:tr w:rsidR="0044653D" w:rsidRPr="0004327C" w:rsidTr="00E611DD">
        <w:trPr>
          <w:trHeight w:val="260"/>
        </w:trPr>
        <w:tc>
          <w:tcPr>
            <w:tcW w:w="1176" w:type="pct"/>
            <w:tcBorders>
              <w:top w:val="nil"/>
              <w:left w:val="single" w:sz="4" w:space="0" w:color="auto"/>
              <w:bottom w:val="single" w:sz="4" w:space="0" w:color="auto"/>
              <w:right w:val="single" w:sz="4" w:space="0" w:color="auto"/>
            </w:tcBorders>
            <w:shd w:val="clear" w:color="auto" w:fill="auto"/>
            <w:vAlign w:val="center"/>
            <w:hideMark/>
          </w:tcPr>
          <w:p w:rsidR="0044653D" w:rsidRPr="0004327C" w:rsidRDefault="0044653D" w:rsidP="0044653D">
            <w:pPr>
              <w:spacing w:after="0"/>
              <w:ind w:firstLine="0"/>
              <w:jc w:val="left"/>
              <w:rPr>
                <w:rFonts w:cs="Tahoma"/>
                <w:sz w:val="20"/>
                <w:szCs w:val="20"/>
              </w:rPr>
            </w:pPr>
            <w:r w:rsidRPr="0004327C">
              <w:rPr>
                <w:rFonts w:cs="Tahoma"/>
                <w:sz w:val="20"/>
                <w:szCs w:val="20"/>
              </w:rPr>
              <w:t xml:space="preserve">Bukowina Tatrzańska </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sz w:val="20"/>
                <w:szCs w:val="20"/>
              </w:rPr>
            </w:pPr>
            <w:r w:rsidRPr="0004327C">
              <w:rPr>
                <w:rFonts w:cs="Tahoma"/>
                <w:sz w:val="20"/>
                <w:szCs w:val="20"/>
              </w:rPr>
              <w:t>4</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sz w:val="20"/>
                <w:szCs w:val="20"/>
              </w:rPr>
            </w:pPr>
            <w:r w:rsidRPr="0004327C">
              <w:rPr>
                <w:rFonts w:cs="Tahoma"/>
                <w:sz w:val="20"/>
                <w:szCs w:val="20"/>
              </w:rPr>
              <w:t>5</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sz w:val="20"/>
                <w:szCs w:val="20"/>
              </w:rPr>
            </w:pPr>
            <w:r w:rsidRPr="0004327C">
              <w:rPr>
                <w:rFonts w:cs="Tahoma"/>
                <w:sz w:val="20"/>
                <w:szCs w:val="20"/>
              </w:rPr>
              <w:t>6</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sz w:val="20"/>
                <w:szCs w:val="20"/>
              </w:rPr>
            </w:pPr>
            <w:r w:rsidRPr="0004327C">
              <w:rPr>
                <w:rFonts w:cs="Tahoma"/>
                <w:sz w:val="20"/>
                <w:szCs w:val="20"/>
              </w:rPr>
              <w:t>6</w:t>
            </w:r>
          </w:p>
        </w:tc>
        <w:tc>
          <w:tcPr>
            <w:tcW w:w="384"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sz w:val="20"/>
                <w:szCs w:val="20"/>
              </w:rPr>
            </w:pPr>
            <w:r w:rsidRPr="0004327C">
              <w:rPr>
                <w:rFonts w:cs="Tahoma"/>
                <w:sz w:val="20"/>
                <w:szCs w:val="20"/>
              </w:rPr>
              <w:t>7</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sz w:val="20"/>
                <w:szCs w:val="20"/>
              </w:rPr>
            </w:pPr>
            <w:r w:rsidRPr="0004327C">
              <w:rPr>
                <w:rFonts w:cs="Tahoma"/>
                <w:sz w:val="20"/>
                <w:szCs w:val="20"/>
              </w:rPr>
              <w:t>14</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sz w:val="20"/>
                <w:szCs w:val="20"/>
              </w:rPr>
            </w:pPr>
            <w:r w:rsidRPr="0004327C">
              <w:rPr>
                <w:rFonts w:cs="Tahoma"/>
                <w:sz w:val="20"/>
                <w:szCs w:val="20"/>
              </w:rPr>
              <w:t>17</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sz w:val="20"/>
                <w:szCs w:val="20"/>
              </w:rPr>
            </w:pPr>
            <w:r w:rsidRPr="0004327C">
              <w:rPr>
                <w:rFonts w:cs="Tahoma"/>
                <w:sz w:val="20"/>
                <w:szCs w:val="20"/>
              </w:rPr>
              <w:t>79</w:t>
            </w:r>
          </w:p>
        </w:tc>
        <w:tc>
          <w:tcPr>
            <w:tcW w:w="382"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sz w:val="20"/>
                <w:szCs w:val="20"/>
              </w:rPr>
            </w:pPr>
            <w:r w:rsidRPr="0004327C">
              <w:rPr>
                <w:rFonts w:cs="Tahoma"/>
                <w:sz w:val="20"/>
                <w:szCs w:val="20"/>
              </w:rPr>
              <w:t>79</w:t>
            </w:r>
          </w:p>
        </w:tc>
        <w:tc>
          <w:tcPr>
            <w:tcW w:w="384" w:type="pct"/>
            <w:tcBorders>
              <w:top w:val="nil"/>
              <w:left w:val="nil"/>
              <w:bottom w:val="single" w:sz="4" w:space="0" w:color="auto"/>
              <w:right w:val="single" w:sz="4" w:space="0" w:color="auto"/>
            </w:tcBorders>
            <w:shd w:val="clear" w:color="auto" w:fill="auto"/>
            <w:noWrap/>
            <w:vAlign w:val="bottom"/>
            <w:hideMark/>
          </w:tcPr>
          <w:p w:rsidR="0044653D" w:rsidRPr="0004327C" w:rsidRDefault="0044653D" w:rsidP="0044653D">
            <w:pPr>
              <w:spacing w:after="0"/>
              <w:ind w:firstLine="0"/>
              <w:jc w:val="right"/>
              <w:rPr>
                <w:rFonts w:cs="Tahoma"/>
                <w:sz w:val="20"/>
                <w:szCs w:val="20"/>
              </w:rPr>
            </w:pPr>
            <w:r w:rsidRPr="0004327C">
              <w:rPr>
                <w:rFonts w:cs="Tahoma"/>
                <w:sz w:val="20"/>
                <w:szCs w:val="20"/>
              </w:rPr>
              <w:t>87</w:t>
            </w:r>
          </w:p>
        </w:tc>
      </w:tr>
    </w:tbl>
    <w:p w:rsidR="008A4C5F" w:rsidRPr="0004327C" w:rsidRDefault="00F639D8" w:rsidP="008A4C5F">
      <w:pPr>
        <w:ind w:firstLine="0"/>
        <w:rPr>
          <w:rFonts w:cs="Tahoma"/>
          <w:i/>
          <w:sz w:val="18"/>
          <w:szCs w:val="18"/>
        </w:rPr>
      </w:pPr>
      <w:r w:rsidRPr="0004327C">
        <w:rPr>
          <w:rFonts w:cs="Tahoma"/>
          <w:i/>
          <w:sz w:val="18"/>
          <w:szCs w:val="18"/>
        </w:rPr>
        <w:t>Źródło: Bank danych lokalnych GUS.</w:t>
      </w:r>
    </w:p>
    <w:p w:rsidR="0097613C" w:rsidRPr="0004327C" w:rsidRDefault="0019741A" w:rsidP="0097613C">
      <w:pPr>
        <w:rPr>
          <w:rFonts w:cs="Tahoma"/>
          <w:sz w:val="24"/>
        </w:rPr>
      </w:pPr>
      <w:r w:rsidRPr="0004327C">
        <w:rPr>
          <w:rFonts w:cs="Tahoma"/>
          <w:sz w:val="24"/>
        </w:rPr>
        <w:t>Przedstawione w tabeli dane oprócz sytuacj</w:t>
      </w:r>
      <w:r w:rsidR="0097613C" w:rsidRPr="0004327C">
        <w:rPr>
          <w:rFonts w:cs="Tahoma"/>
          <w:sz w:val="24"/>
        </w:rPr>
        <w:t xml:space="preserve">i w gminie Ochotnica Dolna w zakresie obiektów zakwaterowania, prezentują również dane dla wybranych gmin </w:t>
      </w:r>
      <w:r w:rsidR="0097613C" w:rsidRPr="0004327C">
        <w:rPr>
          <w:rFonts w:cs="Tahoma"/>
          <w:sz w:val="24"/>
        </w:rPr>
        <w:lastRenderedPageBreak/>
        <w:t xml:space="preserve">powiatu nowotarskiego. Gminy wybrane do porównania są podobnej wielkości jak i liczebności w stosunku do gminy Ochotnica Dolna. </w:t>
      </w:r>
    </w:p>
    <w:p w:rsidR="0097613C" w:rsidRPr="0004327C" w:rsidRDefault="00222AD3" w:rsidP="0097613C">
      <w:pPr>
        <w:rPr>
          <w:rFonts w:cs="Tahoma"/>
          <w:sz w:val="24"/>
        </w:rPr>
      </w:pPr>
      <w:r w:rsidRPr="0004327C">
        <w:rPr>
          <w:rFonts w:cs="Tahoma"/>
          <w:sz w:val="24"/>
        </w:rPr>
        <w:t xml:space="preserve">W latach 2010 – 2014 liczba obiektów hotelowych niezmiennie wynosiła jeden, natomiast w przypadku pozostałych obiektów zakwaterowania wzrosła z dwóch obiektów w 2010 roku do trzech obiektów w 2014 roku. </w:t>
      </w:r>
      <w:r w:rsidR="00176F5D" w:rsidRPr="0004327C">
        <w:rPr>
          <w:rFonts w:cs="Tahoma"/>
          <w:sz w:val="24"/>
        </w:rPr>
        <w:t xml:space="preserve">Łączna liczba obiektów zakwaterowania nie jest zatem imponująca, szczególnie w porównaniu z innymi </w:t>
      </w:r>
      <w:r w:rsidR="00405CB1" w:rsidRPr="0004327C">
        <w:rPr>
          <w:rFonts w:cs="Tahoma"/>
          <w:sz w:val="24"/>
        </w:rPr>
        <w:t>o podobnej wielkości gminami powiatu nowotarskiego. I tak w gminie Łapsze Niżne na koniec 2014 roku było 9 obiektów hotelowych i 15 innych obiektów noclegowych. W tym drugim przypadku w przeciągu ostat</w:t>
      </w:r>
      <w:r w:rsidR="006630BE" w:rsidRPr="0004327C">
        <w:rPr>
          <w:rFonts w:cs="Tahoma"/>
          <w:sz w:val="24"/>
        </w:rPr>
        <w:t xml:space="preserve">nich pięciu lat nastąpił wzrost ilości obiektów o 300% z pięciu w 2010 roku do 15 w 2014 roku. Podobnie sytuacja wyglądała w przypadku gminy Czorsztyn, w której na koniec 2014 roku było osiem obiektów hotelowych i czternaście innych obiektów noclegowych podczas gdy w 2010 roku był tylko jeden taki obiekt na obszarze gminy. </w:t>
      </w:r>
      <w:r w:rsidR="0003218A" w:rsidRPr="0004327C">
        <w:rPr>
          <w:rFonts w:cs="Tahoma"/>
          <w:sz w:val="24"/>
        </w:rPr>
        <w:t xml:space="preserve">Różnice pomiędzy gminą Ochotnica Dolna a wymienionymi gminami wynika stąd , iż w gminie Czorsztyn i Łapsze Niżne istniej rozwinięta w ostatnich latach infrastruktura rekreacyjna , w tym w szczególności </w:t>
      </w:r>
      <w:r w:rsidR="00146172" w:rsidRPr="0004327C">
        <w:rPr>
          <w:rFonts w:cs="Tahoma"/>
          <w:sz w:val="24"/>
        </w:rPr>
        <w:t xml:space="preserve">do uprawiania sportów zimowych. Na terenie gminy Czorsztyn znajduje się znana stacja narciarska Kluszkowce, która sama w sobie generuje duży ruch turystów. Jeszcze gorzej gmina Ochotnica Dolna wypada w porównaniu z gminą Bukowina Tatrzańska z powiatu tatrzańskiego, gdzie na koniec 2014 roku </w:t>
      </w:r>
      <w:r w:rsidR="00672A48" w:rsidRPr="0004327C">
        <w:rPr>
          <w:rFonts w:cs="Tahoma"/>
          <w:sz w:val="24"/>
        </w:rPr>
        <w:t>siedem obiektów hotelowych i osiemdziesiąt siedem innych obiektów noclegowych. Warto nadmienić, że na terenie tej gminy znajduje się z kolei znana stacja narciarska Białka Tatrzańska. Oczywiście wymienione ośrodki dziś są potentatami ale warto przypomnieć, iż zaczynały z podobnego poziomu na jakim znajduje się dziś gmina Ochotnica Dolna.</w:t>
      </w:r>
    </w:p>
    <w:p w:rsidR="00B63392" w:rsidRPr="0004327C" w:rsidRDefault="00B63392" w:rsidP="00B63392">
      <w:pPr>
        <w:rPr>
          <w:rFonts w:cs="Tahoma"/>
          <w:sz w:val="24"/>
        </w:rPr>
      </w:pPr>
    </w:p>
    <w:p w:rsidR="00B63392" w:rsidRPr="0004327C" w:rsidRDefault="00B63392" w:rsidP="00B63392">
      <w:pPr>
        <w:rPr>
          <w:rFonts w:cs="Tahoma"/>
          <w:sz w:val="24"/>
        </w:rPr>
      </w:pPr>
    </w:p>
    <w:p w:rsidR="00B63392" w:rsidRPr="0004327C" w:rsidRDefault="00B63392" w:rsidP="00B63392">
      <w:pPr>
        <w:rPr>
          <w:rFonts w:cs="Tahoma"/>
          <w:sz w:val="24"/>
        </w:rPr>
      </w:pPr>
    </w:p>
    <w:p w:rsidR="00B63392" w:rsidRPr="0004327C" w:rsidRDefault="00B63392" w:rsidP="00B63392">
      <w:pPr>
        <w:rPr>
          <w:rFonts w:cs="Tahoma"/>
          <w:sz w:val="24"/>
        </w:rPr>
      </w:pPr>
    </w:p>
    <w:p w:rsidR="00B63392" w:rsidRPr="0004327C" w:rsidRDefault="00B63392" w:rsidP="00B63392">
      <w:pPr>
        <w:rPr>
          <w:rFonts w:cs="Tahoma"/>
          <w:sz w:val="24"/>
        </w:rPr>
      </w:pPr>
    </w:p>
    <w:p w:rsidR="00B63392" w:rsidRPr="0004327C" w:rsidRDefault="00B63392" w:rsidP="00B63392">
      <w:pPr>
        <w:rPr>
          <w:rFonts w:cs="Tahoma"/>
          <w:sz w:val="24"/>
        </w:rPr>
      </w:pPr>
    </w:p>
    <w:p w:rsidR="00B63392" w:rsidRPr="0004327C" w:rsidRDefault="00B63392" w:rsidP="00B63392">
      <w:pPr>
        <w:rPr>
          <w:rFonts w:cs="Tahoma"/>
          <w:sz w:val="24"/>
        </w:rPr>
      </w:pPr>
    </w:p>
    <w:p w:rsidR="00B63392" w:rsidRPr="0004327C" w:rsidRDefault="00B63392" w:rsidP="00B63392">
      <w:pPr>
        <w:rPr>
          <w:rFonts w:cs="Tahoma"/>
          <w:sz w:val="24"/>
        </w:rPr>
      </w:pPr>
    </w:p>
    <w:p w:rsidR="00B63392" w:rsidRPr="0004327C" w:rsidRDefault="00B63392" w:rsidP="00B63392">
      <w:pPr>
        <w:rPr>
          <w:rFonts w:cs="Tahoma"/>
          <w:sz w:val="24"/>
        </w:rPr>
      </w:pPr>
    </w:p>
    <w:p w:rsidR="00B63392" w:rsidRPr="0004327C" w:rsidRDefault="00B63392" w:rsidP="00ED489C">
      <w:pPr>
        <w:ind w:firstLine="0"/>
        <w:rPr>
          <w:rFonts w:cs="Tahoma"/>
          <w:sz w:val="24"/>
        </w:rPr>
      </w:pPr>
    </w:p>
    <w:p w:rsidR="00B63392" w:rsidRPr="0004327C" w:rsidRDefault="00B63392" w:rsidP="00B63392">
      <w:pPr>
        <w:rPr>
          <w:rFonts w:cs="Tahoma"/>
          <w:sz w:val="24"/>
        </w:rPr>
      </w:pPr>
    </w:p>
    <w:p w:rsidR="00B63392" w:rsidRPr="0004327C" w:rsidRDefault="00B63392" w:rsidP="00B63392">
      <w:pPr>
        <w:rPr>
          <w:rFonts w:cs="Tahoma"/>
          <w:sz w:val="24"/>
        </w:rPr>
      </w:pPr>
    </w:p>
    <w:p w:rsidR="00B63392" w:rsidRPr="0004327C" w:rsidRDefault="00B63392" w:rsidP="00B63392">
      <w:pPr>
        <w:rPr>
          <w:rFonts w:cs="Tahoma"/>
          <w:sz w:val="24"/>
        </w:rPr>
      </w:pPr>
    </w:p>
    <w:p w:rsidR="00C32C20" w:rsidRPr="0004327C" w:rsidRDefault="00C32C20" w:rsidP="00B63392">
      <w:pPr>
        <w:rPr>
          <w:rFonts w:cs="Tahoma"/>
          <w:sz w:val="24"/>
        </w:rPr>
      </w:pPr>
    </w:p>
    <w:p w:rsidR="00C32C20" w:rsidRPr="0004327C" w:rsidRDefault="00C32C20" w:rsidP="00B63392">
      <w:pPr>
        <w:rPr>
          <w:rFonts w:cs="Tahoma"/>
          <w:sz w:val="24"/>
        </w:rPr>
      </w:pPr>
    </w:p>
    <w:p w:rsidR="00C32C20" w:rsidRPr="0004327C" w:rsidRDefault="00C32C20" w:rsidP="00B63392">
      <w:pPr>
        <w:rPr>
          <w:rFonts w:cs="Tahoma"/>
          <w:sz w:val="24"/>
        </w:rPr>
      </w:pPr>
    </w:p>
    <w:p w:rsidR="00370F93" w:rsidRPr="0004327C" w:rsidRDefault="00370F93" w:rsidP="00370F93">
      <w:pPr>
        <w:ind w:firstLine="0"/>
        <w:rPr>
          <w:rFonts w:cs="Tahoma"/>
          <w:sz w:val="24"/>
        </w:rPr>
      </w:pPr>
    </w:p>
    <w:p w:rsidR="00B63392" w:rsidRPr="0004327C" w:rsidRDefault="007473E0" w:rsidP="00370F93">
      <w:pPr>
        <w:pStyle w:val="Nagwek1"/>
        <w:rPr>
          <w:rFonts w:cs="Tahoma"/>
        </w:rPr>
      </w:pPr>
      <w:bookmarkStart w:id="51" w:name="_Toc453542901"/>
      <w:r w:rsidRPr="0004327C">
        <w:rPr>
          <w:rFonts w:cs="Tahoma"/>
        </w:rPr>
        <w:lastRenderedPageBreak/>
        <w:t>II</w:t>
      </w:r>
      <w:r w:rsidR="00370F93" w:rsidRPr="0004327C">
        <w:rPr>
          <w:rFonts w:cs="Tahoma"/>
        </w:rPr>
        <w:t>.</w:t>
      </w:r>
      <w:r w:rsidR="00B63392" w:rsidRPr="0004327C">
        <w:rPr>
          <w:rFonts w:cs="Tahoma"/>
        </w:rPr>
        <w:t>ANALIZA SWOT AKTUALNEJ SYTUACJI GMINY</w:t>
      </w:r>
      <w:bookmarkEnd w:id="51"/>
    </w:p>
    <w:p w:rsidR="007473E0" w:rsidRPr="0004327C" w:rsidRDefault="007473E0" w:rsidP="007473E0">
      <w:pPr>
        <w:jc w:val="center"/>
        <w:rPr>
          <w:rFonts w:cs="Tahoma"/>
          <w:sz w:val="44"/>
          <w:szCs w:val="44"/>
        </w:rPr>
      </w:pPr>
    </w:p>
    <w:p w:rsidR="007473E0" w:rsidRPr="0004327C" w:rsidRDefault="007473E0" w:rsidP="006512A8">
      <w:pPr>
        <w:pStyle w:val="Nagwek2"/>
        <w:numPr>
          <w:ilvl w:val="1"/>
          <w:numId w:val="81"/>
        </w:numPr>
        <w:rPr>
          <w:rFonts w:cs="Tahoma"/>
        </w:rPr>
      </w:pPr>
      <w:bookmarkStart w:id="52" w:name="_Toc453542902"/>
      <w:r w:rsidRPr="0004327C">
        <w:rPr>
          <w:rFonts w:cs="Tahoma"/>
        </w:rPr>
        <w:t>ZASADY TWORZENIA ANALIZY SWOT</w:t>
      </w:r>
      <w:bookmarkEnd w:id="52"/>
    </w:p>
    <w:p w:rsidR="007473E0" w:rsidRPr="0004327C" w:rsidRDefault="007473E0" w:rsidP="007473E0">
      <w:pPr>
        <w:rPr>
          <w:rFonts w:cs="Tahoma"/>
          <w:sz w:val="24"/>
        </w:rPr>
      </w:pPr>
    </w:p>
    <w:p w:rsidR="007473E0" w:rsidRPr="0004327C" w:rsidRDefault="007473E0" w:rsidP="007473E0">
      <w:pPr>
        <w:rPr>
          <w:rFonts w:cs="Tahoma"/>
          <w:b/>
          <w:i/>
          <w:sz w:val="24"/>
        </w:rPr>
      </w:pPr>
      <w:bookmarkStart w:id="53" w:name="_Toc79401541"/>
      <w:bookmarkStart w:id="54" w:name="_Toc79489478"/>
      <w:bookmarkStart w:id="55" w:name="_Toc79489826"/>
      <w:bookmarkStart w:id="56" w:name="_Toc79490069"/>
      <w:r w:rsidRPr="0004327C">
        <w:rPr>
          <w:rFonts w:cs="Tahoma"/>
          <w:b/>
          <w:i/>
          <w:sz w:val="24"/>
        </w:rPr>
        <w:t xml:space="preserve">SWOT - Analiza zasobów </w:t>
      </w:r>
      <w:r w:rsidR="00FF4A77" w:rsidRPr="0004327C">
        <w:rPr>
          <w:rFonts w:cs="Tahoma"/>
          <w:b/>
          <w:i/>
          <w:sz w:val="24"/>
        </w:rPr>
        <w:t xml:space="preserve">gminy </w:t>
      </w:r>
      <w:r w:rsidRPr="0004327C">
        <w:rPr>
          <w:rFonts w:cs="Tahoma"/>
          <w:b/>
          <w:i/>
          <w:sz w:val="24"/>
        </w:rPr>
        <w:t>i otoczenia zewnętrznego</w:t>
      </w:r>
      <w:bookmarkEnd w:id="53"/>
      <w:bookmarkEnd w:id="54"/>
      <w:bookmarkEnd w:id="55"/>
      <w:bookmarkEnd w:id="56"/>
    </w:p>
    <w:p w:rsidR="007473E0" w:rsidRPr="0004327C" w:rsidRDefault="007473E0" w:rsidP="007473E0">
      <w:pPr>
        <w:rPr>
          <w:rFonts w:cs="Tahoma"/>
          <w:sz w:val="24"/>
        </w:rPr>
      </w:pPr>
      <w:r w:rsidRPr="0004327C">
        <w:rPr>
          <w:rFonts w:cs="Tahoma"/>
          <w:sz w:val="24"/>
        </w:rPr>
        <w:t>Określenie trafnej i skutecznej wizji rozwoju możliwe jest po rozpoznaniu kluczowych elementów wewnętrznego i zewnętrznego wizerunku Gminy. Zazwyczaj każdy posiada swoją własną opinię na temat takiego wizerunku, która jednak nie jest weryfikowalna z punktu widzenia obiektywizmu i kompletności. Skuteczne jest zatem dopiero poddanie zespołowej dyskusji obrazu stanu istniejącego i jego wizerunku, co daje też większą pewność uzyskania reprezentatywności takiego rozpoznania.</w:t>
      </w:r>
    </w:p>
    <w:p w:rsidR="007473E0" w:rsidRPr="0004327C" w:rsidRDefault="007473E0" w:rsidP="007473E0">
      <w:pPr>
        <w:rPr>
          <w:rFonts w:cs="Tahoma"/>
          <w:sz w:val="24"/>
        </w:rPr>
      </w:pPr>
      <w:r w:rsidRPr="0004327C">
        <w:rPr>
          <w:rFonts w:cs="Tahoma"/>
          <w:sz w:val="24"/>
        </w:rPr>
        <w:t xml:space="preserve">Analiza taka powinna obejmować wyznaczenie wewnętrznych potencjałów rozwojowych oraz identyfikację kluczowych problemów. W praktyce standardowo stosowaną techniką diagnostyczną jest tzw. metoda </w:t>
      </w:r>
      <w:r w:rsidRPr="0004327C">
        <w:rPr>
          <w:rFonts w:cs="Tahoma"/>
          <w:b/>
          <w:bCs/>
          <w:sz w:val="24"/>
        </w:rPr>
        <w:t xml:space="preserve">SWOT. </w:t>
      </w:r>
      <w:r w:rsidRPr="0004327C">
        <w:rPr>
          <w:rFonts w:cs="Tahoma"/>
          <w:sz w:val="24"/>
        </w:rPr>
        <w:t>Główne jej elementy zostały zaprezentowane na poniżej zamieszczonym schemacie.</w:t>
      </w:r>
    </w:p>
    <w:p w:rsidR="007473E0" w:rsidRPr="0004327C" w:rsidRDefault="007473E0" w:rsidP="007473E0">
      <w:pPr>
        <w:rPr>
          <w:rFonts w:cs="Tahoma"/>
          <w:sz w:val="24"/>
        </w:rPr>
      </w:pPr>
    </w:p>
    <w:p w:rsidR="007473E0" w:rsidRPr="0004327C" w:rsidRDefault="007473E0" w:rsidP="007473E0">
      <w:pPr>
        <w:rPr>
          <w:rFonts w:cs="Tahoma"/>
          <w:sz w:val="24"/>
        </w:rPr>
      </w:pPr>
      <w:r w:rsidRPr="0004327C">
        <w:rPr>
          <w:rFonts w:cs="Tahoma"/>
          <w:noProof/>
          <w:sz w:val="24"/>
        </w:rPr>
        <w:drawing>
          <wp:inline distT="0" distB="0" distL="0" distR="0">
            <wp:extent cx="5756910" cy="2771343"/>
            <wp:effectExtent l="0" t="0" r="8890" b="0"/>
            <wp:docPr id="3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756910" cy="2771343"/>
                    </a:xfrm>
                    <a:prstGeom prst="rect">
                      <a:avLst/>
                    </a:prstGeom>
                    <a:noFill/>
                    <a:ln>
                      <a:noFill/>
                    </a:ln>
                  </pic:spPr>
                </pic:pic>
              </a:graphicData>
            </a:graphic>
          </wp:inline>
        </w:drawing>
      </w:r>
    </w:p>
    <w:p w:rsidR="007473E0" w:rsidRPr="0004327C" w:rsidRDefault="007473E0" w:rsidP="007473E0">
      <w:pPr>
        <w:rPr>
          <w:rFonts w:cs="Tahoma"/>
          <w:sz w:val="24"/>
        </w:rPr>
      </w:pPr>
      <w:r w:rsidRPr="0004327C">
        <w:rPr>
          <w:rFonts w:cs="Tahoma"/>
          <w:sz w:val="24"/>
        </w:rPr>
        <w:t>Metoda analizy SWOT jest pochodzącym z rozwiązań biznesowych kompletnym narzędziem identyfikacji potencjału gminy, miasta czy powiatu. Nazwa pochodzi od pierwszych liter czterech angielskich słów:</w:t>
      </w:r>
    </w:p>
    <w:p w:rsidR="007473E0" w:rsidRPr="0004327C" w:rsidRDefault="007473E0" w:rsidP="007473E0">
      <w:pPr>
        <w:rPr>
          <w:rFonts w:cs="Tahoma"/>
          <w:sz w:val="24"/>
        </w:rPr>
      </w:pPr>
    </w:p>
    <w:p w:rsidR="007473E0" w:rsidRPr="0004327C" w:rsidRDefault="007473E0" w:rsidP="007473E0">
      <w:pPr>
        <w:rPr>
          <w:rFonts w:cs="Tahoma"/>
          <w:sz w:val="24"/>
        </w:rPr>
      </w:pPr>
      <w:r w:rsidRPr="0004327C">
        <w:rPr>
          <w:rFonts w:cs="Tahoma"/>
          <w:sz w:val="24"/>
        </w:rPr>
        <w:t xml:space="preserve">- </w:t>
      </w:r>
      <w:r w:rsidRPr="0004327C">
        <w:rPr>
          <w:rFonts w:cs="Tahoma"/>
          <w:bCs/>
          <w:sz w:val="24"/>
        </w:rPr>
        <w:t>S</w:t>
      </w:r>
      <w:r w:rsidRPr="0004327C">
        <w:rPr>
          <w:rFonts w:cs="Tahoma"/>
          <w:sz w:val="24"/>
        </w:rPr>
        <w:t>trengths: mocne strony, atuty;</w:t>
      </w:r>
    </w:p>
    <w:p w:rsidR="007473E0" w:rsidRPr="0004327C" w:rsidRDefault="007473E0" w:rsidP="007473E0">
      <w:pPr>
        <w:rPr>
          <w:rFonts w:cs="Tahoma"/>
          <w:sz w:val="24"/>
        </w:rPr>
      </w:pPr>
      <w:r w:rsidRPr="0004327C">
        <w:rPr>
          <w:rFonts w:cs="Tahoma"/>
          <w:sz w:val="24"/>
        </w:rPr>
        <w:t xml:space="preserve">- </w:t>
      </w:r>
      <w:r w:rsidRPr="0004327C">
        <w:rPr>
          <w:rFonts w:cs="Tahoma"/>
          <w:bCs/>
          <w:sz w:val="24"/>
        </w:rPr>
        <w:t>W</w:t>
      </w:r>
      <w:r w:rsidRPr="0004327C">
        <w:rPr>
          <w:rFonts w:cs="Tahoma"/>
          <w:sz w:val="24"/>
        </w:rPr>
        <w:t>eaknesses: wady, słabości, słabe strony;</w:t>
      </w:r>
    </w:p>
    <w:p w:rsidR="007473E0" w:rsidRPr="0004327C" w:rsidRDefault="007473E0" w:rsidP="007473E0">
      <w:pPr>
        <w:rPr>
          <w:rFonts w:cs="Tahoma"/>
          <w:sz w:val="24"/>
        </w:rPr>
      </w:pPr>
      <w:r w:rsidRPr="0004327C">
        <w:rPr>
          <w:rFonts w:cs="Tahoma"/>
          <w:sz w:val="24"/>
        </w:rPr>
        <w:t xml:space="preserve">- </w:t>
      </w:r>
      <w:r w:rsidRPr="0004327C">
        <w:rPr>
          <w:rFonts w:cs="Tahoma"/>
          <w:bCs/>
          <w:sz w:val="24"/>
        </w:rPr>
        <w:t>O</w:t>
      </w:r>
      <w:r w:rsidRPr="0004327C">
        <w:rPr>
          <w:rFonts w:cs="Tahoma"/>
          <w:sz w:val="24"/>
        </w:rPr>
        <w:t>pportunities: okazje, możliwości, szanse;</w:t>
      </w:r>
    </w:p>
    <w:p w:rsidR="007473E0" w:rsidRPr="0004327C" w:rsidRDefault="007473E0" w:rsidP="007473E0">
      <w:pPr>
        <w:rPr>
          <w:rFonts w:cs="Tahoma"/>
          <w:sz w:val="24"/>
        </w:rPr>
      </w:pPr>
      <w:r w:rsidRPr="0004327C">
        <w:rPr>
          <w:rFonts w:cs="Tahoma"/>
          <w:sz w:val="24"/>
        </w:rPr>
        <w:t xml:space="preserve">- </w:t>
      </w:r>
      <w:r w:rsidRPr="0004327C">
        <w:rPr>
          <w:rFonts w:cs="Tahoma"/>
          <w:bCs/>
          <w:sz w:val="24"/>
        </w:rPr>
        <w:t>T</w:t>
      </w:r>
      <w:r w:rsidRPr="0004327C">
        <w:rPr>
          <w:rFonts w:cs="Tahoma"/>
          <w:sz w:val="24"/>
        </w:rPr>
        <w:t>hreats: trudności, zagrożenia.</w:t>
      </w:r>
    </w:p>
    <w:p w:rsidR="007473E0" w:rsidRPr="0004327C" w:rsidRDefault="007473E0" w:rsidP="007473E0">
      <w:pPr>
        <w:rPr>
          <w:rFonts w:cs="Tahoma"/>
          <w:sz w:val="24"/>
        </w:rPr>
      </w:pPr>
    </w:p>
    <w:p w:rsidR="007473E0" w:rsidRPr="0004327C" w:rsidRDefault="007473E0" w:rsidP="007473E0">
      <w:pPr>
        <w:rPr>
          <w:rFonts w:cs="Tahoma"/>
          <w:sz w:val="24"/>
        </w:rPr>
      </w:pPr>
      <w:r w:rsidRPr="0004327C">
        <w:rPr>
          <w:rFonts w:cs="Tahoma"/>
          <w:sz w:val="24"/>
        </w:rPr>
        <w:lastRenderedPageBreak/>
        <w:t xml:space="preserve">Pierwsze dwie (SW) dają możliwość zbadania wewnętrznego potencjału organizacji czy jednostki. Prezentują one uwarunkowania wewnętrzne , które stanowią silne strony </w:t>
      </w:r>
      <w:r w:rsidR="00501258" w:rsidRPr="0004327C">
        <w:rPr>
          <w:rFonts w:cs="Tahoma"/>
          <w:sz w:val="24"/>
        </w:rPr>
        <w:t>gminy</w:t>
      </w:r>
      <w:r w:rsidRPr="0004327C">
        <w:rPr>
          <w:rFonts w:cs="Tahoma"/>
          <w:sz w:val="24"/>
        </w:rPr>
        <w:t xml:space="preserve"> i które wykorzystane we właściwy sposób będą służyć jego rozwojowi. Natomiast uwarunkowania wewnętrzne, które stanowią słabe strony </w:t>
      </w:r>
      <w:r w:rsidR="00501258" w:rsidRPr="0004327C">
        <w:rPr>
          <w:rFonts w:cs="Tahoma"/>
          <w:sz w:val="24"/>
        </w:rPr>
        <w:t>gminy</w:t>
      </w:r>
      <w:r w:rsidRPr="0004327C">
        <w:rPr>
          <w:rFonts w:cs="Tahoma"/>
          <w:sz w:val="24"/>
        </w:rPr>
        <w:t xml:space="preserve"> , niewyeliminowane będą wpływać hamująco na jego rozwój.</w:t>
      </w:r>
    </w:p>
    <w:p w:rsidR="007473E0" w:rsidRPr="0004327C" w:rsidRDefault="007473E0" w:rsidP="007473E0">
      <w:pPr>
        <w:rPr>
          <w:rFonts w:cs="Tahoma"/>
          <w:sz w:val="24"/>
        </w:rPr>
      </w:pPr>
    </w:p>
    <w:p w:rsidR="007473E0" w:rsidRPr="0004327C" w:rsidRDefault="007473E0" w:rsidP="007473E0">
      <w:pPr>
        <w:rPr>
          <w:rFonts w:cs="Tahoma"/>
          <w:sz w:val="24"/>
        </w:rPr>
      </w:pPr>
      <w:r w:rsidRPr="0004327C">
        <w:rPr>
          <w:rFonts w:cs="Tahoma"/>
          <w:sz w:val="24"/>
        </w:rPr>
        <w:t xml:space="preserve">Dwie ostatnie (OT) dotyczą zewnętrznych aspektów funkcjonowanie </w:t>
      </w:r>
      <w:r w:rsidR="00501258" w:rsidRPr="0004327C">
        <w:rPr>
          <w:rFonts w:cs="Tahoma"/>
          <w:sz w:val="24"/>
        </w:rPr>
        <w:t>gminy</w:t>
      </w:r>
      <w:r w:rsidRPr="0004327C">
        <w:rPr>
          <w:rFonts w:cs="Tahoma"/>
          <w:sz w:val="24"/>
        </w:rPr>
        <w:t xml:space="preserve"> i ich wpływu na możliwości rozwoju. Uwarunkowania zewnętrzne nie są bezpośrednio zależne od zachowania społeczności </w:t>
      </w:r>
      <w:r w:rsidR="00501258" w:rsidRPr="0004327C">
        <w:rPr>
          <w:rFonts w:cs="Tahoma"/>
          <w:sz w:val="24"/>
        </w:rPr>
        <w:t>gminy</w:t>
      </w:r>
      <w:r w:rsidRPr="0004327C">
        <w:rPr>
          <w:rFonts w:cs="Tahoma"/>
          <w:sz w:val="24"/>
        </w:rPr>
        <w:t xml:space="preserve"> , mogą być traktowane jako szanse , które przy odpowiednio podjętyc</w:t>
      </w:r>
      <w:r w:rsidR="00501258" w:rsidRPr="0004327C">
        <w:rPr>
          <w:rFonts w:cs="Tahoma"/>
          <w:sz w:val="24"/>
        </w:rPr>
        <w:t>h działaniach będą sprzyjać jej</w:t>
      </w:r>
      <w:r w:rsidRPr="0004327C">
        <w:rPr>
          <w:rFonts w:cs="Tahoma"/>
          <w:sz w:val="24"/>
        </w:rPr>
        <w:t xml:space="preserve"> rozwojowi. Ale uwarunkowania zewnętrzne mogą również stanowić zagrożenie dla rozwoju </w:t>
      </w:r>
      <w:r w:rsidR="00501258" w:rsidRPr="0004327C">
        <w:rPr>
          <w:rFonts w:cs="Tahoma"/>
          <w:sz w:val="24"/>
        </w:rPr>
        <w:t>gminy</w:t>
      </w:r>
      <w:r w:rsidRPr="0004327C">
        <w:rPr>
          <w:rFonts w:cs="Tahoma"/>
          <w:sz w:val="24"/>
        </w:rPr>
        <w:t xml:space="preserve">. Uwypuklenie zagrożeń ma służyć unikaniu ich negatywnego oddziaływania na rozwój </w:t>
      </w:r>
      <w:r w:rsidR="00501258" w:rsidRPr="0004327C">
        <w:rPr>
          <w:rFonts w:cs="Tahoma"/>
          <w:sz w:val="24"/>
        </w:rPr>
        <w:t>gminy</w:t>
      </w:r>
      <w:r w:rsidRPr="0004327C">
        <w:rPr>
          <w:rFonts w:cs="Tahoma"/>
          <w:sz w:val="24"/>
        </w:rPr>
        <w:t>.</w:t>
      </w:r>
    </w:p>
    <w:p w:rsidR="007473E0" w:rsidRPr="0004327C" w:rsidRDefault="007473E0" w:rsidP="007473E0">
      <w:pPr>
        <w:rPr>
          <w:rFonts w:cs="Tahoma"/>
          <w:sz w:val="24"/>
        </w:rPr>
      </w:pPr>
      <w:r w:rsidRPr="0004327C">
        <w:rPr>
          <w:rFonts w:cs="Tahoma"/>
          <w:sz w:val="24"/>
        </w:rPr>
        <w:t xml:space="preserve">W przypadku wykonywania analizy SWOT dla gminy przyjmuje się następującą </w:t>
      </w:r>
      <w:r w:rsidR="00CA57F3" w:rsidRPr="0004327C">
        <w:rPr>
          <w:rFonts w:cs="Tahoma"/>
          <w:sz w:val="24"/>
        </w:rPr>
        <w:t>interpretację</w:t>
      </w:r>
      <w:r w:rsidRPr="0004327C">
        <w:rPr>
          <w:rFonts w:cs="Tahoma"/>
          <w:sz w:val="24"/>
        </w:rPr>
        <w:t xml:space="preserve"> czynników wchodzących w jej skład:</w:t>
      </w:r>
    </w:p>
    <w:p w:rsidR="007473E0" w:rsidRPr="0004327C" w:rsidRDefault="007473E0" w:rsidP="007473E0">
      <w:pPr>
        <w:rPr>
          <w:rFonts w:cs="Tahoma"/>
          <w:sz w:val="24"/>
        </w:rPr>
      </w:pPr>
    </w:p>
    <w:p w:rsidR="007473E0" w:rsidRPr="0004327C" w:rsidRDefault="007473E0" w:rsidP="00D06765">
      <w:pPr>
        <w:numPr>
          <w:ilvl w:val="0"/>
          <w:numId w:val="38"/>
        </w:numPr>
        <w:rPr>
          <w:rFonts w:cs="Tahoma"/>
          <w:sz w:val="24"/>
        </w:rPr>
      </w:pPr>
      <w:r w:rsidRPr="0004327C">
        <w:rPr>
          <w:rFonts w:cs="Tahoma"/>
          <w:b/>
          <w:bCs/>
          <w:sz w:val="24"/>
        </w:rPr>
        <w:t>Strenghts</w:t>
      </w:r>
      <w:r w:rsidRPr="0004327C">
        <w:rPr>
          <w:rFonts w:cs="Tahoma"/>
          <w:sz w:val="24"/>
        </w:rPr>
        <w:t> (</w:t>
      </w:r>
      <w:r w:rsidRPr="0004327C">
        <w:rPr>
          <w:rFonts w:cs="Tahoma"/>
          <w:b/>
          <w:bCs/>
          <w:sz w:val="24"/>
        </w:rPr>
        <w:t>mocne strony</w:t>
      </w:r>
      <w:r w:rsidRPr="0004327C">
        <w:rPr>
          <w:rFonts w:cs="Tahoma"/>
          <w:sz w:val="24"/>
        </w:rPr>
        <w:t> gminy, które należycie wykorzystane będą sprzyjać jej rozwojowi, a w chwili obecnej pozytywnie ją wyróżniające w otoczeniu; są przewagą w stosunku do innych miast, gmin , obszarów).</w:t>
      </w:r>
      <w:r w:rsidRPr="0004327C">
        <w:rPr>
          <w:rFonts w:cs="Tahoma"/>
          <w:b/>
          <w:bCs/>
          <w:sz w:val="24"/>
        </w:rPr>
        <w:t xml:space="preserve"> Mocne strony</w:t>
      </w:r>
      <w:r w:rsidRPr="0004327C">
        <w:rPr>
          <w:rFonts w:cs="Tahoma"/>
          <w:sz w:val="24"/>
        </w:rPr>
        <w:t> to argumenty gminy. Może to być w przypadku małej gminy – posiadanie dworca PKP, dzięki któremu turyści mogą łatwiej dojechać lub nowoczesnego kompleksu basenów, może to byś dostęp do rozbudowanej sieci infrastrukturalnej, centrum logistyczne lub inne istotne inwestycje, atrakcje, wydarzenia.</w:t>
      </w:r>
    </w:p>
    <w:p w:rsidR="007473E0" w:rsidRPr="0004327C" w:rsidRDefault="007473E0" w:rsidP="007473E0">
      <w:pPr>
        <w:rPr>
          <w:rFonts w:cs="Tahoma"/>
          <w:sz w:val="24"/>
        </w:rPr>
      </w:pPr>
    </w:p>
    <w:p w:rsidR="007473E0" w:rsidRPr="0004327C" w:rsidRDefault="007473E0" w:rsidP="00D06765">
      <w:pPr>
        <w:numPr>
          <w:ilvl w:val="0"/>
          <w:numId w:val="38"/>
        </w:numPr>
        <w:rPr>
          <w:rFonts w:cs="Tahoma"/>
          <w:sz w:val="24"/>
        </w:rPr>
      </w:pPr>
      <w:r w:rsidRPr="0004327C">
        <w:rPr>
          <w:rFonts w:cs="Tahoma"/>
          <w:b/>
          <w:bCs/>
          <w:sz w:val="24"/>
        </w:rPr>
        <w:t>Weaknesses</w:t>
      </w:r>
      <w:r w:rsidRPr="0004327C">
        <w:rPr>
          <w:rFonts w:cs="Tahoma"/>
          <w:sz w:val="24"/>
        </w:rPr>
        <w:t> (</w:t>
      </w:r>
      <w:r w:rsidRPr="0004327C">
        <w:rPr>
          <w:rFonts w:cs="Tahoma"/>
          <w:b/>
          <w:bCs/>
          <w:sz w:val="24"/>
        </w:rPr>
        <w:t>słabe strony</w:t>
      </w:r>
      <w:r w:rsidRPr="0004327C">
        <w:rPr>
          <w:rFonts w:cs="Tahoma"/>
          <w:sz w:val="24"/>
        </w:rPr>
        <w:t xml:space="preserve"> gminy, których nie wyeliminowanie bądź nie zniwelowanie siły ich oddziaływania będzie hamować jej rozwój). </w:t>
      </w:r>
      <w:r w:rsidRPr="0004327C">
        <w:rPr>
          <w:rFonts w:cs="Tahoma"/>
          <w:b/>
          <w:bCs/>
          <w:sz w:val="24"/>
        </w:rPr>
        <w:t>Słabe strony</w:t>
      </w:r>
      <w:r w:rsidRPr="0004327C">
        <w:rPr>
          <w:rFonts w:cs="Tahoma"/>
          <w:sz w:val="24"/>
        </w:rPr>
        <w:t> to, te czynniki obniżające naszą wartość. Na przykład: słaba infrastruktura, mało atrakcji turystycznych, brak imprez plenerowych przyciągających turystów, słaby lobbing krajowy. Analizując mocne i słabe strony szukamy odpowiedzi na pytania o nasza pozycję – o to, z czego jesteśmy dumni, a o czym wolelibyśmy raczej nie pamiętać.</w:t>
      </w:r>
    </w:p>
    <w:p w:rsidR="007473E0" w:rsidRPr="0004327C" w:rsidRDefault="007473E0" w:rsidP="007473E0">
      <w:pPr>
        <w:rPr>
          <w:rFonts w:cs="Tahoma"/>
          <w:sz w:val="24"/>
        </w:rPr>
      </w:pPr>
    </w:p>
    <w:p w:rsidR="007473E0" w:rsidRPr="0004327C" w:rsidRDefault="007473E0" w:rsidP="00D06765">
      <w:pPr>
        <w:numPr>
          <w:ilvl w:val="0"/>
          <w:numId w:val="38"/>
        </w:numPr>
        <w:rPr>
          <w:rFonts w:cs="Tahoma"/>
          <w:sz w:val="24"/>
        </w:rPr>
      </w:pPr>
      <w:r w:rsidRPr="0004327C">
        <w:rPr>
          <w:rFonts w:cs="Tahoma"/>
          <w:b/>
          <w:bCs/>
          <w:sz w:val="24"/>
        </w:rPr>
        <w:t>Opportunities</w:t>
      </w:r>
      <w:r w:rsidRPr="0004327C">
        <w:rPr>
          <w:rFonts w:cs="Tahoma"/>
          <w:sz w:val="24"/>
        </w:rPr>
        <w:t> (</w:t>
      </w:r>
      <w:r w:rsidRPr="0004327C">
        <w:rPr>
          <w:rFonts w:cs="Tahoma"/>
          <w:b/>
          <w:bCs/>
          <w:sz w:val="24"/>
        </w:rPr>
        <w:t>szanse</w:t>
      </w:r>
      <w:r w:rsidRPr="0004327C">
        <w:rPr>
          <w:rFonts w:cs="Tahoma"/>
          <w:sz w:val="24"/>
        </w:rPr>
        <w:t> – uwarunkowania, które przy umiejętnym wykorzystaniu mogą wpływać pozytywnie na rozwój gminy)</w:t>
      </w:r>
    </w:p>
    <w:p w:rsidR="007473E0" w:rsidRPr="0004327C" w:rsidRDefault="007473E0" w:rsidP="00D06765">
      <w:pPr>
        <w:numPr>
          <w:ilvl w:val="0"/>
          <w:numId w:val="38"/>
        </w:numPr>
        <w:rPr>
          <w:rFonts w:cs="Tahoma"/>
          <w:sz w:val="24"/>
        </w:rPr>
      </w:pPr>
      <w:r w:rsidRPr="0004327C">
        <w:rPr>
          <w:rFonts w:cs="Tahoma"/>
          <w:b/>
          <w:bCs/>
          <w:sz w:val="24"/>
        </w:rPr>
        <w:t>Threats</w:t>
      </w:r>
      <w:r w:rsidRPr="0004327C">
        <w:rPr>
          <w:rFonts w:cs="Tahoma"/>
          <w:sz w:val="24"/>
        </w:rPr>
        <w:t> (</w:t>
      </w:r>
      <w:r w:rsidRPr="0004327C">
        <w:rPr>
          <w:rFonts w:cs="Tahoma"/>
          <w:b/>
          <w:bCs/>
          <w:sz w:val="24"/>
        </w:rPr>
        <w:t>zagrożenia</w:t>
      </w:r>
      <w:r w:rsidRPr="0004327C">
        <w:rPr>
          <w:rFonts w:cs="Tahoma"/>
          <w:sz w:val="24"/>
        </w:rPr>
        <w:t> – czynniki obecnie nie paraliżujące funkcjonowania gminy, ale mogące być zagrożeniem w przyszłości dla jej sprawności )</w:t>
      </w:r>
    </w:p>
    <w:p w:rsidR="007473E0" w:rsidRPr="0004327C" w:rsidRDefault="007473E0" w:rsidP="007473E0">
      <w:pPr>
        <w:rPr>
          <w:rFonts w:cs="Tahoma"/>
          <w:sz w:val="24"/>
        </w:rPr>
      </w:pPr>
    </w:p>
    <w:p w:rsidR="007473E0" w:rsidRPr="0004327C" w:rsidRDefault="007473E0" w:rsidP="00D06765">
      <w:pPr>
        <w:numPr>
          <w:ilvl w:val="0"/>
          <w:numId w:val="38"/>
        </w:numPr>
        <w:rPr>
          <w:rFonts w:cs="Tahoma"/>
          <w:sz w:val="24"/>
        </w:rPr>
      </w:pPr>
      <w:r w:rsidRPr="0004327C">
        <w:rPr>
          <w:rFonts w:cs="Tahoma"/>
          <w:b/>
          <w:bCs/>
          <w:sz w:val="24"/>
        </w:rPr>
        <w:t>Szanse i zagrożenia</w:t>
      </w:r>
      <w:r w:rsidRPr="0004327C">
        <w:rPr>
          <w:rFonts w:cs="Tahoma"/>
          <w:sz w:val="24"/>
        </w:rPr>
        <w:t xml:space="preserve"> to elementy analizy SWOT odnoszące się do naszego otoczenia. Szanse określają możliwości rozwoju naszych silnych stron, wykorzystanie potencjału gminy w perspektywie otoczenia lokalnego, regionalnego lub krajowego. Zagrożenia to niewykorzystane szanse i mocne </w:t>
      </w:r>
      <w:r w:rsidRPr="0004327C">
        <w:rPr>
          <w:rFonts w:cs="Tahoma"/>
          <w:sz w:val="24"/>
        </w:rPr>
        <w:lastRenderedPageBreak/>
        <w:t>strony, pogłębione słabe strony. Do zagrożeń możemy zaliczyć np.: słabe wykorzystanie środków unijnych, wzrost pozycji sąsiednich samorządów.</w:t>
      </w:r>
    </w:p>
    <w:p w:rsidR="007473E0" w:rsidRPr="0004327C" w:rsidRDefault="007473E0" w:rsidP="007473E0">
      <w:pPr>
        <w:rPr>
          <w:rFonts w:cs="Tahoma"/>
          <w:sz w:val="24"/>
        </w:rPr>
      </w:pPr>
    </w:p>
    <w:p w:rsidR="007473E0" w:rsidRPr="0004327C" w:rsidRDefault="007473E0" w:rsidP="007473E0">
      <w:pPr>
        <w:rPr>
          <w:rFonts w:cs="Tahoma"/>
          <w:sz w:val="24"/>
        </w:rPr>
      </w:pPr>
      <w:r w:rsidRPr="0004327C">
        <w:rPr>
          <w:rFonts w:cs="Tahoma"/>
          <w:sz w:val="24"/>
        </w:rPr>
        <w:t xml:space="preserve">Technika SWOT  najlepsze narzędzie do przeprowadzenia kompletnej diagnozy obecnego stanu faktycznego na danym obszarze. Analiza metodą SWOT daje doskonałe podstawy do znalezienia kluczowych atutów, które można następnie przekształcić w koła zamachowe rozwoju. Na nich należy wtedy opierać główne założenia planowanego rozwoju. </w:t>
      </w:r>
    </w:p>
    <w:p w:rsidR="007473E0" w:rsidRPr="0004327C" w:rsidRDefault="007473E0" w:rsidP="007473E0">
      <w:pPr>
        <w:rPr>
          <w:rFonts w:cs="Tahoma"/>
          <w:sz w:val="24"/>
        </w:rPr>
      </w:pPr>
    </w:p>
    <w:p w:rsidR="007473E0" w:rsidRPr="0004327C" w:rsidRDefault="007473E0" w:rsidP="007473E0">
      <w:pPr>
        <w:rPr>
          <w:rFonts w:cs="Tahoma"/>
          <w:sz w:val="24"/>
        </w:rPr>
      </w:pPr>
      <w:r w:rsidRPr="0004327C">
        <w:rPr>
          <w:rFonts w:cs="Tahoma"/>
          <w:sz w:val="24"/>
        </w:rPr>
        <w:t xml:space="preserve">Analiza SWOT jest doskonałym narzędziem dla identyfikacji problemów rozwojowych </w:t>
      </w:r>
      <w:r w:rsidR="00B21BEA" w:rsidRPr="0004327C">
        <w:rPr>
          <w:rFonts w:cs="Tahoma"/>
          <w:sz w:val="24"/>
        </w:rPr>
        <w:t>gminy</w:t>
      </w:r>
      <w:r w:rsidRPr="0004327C">
        <w:rPr>
          <w:rFonts w:cs="Tahoma"/>
          <w:sz w:val="24"/>
        </w:rPr>
        <w:t xml:space="preserve"> oraz pozwala określić główne bariery rozwojowe.</w:t>
      </w:r>
    </w:p>
    <w:p w:rsidR="007473E0" w:rsidRPr="0004327C" w:rsidRDefault="007473E0" w:rsidP="007473E0">
      <w:pPr>
        <w:rPr>
          <w:rFonts w:cs="Tahoma"/>
          <w:sz w:val="24"/>
        </w:rPr>
      </w:pPr>
      <w:r w:rsidRPr="0004327C">
        <w:rPr>
          <w:rFonts w:cs="Tahoma"/>
          <w:sz w:val="24"/>
        </w:rPr>
        <w:t xml:space="preserve">Analiza SWOT została przeprowadzona na spotkaniach władz </w:t>
      </w:r>
      <w:r w:rsidR="00287E05" w:rsidRPr="0004327C">
        <w:rPr>
          <w:rFonts w:cs="Tahoma"/>
          <w:sz w:val="24"/>
        </w:rPr>
        <w:t>gminy</w:t>
      </w:r>
      <w:r w:rsidR="00434F46">
        <w:rPr>
          <w:rFonts w:cs="Tahoma"/>
          <w:sz w:val="24"/>
        </w:rPr>
        <w:t xml:space="preserve"> </w:t>
      </w:r>
      <w:r w:rsidR="00287E05" w:rsidRPr="0004327C">
        <w:rPr>
          <w:rFonts w:cs="Tahoma"/>
          <w:sz w:val="24"/>
        </w:rPr>
        <w:t>Ochotnica Dolna</w:t>
      </w:r>
      <w:r w:rsidRPr="0004327C">
        <w:rPr>
          <w:rFonts w:cs="Tahoma"/>
          <w:sz w:val="24"/>
        </w:rPr>
        <w:t xml:space="preserve"> z konsultantami zewnętrznymi.</w:t>
      </w:r>
    </w:p>
    <w:p w:rsidR="007473E0" w:rsidRPr="0004327C" w:rsidRDefault="007473E0" w:rsidP="007473E0">
      <w:pPr>
        <w:rPr>
          <w:rFonts w:cs="Tahoma"/>
          <w:sz w:val="24"/>
        </w:rPr>
      </w:pPr>
      <w:r w:rsidRPr="0004327C">
        <w:rPr>
          <w:rFonts w:cs="Tahoma"/>
          <w:sz w:val="24"/>
        </w:rPr>
        <w:t xml:space="preserve">Na podstawie dokonanego opisu obecnej sytuacji w </w:t>
      </w:r>
      <w:r w:rsidR="00287E05" w:rsidRPr="0004327C">
        <w:rPr>
          <w:rFonts w:cs="Tahoma"/>
          <w:sz w:val="24"/>
        </w:rPr>
        <w:t>gminie</w:t>
      </w:r>
      <w:r w:rsidR="00434F46">
        <w:rPr>
          <w:rFonts w:cs="Tahoma"/>
          <w:sz w:val="24"/>
        </w:rPr>
        <w:t xml:space="preserve"> </w:t>
      </w:r>
      <w:r w:rsidR="00287E05" w:rsidRPr="0004327C">
        <w:rPr>
          <w:rFonts w:cs="Tahoma"/>
          <w:sz w:val="24"/>
        </w:rPr>
        <w:t>Ochotnica Dolna</w:t>
      </w:r>
      <w:r w:rsidRPr="0004327C">
        <w:rPr>
          <w:rFonts w:cs="Tahoma"/>
          <w:sz w:val="24"/>
        </w:rPr>
        <w:t xml:space="preserve"> oraz analizy trendów zmian następujących w czasie zawartych w diagnozie stanu istniejącego, analizy danych statystycznych, opracowano zestawienie mocnych i słab</w:t>
      </w:r>
      <w:r w:rsidR="00287E05" w:rsidRPr="0004327C">
        <w:rPr>
          <w:rFonts w:cs="Tahoma"/>
          <w:sz w:val="24"/>
        </w:rPr>
        <w:t>ych stron warunków dla rozwoju g</w:t>
      </w:r>
      <w:r w:rsidRPr="0004327C">
        <w:rPr>
          <w:rFonts w:cs="Tahoma"/>
          <w:sz w:val="24"/>
        </w:rPr>
        <w:t>miny oraz szans i zagrożeń występujących w jej otoczeniu w podziale na obszary:</w:t>
      </w:r>
    </w:p>
    <w:p w:rsidR="007473E0" w:rsidRPr="0004327C" w:rsidRDefault="007473E0" w:rsidP="00D06765">
      <w:pPr>
        <w:numPr>
          <w:ilvl w:val="0"/>
          <w:numId w:val="16"/>
        </w:numPr>
        <w:rPr>
          <w:rFonts w:cs="Tahoma"/>
          <w:sz w:val="24"/>
        </w:rPr>
      </w:pPr>
      <w:r w:rsidRPr="0004327C">
        <w:rPr>
          <w:rFonts w:cs="Tahoma"/>
          <w:sz w:val="24"/>
        </w:rPr>
        <w:t>Położenie geograficzne i środowisko przyrodnicze i kulturowe,</w:t>
      </w:r>
    </w:p>
    <w:p w:rsidR="007473E0" w:rsidRPr="0004327C" w:rsidRDefault="007473E0" w:rsidP="00D06765">
      <w:pPr>
        <w:numPr>
          <w:ilvl w:val="0"/>
          <w:numId w:val="16"/>
        </w:numPr>
        <w:rPr>
          <w:rFonts w:cs="Tahoma"/>
          <w:sz w:val="24"/>
        </w:rPr>
      </w:pPr>
      <w:r w:rsidRPr="0004327C">
        <w:rPr>
          <w:rFonts w:cs="Tahoma"/>
          <w:sz w:val="24"/>
        </w:rPr>
        <w:t>Sfera społeczna</w:t>
      </w:r>
    </w:p>
    <w:p w:rsidR="007473E0" w:rsidRPr="0004327C" w:rsidRDefault="007473E0" w:rsidP="00D06765">
      <w:pPr>
        <w:numPr>
          <w:ilvl w:val="0"/>
          <w:numId w:val="16"/>
        </w:numPr>
        <w:rPr>
          <w:rFonts w:cs="Tahoma"/>
          <w:sz w:val="24"/>
        </w:rPr>
      </w:pPr>
      <w:r w:rsidRPr="0004327C">
        <w:rPr>
          <w:rFonts w:cs="Tahoma"/>
          <w:sz w:val="24"/>
        </w:rPr>
        <w:t>Zagospodarowanie przestrzenne</w:t>
      </w:r>
    </w:p>
    <w:p w:rsidR="007473E0" w:rsidRPr="0004327C" w:rsidRDefault="007473E0" w:rsidP="00D06765">
      <w:pPr>
        <w:numPr>
          <w:ilvl w:val="0"/>
          <w:numId w:val="16"/>
        </w:numPr>
        <w:rPr>
          <w:rFonts w:cs="Tahoma"/>
          <w:sz w:val="24"/>
        </w:rPr>
      </w:pPr>
      <w:r w:rsidRPr="0004327C">
        <w:rPr>
          <w:rFonts w:cs="Tahoma"/>
          <w:sz w:val="24"/>
        </w:rPr>
        <w:t>Infrastruktura techniczna</w:t>
      </w:r>
    </w:p>
    <w:p w:rsidR="007473E0" w:rsidRPr="0004327C" w:rsidRDefault="007473E0" w:rsidP="00D06765">
      <w:pPr>
        <w:numPr>
          <w:ilvl w:val="0"/>
          <w:numId w:val="16"/>
        </w:numPr>
        <w:rPr>
          <w:rFonts w:cs="Tahoma"/>
          <w:sz w:val="24"/>
        </w:rPr>
      </w:pPr>
      <w:r w:rsidRPr="0004327C">
        <w:rPr>
          <w:rFonts w:cs="Tahoma"/>
          <w:sz w:val="24"/>
        </w:rPr>
        <w:t>Sfera gospodarcza</w:t>
      </w:r>
    </w:p>
    <w:p w:rsidR="007473E0" w:rsidRPr="0004327C" w:rsidRDefault="007473E0" w:rsidP="007473E0">
      <w:pPr>
        <w:rPr>
          <w:rFonts w:cs="Tahoma"/>
          <w:sz w:val="24"/>
        </w:rPr>
      </w:pPr>
      <w:r w:rsidRPr="0004327C">
        <w:rPr>
          <w:rFonts w:cs="Tahoma"/>
          <w:sz w:val="24"/>
        </w:rPr>
        <w:t>Uwzględniono też wyniki analizy SWOT, jakie zamieszczono w dotychczasowej, podlegającej aktualizacji i dostosowaniu do nowych uwarunkowań wynikających z funkcjonowania Polski w strukturac</w:t>
      </w:r>
      <w:r w:rsidR="00287E05" w:rsidRPr="0004327C">
        <w:rPr>
          <w:rFonts w:cs="Tahoma"/>
          <w:sz w:val="24"/>
        </w:rPr>
        <w:t>h Unii Europejskiej, Strategii R</w:t>
      </w:r>
      <w:r w:rsidRPr="0004327C">
        <w:rPr>
          <w:rFonts w:cs="Tahoma"/>
          <w:sz w:val="24"/>
        </w:rPr>
        <w:t xml:space="preserve">ozwoju Gminy </w:t>
      </w:r>
      <w:r w:rsidR="00287E05" w:rsidRPr="0004327C">
        <w:rPr>
          <w:rFonts w:cs="Tahoma"/>
          <w:sz w:val="24"/>
        </w:rPr>
        <w:t>Ochotnica Dolna</w:t>
      </w:r>
      <w:r w:rsidRPr="0004327C">
        <w:rPr>
          <w:rFonts w:cs="Tahoma"/>
          <w:sz w:val="24"/>
        </w:rPr>
        <w:t>. W okresie, w którym Strat</w:t>
      </w:r>
      <w:r w:rsidR="00287E05" w:rsidRPr="0004327C">
        <w:rPr>
          <w:rFonts w:cs="Tahoma"/>
          <w:sz w:val="24"/>
        </w:rPr>
        <w:t>egia ta była realizowana przez władze g</w:t>
      </w:r>
      <w:r w:rsidRPr="0004327C">
        <w:rPr>
          <w:rFonts w:cs="Tahoma"/>
          <w:sz w:val="24"/>
        </w:rPr>
        <w:t>miny, wskazane wówczas mocne strony Gminy zostały skutecznie utrwalone i jeszcze rozwinięte. Nie udało się jednak w pełni wyeliminować słabych stron, co jest procesem długookresowym i uwarunkowanym również od wielu czynników zewnętrznych.</w:t>
      </w:r>
    </w:p>
    <w:p w:rsidR="007473E0" w:rsidRPr="0004327C" w:rsidRDefault="007473E0" w:rsidP="007473E0">
      <w:pPr>
        <w:rPr>
          <w:rFonts w:cs="Tahoma"/>
          <w:sz w:val="24"/>
        </w:rPr>
      </w:pPr>
    </w:p>
    <w:p w:rsidR="007473E0" w:rsidRPr="0004327C" w:rsidRDefault="007473E0" w:rsidP="007473E0">
      <w:pPr>
        <w:rPr>
          <w:rFonts w:cs="Tahoma"/>
          <w:sz w:val="24"/>
        </w:rPr>
      </w:pPr>
      <w:r w:rsidRPr="0004327C">
        <w:rPr>
          <w:rFonts w:cs="Tahoma"/>
          <w:sz w:val="24"/>
        </w:rPr>
        <w:t xml:space="preserve">Przedstawiona poniżej Analiza SWOT dotyczy sytuacji , w jakiej obecnie znajduje się gmina </w:t>
      </w:r>
      <w:r w:rsidR="00287E05" w:rsidRPr="0004327C">
        <w:rPr>
          <w:rFonts w:cs="Tahoma"/>
          <w:sz w:val="24"/>
        </w:rPr>
        <w:t>Ochotnica Dolna</w:t>
      </w:r>
      <w:r w:rsidRPr="0004327C">
        <w:rPr>
          <w:rFonts w:cs="Tahoma"/>
          <w:sz w:val="24"/>
        </w:rPr>
        <w:t xml:space="preserve"> i pozwala ona na sformułowanie koncepcji rozwoju </w:t>
      </w:r>
      <w:r w:rsidR="00287E05" w:rsidRPr="0004327C">
        <w:rPr>
          <w:rFonts w:cs="Tahoma"/>
          <w:sz w:val="24"/>
        </w:rPr>
        <w:t>gminy</w:t>
      </w:r>
      <w:r w:rsidRPr="0004327C">
        <w:rPr>
          <w:rFonts w:cs="Tahoma"/>
          <w:sz w:val="24"/>
        </w:rPr>
        <w:t xml:space="preserve"> wyrażonej w określonych obszarach priorytetowych rozwoju.</w:t>
      </w:r>
    </w:p>
    <w:p w:rsidR="007473E0" w:rsidRPr="0004327C" w:rsidRDefault="007473E0" w:rsidP="007473E0">
      <w:pPr>
        <w:rPr>
          <w:rFonts w:cs="Tahoma"/>
          <w:sz w:val="24"/>
        </w:rPr>
      </w:pPr>
    </w:p>
    <w:p w:rsidR="007473E0" w:rsidRPr="0004327C" w:rsidRDefault="007473E0" w:rsidP="007473E0">
      <w:pPr>
        <w:rPr>
          <w:rFonts w:cs="Tahoma"/>
          <w:sz w:val="24"/>
        </w:rPr>
      </w:pPr>
    </w:p>
    <w:p w:rsidR="007473E0" w:rsidRPr="0004327C" w:rsidRDefault="007473E0" w:rsidP="007473E0">
      <w:pPr>
        <w:rPr>
          <w:rFonts w:cs="Tahoma"/>
          <w:sz w:val="24"/>
        </w:rPr>
      </w:pPr>
    </w:p>
    <w:p w:rsidR="007473E0" w:rsidRPr="0004327C" w:rsidRDefault="007473E0" w:rsidP="007473E0">
      <w:pPr>
        <w:rPr>
          <w:rFonts w:cs="Tahoma"/>
          <w:sz w:val="24"/>
        </w:rPr>
      </w:pPr>
    </w:p>
    <w:p w:rsidR="007473E0" w:rsidRPr="0004327C" w:rsidRDefault="007473E0" w:rsidP="007473E0">
      <w:pPr>
        <w:rPr>
          <w:rFonts w:cs="Tahoma"/>
          <w:sz w:val="24"/>
        </w:rPr>
      </w:pPr>
    </w:p>
    <w:p w:rsidR="007473E0" w:rsidRPr="0004327C" w:rsidRDefault="003B5BF0" w:rsidP="006512A8">
      <w:pPr>
        <w:pStyle w:val="Nagwek2"/>
        <w:numPr>
          <w:ilvl w:val="1"/>
          <w:numId w:val="81"/>
        </w:numPr>
        <w:rPr>
          <w:rFonts w:cs="Tahoma"/>
        </w:rPr>
      </w:pPr>
      <w:bookmarkStart w:id="57" w:name="_Toc453542903"/>
      <w:r w:rsidRPr="0004327C">
        <w:rPr>
          <w:rFonts w:cs="Tahoma"/>
        </w:rPr>
        <w:lastRenderedPageBreak/>
        <w:t>Analiza SWOT</w:t>
      </w:r>
      <w:bookmarkEnd w:id="57"/>
    </w:p>
    <w:p w:rsidR="007473E0" w:rsidRPr="0004327C" w:rsidRDefault="007473E0" w:rsidP="007473E0">
      <w:pPr>
        <w:rPr>
          <w:rFonts w:cs="Tahoma"/>
          <w:sz w:val="24"/>
        </w:rPr>
      </w:pP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606"/>
        <w:gridCol w:w="4606"/>
      </w:tblGrid>
      <w:tr w:rsidR="007473E0" w:rsidRPr="0004327C" w:rsidTr="0090248B">
        <w:tc>
          <w:tcPr>
            <w:tcW w:w="9212" w:type="dxa"/>
            <w:gridSpan w:val="2"/>
            <w:shd w:val="clear" w:color="auto" w:fill="C6D9F1" w:themeFill="text2" w:themeFillTint="33"/>
          </w:tcPr>
          <w:p w:rsidR="007473E0" w:rsidRPr="0004327C" w:rsidRDefault="007473E0" w:rsidP="00C21C2A">
            <w:pPr>
              <w:jc w:val="center"/>
              <w:rPr>
                <w:rFonts w:cs="Tahoma"/>
                <w:b/>
                <w:sz w:val="24"/>
              </w:rPr>
            </w:pPr>
            <w:r w:rsidRPr="0004327C">
              <w:rPr>
                <w:rFonts w:cs="Tahoma"/>
                <w:b/>
                <w:sz w:val="24"/>
              </w:rPr>
              <w:t xml:space="preserve">ANALIZA SWOT </w:t>
            </w:r>
            <w:r w:rsidR="00F8790F" w:rsidRPr="0004327C">
              <w:rPr>
                <w:rFonts w:cs="Tahoma"/>
                <w:b/>
                <w:sz w:val="24"/>
              </w:rPr>
              <w:t xml:space="preserve">GMINA </w:t>
            </w:r>
            <w:r w:rsidR="00C21C2A" w:rsidRPr="0004327C">
              <w:rPr>
                <w:rFonts w:cs="Tahoma"/>
                <w:b/>
                <w:sz w:val="24"/>
              </w:rPr>
              <w:t>OCHOTNICA DOLNA</w:t>
            </w:r>
          </w:p>
        </w:tc>
      </w:tr>
      <w:tr w:rsidR="007473E0" w:rsidRPr="0004327C" w:rsidTr="0090248B">
        <w:tc>
          <w:tcPr>
            <w:tcW w:w="9212" w:type="dxa"/>
            <w:gridSpan w:val="2"/>
          </w:tcPr>
          <w:p w:rsidR="007473E0" w:rsidRPr="0004327C" w:rsidRDefault="007473E0" w:rsidP="00CA57F3">
            <w:pPr>
              <w:jc w:val="center"/>
              <w:rPr>
                <w:rFonts w:cs="Tahoma"/>
                <w:b/>
                <w:sz w:val="24"/>
              </w:rPr>
            </w:pPr>
            <w:r w:rsidRPr="0004327C">
              <w:rPr>
                <w:rFonts w:cs="Tahoma"/>
                <w:b/>
                <w:sz w:val="24"/>
              </w:rPr>
              <w:t>POŁOŻENIE GEOGRAFICZNE I ŚRODOWISKO PRZYRODNICZE i KULTUROWE</w:t>
            </w:r>
            <w:r w:rsidR="00E863B0" w:rsidRPr="0004327C">
              <w:rPr>
                <w:rFonts w:cs="Tahoma"/>
                <w:b/>
                <w:sz w:val="24"/>
              </w:rPr>
              <w:t>,</w:t>
            </w:r>
            <w:r w:rsidR="00A86455">
              <w:rPr>
                <w:rFonts w:cs="Tahoma"/>
                <w:b/>
                <w:sz w:val="24"/>
              </w:rPr>
              <w:t xml:space="preserve"> </w:t>
            </w:r>
            <w:r w:rsidR="00E863B0" w:rsidRPr="0004327C">
              <w:rPr>
                <w:rFonts w:cs="Tahoma"/>
                <w:b/>
                <w:sz w:val="24"/>
              </w:rPr>
              <w:t>TURYSTYKA</w:t>
            </w:r>
          </w:p>
        </w:tc>
      </w:tr>
      <w:tr w:rsidR="007473E0" w:rsidRPr="0004327C" w:rsidTr="0090248B">
        <w:tc>
          <w:tcPr>
            <w:tcW w:w="4606" w:type="dxa"/>
          </w:tcPr>
          <w:p w:rsidR="007473E0" w:rsidRPr="0004327C" w:rsidRDefault="007473E0" w:rsidP="007473E0">
            <w:pPr>
              <w:rPr>
                <w:rFonts w:cs="Tahoma"/>
                <w:b/>
                <w:sz w:val="24"/>
              </w:rPr>
            </w:pPr>
            <w:r w:rsidRPr="0004327C">
              <w:rPr>
                <w:rFonts w:cs="Tahoma"/>
                <w:b/>
                <w:sz w:val="24"/>
              </w:rPr>
              <w:t xml:space="preserve">MOCNE  STRONY </w:t>
            </w:r>
          </w:p>
        </w:tc>
        <w:tc>
          <w:tcPr>
            <w:tcW w:w="4606" w:type="dxa"/>
          </w:tcPr>
          <w:p w:rsidR="007473E0" w:rsidRPr="0004327C" w:rsidRDefault="007473E0" w:rsidP="007473E0">
            <w:pPr>
              <w:rPr>
                <w:rFonts w:cs="Tahoma"/>
                <w:b/>
                <w:sz w:val="24"/>
              </w:rPr>
            </w:pPr>
            <w:r w:rsidRPr="0004327C">
              <w:rPr>
                <w:rFonts w:cs="Tahoma"/>
                <w:b/>
                <w:sz w:val="24"/>
              </w:rPr>
              <w:t>SŁABE STRONY</w:t>
            </w:r>
          </w:p>
          <w:p w:rsidR="007473E0" w:rsidRPr="0004327C" w:rsidRDefault="007473E0" w:rsidP="007473E0">
            <w:pPr>
              <w:rPr>
                <w:rFonts w:cs="Tahoma"/>
                <w:b/>
                <w:sz w:val="24"/>
              </w:rPr>
            </w:pPr>
          </w:p>
        </w:tc>
      </w:tr>
      <w:tr w:rsidR="007473E0" w:rsidRPr="0004327C" w:rsidTr="0090248B">
        <w:tc>
          <w:tcPr>
            <w:tcW w:w="4606" w:type="dxa"/>
          </w:tcPr>
          <w:p w:rsidR="007473E0" w:rsidRPr="0004327C" w:rsidRDefault="007473E0" w:rsidP="007473E0">
            <w:pPr>
              <w:rPr>
                <w:rFonts w:cs="Tahoma"/>
                <w:sz w:val="24"/>
              </w:rPr>
            </w:pPr>
          </w:p>
          <w:p w:rsidR="007473E0" w:rsidRPr="0004327C" w:rsidRDefault="007473E0" w:rsidP="00D06765">
            <w:pPr>
              <w:numPr>
                <w:ilvl w:val="0"/>
                <w:numId w:val="28"/>
              </w:numPr>
              <w:jc w:val="left"/>
              <w:rPr>
                <w:rFonts w:cs="Tahoma"/>
                <w:sz w:val="24"/>
              </w:rPr>
            </w:pPr>
            <w:r w:rsidRPr="0004327C">
              <w:rPr>
                <w:rFonts w:cs="Tahoma"/>
                <w:sz w:val="24"/>
              </w:rPr>
              <w:t>Stosunkowy duży obszar gminy stanowią użytki rolne oraz lasy  zapewniający stosunkowo czyste powietrze atmosferyczne na większości obszaru gminy</w:t>
            </w:r>
          </w:p>
          <w:p w:rsidR="007473E0" w:rsidRPr="0004327C" w:rsidRDefault="007473E0" w:rsidP="00D06765">
            <w:pPr>
              <w:numPr>
                <w:ilvl w:val="0"/>
                <w:numId w:val="28"/>
              </w:numPr>
              <w:jc w:val="left"/>
              <w:rPr>
                <w:rFonts w:cs="Tahoma"/>
                <w:sz w:val="24"/>
              </w:rPr>
            </w:pPr>
            <w:r w:rsidRPr="0004327C">
              <w:rPr>
                <w:rFonts w:cs="Tahoma"/>
                <w:sz w:val="24"/>
              </w:rPr>
              <w:t xml:space="preserve">Występowanie terenów o dużych walorach krajoznawczych mogących być podstawą rozwoju turystyki rekreacyjnej i biznesowej </w:t>
            </w:r>
          </w:p>
          <w:p w:rsidR="007473E0" w:rsidRPr="0004327C" w:rsidRDefault="00DF57C3" w:rsidP="00D06765">
            <w:pPr>
              <w:numPr>
                <w:ilvl w:val="0"/>
                <w:numId w:val="28"/>
              </w:numPr>
              <w:jc w:val="left"/>
              <w:rPr>
                <w:rFonts w:cs="Tahoma"/>
                <w:sz w:val="24"/>
              </w:rPr>
            </w:pPr>
            <w:r w:rsidRPr="0004327C">
              <w:rPr>
                <w:rFonts w:cs="Tahoma"/>
                <w:sz w:val="24"/>
              </w:rPr>
              <w:t xml:space="preserve">Położenie na obszarze Gorczańskiego Parku Narodowego i Popradzkiego Parku </w:t>
            </w:r>
            <w:r w:rsidR="00D023D7" w:rsidRPr="0004327C">
              <w:rPr>
                <w:rFonts w:cs="Tahoma"/>
                <w:sz w:val="24"/>
              </w:rPr>
              <w:t>Krajobrazowego</w:t>
            </w:r>
          </w:p>
          <w:p w:rsidR="00E863B0" w:rsidRPr="0004327C" w:rsidRDefault="007473E0" w:rsidP="00D06765">
            <w:pPr>
              <w:numPr>
                <w:ilvl w:val="0"/>
                <w:numId w:val="28"/>
              </w:numPr>
              <w:jc w:val="left"/>
              <w:rPr>
                <w:rFonts w:cs="Tahoma"/>
                <w:sz w:val="24"/>
              </w:rPr>
            </w:pPr>
            <w:r w:rsidRPr="0004327C">
              <w:rPr>
                <w:rFonts w:cs="Tahoma"/>
                <w:sz w:val="24"/>
              </w:rPr>
              <w:t xml:space="preserve">Atrakcyjne tereny pod </w:t>
            </w:r>
            <w:r w:rsidR="00E863B0" w:rsidRPr="0004327C">
              <w:rPr>
                <w:rFonts w:cs="Tahoma"/>
                <w:sz w:val="24"/>
              </w:rPr>
              <w:t>inwestycje w zakresie infrastruktury turystycznej i rekreacyjnej</w:t>
            </w:r>
          </w:p>
          <w:p w:rsidR="00651D3D" w:rsidRPr="0004327C" w:rsidRDefault="00E863B0" w:rsidP="00D06765">
            <w:pPr>
              <w:numPr>
                <w:ilvl w:val="0"/>
                <w:numId w:val="28"/>
              </w:numPr>
              <w:jc w:val="left"/>
              <w:rPr>
                <w:rFonts w:cs="Tahoma"/>
                <w:sz w:val="24"/>
              </w:rPr>
            </w:pPr>
            <w:r w:rsidRPr="0004327C">
              <w:rPr>
                <w:rFonts w:cs="Tahoma"/>
                <w:sz w:val="24"/>
              </w:rPr>
              <w:t>Odpowiednie warunki klimatyczne do rozwoju turystyki zimowej           ( narciarstwo zjazdowe i biegowe)</w:t>
            </w:r>
          </w:p>
          <w:p w:rsidR="007473E0" w:rsidRPr="0004327C" w:rsidRDefault="003A0DD0" w:rsidP="00D06765">
            <w:pPr>
              <w:numPr>
                <w:ilvl w:val="0"/>
                <w:numId w:val="28"/>
              </w:numPr>
              <w:jc w:val="left"/>
              <w:rPr>
                <w:rFonts w:cs="Tahoma"/>
                <w:sz w:val="24"/>
              </w:rPr>
            </w:pPr>
            <w:r w:rsidRPr="0004327C">
              <w:rPr>
                <w:rFonts w:cs="Tahoma"/>
                <w:sz w:val="24"/>
              </w:rPr>
              <w:t>Brak uciążliwego przemysłu</w:t>
            </w:r>
          </w:p>
          <w:p w:rsidR="00E863B0" w:rsidRPr="0004327C" w:rsidRDefault="00E863B0" w:rsidP="00D023D7">
            <w:pPr>
              <w:ind w:left="720" w:firstLine="0"/>
              <w:rPr>
                <w:rFonts w:cs="Tahoma"/>
                <w:sz w:val="24"/>
              </w:rPr>
            </w:pPr>
          </w:p>
          <w:p w:rsidR="007473E0" w:rsidRPr="0004327C" w:rsidRDefault="007473E0" w:rsidP="007473E0">
            <w:pPr>
              <w:rPr>
                <w:rFonts w:cs="Tahoma"/>
                <w:sz w:val="24"/>
              </w:rPr>
            </w:pPr>
          </w:p>
          <w:p w:rsidR="007473E0" w:rsidRPr="0004327C" w:rsidRDefault="007473E0" w:rsidP="007473E0">
            <w:pPr>
              <w:rPr>
                <w:rFonts w:cs="Tahoma"/>
                <w:sz w:val="24"/>
              </w:rPr>
            </w:pPr>
          </w:p>
          <w:p w:rsidR="007473E0" w:rsidRPr="0004327C" w:rsidRDefault="007473E0" w:rsidP="0063372E">
            <w:pPr>
              <w:ind w:firstLine="0"/>
              <w:rPr>
                <w:rFonts w:cs="Tahoma"/>
                <w:sz w:val="24"/>
              </w:rPr>
            </w:pPr>
          </w:p>
          <w:p w:rsidR="007473E0" w:rsidRPr="0004327C" w:rsidRDefault="007473E0" w:rsidP="0090248B">
            <w:pPr>
              <w:ind w:firstLine="0"/>
              <w:rPr>
                <w:rFonts w:cs="Tahoma"/>
                <w:sz w:val="24"/>
              </w:rPr>
            </w:pPr>
          </w:p>
          <w:p w:rsidR="007473E0" w:rsidRPr="0004327C" w:rsidRDefault="007473E0" w:rsidP="007473E0">
            <w:pPr>
              <w:rPr>
                <w:rFonts w:cs="Tahoma"/>
                <w:sz w:val="24"/>
              </w:rPr>
            </w:pPr>
          </w:p>
        </w:tc>
        <w:tc>
          <w:tcPr>
            <w:tcW w:w="4606" w:type="dxa"/>
          </w:tcPr>
          <w:p w:rsidR="007473E0" w:rsidRPr="0004327C" w:rsidRDefault="007473E0" w:rsidP="007473E0">
            <w:pPr>
              <w:rPr>
                <w:rFonts w:cs="Tahoma"/>
                <w:sz w:val="24"/>
              </w:rPr>
            </w:pPr>
          </w:p>
          <w:p w:rsidR="007473E0" w:rsidRPr="0004327C" w:rsidRDefault="007473E0" w:rsidP="00D06765">
            <w:pPr>
              <w:numPr>
                <w:ilvl w:val="0"/>
                <w:numId w:val="28"/>
              </w:numPr>
              <w:jc w:val="left"/>
              <w:rPr>
                <w:rFonts w:cs="Tahoma"/>
                <w:sz w:val="24"/>
              </w:rPr>
            </w:pPr>
            <w:r w:rsidRPr="0004327C">
              <w:rPr>
                <w:rFonts w:cs="Tahoma"/>
                <w:sz w:val="24"/>
              </w:rPr>
              <w:t>Brak</w:t>
            </w:r>
            <w:r w:rsidR="00D023D7" w:rsidRPr="0004327C">
              <w:rPr>
                <w:rFonts w:cs="Tahoma"/>
                <w:sz w:val="24"/>
              </w:rPr>
              <w:t xml:space="preserve"> rozwiniętej</w:t>
            </w:r>
            <w:r w:rsidRPr="0004327C">
              <w:rPr>
                <w:rFonts w:cs="Tahoma"/>
                <w:sz w:val="24"/>
              </w:rPr>
              <w:t xml:space="preserve"> infrastruktury służącej rozwojowi turystyki rekreacyjnej i biznesowej</w:t>
            </w:r>
          </w:p>
          <w:p w:rsidR="009355FD" w:rsidRPr="0004327C" w:rsidRDefault="009355FD" w:rsidP="00D06765">
            <w:pPr>
              <w:numPr>
                <w:ilvl w:val="0"/>
                <w:numId w:val="28"/>
              </w:numPr>
              <w:jc w:val="left"/>
              <w:rPr>
                <w:rFonts w:cs="Tahoma"/>
                <w:sz w:val="24"/>
              </w:rPr>
            </w:pPr>
            <w:r w:rsidRPr="0004327C">
              <w:rPr>
                <w:rFonts w:cs="Tahoma"/>
                <w:sz w:val="24"/>
              </w:rPr>
              <w:t>Brak infrastruktury służącej rozwojowi turystyki zimowej</w:t>
            </w:r>
          </w:p>
          <w:p w:rsidR="007473E0" w:rsidRPr="0004327C" w:rsidRDefault="007473E0" w:rsidP="00D06765">
            <w:pPr>
              <w:numPr>
                <w:ilvl w:val="0"/>
                <w:numId w:val="28"/>
              </w:numPr>
              <w:jc w:val="left"/>
              <w:rPr>
                <w:rFonts w:cs="Tahoma"/>
                <w:sz w:val="24"/>
              </w:rPr>
            </w:pPr>
            <w:r w:rsidRPr="0004327C">
              <w:rPr>
                <w:rFonts w:cs="Tahoma"/>
                <w:sz w:val="24"/>
              </w:rPr>
              <w:t xml:space="preserve">Brak polityki zachęcania ( przyciągania) i wspierania inwestorów w zakresie rozwoju turystyki rekreacyjnej </w:t>
            </w:r>
            <w:r w:rsidR="009355FD" w:rsidRPr="0004327C">
              <w:rPr>
                <w:rFonts w:cs="Tahoma"/>
                <w:sz w:val="24"/>
              </w:rPr>
              <w:t>letniej i zimowej oraz</w:t>
            </w:r>
            <w:r w:rsidRPr="0004327C">
              <w:rPr>
                <w:rFonts w:cs="Tahoma"/>
                <w:sz w:val="24"/>
              </w:rPr>
              <w:t xml:space="preserve"> biznesowej</w:t>
            </w:r>
          </w:p>
          <w:p w:rsidR="00E2342C" w:rsidRPr="0004327C" w:rsidRDefault="00E2342C" w:rsidP="00D06765">
            <w:pPr>
              <w:numPr>
                <w:ilvl w:val="0"/>
                <w:numId w:val="28"/>
              </w:numPr>
              <w:jc w:val="left"/>
              <w:rPr>
                <w:rFonts w:cs="Tahoma"/>
                <w:sz w:val="24"/>
              </w:rPr>
            </w:pPr>
            <w:r w:rsidRPr="0004327C">
              <w:rPr>
                <w:rFonts w:cs="Tahoma"/>
                <w:sz w:val="24"/>
              </w:rPr>
              <w:t xml:space="preserve">Stosunkowo duża ilość występujących obszarów </w:t>
            </w:r>
            <w:r w:rsidR="009355FD" w:rsidRPr="0004327C">
              <w:rPr>
                <w:rFonts w:cs="Tahoma"/>
                <w:sz w:val="24"/>
              </w:rPr>
              <w:t>chronionych</w:t>
            </w:r>
            <w:r w:rsidR="00A86455">
              <w:rPr>
                <w:rFonts w:cs="Tahoma"/>
                <w:sz w:val="24"/>
              </w:rPr>
              <w:t xml:space="preserve"> </w:t>
            </w:r>
            <w:r w:rsidR="009355FD" w:rsidRPr="0004327C">
              <w:rPr>
                <w:rFonts w:cs="Tahoma"/>
                <w:sz w:val="24"/>
              </w:rPr>
              <w:t>utrudniająca realizację inwestycji w rozwój infrastruktury turystycznej i rekreacyjnej</w:t>
            </w:r>
          </w:p>
          <w:p w:rsidR="0063372E" w:rsidRPr="0004327C" w:rsidRDefault="00D46B26" w:rsidP="00D06765">
            <w:pPr>
              <w:numPr>
                <w:ilvl w:val="0"/>
                <w:numId w:val="28"/>
              </w:numPr>
              <w:jc w:val="left"/>
              <w:rPr>
                <w:rFonts w:cs="Tahoma"/>
                <w:sz w:val="24"/>
              </w:rPr>
            </w:pPr>
            <w:r w:rsidRPr="0004327C">
              <w:rPr>
                <w:rFonts w:cs="Tahoma"/>
                <w:sz w:val="24"/>
              </w:rPr>
              <w:t>Brak rozwiniętej infrastruktury hotelowej</w:t>
            </w:r>
          </w:p>
          <w:p w:rsidR="00466CFD" w:rsidRPr="0004327C" w:rsidRDefault="00466CFD" w:rsidP="00D06765">
            <w:pPr>
              <w:numPr>
                <w:ilvl w:val="0"/>
                <w:numId w:val="28"/>
              </w:numPr>
              <w:jc w:val="left"/>
              <w:rPr>
                <w:rFonts w:cs="Tahoma"/>
                <w:sz w:val="24"/>
              </w:rPr>
            </w:pPr>
            <w:r w:rsidRPr="0004327C">
              <w:rPr>
                <w:rFonts w:cs="Tahoma"/>
                <w:sz w:val="24"/>
              </w:rPr>
              <w:t>Brak rozwiniętego systemu promocji gminy</w:t>
            </w:r>
          </w:p>
          <w:p w:rsidR="00466CFD" w:rsidRPr="0004327C" w:rsidRDefault="009A5886" w:rsidP="00D06765">
            <w:pPr>
              <w:numPr>
                <w:ilvl w:val="0"/>
                <w:numId w:val="28"/>
              </w:numPr>
              <w:jc w:val="left"/>
              <w:rPr>
                <w:rFonts w:cs="Tahoma"/>
                <w:sz w:val="24"/>
              </w:rPr>
            </w:pPr>
            <w:r w:rsidRPr="0004327C">
              <w:rPr>
                <w:rFonts w:cs="Tahoma"/>
                <w:sz w:val="24"/>
              </w:rPr>
              <w:t>Mało atrakcyjna strona internetowa gminy</w:t>
            </w:r>
          </w:p>
        </w:tc>
      </w:tr>
      <w:tr w:rsidR="007473E0" w:rsidRPr="0004327C" w:rsidTr="0090248B">
        <w:tc>
          <w:tcPr>
            <w:tcW w:w="4606" w:type="dxa"/>
          </w:tcPr>
          <w:p w:rsidR="007473E0" w:rsidRPr="0004327C" w:rsidRDefault="007473E0" w:rsidP="007473E0">
            <w:pPr>
              <w:rPr>
                <w:rFonts w:cs="Tahoma"/>
                <w:b/>
                <w:sz w:val="24"/>
              </w:rPr>
            </w:pPr>
            <w:r w:rsidRPr="0004327C">
              <w:rPr>
                <w:rFonts w:cs="Tahoma"/>
                <w:b/>
                <w:sz w:val="24"/>
              </w:rPr>
              <w:t>SZANSE</w:t>
            </w:r>
          </w:p>
        </w:tc>
        <w:tc>
          <w:tcPr>
            <w:tcW w:w="4606" w:type="dxa"/>
          </w:tcPr>
          <w:p w:rsidR="007473E0" w:rsidRPr="0004327C" w:rsidRDefault="007473E0" w:rsidP="007473E0">
            <w:pPr>
              <w:rPr>
                <w:rFonts w:cs="Tahoma"/>
                <w:b/>
                <w:sz w:val="24"/>
              </w:rPr>
            </w:pPr>
            <w:r w:rsidRPr="0004327C">
              <w:rPr>
                <w:rFonts w:cs="Tahoma"/>
                <w:b/>
                <w:sz w:val="24"/>
              </w:rPr>
              <w:t>ZAGROŻENIA</w:t>
            </w:r>
          </w:p>
        </w:tc>
      </w:tr>
      <w:tr w:rsidR="007473E0" w:rsidRPr="0004327C" w:rsidTr="0090248B">
        <w:tc>
          <w:tcPr>
            <w:tcW w:w="4606" w:type="dxa"/>
          </w:tcPr>
          <w:p w:rsidR="007473E0" w:rsidRPr="0004327C" w:rsidRDefault="007473E0" w:rsidP="00D06765">
            <w:pPr>
              <w:numPr>
                <w:ilvl w:val="0"/>
                <w:numId w:val="29"/>
              </w:numPr>
              <w:jc w:val="left"/>
              <w:rPr>
                <w:rFonts w:cs="Tahoma"/>
                <w:sz w:val="24"/>
              </w:rPr>
            </w:pPr>
            <w:r w:rsidRPr="0004327C">
              <w:rPr>
                <w:rFonts w:cs="Tahoma"/>
                <w:sz w:val="24"/>
              </w:rPr>
              <w:t xml:space="preserve">Korzystne położenie gminy </w:t>
            </w:r>
            <w:r w:rsidR="004A222E" w:rsidRPr="0004327C">
              <w:rPr>
                <w:rFonts w:cs="Tahoma"/>
                <w:sz w:val="24"/>
              </w:rPr>
              <w:t>w otoczeniu trzech pasm górskich – Gorców, Beskidu Sądeckiego i Pienin</w:t>
            </w:r>
            <w:r w:rsidR="005F1C24" w:rsidRPr="0004327C">
              <w:rPr>
                <w:rFonts w:cs="Tahoma"/>
                <w:sz w:val="24"/>
              </w:rPr>
              <w:t xml:space="preserve"> na przecięciu wielu szlaków </w:t>
            </w:r>
            <w:r w:rsidR="005F1C24" w:rsidRPr="0004327C">
              <w:rPr>
                <w:rFonts w:cs="Tahoma"/>
                <w:sz w:val="24"/>
              </w:rPr>
              <w:lastRenderedPageBreak/>
              <w:t>turystycznych</w:t>
            </w:r>
          </w:p>
          <w:p w:rsidR="004A222E" w:rsidRPr="0004327C" w:rsidRDefault="004A222E" w:rsidP="00D06765">
            <w:pPr>
              <w:numPr>
                <w:ilvl w:val="0"/>
                <w:numId w:val="29"/>
              </w:numPr>
              <w:jc w:val="left"/>
              <w:rPr>
                <w:rFonts w:cs="Tahoma"/>
                <w:sz w:val="24"/>
              </w:rPr>
            </w:pPr>
            <w:r w:rsidRPr="0004327C">
              <w:rPr>
                <w:rFonts w:cs="Tahoma"/>
                <w:sz w:val="24"/>
              </w:rPr>
              <w:t xml:space="preserve">Bliskość jednej z głównych atrakcji turystycznych powiatu nowotarskiego – przełomu </w:t>
            </w:r>
            <w:r w:rsidR="0076643B" w:rsidRPr="0004327C">
              <w:rPr>
                <w:rFonts w:cs="Tahoma"/>
                <w:sz w:val="24"/>
              </w:rPr>
              <w:t>Dunajca</w:t>
            </w:r>
          </w:p>
          <w:p w:rsidR="007473E0" w:rsidRPr="0004327C" w:rsidRDefault="007473E0" w:rsidP="00D06765">
            <w:pPr>
              <w:numPr>
                <w:ilvl w:val="0"/>
                <w:numId w:val="29"/>
              </w:numPr>
              <w:jc w:val="left"/>
              <w:rPr>
                <w:rFonts w:cs="Tahoma"/>
                <w:sz w:val="24"/>
              </w:rPr>
            </w:pPr>
            <w:r w:rsidRPr="0004327C">
              <w:rPr>
                <w:rFonts w:cs="Tahoma"/>
                <w:sz w:val="24"/>
              </w:rPr>
              <w:t xml:space="preserve">Wzrost </w:t>
            </w:r>
            <w:r w:rsidR="0076643B" w:rsidRPr="0004327C">
              <w:rPr>
                <w:rFonts w:cs="Tahoma"/>
                <w:sz w:val="24"/>
              </w:rPr>
              <w:t xml:space="preserve">zamożności społeczeństwa i idący za tym wzrost wydatków na rekreacje i wypoczynek co może spowodować wzrost zainteresowania </w:t>
            </w:r>
            <w:r w:rsidR="009934C8" w:rsidRPr="0004327C">
              <w:rPr>
                <w:rFonts w:cs="Tahoma"/>
                <w:sz w:val="24"/>
              </w:rPr>
              <w:t>inwestorów nowymi terenami pod rozwój turystyki</w:t>
            </w:r>
          </w:p>
          <w:p w:rsidR="009934C8" w:rsidRPr="0004327C" w:rsidRDefault="009934C8" w:rsidP="00D06765">
            <w:pPr>
              <w:numPr>
                <w:ilvl w:val="0"/>
                <w:numId w:val="29"/>
              </w:numPr>
              <w:jc w:val="left"/>
              <w:rPr>
                <w:rFonts w:cs="Tahoma"/>
                <w:sz w:val="24"/>
              </w:rPr>
            </w:pPr>
            <w:r w:rsidRPr="0004327C">
              <w:rPr>
                <w:rFonts w:cs="Tahoma"/>
                <w:sz w:val="24"/>
              </w:rPr>
              <w:t>Wzrost zainteresowania zdrowym stylem życia i wzrost zainteresowania społeczeństwa kwalifikowanymi formami turystyki i wypoczynku ( turystyka rowerowa, turystyka piesza, turystyka wodna, narciarstwo biegowe)</w:t>
            </w:r>
          </w:p>
          <w:p w:rsidR="007473E0" w:rsidRPr="0004327C" w:rsidRDefault="007473E0" w:rsidP="00D06765">
            <w:pPr>
              <w:numPr>
                <w:ilvl w:val="0"/>
                <w:numId w:val="29"/>
              </w:numPr>
              <w:jc w:val="left"/>
              <w:rPr>
                <w:rFonts w:cs="Tahoma"/>
                <w:sz w:val="24"/>
              </w:rPr>
            </w:pPr>
            <w:r w:rsidRPr="0004327C">
              <w:rPr>
                <w:rFonts w:cs="Tahoma"/>
                <w:sz w:val="24"/>
              </w:rPr>
              <w:t xml:space="preserve">Dynamiczny rozwój aglomeracji </w:t>
            </w:r>
            <w:r w:rsidR="005F1C24" w:rsidRPr="0004327C">
              <w:rPr>
                <w:rFonts w:cs="Tahoma"/>
                <w:sz w:val="24"/>
              </w:rPr>
              <w:t>krakowskiej i śląskiej co</w:t>
            </w:r>
            <w:r w:rsidRPr="0004327C">
              <w:rPr>
                <w:rFonts w:cs="Tahoma"/>
                <w:sz w:val="24"/>
              </w:rPr>
              <w:t xml:space="preserve"> może </w:t>
            </w:r>
            <w:r w:rsidR="005F1C24" w:rsidRPr="0004327C">
              <w:rPr>
                <w:rFonts w:cs="Tahoma"/>
                <w:sz w:val="24"/>
              </w:rPr>
              <w:t>być przesłanką do rozwoju turystyki weekendowej</w:t>
            </w:r>
          </w:p>
          <w:p w:rsidR="002C229D" w:rsidRPr="0004327C" w:rsidRDefault="002C229D" w:rsidP="00D06765">
            <w:pPr>
              <w:numPr>
                <w:ilvl w:val="0"/>
                <w:numId w:val="29"/>
              </w:numPr>
              <w:jc w:val="left"/>
              <w:rPr>
                <w:rFonts w:cs="Tahoma"/>
                <w:sz w:val="24"/>
              </w:rPr>
            </w:pPr>
            <w:r w:rsidRPr="0004327C">
              <w:rPr>
                <w:rFonts w:cs="Tahoma"/>
                <w:sz w:val="24"/>
              </w:rPr>
              <w:t>Bliskość miejscowości uzdrowiskowych</w:t>
            </w:r>
          </w:p>
          <w:p w:rsidR="007473E0" w:rsidRPr="0004327C" w:rsidRDefault="007473E0" w:rsidP="002C229D">
            <w:pPr>
              <w:ind w:firstLine="0"/>
              <w:rPr>
                <w:rFonts w:cs="Tahoma"/>
                <w:sz w:val="24"/>
              </w:rPr>
            </w:pPr>
          </w:p>
        </w:tc>
        <w:tc>
          <w:tcPr>
            <w:tcW w:w="4606" w:type="dxa"/>
          </w:tcPr>
          <w:p w:rsidR="007473E0" w:rsidRPr="0004327C" w:rsidRDefault="007473E0" w:rsidP="00D06765">
            <w:pPr>
              <w:numPr>
                <w:ilvl w:val="0"/>
                <w:numId w:val="29"/>
              </w:numPr>
              <w:rPr>
                <w:rFonts w:cs="Tahoma"/>
                <w:sz w:val="24"/>
              </w:rPr>
            </w:pPr>
            <w:r w:rsidRPr="0004327C">
              <w:rPr>
                <w:rFonts w:cs="Tahoma"/>
                <w:sz w:val="24"/>
              </w:rPr>
              <w:lastRenderedPageBreak/>
              <w:t xml:space="preserve">Degradacja środowiska naturalnego związana z oddziaływanie </w:t>
            </w:r>
            <w:r w:rsidR="005F1C24" w:rsidRPr="0004327C">
              <w:rPr>
                <w:rFonts w:cs="Tahoma"/>
                <w:sz w:val="24"/>
              </w:rPr>
              <w:t xml:space="preserve">tzw. Niskiej emisji spowodowanej wykorzystywaniem </w:t>
            </w:r>
            <w:r w:rsidR="005F1C24" w:rsidRPr="0004327C">
              <w:rPr>
                <w:rFonts w:cs="Tahoma"/>
                <w:sz w:val="24"/>
              </w:rPr>
              <w:lastRenderedPageBreak/>
              <w:t>pieców węglowych</w:t>
            </w:r>
          </w:p>
          <w:p w:rsidR="007473E0" w:rsidRPr="0004327C" w:rsidRDefault="00DF0330" w:rsidP="00D06765">
            <w:pPr>
              <w:numPr>
                <w:ilvl w:val="0"/>
                <w:numId w:val="29"/>
              </w:numPr>
              <w:rPr>
                <w:rFonts w:cs="Tahoma"/>
                <w:sz w:val="24"/>
              </w:rPr>
            </w:pPr>
            <w:r w:rsidRPr="0004327C">
              <w:rPr>
                <w:rFonts w:cs="Tahoma"/>
                <w:sz w:val="24"/>
              </w:rPr>
              <w:t xml:space="preserve">Wpływ globalnego ocieplenia na zmiany klimatu – w tym na ocieplenie klimatu w Polsce , co przejawiać może się coraz cieplejszymi zimami i gwałtownymi zjawiskami atmosferycznymi w okresach letnich, co może negatywnie wpływać na </w:t>
            </w:r>
            <w:r w:rsidR="00CA008C" w:rsidRPr="0004327C">
              <w:rPr>
                <w:rFonts w:cs="Tahoma"/>
                <w:sz w:val="24"/>
              </w:rPr>
              <w:t>rozwój turystyki</w:t>
            </w:r>
          </w:p>
        </w:tc>
      </w:tr>
    </w:tbl>
    <w:p w:rsidR="007473E0" w:rsidRPr="0004327C" w:rsidRDefault="007473E0" w:rsidP="007473E0">
      <w:pPr>
        <w:rPr>
          <w:rFonts w:cs="Tahoma"/>
          <w:sz w:val="24"/>
        </w:rPr>
      </w:pPr>
    </w:p>
    <w:p w:rsidR="007473E0" w:rsidRPr="0004327C" w:rsidRDefault="007473E0" w:rsidP="007473E0">
      <w:pPr>
        <w:rPr>
          <w:rFonts w:cs="Tahoma"/>
          <w:sz w:val="24"/>
        </w:rPr>
      </w:pP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606"/>
        <w:gridCol w:w="4606"/>
      </w:tblGrid>
      <w:tr w:rsidR="007473E0" w:rsidRPr="0004327C" w:rsidTr="0090248B">
        <w:tc>
          <w:tcPr>
            <w:tcW w:w="9212" w:type="dxa"/>
            <w:gridSpan w:val="2"/>
            <w:shd w:val="clear" w:color="auto" w:fill="C6D9F1" w:themeFill="text2" w:themeFillTint="33"/>
          </w:tcPr>
          <w:p w:rsidR="007473E0" w:rsidRPr="0004327C" w:rsidRDefault="007473E0" w:rsidP="004B0C84">
            <w:pPr>
              <w:jc w:val="center"/>
              <w:rPr>
                <w:rFonts w:cs="Tahoma"/>
                <w:b/>
                <w:sz w:val="24"/>
              </w:rPr>
            </w:pPr>
            <w:r w:rsidRPr="0004327C">
              <w:rPr>
                <w:rFonts w:cs="Tahoma"/>
                <w:b/>
                <w:sz w:val="24"/>
              </w:rPr>
              <w:t xml:space="preserve">ANALIZA SWOT </w:t>
            </w:r>
            <w:r w:rsidR="00F8790F" w:rsidRPr="0004327C">
              <w:rPr>
                <w:rFonts w:cs="Tahoma"/>
                <w:b/>
                <w:sz w:val="24"/>
              </w:rPr>
              <w:t xml:space="preserve">GMINA </w:t>
            </w:r>
            <w:r w:rsidR="004B0C84" w:rsidRPr="0004327C">
              <w:rPr>
                <w:rFonts w:cs="Tahoma"/>
                <w:b/>
                <w:sz w:val="24"/>
              </w:rPr>
              <w:t>OCHOTNICA DOLNA</w:t>
            </w:r>
          </w:p>
        </w:tc>
      </w:tr>
      <w:tr w:rsidR="007473E0" w:rsidRPr="0004327C" w:rsidTr="0090248B">
        <w:tc>
          <w:tcPr>
            <w:tcW w:w="9212" w:type="dxa"/>
            <w:gridSpan w:val="2"/>
          </w:tcPr>
          <w:p w:rsidR="00CF6FCE" w:rsidRPr="0004327C" w:rsidRDefault="007473E0" w:rsidP="00CA57F3">
            <w:pPr>
              <w:jc w:val="center"/>
              <w:rPr>
                <w:rFonts w:cs="Tahoma"/>
                <w:b/>
                <w:sz w:val="24"/>
              </w:rPr>
            </w:pPr>
            <w:r w:rsidRPr="0004327C">
              <w:rPr>
                <w:rFonts w:cs="Tahoma"/>
                <w:b/>
                <w:sz w:val="24"/>
              </w:rPr>
              <w:t xml:space="preserve">SFERA SPOŁECZNA </w:t>
            </w:r>
          </w:p>
          <w:p w:rsidR="007473E0" w:rsidRPr="0004327C" w:rsidRDefault="00CF6FCE" w:rsidP="00CA57F3">
            <w:pPr>
              <w:jc w:val="center"/>
              <w:rPr>
                <w:rFonts w:cs="Tahoma"/>
                <w:b/>
                <w:sz w:val="24"/>
              </w:rPr>
            </w:pPr>
            <w:r w:rsidRPr="0004327C">
              <w:rPr>
                <w:rFonts w:cs="Tahoma"/>
                <w:b/>
                <w:sz w:val="24"/>
              </w:rPr>
              <w:t>(DEMOGRAFIA , EDUKACJA, OPIEKA ZDROWOTNA , OPIEKA SZPITALNA, POLITYKA SPOŁECZNA, BEZPIECZEŃSTWO PUBLICZNE, ZASOBY MIESZKANIOWE, KULTURA I SPORT)</w:t>
            </w:r>
          </w:p>
        </w:tc>
      </w:tr>
      <w:tr w:rsidR="007473E0" w:rsidRPr="0004327C" w:rsidTr="0090248B">
        <w:tc>
          <w:tcPr>
            <w:tcW w:w="4606" w:type="dxa"/>
          </w:tcPr>
          <w:p w:rsidR="007473E0" w:rsidRPr="0004327C" w:rsidRDefault="007473E0" w:rsidP="007473E0">
            <w:pPr>
              <w:rPr>
                <w:rFonts w:cs="Tahoma"/>
                <w:b/>
                <w:sz w:val="24"/>
              </w:rPr>
            </w:pPr>
            <w:r w:rsidRPr="0004327C">
              <w:rPr>
                <w:rFonts w:cs="Tahoma"/>
                <w:b/>
                <w:sz w:val="24"/>
              </w:rPr>
              <w:t xml:space="preserve">MOCNE  STRONY </w:t>
            </w:r>
          </w:p>
        </w:tc>
        <w:tc>
          <w:tcPr>
            <w:tcW w:w="4606" w:type="dxa"/>
          </w:tcPr>
          <w:p w:rsidR="007473E0" w:rsidRPr="0004327C" w:rsidRDefault="007473E0" w:rsidP="007473E0">
            <w:pPr>
              <w:rPr>
                <w:rFonts w:cs="Tahoma"/>
                <w:b/>
                <w:sz w:val="24"/>
              </w:rPr>
            </w:pPr>
            <w:r w:rsidRPr="0004327C">
              <w:rPr>
                <w:rFonts w:cs="Tahoma"/>
                <w:b/>
                <w:sz w:val="24"/>
              </w:rPr>
              <w:t>SŁABE STRONY</w:t>
            </w:r>
          </w:p>
          <w:p w:rsidR="007473E0" w:rsidRPr="0004327C" w:rsidRDefault="007473E0" w:rsidP="007473E0">
            <w:pPr>
              <w:rPr>
                <w:rFonts w:cs="Tahoma"/>
                <w:b/>
                <w:sz w:val="24"/>
              </w:rPr>
            </w:pPr>
          </w:p>
        </w:tc>
      </w:tr>
      <w:tr w:rsidR="007473E0" w:rsidRPr="0004327C" w:rsidTr="0090248B">
        <w:tc>
          <w:tcPr>
            <w:tcW w:w="4606" w:type="dxa"/>
          </w:tcPr>
          <w:p w:rsidR="007473E0" w:rsidRPr="0004327C" w:rsidRDefault="007473E0" w:rsidP="007473E0">
            <w:pPr>
              <w:rPr>
                <w:rFonts w:cs="Tahoma"/>
                <w:sz w:val="24"/>
              </w:rPr>
            </w:pPr>
          </w:p>
          <w:p w:rsidR="007473E0" w:rsidRPr="0004327C" w:rsidRDefault="007473E0" w:rsidP="00D06765">
            <w:pPr>
              <w:numPr>
                <w:ilvl w:val="0"/>
                <w:numId w:val="30"/>
              </w:numPr>
              <w:jc w:val="left"/>
              <w:rPr>
                <w:rFonts w:cs="Tahoma"/>
                <w:sz w:val="24"/>
              </w:rPr>
            </w:pPr>
            <w:r w:rsidRPr="0004327C">
              <w:rPr>
                <w:rFonts w:cs="Tahoma"/>
                <w:sz w:val="24"/>
              </w:rPr>
              <w:t xml:space="preserve">Rosnący przyrost naturalny </w:t>
            </w:r>
            <w:r w:rsidR="00CA008C" w:rsidRPr="0004327C">
              <w:rPr>
                <w:rFonts w:cs="Tahoma"/>
                <w:sz w:val="24"/>
              </w:rPr>
              <w:t>zapewniający zastępowalność pokoleniową</w:t>
            </w:r>
          </w:p>
          <w:p w:rsidR="007473E0" w:rsidRPr="0004327C" w:rsidRDefault="007473E0" w:rsidP="00D06765">
            <w:pPr>
              <w:numPr>
                <w:ilvl w:val="0"/>
                <w:numId w:val="30"/>
              </w:numPr>
              <w:jc w:val="left"/>
              <w:rPr>
                <w:rFonts w:cs="Tahoma"/>
                <w:sz w:val="24"/>
              </w:rPr>
            </w:pPr>
            <w:r w:rsidRPr="0004327C">
              <w:rPr>
                <w:rFonts w:cs="Tahoma"/>
                <w:sz w:val="24"/>
              </w:rPr>
              <w:t>Stosunkowo korzystna struktura wiekowa mieszkańców gminy</w:t>
            </w:r>
          </w:p>
          <w:p w:rsidR="007473E0" w:rsidRPr="0004327C" w:rsidRDefault="007473E0" w:rsidP="00D06765">
            <w:pPr>
              <w:numPr>
                <w:ilvl w:val="0"/>
                <w:numId w:val="30"/>
              </w:numPr>
              <w:jc w:val="left"/>
              <w:rPr>
                <w:rFonts w:cs="Tahoma"/>
                <w:sz w:val="24"/>
              </w:rPr>
            </w:pPr>
            <w:r w:rsidRPr="0004327C">
              <w:rPr>
                <w:rFonts w:cs="Tahoma"/>
                <w:sz w:val="24"/>
              </w:rPr>
              <w:lastRenderedPageBreak/>
              <w:t>Stosunkowo dobry poziom wykształcenia mieszkańców gminy</w:t>
            </w:r>
          </w:p>
          <w:p w:rsidR="007473E0" w:rsidRPr="0004327C" w:rsidRDefault="007473E0" w:rsidP="00D06765">
            <w:pPr>
              <w:numPr>
                <w:ilvl w:val="0"/>
                <w:numId w:val="30"/>
              </w:numPr>
              <w:jc w:val="left"/>
              <w:rPr>
                <w:rFonts w:cs="Tahoma"/>
                <w:sz w:val="24"/>
              </w:rPr>
            </w:pPr>
            <w:r w:rsidRPr="0004327C">
              <w:rPr>
                <w:rFonts w:cs="Tahoma"/>
                <w:sz w:val="24"/>
              </w:rPr>
              <w:t>Dobry dostęp do placówek edukacyjnych na każdym poziomie – przedszkolnym, podstawowym , gimnazjalnym i ponad gimnazjalnym</w:t>
            </w:r>
          </w:p>
          <w:p w:rsidR="007473E0" w:rsidRPr="0004327C" w:rsidRDefault="007473E0" w:rsidP="00D06765">
            <w:pPr>
              <w:numPr>
                <w:ilvl w:val="0"/>
                <w:numId w:val="30"/>
              </w:numPr>
              <w:jc w:val="left"/>
              <w:rPr>
                <w:rFonts w:cs="Tahoma"/>
                <w:sz w:val="24"/>
              </w:rPr>
            </w:pPr>
            <w:r w:rsidRPr="0004327C">
              <w:rPr>
                <w:rFonts w:cs="Tahoma"/>
                <w:sz w:val="24"/>
              </w:rPr>
              <w:t>Stosunkowo dobry stan infrastruktury edukacyjnej nie wymagający generalnych remontów w najbliższych latach</w:t>
            </w:r>
          </w:p>
          <w:p w:rsidR="007473E0" w:rsidRPr="0004327C" w:rsidRDefault="007473E0" w:rsidP="00D06765">
            <w:pPr>
              <w:numPr>
                <w:ilvl w:val="0"/>
                <w:numId w:val="30"/>
              </w:numPr>
              <w:jc w:val="left"/>
              <w:rPr>
                <w:rFonts w:cs="Tahoma"/>
                <w:sz w:val="24"/>
              </w:rPr>
            </w:pPr>
            <w:r w:rsidRPr="0004327C">
              <w:rPr>
                <w:rFonts w:cs="Tahoma"/>
                <w:sz w:val="24"/>
              </w:rPr>
              <w:t>Dobrze rozwinięty system zajęć dodatkowych pozalekcyjnych rozwijających posiadane umiejętności przez dzieci i młodzież</w:t>
            </w:r>
          </w:p>
          <w:p w:rsidR="007473E0" w:rsidRPr="0004327C" w:rsidRDefault="00CA008C" w:rsidP="00D06765">
            <w:pPr>
              <w:numPr>
                <w:ilvl w:val="0"/>
                <w:numId w:val="30"/>
              </w:numPr>
              <w:jc w:val="left"/>
              <w:rPr>
                <w:rFonts w:cs="Tahoma"/>
                <w:sz w:val="24"/>
              </w:rPr>
            </w:pPr>
            <w:r w:rsidRPr="0004327C">
              <w:rPr>
                <w:rFonts w:cs="Tahoma"/>
                <w:sz w:val="24"/>
              </w:rPr>
              <w:t>D</w:t>
            </w:r>
            <w:r w:rsidR="007473E0" w:rsidRPr="0004327C">
              <w:rPr>
                <w:rFonts w:cs="Tahoma"/>
                <w:sz w:val="24"/>
              </w:rPr>
              <w:t xml:space="preserve">obry stan infrastruktury ochrony zdrowia – </w:t>
            </w:r>
            <w:r w:rsidRPr="0004327C">
              <w:rPr>
                <w:rFonts w:cs="Tahoma"/>
                <w:sz w:val="24"/>
              </w:rPr>
              <w:t>zmodernizowany</w:t>
            </w:r>
            <w:r w:rsidR="007473E0" w:rsidRPr="0004327C">
              <w:rPr>
                <w:rFonts w:cs="Tahoma"/>
                <w:sz w:val="24"/>
              </w:rPr>
              <w:t xml:space="preserve"> budynek Zakładu Opieki Zdrowotnej w </w:t>
            </w:r>
            <w:r w:rsidRPr="0004327C">
              <w:rPr>
                <w:rFonts w:cs="Tahoma"/>
                <w:sz w:val="24"/>
              </w:rPr>
              <w:t>Ochotnicy Dolnej</w:t>
            </w:r>
          </w:p>
          <w:p w:rsidR="007473E0" w:rsidRPr="0004327C" w:rsidRDefault="007473E0" w:rsidP="00D06765">
            <w:pPr>
              <w:numPr>
                <w:ilvl w:val="0"/>
                <w:numId w:val="30"/>
              </w:numPr>
              <w:jc w:val="left"/>
              <w:rPr>
                <w:rFonts w:cs="Tahoma"/>
                <w:sz w:val="24"/>
              </w:rPr>
            </w:pPr>
            <w:r w:rsidRPr="0004327C">
              <w:rPr>
                <w:rFonts w:cs="Tahoma"/>
                <w:sz w:val="24"/>
              </w:rPr>
              <w:t xml:space="preserve">Stosunkowo dobry dostęp do opieki szpitalnej – Szpital powiatowy w </w:t>
            </w:r>
            <w:r w:rsidR="00CA008C" w:rsidRPr="0004327C">
              <w:rPr>
                <w:rFonts w:cs="Tahoma"/>
                <w:sz w:val="24"/>
              </w:rPr>
              <w:t>Nowym Targu</w:t>
            </w:r>
            <w:r w:rsidRPr="0004327C">
              <w:rPr>
                <w:rFonts w:cs="Tahoma"/>
                <w:sz w:val="24"/>
              </w:rPr>
              <w:t xml:space="preserve">, </w:t>
            </w:r>
          </w:p>
          <w:p w:rsidR="007473E0" w:rsidRPr="0004327C" w:rsidRDefault="007473E0" w:rsidP="00D06765">
            <w:pPr>
              <w:numPr>
                <w:ilvl w:val="0"/>
                <w:numId w:val="30"/>
              </w:numPr>
              <w:jc w:val="left"/>
              <w:rPr>
                <w:rFonts w:cs="Tahoma"/>
                <w:sz w:val="24"/>
              </w:rPr>
            </w:pPr>
            <w:r w:rsidRPr="0004327C">
              <w:rPr>
                <w:rFonts w:cs="Tahoma"/>
                <w:sz w:val="24"/>
              </w:rPr>
              <w:t xml:space="preserve">Stosunkowo niski poziom bezrobocia jak na warunki krajowe </w:t>
            </w:r>
          </w:p>
          <w:p w:rsidR="007473E0" w:rsidRPr="0004327C" w:rsidRDefault="007473E0" w:rsidP="00D06765">
            <w:pPr>
              <w:numPr>
                <w:ilvl w:val="0"/>
                <w:numId w:val="30"/>
              </w:numPr>
              <w:jc w:val="left"/>
              <w:rPr>
                <w:rFonts w:cs="Tahoma"/>
                <w:sz w:val="24"/>
              </w:rPr>
            </w:pPr>
            <w:r w:rsidRPr="0004327C">
              <w:rPr>
                <w:rFonts w:cs="Tahoma"/>
                <w:sz w:val="24"/>
              </w:rPr>
              <w:t xml:space="preserve">Dostępność do dużych ośrodków kultury i sportu – aglomeracja </w:t>
            </w:r>
            <w:r w:rsidR="0093660F" w:rsidRPr="0004327C">
              <w:rPr>
                <w:rFonts w:cs="Tahoma"/>
                <w:sz w:val="24"/>
              </w:rPr>
              <w:t>krakowska</w:t>
            </w:r>
          </w:p>
          <w:p w:rsidR="007473E0" w:rsidRPr="0004327C" w:rsidRDefault="007473E0" w:rsidP="00D06765">
            <w:pPr>
              <w:numPr>
                <w:ilvl w:val="0"/>
                <w:numId w:val="30"/>
              </w:numPr>
              <w:jc w:val="left"/>
              <w:rPr>
                <w:rFonts w:cs="Tahoma"/>
                <w:sz w:val="24"/>
              </w:rPr>
            </w:pPr>
            <w:r w:rsidRPr="0004327C">
              <w:rPr>
                <w:rFonts w:cs="Tahoma"/>
                <w:sz w:val="24"/>
              </w:rPr>
              <w:t xml:space="preserve">Dostępność do szerokiej oferty edukacyjnej na poziomie szkół wyższych w aglomeracji </w:t>
            </w:r>
            <w:r w:rsidR="0093660F" w:rsidRPr="0004327C">
              <w:rPr>
                <w:rFonts w:cs="Tahoma"/>
                <w:sz w:val="24"/>
              </w:rPr>
              <w:t>krakowskiej ale także w Nowym Targu i Nowym Sączu</w:t>
            </w:r>
          </w:p>
          <w:p w:rsidR="007473E0" w:rsidRPr="0004327C" w:rsidRDefault="0093660F" w:rsidP="00D06765">
            <w:pPr>
              <w:numPr>
                <w:ilvl w:val="0"/>
                <w:numId w:val="30"/>
              </w:numPr>
              <w:jc w:val="left"/>
              <w:rPr>
                <w:rFonts w:cs="Tahoma"/>
                <w:sz w:val="24"/>
              </w:rPr>
            </w:pPr>
            <w:r w:rsidRPr="0004327C">
              <w:rPr>
                <w:rFonts w:cs="Tahoma"/>
                <w:sz w:val="24"/>
              </w:rPr>
              <w:t>Dobrze rozwinięty sektor</w:t>
            </w:r>
            <w:r w:rsidR="007473E0" w:rsidRPr="0004327C">
              <w:rPr>
                <w:rFonts w:cs="Tahoma"/>
                <w:sz w:val="24"/>
              </w:rPr>
              <w:t xml:space="preserve"> organizacji pozarządowych</w:t>
            </w:r>
          </w:p>
          <w:p w:rsidR="00743A73" w:rsidRPr="0004327C" w:rsidRDefault="00743A73" w:rsidP="00D06765">
            <w:pPr>
              <w:numPr>
                <w:ilvl w:val="0"/>
                <w:numId w:val="30"/>
              </w:numPr>
              <w:jc w:val="left"/>
              <w:rPr>
                <w:rFonts w:cs="Tahoma"/>
                <w:sz w:val="24"/>
              </w:rPr>
            </w:pPr>
            <w:r w:rsidRPr="0004327C">
              <w:rPr>
                <w:rFonts w:cs="Tahoma"/>
                <w:sz w:val="24"/>
              </w:rPr>
              <w:t>Stosunkowo niski poziom występowania zjawisk patologii społecznych</w:t>
            </w:r>
          </w:p>
          <w:p w:rsidR="00743A73" w:rsidRPr="0004327C" w:rsidRDefault="00743A73" w:rsidP="00D06765">
            <w:pPr>
              <w:numPr>
                <w:ilvl w:val="0"/>
                <w:numId w:val="30"/>
              </w:numPr>
              <w:jc w:val="left"/>
              <w:rPr>
                <w:rFonts w:cs="Tahoma"/>
                <w:sz w:val="24"/>
              </w:rPr>
            </w:pPr>
            <w:r w:rsidRPr="0004327C">
              <w:rPr>
                <w:rFonts w:cs="Tahoma"/>
                <w:sz w:val="24"/>
              </w:rPr>
              <w:t xml:space="preserve">Stosunkowo dobry poziom bezpieczeństwa </w:t>
            </w:r>
            <w:r w:rsidR="001B236B" w:rsidRPr="0004327C">
              <w:rPr>
                <w:rFonts w:cs="Tahoma"/>
                <w:sz w:val="24"/>
              </w:rPr>
              <w:t>publicznego</w:t>
            </w:r>
          </w:p>
          <w:p w:rsidR="007473E0" w:rsidRPr="0004327C" w:rsidRDefault="007473E0" w:rsidP="007473E0">
            <w:pPr>
              <w:rPr>
                <w:rFonts w:cs="Tahoma"/>
                <w:sz w:val="24"/>
              </w:rPr>
            </w:pPr>
          </w:p>
          <w:p w:rsidR="007473E0" w:rsidRPr="0004327C" w:rsidRDefault="007473E0" w:rsidP="007473E0">
            <w:pPr>
              <w:rPr>
                <w:rFonts w:cs="Tahoma"/>
                <w:sz w:val="24"/>
              </w:rPr>
            </w:pPr>
          </w:p>
          <w:p w:rsidR="007473E0" w:rsidRPr="0004327C" w:rsidRDefault="007473E0" w:rsidP="005E3B7A">
            <w:pPr>
              <w:ind w:firstLine="0"/>
              <w:rPr>
                <w:rFonts w:cs="Tahoma"/>
                <w:sz w:val="24"/>
              </w:rPr>
            </w:pPr>
          </w:p>
          <w:p w:rsidR="007473E0" w:rsidRPr="0004327C" w:rsidRDefault="007473E0" w:rsidP="007473E0">
            <w:pPr>
              <w:rPr>
                <w:rFonts w:cs="Tahoma"/>
                <w:sz w:val="24"/>
              </w:rPr>
            </w:pPr>
          </w:p>
        </w:tc>
        <w:tc>
          <w:tcPr>
            <w:tcW w:w="4606" w:type="dxa"/>
          </w:tcPr>
          <w:p w:rsidR="007473E0" w:rsidRPr="0004327C" w:rsidRDefault="007473E0" w:rsidP="007473E0">
            <w:pPr>
              <w:rPr>
                <w:rFonts w:cs="Tahoma"/>
                <w:sz w:val="24"/>
              </w:rPr>
            </w:pPr>
          </w:p>
          <w:p w:rsidR="007473E0" w:rsidRPr="0004327C" w:rsidRDefault="00707C3B" w:rsidP="00D06765">
            <w:pPr>
              <w:numPr>
                <w:ilvl w:val="0"/>
                <w:numId w:val="30"/>
              </w:numPr>
              <w:rPr>
                <w:rFonts w:cs="Tahoma"/>
                <w:sz w:val="24"/>
              </w:rPr>
            </w:pPr>
            <w:r w:rsidRPr="0004327C">
              <w:rPr>
                <w:rFonts w:cs="Tahoma"/>
                <w:sz w:val="24"/>
              </w:rPr>
              <w:t xml:space="preserve">Słabe warunki lokalowe infrastruktury opieki zdrowotnej na terenie sołectwa Tylmanowa </w:t>
            </w:r>
          </w:p>
          <w:p w:rsidR="007473E0" w:rsidRPr="0004327C" w:rsidRDefault="007473E0" w:rsidP="00D06765">
            <w:pPr>
              <w:numPr>
                <w:ilvl w:val="0"/>
                <w:numId w:val="30"/>
              </w:numPr>
              <w:rPr>
                <w:rFonts w:cs="Tahoma"/>
                <w:sz w:val="24"/>
              </w:rPr>
            </w:pPr>
            <w:r w:rsidRPr="0004327C">
              <w:rPr>
                <w:rFonts w:cs="Tahoma"/>
                <w:sz w:val="24"/>
              </w:rPr>
              <w:t xml:space="preserve">Słabo rozwinięta infrastruktura pomocy społecznej – poza </w:t>
            </w:r>
            <w:r w:rsidR="00707C3B" w:rsidRPr="0004327C">
              <w:rPr>
                <w:rFonts w:cs="Tahoma"/>
                <w:sz w:val="24"/>
              </w:rPr>
              <w:lastRenderedPageBreak/>
              <w:t>gminnym</w:t>
            </w:r>
            <w:r w:rsidRPr="0004327C">
              <w:rPr>
                <w:rFonts w:cs="Tahoma"/>
                <w:sz w:val="24"/>
              </w:rPr>
              <w:t xml:space="preserve"> ośrodkiem pomocy społecznej brak oddolnych inicjatyw społeczności lokalnej w tym zakresie</w:t>
            </w:r>
          </w:p>
          <w:p w:rsidR="007473E0" w:rsidRPr="0004327C" w:rsidRDefault="007473E0" w:rsidP="00D06765">
            <w:pPr>
              <w:numPr>
                <w:ilvl w:val="0"/>
                <w:numId w:val="30"/>
              </w:numPr>
              <w:rPr>
                <w:rFonts w:cs="Tahoma"/>
                <w:sz w:val="24"/>
              </w:rPr>
            </w:pPr>
            <w:r w:rsidRPr="0004327C">
              <w:rPr>
                <w:rFonts w:cs="Tahoma"/>
                <w:sz w:val="24"/>
              </w:rPr>
              <w:t>Niski poziom działań związanych z aktywizacją osób społecznie wykluczonych</w:t>
            </w:r>
          </w:p>
          <w:p w:rsidR="007473E0" w:rsidRPr="0004327C" w:rsidRDefault="007473E0" w:rsidP="00D06765">
            <w:pPr>
              <w:numPr>
                <w:ilvl w:val="0"/>
                <w:numId w:val="30"/>
              </w:numPr>
              <w:rPr>
                <w:rFonts w:cs="Tahoma"/>
                <w:sz w:val="24"/>
              </w:rPr>
            </w:pPr>
            <w:r w:rsidRPr="0004327C">
              <w:rPr>
                <w:rFonts w:cs="Tahoma"/>
                <w:sz w:val="24"/>
              </w:rPr>
              <w:t xml:space="preserve">Słabo rozwinięta infrastruktura kultury – brak możliwości rozwijania zainteresowań kulturalnych </w:t>
            </w:r>
          </w:p>
          <w:p w:rsidR="007473E0" w:rsidRPr="0004327C" w:rsidRDefault="0090248B" w:rsidP="00D06765">
            <w:pPr>
              <w:numPr>
                <w:ilvl w:val="0"/>
                <w:numId w:val="30"/>
              </w:numPr>
              <w:rPr>
                <w:rFonts w:cs="Tahoma"/>
                <w:sz w:val="24"/>
              </w:rPr>
            </w:pPr>
            <w:r w:rsidRPr="0004327C">
              <w:rPr>
                <w:rFonts w:cs="Tahoma"/>
                <w:sz w:val="24"/>
              </w:rPr>
              <w:t xml:space="preserve">Brak </w:t>
            </w:r>
            <w:r w:rsidR="001B236B" w:rsidRPr="0004327C">
              <w:rPr>
                <w:rFonts w:cs="Tahoma"/>
                <w:sz w:val="24"/>
              </w:rPr>
              <w:t>cyklicznych wydarzeń kulturalnych szczególnie w okresie letnim, które byłyby magnesem przyczyniającym się do wzrostu ruchu turystycznego</w:t>
            </w:r>
          </w:p>
          <w:p w:rsidR="007473E0" w:rsidRPr="0004327C" w:rsidRDefault="007473E0" w:rsidP="00D06765">
            <w:pPr>
              <w:numPr>
                <w:ilvl w:val="0"/>
                <w:numId w:val="30"/>
              </w:numPr>
              <w:rPr>
                <w:rFonts w:cs="Tahoma"/>
                <w:sz w:val="24"/>
              </w:rPr>
            </w:pPr>
            <w:r w:rsidRPr="0004327C">
              <w:rPr>
                <w:rFonts w:cs="Tahoma"/>
                <w:sz w:val="24"/>
              </w:rPr>
              <w:t xml:space="preserve">Brak programu rewitalizacji uniemożliwiający pozyskiwanie środków finansowych z różnych inicjatyw europejskich na rewitalizację zdegradowanych </w:t>
            </w:r>
            <w:r w:rsidR="001B236B" w:rsidRPr="0004327C">
              <w:rPr>
                <w:rFonts w:cs="Tahoma"/>
                <w:sz w:val="24"/>
              </w:rPr>
              <w:t>obszarów gminy</w:t>
            </w:r>
          </w:p>
          <w:p w:rsidR="007473E0" w:rsidRPr="0004327C" w:rsidRDefault="00E34BE9" w:rsidP="00D06765">
            <w:pPr>
              <w:numPr>
                <w:ilvl w:val="0"/>
                <w:numId w:val="30"/>
              </w:numPr>
              <w:rPr>
                <w:rFonts w:cs="Tahoma"/>
                <w:sz w:val="24"/>
              </w:rPr>
            </w:pPr>
            <w:r w:rsidRPr="0004327C">
              <w:rPr>
                <w:rFonts w:cs="Tahoma"/>
                <w:sz w:val="24"/>
              </w:rPr>
              <w:t>Słabo rozwinięta infrastruktura sportowa ( poza boiskami brak innej ogólnodostępnej infrastruktury sportowej)</w:t>
            </w:r>
          </w:p>
          <w:p w:rsidR="007473E0" w:rsidRPr="0004327C" w:rsidRDefault="007473E0" w:rsidP="00D06765">
            <w:pPr>
              <w:numPr>
                <w:ilvl w:val="0"/>
                <w:numId w:val="30"/>
              </w:numPr>
              <w:rPr>
                <w:rFonts w:cs="Tahoma"/>
                <w:sz w:val="24"/>
              </w:rPr>
            </w:pPr>
            <w:r w:rsidRPr="0004327C">
              <w:rPr>
                <w:rFonts w:cs="Tahoma"/>
                <w:sz w:val="24"/>
              </w:rPr>
              <w:t>Pomimo znacznej ilości organizacji pozarządowych stosunkowo niski poziom integracji społecznej</w:t>
            </w:r>
          </w:p>
          <w:p w:rsidR="007473E0" w:rsidRPr="0004327C" w:rsidRDefault="00E34BE9" w:rsidP="00D06765">
            <w:pPr>
              <w:numPr>
                <w:ilvl w:val="0"/>
                <w:numId w:val="30"/>
              </w:numPr>
              <w:rPr>
                <w:rFonts w:cs="Tahoma"/>
                <w:sz w:val="24"/>
              </w:rPr>
            </w:pPr>
            <w:r w:rsidRPr="0004327C">
              <w:rPr>
                <w:rFonts w:cs="Tahoma"/>
                <w:sz w:val="24"/>
              </w:rPr>
              <w:t xml:space="preserve">Niski poziom wykorzystania miejsc w przedszkolach oznaczający </w:t>
            </w:r>
            <w:r w:rsidR="00B22B5F" w:rsidRPr="0004327C">
              <w:rPr>
                <w:rFonts w:cs="Tahoma"/>
                <w:sz w:val="24"/>
              </w:rPr>
              <w:t>późniejsze wejście dzieci w system edukacyjny co może prowadzić do gorszego startu na etapie rozpoczęcia edukacji szkolnej</w:t>
            </w:r>
          </w:p>
        </w:tc>
      </w:tr>
      <w:tr w:rsidR="007473E0" w:rsidRPr="0004327C" w:rsidTr="0090248B">
        <w:tc>
          <w:tcPr>
            <w:tcW w:w="4606" w:type="dxa"/>
          </w:tcPr>
          <w:p w:rsidR="007473E0" w:rsidRPr="0004327C" w:rsidRDefault="007473E0" w:rsidP="00CF6FCE">
            <w:pPr>
              <w:jc w:val="left"/>
              <w:rPr>
                <w:rFonts w:cs="Tahoma"/>
                <w:b/>
                <w:sz w:val="24"/>
              </w:rPr>
            </w:pPr>
            <w:r w:rsidRPr="0004327C">
              <w:rPr>
                <w:rFonts w:cs="Tahoma"/>
                <w:b/>
                <w:sz w:val="24"/>
              </w:rPr>
              <w:lastRenderedPageBreak/>
              <w:t>SZANSE</w:t>
            </w:r>
          </w:p>
        </w:tc>
        <w:tc>
          <w:tcPr>
            <w:tcW w:w="4606" w:type="dxa"/>
          </w:tcPr>
          <w:p w:rsidR="007473E0" w:rsidRPr="0004327C" w:rsidRDefault="007473E0" w:rsidP="007473E0">
            <w:pPr>
              <w:rPr>
                <w:rFonts w:cs="Tahoma"/>
                <w:b/>
                <w:sz w:val="24"/>
              </w:rPr>
            </w:pPr>
            <w:r w:rsidRPr="0004327C">
              <w:rPr>
                <w:rFonts w:cs="Tahoma"/>
                <w:b/>
                <w:sz w:val="24"/>
              </w:rPr>
              <w:t>ZAGROŻENIA</w:t>
            </w:r>
          </w:p>
        </w:tc>
      </w:tr>
      <w:tr w:rsidR="007473E0" w:rsidRPr="0004327C" w:rsidTr="0090248B">
        <w:tc>
          <w:tcPr>
            <w:tcW w:w="4606" w:type="dxa"/>
          </w:tcPr>
          <w:p w:rsidR="007473E0" w:rsidRPr="0004327C" w:rsidRDefault="007473E0" w:rsidP="007473E0">
            <w:pPr>
              <w:rPr>
                <w:rFonts w:cs="Tahoma"/>
                <w:sz w:val="24"/>
              </w:rPr>
            </w:pPr>
          </w:p>
          <w:p w:rsidR="007473E0" w:rsidRPr="0004327C" w:rsidRDefault="007473E0" w:rsidP="00D06765">
            <w:pPr>
              <w:numPr>
                <w:ilvl w:val="0"/>
                <w:numId w:val="31"/>
              </w:numPr>
              <w:jc w:val="left"/>
              <w:rPr>
                <w:rFonts w:cs="Tahoma"/>
                <w:sz w:val="24"/>
              </w:rPr>
            </w:pPr>
            <w:r w:rsidRPr="0004327C">
              <w:rPr>
                <w:rFonts w:cs="Tahoma"/>
                <w:sz w:val="24"/>
              </w:rPr>
              <w:t xml:space="preserve">Możliwość pozyskiwania dotacji ze środków krajowych na dalszy rozwój bazy sportowej szczególnie na obszarach </w:t>
            </w:r>
            <w:r w:rsidR="004B0C84" w:rsidRPr="0004327C">
              <w:rPr>
                <w:rFonts w:cs="Tahoma"/>
                <w:sz w:val="24"/>
              </w:rPr>
              <w:t>gminy</w:t>
            </w:r>
          </w:p>
          <w:p w:rsidR="007473E0" w:rsidRPr="0004327C" w:rsidRDefault="007473E0" w:rsidP="00D06765">
            <w:pPr>
              <w:numPr>
                <w:ilvl w:val="0"/>
                <w:numId w:val="31"/>
              </w:numPr>
              <w:jc w:val="left"/>
              <w:rPr>
                <w:rFonts w:cs="Tahoma"/>
                <w:sz w:val="24"/>
              </w:rPr>
            </w:pPr>
            <w:r w:rsidRPr="0004327C">
              <w:rPr>
                <w:rFonts w:cs="Tahoma"/>
                <w:sz w:val="24"/>
              </w:rPr>
              <w:t>Możliwości pozyskiwania środków finansowych z Unii Europejskiej na działania w zakresie przeciwdziałaniu wykluczeniu społecznemu</w:t>
            </w:r>
          </w:p>
          <w:p w:rsidR="007473E0" w:rsidRPr="0004327C" w:rsidRDefault="007473E0" w:rsidP="00D06765">
            <w:pPr>
              <w:numPr>
                <w:ilvl w:val="0"/>
                <w:numId w:val="31"/>
              </w:numPr>
              <w:jc w:val="left"/>
              <w:rPr>
                <w:rFonts w:cs="Tahoma"/>
                <w:sz w:val="24"/>
              </w:rPr>
            </w:pPr>
            <w:r w:rsidRPr="0004327C">
              <w:rPr>
                <w:rFonts w:cs="Tahoma"/>
                <w:sz w:val="24"/>
              </w:rPr>
              <w:t xml:space="preserve">Możliwość uzyskiwania środków finansowych na rewitalizację </w:t>
            </w:r>
            <w:r w:rsidR="00F93131" w:rsidRPr="0004327C">
              <w:rPr>
                <w:rFonts w:cs="Tahoma"/>
                <w:sz w:val="24"/>
              </w:rPr>
              <w:t xml:space="preserve">zdegradowanych obszarów gminy i </w:t>
            </w:r>
            <w:r w:rsidR="004B0C84" w:rsidRPr="0004327C">
              <w:rPr>
                <w:rFonts w:cs="Tahoma"/>
                <w:sz w:val="24"/>
              </w:rPr>
              <w:t>odnowę miejscowości</w:t>
            </w:r>
          </w:p>
          <w:p w:rsidR="007473E0" w:rsidRPr="0004327C" w:rsidRDefault="007473E0" w:rsidP="00D06765">
            <w:pPr>
              <w:numPr>
                <w:ilvl w:val="0"/>
                <w:numId w:val="31"/>
              </w:numPr>
              <w:jc w:val="left"/>
              <w:rPr>
                <w:rFonts w:cs="Tahoma"/>
                <w:sz w:val="24"/>
              </w:rPr>
            </w:pPr>
            <w:r w:rsidRPr="0004327C">
              <w:rPr>
                <w:rFonts w:cs="Tahoma"/>
                <w:sz w:val="24"/>
              </w:rPr>
              <w:t xml:space="preserve">Możliwość pozyskania środków finansowych na działania w sferze kultury i ochrony zdrowia w ramach </w:t>
            </w:r>
            <w:r w:rsidR="004B0C84" w:rsidRPr="0004327C">
              <w:rPr>
                <w:rFonts w:cs="Tahoma"/>
                <w:sz w:val="24"/>
              </w:rPr>
              <w:t>środków finansowych UE oraz funduszy norweskich</w:t>
            </w:r>
          </w:p>
        </w:tc>
        <w:tc>
          <w:tcPr>
            <w:tcW w:w="4606" w:type="dxa"/>
          </w:tcPr>
          <w:p w:rsidR="007473E0" w:rsidRPr="0004327C" w:rsidRDefault="007473E0" w:rsidP="007473E0">
            <w:pPr>
              <w:rPr>
                <w:rFonts w:cs="Tahoma"/>
                <w:sz w:val="24"/>
              </w:rPr>
            </w:pPr>
          </w:p>
          <w:p w:rsidR="007473E0" w:rsidRPr="0004327C" w:rsidRDefault="007473E0" w:rsidP="00D06765">
            <w:pPr>
              <w:numPr>
                <w:ilvl w:val="0"/>
                <w:numId w:val="31"/>
              </w:numPr>
              <w:jc w:val="left"/>
              <w:rPr>
                <w:rFonts w:cs="Tahoma"/>
                <w:sz w:val="24"/>
              </w:rPr>
            </w:pPr>
            <w:r w:rsidRPr="0004327C">
              <w:rPr>
                <w:rFonts w:cs="Tahoma"/>
                <w:sz w:val="24"/>
              </w:rPr>
              <w:t>Stopniowy wzrost osób w wieku poprodukcyjnym co będzie zwiększać ilość osób uzależnionych od opieki społecznej , socjalnej i zdrowotnej</w:t>
            </w:r>
          </w:p>
          <w:p w:rsidR="007473E0" w:rsidRPr="0004327C" w:rsidRDefault="007473E0" w:rsidP="00D06765">
            <w:pPr>
              <w:numPr>
                <w:ilvl w:val="0"/>
                <w:numId w:val="31"/>
              </w:numPr>
              <w:jc w:val="left"/>
              <w:rPr>
                <w:rFonts w:cs="Tahoma"/>
                <w:sz w:val="24"/>
              </w:rPr>
            </w:pPr>
            <w:r w:rsidRPr="0004327C">
              <w:rPr>
                <w:rFonts w:cs="Tahoma"/>
                <w:sz w:val="24"/>
              </w:rPr>
              <w:t>Pogorszenie sytuacji gospodarczej kraju i tym samym zwiększenie ryzyka pogorszenia stabilności finansowej rodzin w tym szczególnie rodzin wielodzietnych</w:t>
            </w:r>
          </w:p>
          <w:p w:rsidR="007473E0" w:rsidRPr="0004327C" w:rsidRDefault="007473E0" w:rsidP="00D06765">
            <w:pPr>
              <w:numPr>
                <w:ilvl w:val="0"/>
                <w:numId w:val="31"/>
              </w:numPr>
              <w:jc w:val="left"/>
              <w:rPr>
                <w:rFonts w:cs="Tahoma"/>
                <w:sz w:val="24"/>
              </w:rPr>
            </w:pPr>
            <w:r w:rsidRPr="0004327C">
              <w:rPr>
                <w:rFonts w:cs="Tahoma"/>
                <w:sz w:val="24"/>
              </w:rPr>
              <w:t>Pogorszenie sytuacji Unii Europejskiej i związane z tym ograniczenie środkó</w:t>
            </w:r>
            <w:r w:rsidR="004B0C84" w:rsidRPr="0004327C">
              <w:rPr>
                <w:rFonts w:cs="Tahoma"/>
                <w:sz w:val="24"/>
              </w:rPr>
              <w:t>w finansowych na cele społeczne, w tym służące poprawie jakości życia</w:t>
            </w:r>
          </w:p>
        </w:tc>
      </w:tr>
    </w:tbl>
    <w:p w:rsidR="007473E0" w:rsidRPr="0004327C" w:rsidRDefault="007473E0" w:rsidP="007473E0">
      <w:pPr>
        <w:rPr>
          <w:rFonts w:cs="Tahoma"/>
          <w:sz w:val="24"/>
        </w:rPr>
      </w:pP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606"/>
        <w:gridCol w:w="4606"/>
      </w:tblGrid>
      <w:tr w:rsidR="007473E0" w:rsidRPr="0004327C" w:rsidTr="0090248B">
        <w:tc>
          <w:tcPr>
            <w:tcW w:w="9212" w:type="dxa"/>
            <w:gridSpan w:val="2"/>
            <w:shd w:val="clear" w:color="auto" w:fill="C6D9F1" w:themeFill="text2" w:themeFillTint="33"/>
          </w:tcPr>
          <w:p w:rsidR="007473E0" w:rsidRPr="0004327C" w:rsidRDefault="007473E0" w:rsidP="00F8790F">
            <w:pPr>
              <w:jc w:val="center"/>
              <w:rPr>
                <w:rFonts w:cs="Tahoma"/>
                <w:b/>
                <w:sz w:val="24"/>
              </w:rPr>
            </w:pPr>
            <w:r w:rsidRPr="0004327C">
              <w:rPr>
                <w:rFonts w:cs="Tahoma"/>
                <w:b/>
                <w:sz w:val="24"/>
              </w:rPr>
              <w:t xml:space="preserve">ANALIZA SWOT </w:t>
            </w:r>
            <w:r w:rsidR="00F8790F" w:rsidRPr="0004327C">
              <w:rPr>
                <w:rFonts w:cs="Tahoma"/>
                <w:b/>
                <w:sz w:val="24"/>
              </w:rPr>
              <w:t>GMINA</w:t>
            </w:r>
            <w:r w:rsidR="004B0C84" w:rsidRPr="0004327C">
              <w:rPr>
                <w:rFonts w:cs="Tahoma"/>
                <w:b/>
                <w:sz w:val="24"/>
              </w:rPr>
              <w:t>OCHOTNICA DOLNA</w:t>
            </w:r>
          </w:p>
        </w:tc>
      </w:tr>
      <w:tr w:rsidR="007473E0" w:rsidRPr="0004327C" w:rsidTr="0090248B">
        <w:tc>
          <w:tcPr>
            <w:tcW w:w="9212" w:type="dxa"/>
            <w:gridSpan w:val="2"/>
          </w:tcPr>
          <w:p w:rsidR="007473E0" w:rsidRPr="0004327C" w:rsidRDefault="007473E0" w:rsidP="00CA57F3">
            <w:pPr>
              <w:jc w:val="center"/>
              <w:rPr>
                <w:rFonts w:cs="Tahoma"/>
                <w:b/>
                <w:sz w:val="24"/>
              </w:rPr>
            </w:pPr>
            <w:r w:rsidRPr="0004327C">
              <w:rPr>
                <w:rFonts w:cs="Tahoma"/>
                <w:b/>
                <w:sz w:val="24"/>
              </w:rPr>
              <w:t>ZAGOSPODAROWANIE PRZESTRZENNE</w:t>
            </w:r>
            <w:r w:rsidR="00CF6FCE" w:rsidRPr="0004327C">
              <w:rPr>
                <w:rFonts w:cs="Tahoma"/>
                <w:b/>
                <w:sz w:val="24"/>
              </w:rPr>
              <w:t xml:space="preserve"> I FUNDUSZE EUROPEJSKIE</w:t>
            </w:r>
          </w:p>
        </w:tc>
      </w:tr>
      <w:tr w:rsidR="007473E0" w:rsidRPr="0004327C" w:rsidTr="0090248B">
        <w:tc>
          <w:tcPr>
            <w:tcW w:w="4606" w:type="dxa"/>
          </w:tcPr>
          <w:p w:rsidR="007473E0" w:rsidRPr="0004327C" w:rsidRDefault="007473E0" w:rsidP="007473E0">
            <w:pPr>
              <w:rPr>
                <w:rFonts w:cs="Tahoma"/>
                <w:b/>
                <w:sz w:val="24"/>
              </w:rPr>
            </w:pPr>
            <w:r w:rsidRPr="0004327C">
              <w:rPr>
                <w:rFonts w:cs="Tahoma"/>
                <w:b/>
                <w:sz w:val="24"/>
              </w:rPr>
              <w:t xml:space="preserve">MOCNE  STRONY </w:t>
            </w:r>
          </w:p>
          <w:p w:rsidR="007473E0" w:rsidRPr="0004327C" w:rsidRDefault="007473E0" w:rsidP="007473E0">
            <w:pPr>
              <w:rPr>
                <w:rFonts w:cs="Tahoma"/>
                <w:b/>
                <w:sz w:val="24"/>
              </w:rPr>
            </w:pPr>
          </w:p>
        </w:tc>
        <w:tc>
          <w:tcPr>
            <w:tcW w:w="4606" w:type="dxa"/>
          </w:tcPr>
          <w:p w:rsidR="007473E0" w:rsidRPr="0004327C" w:rsidRDefault="007473E0" w:rsidP="007473E0">
            <w:pPr>
              <w:rPr>
                <w:rFonts w:cs="Tahoma"/>
                <w:b/>
                <w:sz w:val="24"/>
              </w:rPr>
            </w:pPr>
            <w:r w:rsidRPr="0004327C">
              <w:rPr>
                <w:rFonts w:cs="Tahoma"/>
                <w:b/>
                <w:sz w:val="24"/>
              </w:rPr>
              <w:t>SŁABE STRONY</w:t>
            </w:r>
          </w:p>
          <w:p w:rsidR="007473E0" w:rsidRPr="0004327C" w:rsidRDefault="007473E0" w:rsidP="007473E0">
            <w:pPr>
              <w:rPr>
                <w:rFonts w:cs="Tahoma"/>
                <w:b/>
                <w:sz w:val="24"/>
              </w:rPr>
            </w:pPr>
          </w:p>
        </w:tc>
      </w:tr>
      <w:tr w:rsidR="007473E0" w:rsidRPr="0004327C" w:rsidTr="0090248B">
        <w:tc>
          <w:tcPr>
            <w:tcW w:w="4606" w:type="dxa"/>
          </w:tcPr>
          <w:p w:rsidR="007473E0" w:rsidRPr="0004327C" w:rsidRDefault="007473E0" w:rsidP="004B0C84">
            <w:pPr>
              <w:jc w:val="left"/>
              <w:rPr>
                <w:rFonts w:cs="Tahoma"/>
                <w:sz w:val="24"/>
              </w:rPr>
            </w:pPr>
          </w:p>
          <w:p w:rsidR="007473E0" w:rsidRPr="0004327C" w:rsidRDefault="007473E0" w:rsidP="00D06765">
            <w:pPr>
              <w:numPr>
                <w:ilvl w:val="0"/>
                <w:numId w:val="32"/>
              </w:numPr>
              <w:jc w:val="left"/>
              <w:rPr>
                <w:rFonts w:cs="Tahoma"/>
                <w:sz w:val="24"/>
              </w:rPr>
            </w:pPr>
            <w:r w:rsidRPr="0004327C">
              <w:rPr>
                <w:rFonts w:cs="Tahoma"/>
                <w:sz w:val="24"/>
              </w:rPr>
              <w:t>Stosunkowo dobry stan środowiska naturalnego poza obszarami bezpośrednio położonymi wzdłuż głównych szlaków komunikacyjnych</w:t>
            </w:r>
          </w:p>
          <w:p w:rsidR="007473E0" w:rsidRPr="0004327C" w:rsidRDefault="007473E0" w:rsidP="00D06765">
            <w:pPr>
              <w:numPr>
                <w:ilvl w:val="0"/>
                <w:numId w:val="32"/>
              </w:numPr>
              <w:jc w:val="left"/>
              <w:rPr>
                <w:rFonts w:cs="Tahoma"/>
                <w:sz w:val="24"/>
              </w:rPr>
            </w:pPr>
            <w:r w:rsidRPr="0004327C">
              <w:rPr>
                <w:rFonts w:cs="Tahoma"/>
                <w:sz w:val="24"/>
              </w:rPr>
              <w:t>Istniejące plany zagospodarowania przestrzennego dla gminy</w:t>
            </w:r>
          </w:p>
          <w:p w:rsidR="007473E0" w:rsidRPr="0004327C" w:rsidRDefault="007473E0" w:rsidP="00D06765">
            <w:pPr>
              <w:numPr>
                <w:ilvl w:val="0"/>
                <w:numId w:val="32"/>
              </w:numPr>
              <w:jc w:val="left"/>
              <w:rPr>
                <w:rFonts w:cs="Tahoma"/>
                <w:sz w:val="24"/>
              </w:rPr>
            </w:pPr>
            <w:r w:rsidRPr="0004327C">
              <w:rPr>
                <w:rFonts w:cs="Tahoma"/>
                <w:sz w:val="24"/>
              </w:rPr>
              <w:t xml:space="preserve">Dobra dostępność komunikacyjna dzięki </w:t>
            </w:r>
            <w:r w:rsidR="00E764C8" w:rsidRPr="0004327C">
              <w:rPr>
                <w:rFonts w:cs="Tahoma"/>
                <w:sz w:val="24"/>
              </w:rPr>
              <w:t>połączeniu poprzez drogę wojewódzką z siecią dróg krajowych i autostradą A4</w:t>
            </w:r>
          </w:p>
          <w:p w:rsidR="007473E0" w:rsidRPr="0004327C" w:rsidRDefault="007473E0" w:rsidP="00D06765">
            <w:pPr>
              <w:numPr>
                <w:ilvl w:val="0"/>
                <w:numId w:val="32"/>
              </w:numPr>
              <w:jc w:val="left"/>
              <w:rPr>
                <w:rFonts w:cs="Tahoma"/>
                <w:sz w:val="24"/>
              </w:rPr>
            </w:pPr>
            <w:r w:rsidRPr="0004327C">
              <w:rPr>
                <w:rFonts w:cs="Tahoma"/>
                <w:sz w:val="24"/>
              </w:rPr>
              <w:t xml:space="preserve">Bliskość głównych szlaków </w:t>
            </w:r>
            <w:r w:rsidRPr="0004327C">
              <w:rPr>
                <w:rFonts w:cs="Tahoma"/>
                <w:sz w:val="24"/>
              </w:rPr>
              <w:lastRenderedPageBreak/>
              <w:t xml:space="preserve">komunikacyjnych </w:t>
            </w:r>
            <w:r w:rsidR="00E764C8" w:rsidRPr="0004327C">
              <w:rPr>
                <w:rFonts w:cs="Tahoma"/>
                <w:sz w:val="24"/>
              </w:rPr>
              <w:t>i stosunkowo dobre skomunikowanie ze stolicą województwa i jego portem lotniczym</w:t>
            </w:r>
          </w:p>
          <w:p w:rsidR="007473E0" w:rsidRPr="0004327C" w:rsidRDefault="007473E0" w:rsidP="00D06765">
            <w:pPr>
              <w:numPr>
                <w:ilvl w:val="0"/>
                <w:numId w:val="32"/>
              </w:numPr>
              <w:jc w:val="left"/>
              <w:rPr>
                <w:rFonts w:cs="Tahoma"/>
                <w:sz w:val="24"/>
              </w:rPr>
            </w:pPr>
            <w:r w:rsidRPr="0004327C">
              <w:rPr>
                <w:rFonts w:cs="Tahoma"/>
                <w:sz w:val="24"/>
              </w:rPr>
              <w:t>Rezerwy atrakcyjnych i stosunkowo tanich terenów</w:t>
            </w:r>
            <w:r w:rsidR="00C51D8C" w:rsidRPr="0004327C">
              <w:rPr>
                <w:rFonts w:cs="Tahoma"/>
                <w:sz w:val="24"/>
              </w:rPr>
              <w:t>( w stosunku do innych gmin powiatu nowotarskiego)</w:t>
            </w:r>
            <w:r w:rsidRPr="0004327C">
              <w:rPr>
                <w:rFonts w:cs="Tahoma"/>
                <w:sz w:val="24"/>
              </w:rPr>
              <w:t xml:space="preserve"> pod budownictwo mieszkaniowe, rekreacyjne, handel i rożnego typu </w:t>
            </w:r>
            <w:r w:rsidR="00C51D8C" w:rsidRPr="0004327C">
              <w:rPr>
                <w:rFonts w:cs="Tahoma"/>
                <w:sz w:val="24"/>
              </w:rPr>
              <w:t>usługi w tym usługi turystyczne</w:t>
            </w:r>
          </w:p>
          <w:p w:rsidR="007473E0" w:rsidRPr="0004327C" w:rsidRDefault="007473E0" w:rsidP="004B0C84">
            <w:pPr>
              <w:jc w:val="left"/>
              <w:rPr>
                <w:rFonts w:cs="Tahoma"/>
                <w:sz w:val="24"/>
              </w:rPr>
            </w:pPr>
          </w:p>
          <w:p w:rsidR="007473E0" w:rsidRPr="0004327C" w:rsidRDefault="007473E0" w:rsidP="004B0C84">
            <w:pPr>
              <w:jc w:val="left"/>
              <w:rPr>
                <w:rFonts w:cs="Tahoma"/>
                <w:sz w:val="24"/>
              </w:rPr>
            </w:pPr>
          </w:p>
          <w:p w:rsidR="007473E0" w:rsidRPr="0004327C" w:rsidRDefault="007473E0" w:rsidP="004B0C84">
            <w:pPr>
              <w:jc w:val="left"/>
              <w:rPr>
                <w:rFonts w:cs="Tahoma"/>
                <w:sz w:val="24"/>
              </w:rPr>
            </w:pPr>
          </w:p>
        </w:tc>
        <w:tc>
          <w:tcPr>
            <w:tcW w:w="4606" w:type="dxa"/>
          </w:tcPr>
          <w:p w:rsidR="007473E0" w:rsidRPr="0004327C" w:rsidRDefault="007473E0" w:rsidP="004B0C84">
            <w:pPr>
              <w:jc w:val="left"/>
              <w:rPr>
                <w:rFonts w:cs="Tahoma"/>
                <w:sz w:val="24"/>
              </w:rPr>
            </w:pPr>
          </w:p>
          <w:p w:rsidR="007473E0" w:rsidRPr="0004327C" w:rsidRDefault="007473E0" w:rsidP="00D06765">
            <w:pPr>
              <w:numPr>
                <w:ilvl w:val="0"/>
                <w:numId w:val="32"/>
              </w:numPr>
              <w:jc w:val="left"/>
              <w:rPr>
                <w:rFonts w:cs="Tahoma"/>
                <w:sz w:val="24"/>
              </w:rPr>
            </w:pPr>
            <w:r w:rsidRPr="0004327C">
              <w:rPr>
                <w:rFonts w:cs="Tahoma"/>
                <w:sz w:val="24"/>
              </w:rPr>
              <w:t xml:space="preserve">Występowanie na terenie gminy terenów </w:t>
            </w:r>
            <w:r w:rsidR="00FC57EB" w:rsidRPr="0004327C">
              <w:rPr>
                <w:rFonts w:cs="Tahoma"/>
                <w:sz w:val="24"/>
              </w:rPr>
              <w:t>zagrożonych zalaniem</w:t>
            </w:r>
            <w:r w:rsidRPr="0004327C">
              <w:rPr>
                <w:rFonts w:cs="Tahoma"/>
                <w:sz w:val="24"/>
              </w:rPr>
              <w:t xml:space="preserve"> wzdłuż biegu </w:t>
            </w:r>
            <w:r w:rsidR="00C51D8C" w:rsidRPr="0004327C">
              <w:rPr>
                <w:rFonts w:cs="Tahoma"/>
                <w:sz w:val="24"/>
              </w:rPr>
              <w:t xml:space="preserve">rzeki Ochotnica </w:t>
            </w:r>
            <w:r w:rsidR="006A4823" w:rsidRPr="0004327C">
              <w:rPr>
                <w:rFonts w:cs="Tahoma"/>
                <w:sz w:val="24"/>
              </w:rPr>
              <w:t xml:space="preserve">jak i pozostałych cieków wodnych na terenie gminy </w:t>
            </w:r>
            <w:r w:rsidRPr="0004327C">
              <w:rPr>
                <w:rFonts w:cs="Tahoma"/>
                <w:sz w:val="24"/>
              </w:rPr>
              <w:t>a w związku z tym występujące zagrożenie powodziowe na części obszarów gminy</w:t>
            </w:r>
          </w:p>
          <w:p w:rsidR="007473E0" w:rsidRPr="0004327C" w:rsidRDefault="007473E0" w:rsidP="00D06765">
            <w:pPr>
              <w:numPr>
                <w:ilvl w:val="0"/>
                <w:numId w:val="32"/>
              </w:numPr>
              <w:jc w:val="left"/>
              <w:rPr>
                <w:rFonts w:cs="Tahoma"/>
                <w:sz w:val="24"/>
              </w:rPr>
            </w:pPr>
            <w:r w:rsidRPr="0004327C">
              <w:rPr>
                <w:rFonts w:cs="Tahoma"/>
                <w:sz w:val="24"/>
              </w:rPr>
              <w:t xml:space="preserve">Niewykorzystany potencjał gminy do umiejscawiania stref </w:t>
            </w:r>
            <w:r w:rsidR="0090248B" w:rsidRPr="0004327C">
              <w:rPr>
                <w:rFonts w:cs="Tahoma"/>
                <w:sz w:val="24"/>
              </w:rPr>
              <w:t>aktywności gospodarczej</w:t>
            </w:r>
            <w:r w:rsidR="006A4823" w:rsidRPr="0004327C">
              <w:rPr>
                <w:rFonts w:cs="Tahoma"/>
                <w:sz w:val="24"/>
              </w:rPr>
              <w:t xml:space="preserve"> w szczególności takich jak </w:t>
            </w:r>
            <w:r w:rsidR="00FC57EB" w:rsidRPr="0004327C">
              <w:rPr>
                <w:rFonts w:cs="Tahoma"/>
                <w:sz w:val="24"/>
              </w:rPr>
              <w:t>turystyczne strefy aktywności gospodarczej</w:t>
            </w:r>
          </w:p>
          <w:p w:rsidR="007473E0" w:rsidRPr="0004327C" w:rsidRDefault="007473E0" w:rsidP="00D06765">
            <w:pPr>
              <w:numPr>
                <w:ilvl w:val="0"/>
                <w:numId w:val="32"/>
              </w:numPr>
              <w:jc w:val="left"/>
              <w:rPr>
                <w:rFonts w:cs="Tahoma"/>
                <w:sz w:val="24"/>
              </w:rPr>
            </w:pPr>
            <w:r w:rsidRPr="0004327C">
              <w:rPr>
                <w:rFonts w:cs="Tahoma"/>
                <w:sz w:val="24"/>
              </w:rPr>
              <w:lastRenderedPageBreak/>
              <w:t xml:space="preserve">Niski stopień rozwoju </w:t>
            </w:r>
            <w:r w:rsidR="006A4823" w:rsidRPr="0004327C">
              <w:rPr>
                <w:rFonts w:cs="Tahoma"/>
                <w:sz w:val="24"/>
              </w:rPr>
              <w:t xml:space="preserve"> szerokopasmowej </w:t>
            </w:r>
            <w:r w:rsidRPr="0004327C">
              <w:rPr>
                <w:rFonts w:cs="Tahoma"/>
                <w:sz w:val="24"/>
              </w:rPr>
              <w:t xml:space="preserve">infrastruktury informatycznej na </w:t>
            </w:r>
            <w:r w:rsidR="00FC57EB" w:rsidRPr="0004327C">
              <w:rPr>
                <w:rFonts w:cs="Tahoma"/>
                <w:sz w:val="24"/>
              </w:rPr>
              <w:t>obszarze gminy</w:t>
            </w:r>
          </w:p>
          <w:p w:rsidR="007473E0" w:rsidRPr="0004327C" w:rsidRDefault="007473E0" w:rsidP="00D06765">
            <w:pPr>
              <w:numPr>
                <w:ilvl w:val="0"/>
                <w:numId w:val="32"/>
              </w:numPr>
              <w:jc w:val="left"/>
              <w:rPr>
                <w:rFonts w:cs="Tahoma"/>
                <w:sz w:val="24"/>
              </w:rPr>
            </w:pPr>
            <w:r w:rsidRPr="0004327C">
              <w:rPr>
                <w:rFonts w:cs="Tahoma"/>
                <w:sz w:val="24"/>
              </w:rPr>
              <w:t xml:space="preserve">Niska estetyka przestrzeni </w:t>
            </w:r>
            <w:r w:rsidR="00FC57EB" w:rsidRPr="0004327C">
              <w:rPr>
                <w:rFonts w:cs="Tahoma"/>
                <w:sz w:val="24"/>
              </w:rPr>
              <w:t>i zabudowy komunalnej</w:t>
            </w:r>
          </w:p>
          <w:p w:rsidR="00BA7FF8" w:rsidRPr="0004327C" w:rsidRDefault="00BA7FF8" w:rsidP="00A86455">
            <w:pPr>
              <w:ind w:left="720" w:firstLine="0"/>
              <w:jc w:val="left"/>
              <w:rPr>
                <w:rFonts w:cs="Tahoma"/>
                <w:sz w:val="24"/>
              </w:rPr>
            </w:pPr>
          </w:p>
        </w:tc>
      </w:tr>
      <w:tr w:rsidR="007473E0" w:rsidRPr="0004327C" w:rsidTr="0090248B">
        <w:tc>
          <w:tcPr>
            <w:tcW w:w="4606" w:type="dxa"/>
          </w:tcPr>
          <w:p w:rsidR="007473E0" w:rsidRPr="0004327C" w:rsidRDefault="007473E0" w:rsidP="007473E0">
            <w:pPr>
              <w:rPr>
                <w:rFonts w:cs="Tahoma"/>
                <w:b/>
                <w:sz w:val="24"/>
              </w:rPr>
            </w:pPr>
            <w:r w:rsidRPr="0004327C">
              <w:rPr>
                <w:rFonts w:cs="Tahoma"/>
                <w:b/>
                <w:sz w:val="24"/>
              </w:rPr>
              <w:lastRenderedPageBreak/>
              <w:t>SZANSE</w:t>
            </w:r>
          </w:p>
        </w:tc>
        <w:tc>
          <w:tcPr>
            <w:tcW w:w="4606" w:type="dxa"/>
          </w:tcPr>
          <w:p w:rsidR="007473E0" w:rsidRPr="0004327C" w:rsidRDefault="007473E0" w:rsidP="007473E0">
            <w:pPr>
              <w:rPr>
                <w:rFonts w:cs="Tahoma"/>
                <w:b/>
                <w:sz w:val="24"/>
              </w:rPr>
            </w:pPr>
            <w:r w:rsidRPr="0004327C">
              <w:rPr>
                <w:rFonts w:cs="Tahoma"/>
                <w:b/>
                <w:sz w:val="24"/>
              </w:rPr>
              <w:t>ZAGROŻENIA</w:t>
            </w:r>
          </w:p>
        </w:tc>
      </w:tr>
      <w:tr w:rsidR="007473E0" w:rsidRPr="0004327C" w:rsidTr="0090248B">
        <w:tc>
          <w:tcPr>
            <w:tcW w:w="4606" w:type="dxa"/>
          </w:tcPr>
          <w:p w:rsidR="007473E0" w:rsidRPr="0004327C" w:rsidRDefault="00BA7FF8" w:rsidP="00D06765">
            <w:pPr>
              <w:pStyle w:val="Akapitzlist"/>
              <w:numPr>
                <w:ilvl w:val="0"/>
                <w:numId w:val="39"/>
              </w:numPr>
              <w:jc w:val="left"/>
              <w:rPr>
                <w:rFonts w:cs="Tahoma"/>
                <w:sz w:val="24"/>
              </w:rPr>
            </w:pPr>
            <w:r w:rsidRPr="0004327C">
              <w:rPr>
                <w:rFonts w:cs="Tahoma"/>
                <w:sz w:val="24"/>
              </w:rPr>
              <w:t xml:space="preserve">Nowa perspektywa finansowa na lata 2014-2020 Unii Europejskiej </w:t>
            </w:r>
            <w:r w:rsidR="00CF6FCE" w:rsidRPr="0004327C">
              <w:rPr>
                <w:rFonts w:cs="Tahoma"/>
                <w:sz w:val="24"/>
              </w:rPr>
              <w:t xml:space="preserve">–utrzymanie wysokiego poziomu środków dla Polski i związana z tym możliwość pozyskiwania środków na dofinansowanie realizowanych projektów </w:t>
            </w:r>
          </w:p>
          <w:p w:rsidR="006B48EE" w:rsidRPr="0004327C" w:rsidRDefault="006B48EE" w:rsidP="00D06765">
            <w:pPr>
              <w:pStyle w:val="Akapitzlist"/>
              <w:numPr>
                <w:ilvl w:val="0"/>
                <w:numId w:val="39"/>
              </w:numPr>
              <w:jc w:val="left"/>
              <w:rPr>
                <w:rFonts w:cs="Tahoma"/>
                <w:sz w:val="24"/>
              </w:rPr>
            </w:pPr>
            <w:r w:rsidRPr="0004327C">
              <w:rPr>
                <w:rFonts w:cs="Tahoma"/>
                <w:sz w:val="24"/>
              </w:rPr>
              <w:t xml:space="preserve">Wdrożenie programu </w:t>
            </w:r>
            <w:r w:rsidR="009D3E9E" w:rsidRPr="0004327C">
              <w:rPr>
                <w:rFonts w:cs="Tahoma"/>
                <w:sz w:val="24"/>
              </w:rPr>
              <w:t xml:space="preserve">rozwoju subregionu podhalańskiego (obejmującego powiat nowotarski) w ramach </w:t>
            </w:r>
            <w:r w:rsidR="002C229D" w:rsidRPr="0004327C">
              <w:rPr>
                <w:rFonts w:cs="Tahoma"/>
                <w:sz w:val="24"/>
              </w:rPr>
              <w:t>Subregionalnego Programu Rozwoju</w:t>
            </w:r>
          </w:p>
        </w:tc>
        <w:tc>
          <w:tcPr>
            <w:tcW w:w="4606" w:type="dxa"/>
          </w:tcPr>
          <w:p w:rsidR="007473E0" w:rsidRPr="0004327C" w:rsidRDefault="00CF6FCE" w:rsidP="00D06765">
            <w:pPr>
              <w:pStyle w:val="Akapitzlist"/>
              <w:numPr>
                <w:ilvl w:val="0"/>
                <w:numId w:val="39"/>
              </w:numPr>
              <w:jc w:val="left"/>
              <w:rPr>
                <w:rFonts w:cs="Tahoma"/>
                <w:sz w:val="24"/>
              </w:rPr>
            </w:pPr>
            <w:r w:rsidRPr="0004327C">
              <w:rPr>
                <w:rFonts w:cs="Tahoma"/>
                <w:sz w:val="24"/>
              </w:rPr>
              <w:t>Ograniczenie budżetu w ramach Nowej Perspektywy Finansowej Unii Europejskiej na lata 2014-2020 i idące za tym ograniczenie dostępności środków finansowych na dofinansowanie projektów</w:t>
            </w:r>
          </w:p>
        </w:tc>
      </w:tr>
    </w:tbl>
    <w:p w:rsidR="007473E0" w:rsidRPr="0004327C" w:rsidRDefault="007473E0" w:rsidP="007473E0">
      <w:pPr>
        <w:rPr>
          <w:rFonts w:cs="Tahoma"/>
          <w:sz w:val="24"/>
        </w:rPr>
      </w:pPr>
    </w:p>
    <w:p w:rsidR="00CA57F3" w:rsidRPr="0004327C" w:rsidRDefault="00CA57F3" w:rsidP="00CF6FCE">
      <w:pPr>
        <w:ind w:firstLine="0"/>
        <w:rPr>
          <w:rFonts w:cs="Tahoma"/>
          <w:sz w:val="24"/>
        </w:rPr>
      </w:pP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606"/>
        <w:gridCol w:w="4606"/>
      </w:tblGrid>
      <w:tr w:rsidR="007473E0" w:rsidRPr="0004327C" w:rsidTr="0090248B">
        <w:tc>
          <w:tcPr>
            <w:tcW w:w="9212" w:type="dxa"/>
            <w:gridSpan w:val="2"/>
            <w:shd w:val="clear" w:color="auto" w:fill="C6D9F1" w:themeFill="text2" w:themeFillTint="33"/>
          </w:tcPr>
          <w:p w:rsidR="007473E0" w:rsidRPr="0004327C" w:rsidRDefault="007473E0" w:rsidP="00F8790F">
            <w:pPr>
              <w:jc w:val="center"/>
              <w:rPr>
                <w:rFonts w:cs="Tahoma"/>
                <w:b/>
                <w:sz w:val="24"/>
              </w:rPr>
            </w:pPr>
            <w:r w:rsidRPr="0004327C">
              <w:rPr>
                <w:rFonts w:cs="Tahoma"/>
                <w:b/>
                <w:sz w:val="24"/>
              </w:rPr>
              <w:t xml:space="preserve">ANALIZA SWOT </w:t>
            </w:r>
            <w:r w:rsidR="00F8790F" w:rsidRPr="0004327C">
              <w:rPr>
                <w:rFonts w:cs="Tahoma"/>
                <w:b/>
                <w:sz w:val="24"/>
              </w:rPr>
              <w:t>GMINA OCHOTNICA DOLNA</w:t>
            </w:r>
          </w:p>
        </w:tc>
      </w:tr>
      <w:tr w:rsidR="007473E0" w:rsidRPr="0004327C" w:rsidTr="0090248B">
        <w:tc>
          <w:tcPr>
            <w:tcW w:w="9212" w:type="dxa"/>
            <w:gridSpan w:val="2"/>
          </w:tcPr>
          <w:p w:rsidR="00CF6FCE" w:rsidRPr="0004327C" w:rsidRDefault="00CF6FCE" w:rsidP="00CA57F3">
            <w:pPr>
              <w:jc w:val="center"/>
              <w:rPr>
                <w:rFonts w:cs="Tahoma"/>
                <w:b/>
                <w:sz w:val="24"/>
              </w:rPr>
            </w:pPr>
            <w:r w:rsidRPr="0004327C">
              <w:rPr>
                <w:rFonts w:cs="Tahoma"/>
                <w:b/>
                <w:sz w:val="24"/>
              </w:rPr>
              <w:t xml:space="preserve">INFRASTRUKTURA TECHNICZNA </w:t>
            </w:r>
          </w:p>
          <w:p w:rsidR="007473E0" w:rsidRPr="0004327C" w:rsidRDefault="00CF6FCE" w:rsidP="00CA57F3">
            <w:pPr>
              <w:jc w:val="center"/>
              <w:rPr>
                <w:rFonts w:cs="Tahoma"/>
                <w:b/>
                <w:sz w:val="24"/>
              </w:rPr>
            </w:pPr>
            <w:r w:rsidRPr="0004327C">
              <w:rPr>
                <w:rFonts w:cs="Tahoma"/>
                <w:b/>
                <w:sz w:val="24"/>
              </w:rPr>
              <w:t>(SYSTEM KOMUNIKACJI, DROGI, INFR. WODNNO – KANALIZACYJNA , GAZOWA I ENERGETYCZNA)</w:t>
            </w:r>
          </w:p>
        </w:tc>
      </w:tr>
      <w:tr w:rsidR="007473E0" w:rsidRPr="0004327C" w:rsidTr="0090248B">
        <w:tc>
          <w:tcPr>
            <w:tcW w:w="4606" w:type="dxa"/>
          </w:tcPr>
          <w:p w:rsidR="007473E0" w:rsidRPr="0004327C" w:rsidRDefault="007473E0" w:rsidP="007473E0">
            <w:pPr>
              <w:rPr>
                <w:rFonts w:cs="Tahoma"/>
                <w:b/>
                <w:sz w:val="24"/>
              </w:rPr>
            </w:pPr>
            <w:r w:rsidRPr="0004327C">
              <w:rPr>
                <w:rFonts w:cs="Tahoma"/>
                <w:b/>
                <w:sz w:val="24"/>
              </w:rPr>
              <w:t xml:space="preserve">MOCNE  STRONY </w:t>
            </w:r>
          </w:p>
        </w:tc>
        <w:tc>
          <w:tcPr>
            <w:tcW w:w="4606" w:type="dxa"/>
          </w:tcPr>
          <w:p w:rsidR="007473E0" w:rsidRPr="0004327C" w:rsidRDefault="007473E0" w:rsidP="007473E0">
            <w:pPr>
              <w:rPr>
                <w:rFonts w:cs="Tahoma"/>
                <w:b/>
                <w:sz w:val="24"/>
              </w:rPr>
            </w:pPr>
            <w:r w:rsidRPr="0004327C">
              <w:rPr>
                <w:rFonts w:cs="Tahoma"/>
                <w:b/>
                <w:sz w:val="24"/>
              </w:rPr>
              <w:t>SŁABE STRONY</w:t>
            </w:r>
          </w:p>
          <w:p w:rsidR="007473E0" w:rsidRPr="0004327C" w:rsidRDefault="007473E0" w:rsidP="007473E0">
            <w:pPr>
              <w:rPr>
                <w:rFonts w:cs="Tahoma"/>
                <w:b/>
                <w:sz w:val="24"/>
              </w:rPr>
            </w:pPr>
          </w:p>
        </w:tc>
      </w:tr>
      <w:tr w:rsidR="007473E0" w:rsidRPr="0004327C" w:rsidTr="0090248B">
        <w:tc>
          <w:tcPr>
            <w:tcW w:w="4606" w:type="dxa"/>
          </w:tcPr>
          <w:p w:rsidR="007473E0" w:rsidRPr="0004327C" w:rsidRDefault="007473E0" w:rsidP="007473E0">
            <w:pPr>
              <w:rPr>
                <w:rFonts w:cs="Tahoma"/>
                <w:sz w:val="24"/>
              </w:rPr>
            </w:pPr>
          </w:p>
          <w:p w:rsidR="007473E0" w:rsidRPr="0004327C" w:rsidRDefault="00AF53CB" w:rsidP="00D06765">
            <w:pPr>
              <w:numPr>
                <w:ilvl w:val="0"/>
                <w:numId w:val="34"/>
              </w:numPr>
              <w:jc w:val="left"/>
              <w:rPr>
                <w:rFonts w:cs="Tahoma"/>
                <w:b/>
                <w:sz w:val="24"/>
              </w:rPr>
            </w:pPr>
            <w:r w:rsidRPr="0004327C">
              <w:rPr>
                <w:rFonts w:cs="Tahoma"/>
                <w:sz w:val="24"/>
              </w:rPr>
              <w:t>W</w:t>
            </w:r>
            <w:r w:rsidR="007473E0" w:rsidRPr="0004327C">
              <w:rPr>
                <w:rFonts w:cs="Tahoma"/>
                <w:sz w:val="24"/>
              </w:rPr>
              <w:t xml:space="preserve">ysoki poziom dostępności do sieci </w:t>
            </w:r>
            <w:r w:rsidR="0063372E" w:rsidRPr="0004327C">
              <w:rPr>
                <w:rFonts w:cs="Tahoma"/>
                <w:sz w:val="24"/>
              </w:rPr>
              <w:t>kanalizacyjnej</w:t>
            </w:r>
            <w:r w:rsidRPr="0004327C">
              <w:rPr>
                <w:rFonts w:cs="Tahoma"/>
                <w:sz w:val="24"/>
              </w:rPr>
              <w:t>, elektrycznej i</w:t>
            </w:r>
            <w:r w:rsidR="007473E0" w:rsidRPr="0004327C">
              <w:rPr>
                <w:rFonts w:cs="Tahoma"/>
                <w:sz w:val="24"/>
              </w:rPr>
              <w:t xml:space="preserve"> telefonicznej</w:t>
            </w:r>
          </w:p>
          <w:p w:rsidR="007473E0" w:rsidRPr="0004327C" w:rsidRDefault="00AF53CB" w:rsidP="00D06765">
            <w:pPr>
              <w:numPr>
                <w:ilvl w:val="0"/>
                <w:numId w:val="34"/>
              </w:numPr>
              <w:jc w:val="left"/>
              <w:rPr>
                <w:rFonts w:cs="Tahoma"/>
                <w:b/>
                <w:sz w:val="24"/>
              </w:rPr>
            </w:pPr>
            <w:r w:rsidRPr="0004327C">
              <w:rPr>
                <w:rFonts w:cs="Tahoma"/>
                <w:sz w:val="24"/>
              </w:rPr>
              <w:t>S</w:t>
            </w:r>
            <w:r w:rsidR="0063372E" w:rsidRPr="0004327C">
              <w:rPr>
                <w:rFonts w:cs="Tahoma"/>
                <w:sz w:val="24"/>
              </w:rPr>
              <w:t xml:space="preserve">tosunkowo </w:t>
            </w:r>
            <w:r w:rsidR="007473E0" w:rsidRPr="0004327C">
              <w:rPr>
                <w:rFonts w:cs="Tahoma"/>
                <w:sz w:val="24"/>
              </w:rPr>
              <w:t xml:space="preserve">dobrze rozwinięta sieć </w:t>
            </w:r>
            <w:r w:rsidR="004514E6" w:rsidRPr="0004327C">
              <w:rPr>
                <w:rFonts w:cs="Tahoma"/>
                <w:sz w:val="24"/>
              </w:rPr>
              <w:t>dróg powiatowych i wojewódzkich</w:t>
            </w:r>
          </w:p>
          <w:p w:rsidR="007473E0" w:rsidRPr="0004327C" w:rsidRDefault="00AF53CB" w:rsidP="00D06765">
            <w:pPr>
              <w:numPr>
                <w:ilvl w:val="0"/>
                <w:numId w:val="34"/>
              </w:numPr>
              <w:jc w:val="left"/>
              <w:rPr>
                <w:rFonts w:cs="Tahoma"/>
                <w:b/>
                <w:sz w:val="24"/>
              </w:rPr>
            </w:pPr>
            <w:r w:rsidRPr="0004327C">
              <w:rPr>
                <w:rFonts w:cs="Tahoma"/>
                <w:sz w:val="24"/>
              </w:rPr>
              <w:lastRenderedPageBreak/>
              <w:t>F</w:t>
            </w:r>
            <w:r w:rsidR="007473E0" w:rsidRPr="0004327C">
              <w:rPr>
                <w:rFonts w:cs="Tahoma"/>
                <w:sz w:val="24"/>
              </w:rPr>
              <w:t xml:space="preserve">unkcjonowanie </w:t>
            </w:r>
            <w:r w:rsidRPr="0004327C">
              <w:rPr>
                <w:rFonts w:cs="Tahoma"/>
                <w:sz w:val="24"/>
              </w:rPr>
              <w:t xml:space="preserve">rozbudowanej </w:t>
            </w:r>
            <w:r w:rsidR="007473E0" w:rsidRPr="0004327C">
              <w:rPr>
                <w:rFonts w:cs="Tahoma"/>
                <w:sz w:val="24"/>
              </w:rPr>
              <w:t>oczyszczalni ścieków</w:t>
            </w:r>
          </w:p>
          <w:p w:rsidR="007473E0" w:rsidRPr="0004327C" w:rsidRDefault="00AF53CB" w:rsidP="00D06765">
            <w:pPr>
              <w:numPr>
                <w:ilvl w:val="0"/>
                <w:numId w:val="34"/>
              </w:numPr>
              <w:jc w:val="left"/>
              <w:rPr>
                <w:rFonts w:cs="Tahoma"/>
                <w:sz w:val="24"/>
              </w:rPr>
            </w:pPr>
            <w:r w:rsidRPr="0004327C">
              <w:rPr>
                <w:rFonts w:cs="Tahoma"/>
                <w:sz w:val="24"/>
              </w:rPr>
              <w:t>W</w:t>
            </w:r>
            <w:r w:rsidR="007473E0" w:rsidRPr="0004327C">
              <w:rPr>
                <w:rFonts w:cs="Tahoma"/>
                <w:sz w:val="24"/>
              </w:rPr>
              <w:t>drażanie na terenie gminy systemu selektywnej zbiórki odpadów</w:t>
            </w:r>
          </w:p>
          <w:p w:rsidR="007473E0" w:rsidRPr="0004327C" w:rsidRDefault="007473E0" w:rsidP="007473E0">
            <w:pPr>
              <w:rPr>
                <w:rFonts w:cs="Tahoma"/>
                <w:sz w:val="24"/>
              </w:rPr>
            </w:pPr>
          </w:p>
          <w:p w:rsidR="007473E0" w:rsidRPr="0004327C" w:rsidRDefault="007473E0" w:rsidP="007473E0">
            <w:pPr>
              <w:rPr>
                <w:rFonts w:cs="Tahoma"/>
                <w:sz w:val="24"/>
              </w:rPr>
            </w:pPr>
          </w:p>
          <w:p w:rsidR="007473E0" w:rsidRPr="0004327C" w:rsidRDefault="007473E0" w:rsidP="007473E0">
            <w:pPr>
              <w:rPr>
                <w:rFonts w:cs="Tahoma"/>
                <w:sz w:val="24"/>
              </w:rPr>
            </w:pPr>
          </w:p>
          <w:p w:rsidR="007473E0" w:rsidRPr="0004327C" w:rsidRDefault="007473E0" w:rsidP="007473E0">
            <w:pPr>
              <w:rPr>
                <w:rFonts w:cs="Tahoma"/>
                <w:sz w:val="24"/>
              </w:rPr>
            </w:pPr>
          </w:p>
          <w:p w:rsidR="007473E0" w:rsidRPr="0004327C" w:rsidRDefault="007473E0" w:rsidP="007473E0">
            <w:pPr>
              <w:rPr>
                <w:rFonts w:cs="Tahoma"/>
                <w:sz w:val="24"/>
              </w:rPr>
            </w:pPr>
          </w:p>
          <w:p w:rsidR="007473E0" w:rsidRPr="0004327C" w:rsidRDefault="007473E0" w:rsidP="007473E0">
            <w:pPr>
              <w:rPr>
                <w:rFonts w:cs="Tahoma"/>
                <w:sz w:val="24"/>
              </w:rPr>
            </w:pPr>
          </w:p>
          <w:p w:rsidR="007473E0" w:rsidRPr="0004327C" w:rsidRDefault="007473E0" w:rsidP="007473E0">
            <w:pPr>
              <w:rPr>
                <w:rFonts w:cs="Tahoma"/>
                <w:sz w:val="24"/>
              </w:rPr>
            </w:pPr>
          </w:p>
          <w:p w:rsidR="007473E0" w:rsidRPr="0004327C" w:rsidRDefault="007473E0" w:rsidP="007473E0">
            <w:pPr>
              <w:rPr>
                <w:rFonts w:cs="Tahoma"/>
                <w:sz w:val="24"/>
              </w:rPr>
            </w:pPr>
          </w:p>
          <w:p w:rsidR="007473E0" w:rsidRPr="0004327C" w:rsidRDefault="007473E0" w:rsidP="007473E0">
            <w:pPr>
              <w:rPr>
                <w:rFonts w:cs="Tahoma"/>
                <w:sz w:val="24"/>
              </w:rPr>
            </w:pPr>
          </w:p>
          <w:p w:rsidR="007473E0" w:rsidRPr="0004327C" w:rsidRDefault="007473E0" w:rsidP="007473E0">
            <w:pPr>
              <w:rPr>
                <w:rFonts w:cs="Tahoma"/>
                <w:sz w:val="24"/>
              </w:rPr>
            </w:pPr>
          </w:p>
          <w:p w:rsidR="007473E0" w:rsidRPr="0004327C" w:rsidRDefault="007473E0" w:rsidP="00AA1A3F">
            <w:pPr>
              <w:ind w:firstLine="0"/>
              <w:rPr>
                <w:rFonts w:cs="Tahoma"/>
                <w:sz w:val="24"/>
              </w:rPr>
            </w:pPr>
          </w:p>
          <w:p w:rsidR="007473E0" w:rsidRPr="0004327C" w:rsidRDefault="007473E0" w:rsidP="007473E0">
            <w:pPr>
              <w:rPr>
                <w:rFonts w:cs="Tahoma"/>
                <w:sz w:val="24"/>
              </w:rPr>
            </w:pPr>
          </w:p>
        </w:tc>
        <w:tc>
          <w:tcPr>
            <w:tcW w:w="4606" w:type="dxa"/>
          </w:tcPr>
          <w:p w:rsidR="007473E0" w:rsidRPr="0004327C" w:rsidRDefault="007473E0" w:rsidP="007473E0">
            <w:pPr>
              <w:rPr>
                <w:rFonts w:cs="Tahoma"/>
                <w:sz w:val="24"/>
              </w:rPr>
            </w:pPr>
          </w:p>
          <w:p w:rsidR="007473E0" w:rsidRPr="0004327C" w:rsidRDefault="0063372E" w:rsidP="00D06765">
            <w:pPr>
              <w:numPr>
                <w:ilvl w:val="0"/>
                <w:numId w:val="33"/>
              </w:numPr>
              <w:jc w:val="left"/>
              <w:rPr>
                <w:rFonts w:cs="Tahoma"/>
                <w:sz w:val="24"/>
              </w:rPr>
            </w:pPr>
            <w:r w:rsidRPr="0004327C">
              <w:rPr>
                <w:rFonts w:cs="Tahoma"/>
                <w:sz w:val="24"/>
              </w:rPr>
              <w:t>Brak infrastruktury gazowniczej – brak gazociągu sieciowego</w:t>
            </w:r>
          </w:p>
          <w:p w:rsidR="007473E0" w:rsidRPr="0004327C" w:rsidRDefault="007473E0" w:rsidP="00D06765">
            <w:pPr>
              <w:numPr>
                <w:ilvl w:val="0"/>
                <w:numId w:val="33"/>
              </w:numPr>
              <w:jc w:val="left"/>
              <w:rPr>
                <w:rFonts w:cs="Tahoma"/>
                <w:sz w:val="24"/>
              </w:rPr>
            </w:pPr>
            <w:r w:rsidRPr="0004327C">
              <w:rPr>
                <w:rFonts w:cs="Tahoma"/>
                <w:sz w:val="24"/>
              </w:rPr>
              <w:t xml:space="preserve">Brak miejsc parkingowych na terenie </w:t>
            </w:r>
            <w:r w:rsidR="0063372E" w:rsidRPr="0004327C">
              <w:rPr>
                <w:rFonts w:cs="Tahoma"/>
                <w:sz w:val="24"/>
              </w:rPr>
              <w:t>gminy</w:t>
            </w:r>
          </w:p>
          <w:p w:rsidR="007473E0" w:rsidRPr="0004327C" w:rsidRDefault="00E03952" w:rsidP="00D06765">
            <w:pPr>
              <w:numPr>
                <w:ilvl w:val="0"/>
                <w:numId w:val="33"/>
              </w:numPr>
              <w:jc w:val="left"/>
              <w:rPr>
                <w:rFonts w:cs="Tahoma"/>
                <w:sz w:val="24"/>
              </w:rPr>
            </w:pPr>
            <w:r w:rsidRPr="0004327C">
              <w:rPr>
                <w:rFonts w:cs="Tahoma"/>
                <w:sz w:val="24"/>
              </w:rPr>
              <w:t xml:space="preserve">Niedokończony projekt całkowitego </w:t>
            </w:r>
            <w:r w:rsidRPr="0004327C">
              <w:rPr>
                <w:rFonts w:cs="Tahoma"/>
                <w:sz w:val="24"/>
              </w:rPr>
              <w:lastRenderedPageBreak/>
              <w:t>skanalizowania obszaru gminy – wciąż są miejsca gdzie nie dociera sieć kanalizacyjna</w:t>
            </w:r>
          </w:p>
          <w:p w:rsidR="007473E0" w:rsidRPr="0004327C" w:rsidRDefault="007473E0" w:rsidP="00D06765">
            <w:pPr>
              <w:numPr>
                <w:ilvl w:val="0"/>
                <w:numId w:val="33"/>
              </w:numPr>
              <w:jc w:val="left"/>
              <w:rPr>
                <w:rFonts w:cs="Tahoma"/>
                <w:sz w:val="24"/>
              </w:rPr>
            </w:pPr>
            <w:r w:rsidRPr="0004327C">
              <w:rPr>
                <w:rFonts w:cs="Tahoma"/>
                <w:sz w:val="24"/>
              </w:rPr>
              <w:t xml:space="preserve">Poza transportem samochodowym brak korzystnych połączeń komunikacyjnych z </w:t>
            </w:r>
            <w:r w:rsidR="00E03952" w:rsidRPr="0004327C">
              <w:rPr>
                <w:rFonts w:cs="Tahoma"/>
                <w:sz w:val="24"/>
              </w:rPr>
              <w:t>Krakowem</w:t>
            </w:r>
            <w:r w:rsidRPr="0004327C">
              <w:rPr>
                <w:rFonts w:cs="Tahoma"/>
                <w:sz w:val="24"/>
              </w:rPr>
              <w:t xml:space="preserve"> i sąsiednimi gminami</w:t>
            </w:r>
          </w:p>
          <w:p w:rsidR="0000288F" w:rsidRPr="0004327C" w:rsidRDefault="0000288F" w:rsidP="00D06765">
            <w:pPr>
              <w:numPr>
                <w:ilvl w:val="0"/>
                <w:numId w:val="33"/>
              </w:numPr>
              <w:jc w:val="left"/>
              <w:rPr>
                <w:rFonts w:cs="Tahoma"/>
                <w:sz w:val="24"/>
              </w:rPr>
            </w:pPr>
            <w:r w:rsidRPr="0004327C">
              <w:rPr>
                <w:rFonts w:cs="Tahoma"/>
                <w:sz w:val="24"/>
              </w:rPr>
              <w:t xml:space="preserve">Przestarzały transport samochodowy </w:t>
            </w:r>
            <w:r w:rsidR="00BC624C" w:rsidRPr="0004327C">
              <w:rPr>
                <w:rFonts w:cs="Tahoma"/>
                <w:sz w:val="24"/>
              </w:rPr>
              <w:t xml:space="preserve">przyczyniający się do zwiększania </w:t>
            </w:r>
            <w:r w:rsidRPr="0004327C">
              <w:rPr>
                <w:rFonts w:cs="Tahoma"/>
                <w:sz w:val="24"/>
              </w:rPr>
              <w:t xml:space="preserve">niskiej emisji </w:t>
            </w:r>
          </w:p>
          <w:p w:rsidR="007473E0" w:rsidRPr="0004327C" w:rsidRDefault="007473E0" w:rsidP="00D06765">
            <w:pPr>
              <w:numPr>
                <w:ilvl w:val="0"/>
                <w:numId w:val="33"/>
              </w:numPr>
              <w:jc w:val="left"/>
              <w:rPr>
                <w:rFonts w:cs="Tahoma"/>
                <w:sz w:val="24"/>
              </w:rPr>
            </w:pPr>
            <w:r w:rsidRPr="0004327C">
              <w:rPr>
                <w:rFonts w:cs="Tahoma"/>
                <w:sz w:val="24"/>
              </w:rPr>
              <w:t xml:space="preserve">Nieprzystosowanie infrastruktury technicznej do lokalizacji nowych inwestycji </w:t>
            </w:r>
            <w:r w:rsidR="007B5F57" w:rsidRPr="0004327C">
              <w:rPr>
                <w:rFonts w:cs="Tahoma"/>
                <w:sz w:val="24"/>
              </w:rPr>
              <w:t>turystycznych</w:t>
            </w:r>
            <w:r w:rsidR="00990A0E" w:rsidRPr="0004327C">
              <w:rPr>
                <w:rFonts w:cs="Tahoma"/>
                <w:sz w:val="24"/>
              </w:rPr>
              <w:t xml:space="preserve">, usługowych i </w:t>
            </w:r>
            <w:r w:rsidRPr="0004327C">
              <w:rPr>
                <w:rFonts w:cs="Tahoma"/>
                <w:sz w:val="24"/>
              </w:rPr>
              <w:t>handlowych (braki w uzbrojeniu gruntów, niemożność podłączenia się do sieci grzewczych, brak dróg dojazdowych)</w:t>
            </w:r>
          </w:p>
          <w:p w:rsidR="007B5F57" w:rsidRPr="0004327C" w:rsidRDefault="007B5F57" w:rsidP="00D06765">
            <w:pPr>
              <w:numPr>
                <w:ilvl w:val="0"/>
                <w:numId w:val="33"/>
              </w:numPr>
              <w:jc w:val="left"/>
              <w:rPr>
                <w:rFonts w:cs="Tahoma"/>
                <w:sz w:val="24"/>
              </w:rPr>
            </w:pPr>
            <w:r w:rsidRPr="0004327C">
              <w:rPr>
                <w:rFonts w:cs="Tahoma"/>
                <w:sz w:val="24"/>
              </w:rPr>
              <w:t>Brak sieci wodociągowej co może być barierą w rozwoju tzw. przemysłów czasu wolnego</w:t>
            </w:r>
            <w:r w:rsidR="005A0E26" w:rsidRPr="0004327C">
              <w:rPr>
                <w:rFonts w:cs="Tahoma"/>
                <w:sz w:val="24"/>
              </w:rPr>
              <w:t>, w tym infrastruktury służącej rozwojowi turystyki narciarskiej</w:t>
            </w:r>
          </w:p>
          <w:p w:rsidR="0000288F" w:rsidRPr="0004327C" w:rsidRDefault="0000288F" w:rsidP="00D06765">
            <w:pPr>
              <w:numPr>
                <w:ilvl w:val="0"/>
                <w:numId w:val="33"/>
              </w:numPr>
              <w:jc w:val="left"/>
              <w:rPr>
                <w:rFonts w:cs="Tahoma"/>
                <w:sz w:val="24"/>
              </w:rPr>
            </w:pPr>
            <w:r w:rsidRPr="0004327C">
              <w:rPr>
                <w:rFonts w:cs="Tahoma"/>
                <w:sz w:val="24"/>
              </w:rPr>
              <w:t>Brak sieci ciepłowniczej powodujący wykorzystanie indywidualnych systemów ogrz</w:t>
            </w:r>
            <w:r w:rsidR="00BC624C" w:rsidRPr="0004327C">
              <w:rPr>
                <w:rFonts w:cs="Tahoma"/>
                <w:sz w:val="24"/>
              </w:rPr>
              <w:t xml:space="preserve">ewania opartych na węglu a tym samym zwiększający niską emisję </w:t>
            </w:r>
          </w:p>
          <w:p w:rsidR="007473E0" w:rsidRPr="0004327C" w:rsidRDefault="007473E0" w:rsidP="00E03952">
            <w:pPr>
              <w:ind w:left="720" w:firstLine="0"/>
              <w:rPr>
                <w:rFonts w:cs="Tahoma"/>
                <w:sz w:val="24"/>
              </w:rPr>
            </w:pPr>
          </w:p>
        </w:tc>
      </w:tr>
      <w:tr w:rsidR="007473E0" w:rsidRPr="0004327C" w:rsidTr="0090248B">
        <w:tc>
          <w:tcPr>
            <w:tcW w:w="4606" w:type="dxa"/>
          </w:tcPr>
          <w:p w:rsidR="007473E0" w:rsidRPr="0004327C" w:rsidRDefault="007473E0" w:rsidP="007473E0">
            <w:pPr>
              <w:rPr>
                <w:rFonts w:cs="Tahoma"/>
                <w:b/>
                <w:sz w:val="24"/>
              </w:rPr>
            </w:pPr>
            <w:r w:rsidRPr="0004327C">
              <w:rPr>
                <w:rFonts w:cs="Tahoma"/>
                <w:b/>
                <w:sz w:val="24"/>
              </w:rPr>
              <w:lastRenderedPageBreak/>
              <w:t>SZANSE</w:t>
            </w:r>
          </w:p>
        </w:tc>
        <w:tc>
          <w:tcPr>
            <w:tcW w:w="4606" w:type="dxa"/>
          </w:tcPr>
          <w:p w:rsidR="007473E0" w:rsidRPr="0004327C" w:rsidRDefault="007473E0" w:rsidP="007473E0">
            <w:pPr>
              <w:rPr>
                <w:rFonts w:cs="Tahoma"/>
                <w:b/>
                <w:sz w:val="24"/>
              </w:rPr>
            </w:pPr>
            <w:r w:rsidRPr="0004327C">
              <w:rPr>
                <w:rFonts w:cs="Tahoma"/>
                <w:b/>
                <w:sz w:val="24"/>
              </w:rPr>
              <w:t>ZAGROŻENIA</w:t>
            </w:r>
          </w:p>
        </w:tc>
      </w:tr>
      <w:tr w:rsidR="007473E0" w:rsidRPr="0004327C" w:rsidTr="0090248B">
        <w:tc>
          <w:tcPr>
            <w:tcW w:w="4606" w:type="dxa"/>
          </w:tcPr>
          <w:p w:rsidR="007473E0" w:rsidRPr="0004327C" w:rsidRDefault="007473E0" w:rsidP="007473E0">
            <w:pPr>
              <w:rPr>
                <w:rFonts w:cs="Tahoma"/>
                <w:sz w:val="24"/>
              </w:rPr>
            </w:pPr>
          </w:p>
          <w:p w:rsidR="007473E0" w:rsidRPr="0004327C" w:rsidRDefault="007473E0" w:rsidP="00D06765">
            <w:pPr>
              <w:numPr>
                <w:ilvl w:val="0"/>
                <w:numId w:val="35"/>
              </w:numPr>
              <w:jc w:val="left"/>
              <w:rPr>
                <w:rFonts w:cs="Tahoma"/>
                <w:sz w:val="24"/>
              </w:rPr>
            </w:pPr>
            <w:r w:rsidRPr="0004327C">
              <w:rPr>
                <w:rFonts w:cs="Tahoma"/>
                <w:sz w:val="24"/>
              </w:rPr>
              <w:t xml:space="preserve">Planowa </w:t>
            </w:r>
            <w:r w:rsidR="00AA1A3F" w:rsidRPr="0004327C">
              <w:rPr>
                <w:rFonts w:cs="Tahoma"/>
                <w:sz w:val="24"/>
              </w:rPr>
              <w:t>budowa sieci gazowniczej dla gmin Szczawnica , Czo</w:t>
            </w:r>
            <w:r w:rsidR="004514E6" w:rsidRPr="0004327C">
              <w:rPr>
                <w:rFonts w:cs="Tahoma"/>
                <w:sz w:val="24"/>
              </w:rPr>
              <w:t>rsztyn, Krościenko nad Dunajcem, Ochotnica Dolna i Kamienica</w:t>
            </w:r>
          </w:p>
          <w:p w:rsidR="007473E0" w:rsidRPr="0004327C" w:rsidRDefault="007473E0" w:rsidP="007473E0">
            <w:pPr>
              <w:rPr>
                <w:rFonts w:cs="Tahoma"/>
                <w:sz w:val="24"/>
              </w:rPr>
            </w:pPr>
          </w:p>
          <w:p w:rsidR="007473E0" w:rsidRPr="0004327C" w:rsidRDefault="007473E0" w:rsidP="007473E0">
            <w:pPr>
              <w:rPr>
                <w:rFonts w:cs="Tahoma"/>
                <w:sz w:val="24"/>
              </w:rPr>
            </w:pPr>
          </w:p>
          <w:p w:rsidR="007473E0" w:rsidRPr="0004327C" w:rsidRDefault="007473E0" w:rsidP="009A5886">
            <w:pPr>
              <w:ind w:firstLine="0"/>
              <w:rPr>
                <w:rFonts w:cs="Tahoma"/>
                <w:sz w:val="24"/>
              </w:rPr>
            </w:pPr>
          </w:p>
          <w:p w:rsidR="007473E0" w:rsidRPr="0004327C" w:rsidRDefault="007473E0" w:rsidP="007473E0">
            <w:pPr>
              <w:rPr>
                <w:rFonts w:cs="Tahoma"/>
                <w:sz w:val="24"/>
              </w:rPr>
            </w:pPr>
          </w:p>
          <w:p w:rsidR="007473E0" w:rsidRPr="0004327C" w:rsidRDefault="007473E0" w:rsidP="007473E0">
            <w:pPr>
              <w:rPr>
                <w:rFonts w:cs="Tahoma"/>
                <w:sz w:val="24"/>
              </w:rPr>
            </w:pPr>
          </w:p>
          <w:p w:rsidR="00CA57F3" w:rsidRPr="0004327C" w:rsidRDefault="00CA57F3" w:rsidP="007473E0">
            <w:pPr>
              <w:rPr>
                <w:rFonts w:cs="Tahoma"/>
                <w:sz w:val="24"/>
              </w:rPr>
            </w:pPr>
          </w:p>
          <w:p w:rsidR="00CA57F3" w:rsidRPr="0004327C" w:rsidRDefault="00CA57F3" w:rsidP="00CF6FCE">
            <w:pPr>
              <w:ind w:firstLine="0"/>
              <w:rPr>
                <w:rFonts w:cs="Tahoma"/>
                <w:sz w:val="24"/>
              </w:rPr>
            </w:pPr>
          </w:p>
        </w:tc>
        <w:tc>
          <w:tcPr>
            <w:tcW w:w="4606" w:type="dxa"/>
          </w:tcPr>
          <w:p w:rsidR="007473E0" w:rsidRPr="0004327C" w:rsidRDefault="007473E0" w:rsidP="007473E0">
            <w:pPr>
              <w:rPr>
                <w:rFonts w:cs="Tahoma"/>
                <w:sz w:val="24"/>
              </w:rPr>
            </w:pPr>
          </w:p>
          <w:p w:rsidR="007473E0" w:rsidRPr="0004327C" w:rsidRDefault="007473E0" w:rsidP="00D06765">
            <w:pPr>
              <w:numPr>
                <w:ilvl w:val="0"/>
                <w:numId w:val="35"/>
              </w:numPr>
              <w:rPr>
                <w:rFonts w:cs="Tahoma"/>
                <w:sz w:val="24"/>
              </w:rPr>
            </w:pPr>
            <w:r w:rsidRPr="0004327C">
              <w:rPr>
                <w:rFonts w:cs="Tahoma"/>
                <w:sz w:val="24"/>
              </w:rPr>
              <w:t>Słabo przystosowany do potrzeb szybko rozwijającej się gospodarki system dróg lokalnych (wewnątrz gminy) utrudniający rozwój inwestycji i handlu.</w:t>
            </w:r>
          </w:p>
          <w:p w:rsidR="007473E0" w:rsidRPr="0004327C" w:rsidRDefault="004514E6" w:rsidP="00D06765">
            <w:pPr>
              <w:numPr>
                <w:ilvl w:val="0"/>
                <w:numId w:val="35"/>
              </w:numPr>
              <w:rPr>
                <w:rFonts w:cs="Tahoma"/>
                <w:sz w:val="24"/>
              </w:rPr>
            </w:pPr>
            <w:r w:rsidRPr="0004327C">
              <w:rPr>
                <w:rFonts w:cs="Tahoma"/>
                <w:sz w:val="24"/>
              </w:rPr>
              <w:t>Brak uzyskania finansowania z funduszu unijnych na budowę sieci gazowniczej i odłożenie inwestycji na dalsze lata</w:t>
            </w:r>
          </w:p>
        </w:tc>
      </w:tr>
      <w:tr w:rsidR="007473E0" w:rsidRPr="0004327C" w:rsidTr="0090248B">
        <w:tc>
          <w:tcPr>
            <w:tcW w:w="9212" w:type="dxa"/>
            <w:gridSpan w:val="2"/>
            <w:shd w:val="clear" w:color="auto" w:fill="C6D9F1" w:themeFill="text2" w:themeFillTint="33"/>
          </w:tcPr>
          <w:p w:rsidR="007473E0" w:rsidRPr="0004327C" w:rsidRDefault="007473E0" w:rsidP="004514E6">
            <w:pPr>
              <w:jc w:val="center"/>
              <w:rPr>
                <w:rFonts w:cs="Tahoma"/>
                <w:b/>
                <w:sz w:val="24"/>
              </w:rPr>
            </w:pPr>
            <w:r w:rsidRPr="0004327C">
              <w:rPr>
                <w:rFonts w:cs="Tahoma"/>
                <w:b/>
                <w:sz w:val="24"/>
              </w:rPr>
              <w:lastRenderedPageBreak/>
              <w:t xml:space="preserve">ANALIZA SWOT </w:t>
            </w:r>
            <w:r w:rsidR="004514E6" w:rsidRPr="0004327C">
              <w:rPr>
                <w:rFonts w:cs="Tahoma"/>
                <w:b/>
                <w:sz w:val="24"/>
              </w:rPr>
              <w:t>GMINA OCHOTNICA DOLNA</w:t>
            </w:r>
          </w:p>
        </w:tc>
      </w:tr>
      <w:tr w:rsidR="007473E0" w:rsidRPr="0004327C" w:rsidTr="0090248B">
        <w:tc>
          <w:tcPr>
            <w:tcW w:w="9212" w:type="dxa"/>
            <w:gridSpan w:val="2"/>
          </w:tcPr>
          <w:p w:rsidR="007473E0" w:rsidRPr="0004327C" w:rsidRDefault="007473E0" w:rsidP="00CA57F3">
            <w:pPr>
              <w:jc w:val="center"/>
              <w:rPr>
                <w:rFonts w:cs="Tahoma"/>
                <w:b/>
                <w:sz w:val="24"/>
              </w:rPr>
            </w:pPr>
            <w:r w:rsidRPr="0004327C">
              <w:rPr>
                <w:rFonts w:cs="Tahoma"/>
                <w:b/>
                <w:sz w:val="24"/>
              </w:rPr>
              <w:t>SFERA GOSPODARCZA</w:t>
            </w:r>
          </w:p>
        </w:tc>
      </w:tr>
      <w:tr w:rsidR="007473E0" w:rsidRPr="0004327C" w:rsidTr="0090248B">
        <w:tc>
          <w:tcPr>
            <w:tcW w:w="4606" w:type="dxa"/>
          </w:tcPr>
          <w:p w:rsidR="007473E0" w:rsidRPr="0004327C" w:rsidRDefault="007473E0" w:rsidP="007473E0">
            <w:pPr>
              <w:rPr>
                <w:rFonts w:cs="Tahoma"/>
                <w:b/>
                <w:sz w:val="24"/>
              </w:rPr>
            </w:pPr>
            <w:r w:rsidRPr="0004327C">
              <w:rPr>
                <w:rFonts w:cs="Tahoma"/>
                <w:b/>
                <w:sz w:val="24"/>
              </w:rPr>
              <w:t xml:space="preserve">MOCNE  STRONY </w:t>
            </w:r>
          </w:p>
        </w:tc>
        <w:tc>
          <w:tcPr>
            <w:tcW w:w="4606" w:type="dxa"/>
          </w:tcPr>
          <w:p w:rsidR="007473E0" w:rsidRPr="0004327C" w:rsidRDefault="007473E0" w:rsidP="007473E0">
            <w:pPr>
              <w:rPr>
                <w:rFonts w:cs="Tahoma"/>
                <w:b/>
                <w:sz w:val="24"/>
              </w:rPr>
            </w:pPr>
            <w:r w:rsidRPr="0004327C">
              <w:rPr>
                <w:rFonts w:cs="Tahoma"/>
                <w:b/>
                <w:sz w:val="24"/>
              </w:rPr>
              <w:t>SŁABE STRONY</w:t>
            </w:r>
          </w:p>
          <w:p w:rsidR="007473E0" w:rsidRPr="0004327C" w:rsidRDefault="007473E0" w:rsidP="007473E0">
            <w:pPr>
              <w:rPr>
                <w:rFonts w:cs="Tahoma"/>
                <w:b/>
                <w:sz w:val="24"/>
              </w:rPr>
            </w:pPr>
          </w:p>
        </w:tc>
      </w:tr>
      <w:tr w:rsidR="007473E0" w:rsidRPr="0004327C" w:rsidTr="0090248B">
        <w:tc>
          <w:tcPr>
            <w:tcW w:w="4606" w:type="dxa"/>
          </w:tcPr>
          <w:p w:rsidR="007473E0" w:rsidRPr="0004327C" w:rsidRDefault="007473E0" w:rsidP="005C7AF3">
            <w:pPr>
              <w:jc w:val="left"/>
              <w:rPr>
                <w:rFonts w:cs="Tahoma"/>
                <w:sz w:val="24"/>
              </w:rPr>
            </w:pPr>
          </w:p>
          <w:p w:rsidR="007473E0" w:rsidRPr="0004327C" w:rsidRDefault="002F3D36" w:rsidP="00D06765">
            <w:pPr>
              <w:numPr>
                <w:ilvl w:val="0"/>
                <w:numId w:val="36"/>
              </w:numPr>
              <w:jc w:val="left"/>
              <w:rPr>
                <w:rFonts w:cs="Tahoma"/>
                <w:sz w:val="24"/>
              </w:rPr>
            </w:pPr>
            <w:r w:rsidRPr="0004327C">
              <w:rPr>
                <w:rFonts w:cs="Tahoma"/>
                <w:sz w:val="24"/>
              </w:rPr>
              <w:t>Atrakcyjne położenie gminy sprzyjające rozwojowi tzw. przemysłów czasu wolnego</w:t>
            </w:r>
          </w:p>
          <w:p w:rsidR="007473E0" w:rsidRPr="0004327C" w:rsidRDefault="007473E0" w:rsidP="00D06765">
            <w:pPr>
              <w:numPr>
                <w:ilvl w:val="0"/>
                <w:numId w:val="36"/>
              </w:numPr>
              <w:jc w:val="left"/>
              <w:rPr>
                <w:rFonts w:cs="Tahoma"/>
                <w:sz w:val="24"/>
              </w:rPr>
            </w:pPr>
            <w:r w:rsidRPr="0004327C">
              <w:rPr>
                <w:rFonts w:cs="Tahoma"/>
                <w:sz w:val="24"/>
              </w:rPr>
              <w:t xml:space="preserve">Tranzytowe położenie gminy na </w:t>
            </w:r>
            <w:r w:rsidR="002F3D36" w:rsidRPr="0004327C">
              <w:rPr>
                <w:rFonts w:cs="Tahoma"/>
                <w:sz w:val="24"/>
              </w:rPr>
              <w:t>osi drogi  wojewódzkiej i połączenie poprzez nią z siecią dróg krajowych</w:t>
            </w:r>
          </w:p>
          <w:p w:rsidR="007473E0" w:rsidRPr="0004327C" w:rsidRDefault="007473E0" w:rsidP="00D06765">
            <w:pPr>
              <w:numPr>
                <w:ilvl w:val="0"/>
                <w:numId w:val="36"/>
              </w:numPr>
              <w:jc w:val="left"/>
              <w:rPr>
                <w:rFonts w:cs="Tahoma"/>
                <w:sz w:val="24"/>
              </w:rPr>
            </w:pPr>
            <w:r w:rsidRPr="0004327C">
              <w:rPr>
                <w:rFonts w:cs="Tahoma"/>
                <w:sz w:val="24"/>
              </w:rPr>
              <w:t>Możliwość adaptacji istniejących terenów pod inwestycje</w:t>
            </w:r>
            <w:r w:rsidR="002F3D36" w:rsidRPr="0004327C">
              <w:rPr>
                <w:rFonts w:cs="Tahoma"/>
                <w:sz w:val="24"/>
              </w:rPr>
              <w:t xml:space="preserve"> turystyczne</w:t>
            </w:r>
          </w:p>
          <w:p w:rsidR="007473E0" w:rsidRPr="0004327C" w:rsidRDefault="007473E0" w:rsidP="00D06765">
            <w:pPr>
              <w:numPr>
                <w:ilvl w:val="0"/>
                <w:numId w:val="36"/>
              </w:numPr>
              <w:jc w:val="left"/>
              <w:rPr>
                <w:rFonts w:cs="Tahoma"/>
                <w:sz w:val="24"/>
              </w:rPr>
            </w:pPr>
            <w:r w:rsidRPr="0004327C">
              <w:rPr>
                <w:rFonts w:cs="Tahoma"/>
                <w:sz w:val="24"/>
              </w:rPr>
              <w:t>Zasoby siły roboczej o zróżnicowanych kwalifikacjach</w:t>
            </w:r>
          </w:p>
          <w:p w:rsidR="007473E0" w:rsidRPr="0004327C" w:rsidRDefault="007473E0" w:rsidP="00D06765">
            <w:pPr>
              <w:numPr>
                <w:ilvl w:val="0"/>
                <w:numId w:val="36"/>
              </w:numPr>
              <w:jc w:val="left"/>
              <w:rPr>
                <w:rFonts w:cs="Tahoma"/>
                <w:sz w:val="24"/>
              </w:rPr>
            </w:pPr>
            <w:r w:rsidRPr="0004327C">
              <w:rPr>
                <w:rFonts w:cs="Tahoma"/>
                <w:sz w:val="24"/>
              </w:rPr>
              <w:t>Baza surowcowa dla przemysłu rolno – spożywczego ze względu na rolniczy charakter gminy</w:t>
            </w:r>
            <w:r w:rsidR="002F3D36" w:rsidRPr="0004327C">
              <w:rPr>
                <w:rFonts w:cs="Tahoma"/>
                <w:sz w:val="24"/>
              </w:rPr>
              <w:t xml:space="preserve"> w szczególności w zakresie tzw. produktów regionalnych</w:t>
            </w:r>
          </w:p>
          <w:p w:rsidR="007473E0" w:rsidRPr="0004327C" w:rsidRDefault="007473E0" w:rsidP="00D06765">
            <w:pPr>
              <w:numPr>
                <w:ilvl w:val="0"/>
                <w:numId w:val="36"/>
              </w:numPr>
              <w:jc w:val="left"/>
              <w:rPr>
                <w:rFonts w:cs="Tahoma"/>
                <w:sz w:val="24"/>
              </w:rPr>
            </w:pPr>
            <w:r w:rsidRPr="0004327C">
              <w:rPr>
                <w:rFonts w:cs="Tahoma"/>
                <w:sz w:val="24"/>
              </w:rPr>
              <w:t>Rozwój drobnego handlu i usług</w:t>
            </w:r>
          </w:p>
          <w:p w:rsidR="007473E0" w:rsidRPr="0004327C" w:rsidRDefault="007473E0" w:rsidP="00D06765">
            <w:pPr>
              <w:numPr>
                <w:ilvl w:val="0"/>
                <w:numId w:val="36"/>
              </w:numPr>
              <w:jc w:val="left"/>
              <w:rPr>
                <w:rFonts w:cs="Tahoma"/>
                <w:sz w:val="24"/>
              </w:rPr>
            </w:pPr>
            <w:r w:rsidRPr="0004327C">
              <w:rPr>
                <w:rFonts w:cs="Tahoma"/>
                <w:sz w:val="24"/>
              </w:rPr>
              <w:t>Stosunkowo dobrze rozwinięty system Lokalnych  Grup Działania zapewniający dostęp do mikro środków finansowych dla lokalnej przedsiębiorczości na terenach wiejskich</w:t>
            </w:r>
          </w:p>
          <w:p w:rsidR="007473E0" w:rsidRPr="0004327C" w:rsidRDefault="007473E0" w:rsidP="004C44BF">
            <w:pPr>
              <w:ind w:firstLine="0"/>
              <w:jc w:val="left"/>
              <w:rPr>
                <w:rFonts w:cs="Tahoma"/>
                <w:sz w:val="24"/>
              </w:rPr>
            </w:pPr>
          </w:p>
          <w:p w:rsidR="007473E0" w:rsidRPr="0004327C" w:rsidRDefault="007473E0" w:rsidP="005C7AF3">
            <w:pPr>
              <w:ind w:firstLine="0"/>
              <w:jc w:val="left"/>
              <w:rPr>
                <w:rFonts w:cs="Tahoma"/>
                <w:sz w:val="24"/>
              </w:rPr>
            </w:pPr>
          </w:p>
        </w:tc>
        <w:tc>
          <w:tcPr>
            <w:tcW w:w="4606" w:type="dxa"/>
          </w:tcPr>
          <w:p w:rsidR="007473E0" w:rsidRPr="0004327C" w:rsidRDefault="007473E0" w:rsidP="005C7AF3">
            <w:pPr>
              <w:jc w:val="left"/>
              <w:rPr>
                <w:rFonts w:cs="Tahoma"/>
                <w:sz w:val="24"/>
              </w:rPr>
            </w:pPr>
          </w:p>
          <w:p w:rsidR="007473E0" w:rsidRPr="0004327C" w:rsidRDefault="007473E0" w:rsidP="00D06765">
            <w:pPr>
              <w:numPr>
                <w:ilvl w:val="0"/>
                <w:numId w:val="36"/>
              </w:numPr>
              <w:jc w:val="left"/>
              <w:rPr>
                <w:rFonts w:cs="Tahoma"/>
                <w:sz w:val="24"/>
              </w:rPr>
            </w:pPr>
            <w:r w:rsidRPr="0004327C">
              <w:rPr>
                <w:rFonts w:cs="Tahoma"/>
                <w:sz w:val="24"/>
              </w:rPr>
              <w:t>Brak instytucji otoczenia biznesu – wspierających rozwój przedsiębiorczości na terenie gminy</w:t>
            </w:r>
          </w:p>
          <w:p w:rsidR="007473E0" w:rsidRPr="0004327C" w:rsidRDefault="007473E0" w:rsidP="00D06765">
            <w:pPr>
              <w:numPr>
                <w:ilvl w:val="0"/>
                <w:numId w:val="36"/>
              </w:numPr>
              <w:jc w:val="left"/>
              <w:rPr>
                <w:rFonts w:cs="Tahoma"/>
                <w:sz w:val="24"/>
              </w:rPr>
            </w:pPr>
            <w:r w:rsidRPr="0004327C">
              <w:rPr>
                <w:rFonts w:cs="Tahoma"/>
                <w:sz w:val="24"/>
              </w:rPr>
              <w:t xml:space="preserve">Brak inkubatorów przedsiębiorczości umożliwiających łatwiejszy start nowym firmom </w:t>
            </w:r>
          </w:p>
          <w:p w:rsidR="007473E0" w:rsidRPr="0004327C" w:rsidRDefault="007473E0" w:rsidP="00D06765">
            <w:pPr>
              <w:numPr>
                <w:ilvl w:val="0"/>
                <w:numId w:val="36"/>
              </w:numPr>
              <w:jc w:val="left"/>
              <w:rPr>
                <w:rFonts w:cs="Tahoma"/>
                <w:sz w:val="24"/>
              </w:rPr>
            </w:pPr>
            <w:r w:rsidRPr="0004327C">
              <w:rPr>
                <w:rFonts w:cs="Tahoma"/>
                <w:sz w:val="24"/>
              </w:rPr>
              <w:t xml:space="preserve">Brak wydzielonych </w:t>
            </w:r>
            <w:r w:rsidR="004C44BF" w:rsidRPr="0004327C">
              <w:rPr>
                <w:rFonts w:cs="Tahoma"/>
                <w:sz w:val="24"/>
              </w:rPr>
              <w:t xml:space="preserve">turystycznych </w:t>
            </w:r>
            <w:r w:rsidRPr="0004327C">
              <w:rPr>
                <w:rFonts w:cs="Tahoma"/>
                <w:sz w:val="24"/>
              </w:rPr>
              <w:t xml:space="preserve">stref aktywności gospodarczych – z gotowymi uzbrojonymi terenami pod inwestycje </w:t>
            </w:r>
            <w:r w:rsidR="004C44BF" w:rsidRPr="0004327C">
              <w:rPr>
                <w:rFonts w:cs="Tahoma"/>
                <w:sz w:val="24"/>
              </w:rPr>
              <w:t>turystyczne</w:t>
            </w:r>
          </w:p>
          <w:p w:rsidR="007473E0" w:rsidRPr="0004327C" w:rsidRDefault="007473E0" w:rsidP="00D06765">
            <w:pPr>
              <w:numPr>
                <w:ilvl w:val="0"/>
                <w:numId w:val="36"/>
              </w:numPr>
              <w:jc w:val="left"/>
              <w:rPr>
                <w:rFonts w:cs="Tahoma"/>
                <w:sz w:val="24"/>
              </w:rPr>
            </w:pPr>
            <w:r w:rsidRPr="0004327C">
              <w:rPr>
                <w:rFonts w:cs="Tahoma"/>
                <w:sz w:val="24"/>
              </w:rPr>
              <w:t>Brak wyrazistej spójnej polityki gospodarczej  stymulującej rozwój małej i średniej przedsiębiorczości, nie sprzyja tworzeniu nowych firm w gminie, a nawet może prowadzić do „uciekania” lokalnych firm poza gminę</w:t>
            </w:r>
          </w:p>
          <w:p w:rsidR="007473E0" w:rsidRPr="0004327C" w:rsidRDefault="007473E0" w:rsidP="00D06765">
            <w:pPr>
              <w:numPr>
                <w:ilvl w:val="0"/>
                <w:numId w:val="36"/>
              </w:numPr>
              <w:jc w:val="left"/>
              <w:rPr>
                <w:rFonts w:cs="Tahoma"/>
                <w:sz w:val="24"/>
              </w:rPr>
            </w:pPr>
            <w:r w:rsidRPr="0004327C">
              <w:rPr>
                <w:rFonts w:cs="Tahoma"/>
                <w:sz w:val="24"/>
              </w:rPr>
              <w:t>Słaby rozwój firm w działających w sferze turystyki rekreacyj</w:t>
            </w:r>
            <w:r w:rsidR="004C44BF" w:rsidRPr="0004327C">
              <w:rPr>
                <w:rFonts w:cs="Tahoma"/>
                <w:sz w:val="24"/>
              </w:rPr>
              <w:t>nej i agroturystyki (</w:t>
            </w:r>
            <w:r w:rsidRPr="0004327C">
              <w:rPr>
                <w:rFonts w:cs="Tahoma"/>
                <w:sz w:val="24"/>
              </w:rPr>
              <w:t xml:space="preserve">gmina  posiada naturalne warunki do rozwoju </w:t>
            </w:r>
            <w:r w:rsidR="004C44BF" w:rsidRPr="0004327C">
              <w:rPr>
                <w:rFonts w:cs="Tahoma"/>
                <w:sz w:val="24"/>
              </w:rPr>
              <w:t xml:space="preserve">turystyki rekreacyjnej jak i </w:t>
            </w:r>
            <w:r w:rsidRPr="0004327C">
              <w:rPr>
                <w:rFonts w:cs="Tahoma"/>
                <w:sz w:val="24"/>
              </w:rPr>
              <w:t>agroturystyki)</w:t>
            </w:r>
          </w:p>
          <w:p w:rsidR="007473E0" w:rsidRPr="0004327C" w:rsidRDefault="007473E0" w:rsidP="00D06765">
            <w:pPr>
              <w:numPr>
                <w:ilvl w:val="0"/>
                <w:numId w:val="36"/>
              </w:numPr>
              <w:jc w:val="left"/>
              <w:rPr>
                <w:rFonts w:cs="Tahoma"/>
                <w:sz w:val="24"/>
              </w:rPr>
            </w:pPr>
            <w:r w:rsidRPr="0004327C">
              <w:rPr>
                <w:rFonts w:cs="Tahoma"/>
                <w:sz w:val="24"/>
              </w:rPr>
              <w:t>brak gminnej oferty inwestycyjnej</w:t>
            </w:r>
          </w:p>
        </w:tc>
      </w:tr>
      <w:tr w:rsidR="007473E0" w:rsidRPr="0004327C" w:rsidTr="0090248B">
        <w:tc>
          <w:tcPr>
            <w:tcW w:w="4606" w:type="dxa"/>
          </w:tcPr>
          <w:p w:rsidR="007473E0" w:rsidRPr="0004327C" w:rsidRDefault="007473E0" w:rsidP="007473E0">
            <w:pPr>
              <w:rPr>
                <w:rFonts w:cs="Tahoma"/>
                <w:b/>
                <w:sz w:val="24"/>
              </w:rPr>
            </w:pPr>
            <w:r w:rsidRPr="0004327C">
              <w:rPr>
                <w:rFonts w:cs="Tahoma"/>
                <w:b/>
                <w:sz w:val="24"/>
              </w:rPr>
              <w:t>SZANSE</w:t>
            </w:r>
          </w:p>
        </w:tc>
        <w:tc>
          <w:tcPr>
            <w:tcW w:w="4606" w:type="dxa"/>
          </w:tcPr>
          <w:p w:rsidR="007473E0" w:rsidRPr="0004327C" w:rsidRDefault="007473E0" w:rsidP="007473E0">
            <w:pPr>
              <w:rPr>
                <w:rFonts w:cs="Tahoma"/>
                <w:b/>
                <w:sz w:val="24"/>
              </w:rPr>
            </w:pPr>
            <w:r w:rsidRPr="0004327C">
              <w:rPr>
                <w:rFonts w:cs="Tahoma"/>
                <w:b/>
                <w:sz w:val="24"/>
              </w:rPr>
              <w:t>ZAGROŻENIA</w:t>
            </w:r>
          </w:p>
        </w:tc>
      </w:tr>
      <w:tr w:rsidR="007473E0" w:rsidRPr="0004327C" w:rsidTr="0090248B">
        <w:tc>
          <w:tcPr>
            <w:tcW w:w="4606" w:type="dxa"/>
          </w:tcPr>
          <w:p w:rsidR="007473E0" w:rsidRPr="0004327C" w:rsidRDefault="007473E0" w:rsidP="005D0BA6">
            <w:pPr>
              <w:jc w:val="left"/>
              <w:rPr>
                <w:rFonts w:cs="Tahoma"/>
                <w:sz w:val="24"/>
              </w:rPr>
            </w:pPr>
          </w:p>
          <w:p w:rsidR="007473E0" w:rsidRPr="0004327C" w:rsidRDefault="005D0BA6" w:rsidP="00D06765">
            <w:pPr>
              <w:numPr>
                <w:ilvl w:val="0"/>
                <w:numId w:val="37"/>
              </w:numPr>
              <w:jc w:val="left"/>
              <w:rPr>
                <w:rFonts w:cs="Tahoma"/>
                <w:sz w:val="24"/>
              </w:rPr>
            </w:pPr>
            <w:r w:rsidRPr="0004327C">
              <w:rPr>
                <w:rFonts w:cs="Tahoma"/>
                <w:sz w:val="24"/>
              </w:rPr>
              <w:t xml:space="preserve">Wzrost popularności marki produktów regionalnych wśród społeczeństwa a </w:t>
            </w:r>
            <w:r w:rsidR="00CE65C0" w:rsidRPr="0004327C">
              <w:rPr>
                <w:rFonts w:cs="Tahoma"/>
                <w:sz w:val="24"/>
              </w:rPr>
              <w:t xml:space="preserve">co za tym idzie możliwość tworzenia firm zajmujących się wytwarzaniem </w:t>
            </w:r>
            <w:r w:rsidR="00CE65C0" w:rsidRPr="0004327C">
              <w:rPr>
                <w:rFonts w:cs="Tahoma"/>
                <w:sz w:val="24"/>
              </w:rPr>
              <w:lastRenderedPageBreak/>
              <w:t>produktów regionalnych w oparciu o tradycyjne receptury</w:t>
            </w:r>
          </w:p>
          <w:p w:rsidR="007473E0" w:rsidRPr="0004327C" w:rsidRDefault="007473E0" w:rsidP="00D06765">
            <w:pPr>
              <w:numPr>
                <w:ilvl w:val="0"/>
                <w:numId w:val="37"/>
              </w:numPr>
              <w:jc w:val="left"/>
              <w:rPr>
                <w:rFonts w:cs="Tahoma"/>
                <w:sz w:val="24"/>
              </w:rPr>
            </w:pPr>
            <w:r w:rsidRPr="0004327C">
              <w:rPr>
                <w:rFonts w:cs="Tahoma"/>
                <w:sz w:val="24"/>
              </w:rPr>
              <w:t xml:space="preserve">Utrzymujące się w Polsce od kilku </w:t>
            </w:r>
            <w:r w:rsidR="00CE65C0" w:rsidRPr="0004327C">
              <w:rPr>
                <w:rFonts w:cs="Tahoma"/>
                <w:sz w:val="24"/>
              </w:rPr>
              <w:t xml:space="preserve">lat </w:t>
            </w:r>
            <w:r w:rsidRPr="0004327C">
              <w:rPr>
                <w:rFonts w:cs="Tahoma"/>
                <w:sz w:val="24"/>
              </w:rPr>
              <w:t>i mające względnie trwały charakter wskaźniki rozwoju gospodarczego kraju (stosunkowo dobre tempo wzrostu, napływ inwestycji zagranicznych  i wysoki  poziom rezerw dewizowych).</w:t>
            </w:r>
          </w:p>
          <w:p w:rsidR="007473E0" w:rsidRPr="0004327C" w:rsidRDefault="007473E0" w:rsidP="005D0BA6">
            <w:pPr>
              <w:ind w:left="720" w:firstLine="0"/>
              <w:jc w:val="left"/>
              <w:rPr>
                <w:rFonts w:cs="Tahoma"/>
                <w:sz w:val="24"/>
              </w:rPr>
            </w:pPr>
          </w:p>
          <w:p w:rsidR="007473E0" w:rsidRPr="0004327C" w:rsidRDefault="007473E0" w:rsidP="005D0BA6">
            <w:pPr>
              <w:jc w:val="left"/>
              <w:rPr>
                <w:rFonts w:cs="Tahoma"/>
                <w:sz w:val="24"/>
              </w:rPr>
            </w:pPr>
          </w:p>
          <w:p w:rsidR="007473E0" w:rsidRPr="0004327C" w:rsidRDefault="007473E0" w:rsidP="005D0BA6">
            <w:pPr>
              <w:jc w:val="left"/>
              <w:rPr>
                <w:rFonts w:cs="Tahoma"/>
                <w:sz w:val="24"/>
              </w:rPr>
            </w:pPr>
          </w:p>
          <w:p w:rsidR="007473E0" w:rsidRPr="0004327C" w:rsidRDefault="007473E0" w:rsidP="005D0BA6">
            <w:pPr>
              <w:jc w:val="left"/>
              <w:rPr>
                <w:rFonts w:cs="Tahoma"/>
                <w:sz w:val="24"/>
              </w:rPr>
            </w:pPr>
          </w:p>
          <w:p w:rsidR="007473E0" w:rsidRPr="0004327C" w:rsidRDefault="007473E0" w:rsidP="005D0BA6">
            <w:pPr>
              <w:jc w:val="left"/>
              <w:rPr>
                <w:rFonts w:cs="Tahoma"/>
                <w:sz w:val="24"/>
              </w:rPr>
            </w:pPr>
          </w:p>
          <w:p w:rsidR="007473E0" w:rsidRPr="0004327C" w:rsidRDefault="007473E0" w:rsidP="005D0BA6">
            <w:pPr>
              <w:jc w:val="left"/>
              <w:rPr>
                <w:rFonts w:cs="Tahoma"/>
                <w:sz w:val="24"/>
              </w:rPr>
            </w:pPr>
          </w:p>
          <w:p w:rsidR="007473E0" w:rsidRPr="0004327C" w:rsidRDefault="007473E0" w:rsidP="005D0BA6">
            <w:pPr>
              <w:jc w:val="left"/>
              <w:rPr>
                <w:rFonts w:cs="Tahoma"/>
                <w:sz w:val="24"/>
              </w:rPr>
            </w:pPr>
          </w:p>
          <w:p w:rsidR="007473E0" w:rsidRPr="0004327C" w:rsidRDefault="007473E0" w:rsidP="005D0BA6">
            <w:pPr>
              <w:jc w:val="left"/>
              <w:rPr>
                <w:rFonts w:cs="Tahoma"/>
                <w:sz w:val="24"/>
              </w:rPr>
            </w:pPr>
          </w:p>
        </w:tc>
        <w:tc>
          <w:tcPr>
            <w:tcW w:w="4606" w:type="dxa"/>
          </w:tcPr>
          <w:p w:rsidR="007473E0" w:rsidRPr="0004327C" w:rsidRDefault="007473E0" w:rsidP="005D0BA6">
            <w:pPr>
              <w:jc w:val="left"/>
              <w:rPr>
                <w:rFonts w:cs="Tahoma"/>
                <w:sz w:val="24"/>
              </w:rPr>
            </w:pPr>
          </w:p>
          <w:p w:rsidR="007473E0" w:rsidRPr="0004327C" w:rsidRDefault="007473E0" w:rsidP="00D06765">
            <w:pPr>
              <w:numPr>
                <w:ilvl w:val="0"/>
                <w:numId w:val="37"/>
              </w:numPr>
              <w:jc w:val="left"/>
              <w:rPr>
                <w:rFonts w:cs="Tahoma"/>
                <w:sz w:val="24"/>
              </w:rPr>
            </w:pPr>
            <w:r w:rsidRPr="0004327C">
              <w:rPr>
                <w:rFonts w:cs="Tahoma"/>
                <w:sz w:val="24"/>
              </w:rPr>
              <w:t xml:space="preserve">Możliwość </w:t>
            </w:r>
            <w:r w:rsidR="00D63A87" w:rsidRPr="0004327C">
              <w:rPr>
                <w:rFonts w:cs="Tahoma"/>
                <w:sz w:val="24"/>
              </w:rPr>
              <w:t>wystąpienia zjawisk kryzysowych w europejskiej i światowej gospodarce</w:t>
            </w:r>
            <w:r w:rsidRPr="0004327C">
              <w:rPr>
                <w:rFonts w:cs="Tahoma"/>
                <w:sz w:val="24"/>
              </w:rPr>
              <w:t xml:space="preserve"> co może prowadzić do spowolnienia a nawet recesji gospodarczej</w:t>
            </w:r>
            <w:r w:rsidR="00D63A87" w:rsidRPr="0004327C">
              <w:rPr>
                <w:rFonts w:cs="Tahoma"/>
                <w:sz w:val="24"/>
              </w:rPr>
              <w:t xml:space="preserve"> w </w:t>
            </w:r>
            <w:r w:rsidR="00D63A87" w:rsidRPr="0004327C">
              <w:rPr>
                <w:rFonts w:cs="Tahoma"/>
                <w:sz w:val="24"/>
              </w:rPr>
              <w:lastRenderedPageBreak/>
              <w:t>Polsce,</w:t>
            </w:r>
            <w:r w:rsidRPr="0004327C">
              <w:rPr>
                <w:rFonts w:cs="Tahoma"/>
                <w:sz w:val="24"/>
              </w:rPr>
              <w:t xml:space="preserve"> co nie byłoby be znaczenia dla lokalnej przedsiębiorczości</w:t>
            </w:r>
          </w:p>
          <w:p w:rsidR="00D63A87" w:rsidRPr="0004327C" w:rsidRDefault="00D63A87" w:rsidP="00D06765">
            <w:pPr>
              <w:numPr>
                <w:ilvl w:val="0"/>
                <w:numId w:val="37"/>
              </w:numPr>
              <w:jc w:val="left"/>
              <w:rPr>
                <w:rFonts w:cs="Tahoma"/>
                <w:sz w:val="24"/>
              </w:rPr>
            </w:pPr>
            <w:r w:rsidRPr="0004327C">
              <w:rPr>
                <w:rFonts w:cs="Tahoma"/>
                <w:sz w:val="24"/>
              </w:rPr>
              <w:t xml:space="preserve">Destabilizacja sytuacji politycznej w Europie i świecie </w:t>
            </w:r>
            <w:r w:rsidR="009E2F7F" w:rsidRPr="0004327C">
              <w:rPr>
                <w:rFonts w:cs="Tahoma"/>
                <w:sz w:val="24"/>
              </w:rPr>
              <w:t>wpływająca negatywnie na warunki prowadzenia działalności gospodarczej</w:t>
            </w:r>
          </w:p>
        </w:tc>
      </w:tr>
    </w:tbl>
    <w:p w:rsidR="00710682" w:rsidRPr="0004327C" w:rsidRDefault="00710682" w:rsidP="00710682">
      <w:pPr>
        <w:ind w:firstLine="0"/>
        <w:rPr>
          <w:rFonts w:cs="Tahoma"/>
          <w:sz w:val="24"/>
        </w:rPr>
      </w:pPr>
    </w:p>
    <w:p w:rsidR="00710682" w:rsidRPr="0004327C" w:rsidRDefault="00710682" w:rsidP="00710682">
      <w:pPr>
        <w:ind w:firstLine="0"/>
        <w:rPr>
          <w:rFonts w:cs="Tahoma"/>
          <w:sz w:val="24"/>
        </w:rPr>
      </w:pPr>
    </w:p>
    <w:p w:rsidR="00710682" w:rsidRPr="0004327C" w:rsidRDefault="00710682" w:rsidP="00710682">
      <w:pPr>
        <w:ind w:firstLine="0"/>
        <w:rPr>
          <w:rFonts w:cs="Tahoma"/>
          <w:sz w:val="24"/>
        </w:rPr>
      </w:pPr>
    </w:p>
    <w:p w:rsidR="00710682" w:rsidRPr="0004327C" w:rsidRDefault="00710682" w:rsidP="00710682">
      <w:pPr>
        <w:ind w:firstLine="0"/>
        <w:rPr>
          <w:rFonts w:cs="Tahoma"/>
          <w:sz w:val="24"/>
        </w:rPr>
      </w:pPr>
    </w:p>
    <w:p w:rsidR="00710682" w:rsidRPr="0004327C" w:rsidRDefault="00710682" w:rsidP="00710682">
      <w:pPr>
        <w:ind w:firstLine="0"/>
        <w:rPr>
          <w:rFonts w:cs="Tahoma"/>
          <w:sz w:val="24"/>
        </w:rPr>
      </w:pPr>
    </w:p>
    <w:p w:rsidR="00710682" w:rsidRPr="0004327C" w:rsidRDefault="00710682" w:rsidP="00710682">
      <w:pPr>
        <w:ind w:firstLine="0"/>
        <w:rPr>
          <w:rFonts w:cs="Tahoma"/>
          <w:sz w:val="24"/>
        </w:rPr>
      </w:pPr>
    </w:p>
    <w:p w:rsidR="00710682" w:rsidRPr="0004327C" w:rsidRDefault="00710682" w:rsidP="00710682">
      <w:pPr>
        <w:ind w:firstLine="0"/>
        <w:rPr>
          <w:rFonts w:cs="Tahoma"/>
          <w:sz w:val="24"/>
        </w:rPr>
      </w:pPr>
    </w:p>
    <w:p w:rsidR="00710682" w:rsidRPr="0004327C" w:rsidRDefault="00710682" w:rsidP="00710682">
      <w:pPr>
        <w:ind w:firstLine="0"/>
        <w:rPr>
          <w:rFonts w:cs="Tahoma"/>
          <w:sz w:val="24"/>
        </w:rPr>
      </w:pPr>
    </w:p>
    <w:p w:rsidR="00710682" w:rsidRPr="0004327C" w:rsidRDefault="00710682" w:rsidP="00710682">
      <w:pPr>
        <w:ind w:firstLine="0"/>
        <w:rPr>
          <w:rFonts w:cs="Tahoma"/>
          <w:sz w:val="24"/>
        </w:rPr>
      </w:pPr>
    </w:p>
    <w:p w:rsidR="00710682" w:rsidRPr="0004327C" w:rsidRDefault="00710682" w:rsidP="00710682">
      <w:pPr>
        <w:ind w:firstLine="0"/>
        <w:rPr>
          <w:rFonts w:cs="Tahoma"/>
          <w:sz w:val="24"/>
        </w:rPr>
      </w:pPr>
    </w:p>
    <w:p w:rsidR="00710682" w:rsidRPr="0004327C" w:rsidRDefault="00710682" w:rsidP="00710682">
      <w:pPr>
        <w:ind w:firstLine="0"/>
        <w:rPr>
          <w:rFonts w:cs="Tahoma"/>
          <w:sz w:val="24"/>
        </w:rPr>
      </w:pPr>
    </w:p>
    <w:p w:rsidR="00710682" w:rsidRPr="0004327C" w:rsidRDefault="00710682" w:rsidP="00710682">
      <w:pPr>
        <w:ind w:firstLine="0"/>
        <w:rPr>
          <w:rFonts w:cs="Tahoma"/>
          <w:sz w:val="24"/>
        </w:rPr>
      </w:pPr>
    </w:p>
    <w:p w:rsidR="00710682" w:rsidRPr="0004327C" w:rsidRDefault="00710682" w:rsidP="00710682">
      <w:pPr>
        <w:ind w:firstLine="0"/>
        <w:rPr>
          <w:rFonts w:cs="Tahoma"/>
          <w:sz w:val="24"/>
        </w:rPr>
      </w:pPr>
    </w:p>
    <w:p w:rsidR="00710682" w:rsidRPr="0004327C" w:rsidRDefault="00710682" w:rsidP="00710682">
      <w:pPr>
        <w:ind w:firstLine="0"/>
        <w:rPr>
          <w:rFonts w:cs="Tahoma"/>
          <w:sz w:val="24"/>
        </w:rPr>
      </w:pPr>
    </w:p>
    <w:p w:rsidR="00710682" w:rsidRPr="0004327C" w:rsidRDefault="00710682" w:rsidP="00710682">
      <w:pPr>
        <w:ind w:firstLine="0"/>
        <w:rPr>
          <w:rFonts w:cs="Tahoma"/>
          <w:sz w:val="24"/>
        </w:rPr>
      </w:pPr>
    </w:p>
    <w:p w:rsidR="00710682" w:rsidRPr="0004327C" w:rsidRDefault="00710682" w:rsidP="00710682">
      <w:pPr>
        <w:ind w:firstLine="0"/>
        <w:rPr>
          <w:rFonts w:cs="Tahoma"/>
          <w:sz w:val="24"/>
        </w:rPr>
      </w:pPr>
    </w:p>
    <w:p w:rsidR="00710682" w:rsidRPr="0004327C" w:rsidRDefault="00710682" w:rsidP="00710682">
      <w:pPr>
        <w:ind w:firstLine="0"/>
        <w:rPr>
          <w:rFonts w:cs="Tahoma"/>
          <w:sz w:val="24"/>
        </w:rPr>
      </w:pPr>
    </w:p>
    <w:p w:rsidR="00710682" w:rsidRPr="0004327C" w:rsidRDefault="00710682" w:rsidP="00710682">
      <w:pPr>
        <w:ind w:firstLine="0"/>
        <w:rPr>
          <w:rFonts w:cs="Tahoma"/>
          <w:sz w:val="24"/>
        </w:rPr>
      </w:pPr>
    </w:p>
    <w:p w:rsidR="00710682" w:rsidRPr="0004327C" w:rsidRDefault="00710682" w:rsidP="00710682">
      <w:pPr>
        <w:ind w:firstLine="0"/>
        <w:rPr>
          <w:rFonts w:cs="Tahoma"/>
          <w:sz w:val="24"/>
        </w:rPr>
      </w:pPr>
    </w:p>
    <w:p w:rsidR="00126ACF" w:rsidRPr="0004327C" w:rsidRDefault="00126ACF" w:rsidP="003B5BF0">
      <w:pPr>
        <w:pStyle w:val="Nagwek1"/>
        <w:rPr>
          <w:rFonts w:cs="Tahoma"/>
        </w:rPr>
      </w:pPr>
      <w:bookmarkStart w:id="58" w:name="_Toc453542904"/>
      <w:r w:rsidRPr="0004327C">
        <w:rPr>
          <w:rFonts w:cs="Tahoma"/>
        </w:rPr>
        <w:lastRenderedPageBreak/>
        <w:t>III</w:t>
      </w:r>
      <w:r w:rsidR="003B5BF0" w:rsidRPr="0004327C">
        <w:rPr>
          <w:rFonts w:cs="Tahoma"/>
        </w:rPr>
        <w:t xml:space="preserve">. </w:t>
      </w:r>
      <w:r w:rsidRPr="0004327C">
        <w:rPr>
          <w:rFonts w:cs="Tahoma"/>
        </w:rPr>
        <w:t>SYNTETYCZNY RAPORT O STANIE GMINY OCHOTNICA DOLNA</w:t>
      </w:r>
      <w:bookmarkEnd w:id="58"/>
    </w:p>
    <w:p w:rsidR="008659A0" w:rsidRPr="0004327C" w:rsidRDefault="008659A0" w:rsidP="008659A0">
      <w:pPr>
        <w:ind w:firstLine="0"/>
        <w:rPr>
          <w:rFonts w:cs="Tahoma"/>
          <w:sz w:val="24"/>
        </w:rPr>
      </w:pPr>
    </w:p>
    <w:p w:rsidR="008659A0" w:rsidRPr="0004327C" w:rsidRDefault="008659A0" w:rsidP="008659A0">
      <w:pPr>
        <w:ind w:firstLine="0"/>
        <w:rPr>
          <w:rFonts w:cs="Tahoma"/>
          <w:sz w:val="24"/>
        </w:rPr>
      </w:pPr>
      <w:r w:rsidRPr="0004327C">
        <w:rPr>
          <w:rFonts w:cs="Tahoma"/>
          <w:sz w:val="24"/>
        </w:rPr>
        <w:t xml:space="preserve">Syntetyczny raport o stanie gminy zawiera wnioski dotyczące stanu poszczególnych obszarów poddanych analizie , które są z kolei punktem wyjścia do zdefiniowania przez kierownictwo gminy oraz szerokie kierownictwo urzędu pod kierunkiem zewnętrznych konsultantów głównych kierunków rozwoju gminy </w:t>
      </w:r>
      <w:r w:rsidR="00126ACF" w:rsidRPr="0004327C">
        <w:rPr>
          <w:rFonts w:cs="Tahoma"/>
          <w:sz w:val="24"/>
        </w:rPr>
        <w:t>Ochotnica Dolna</w:t>
      </w:r>
      <w:r w:rsidRPr="0004327C">
        <w:rPr>
          <w:rFonts w:cs="Tahoma"/>
          <w:sz w:val="24"/>
        </w:rPr>
        <w:t xml:space="preserve"> i stanowiących treść niniejszej Strategii Rozwoju </w:t>
      </w:r>
      <w:r w:rsidR="005E48B1" w:rsidRPr="0004327C">
        <w:rPr>
          <w:rFonts w:cs="Tahoma"/>
          <w:sz w:val="24"/>
        </w:rPr>
        <w:t>Gminy  na lata 2015</w:t>
      </w:r>
      <w:r w:rsidRPr="0004327C">
        <w:rPr>
          <w:rFonts w:cs="Tahoma"/>
          <w:sz w:val="24"/>
        </w:rPr>
        <w:t xml:space="preserve"> – 2020. </w:t>
      </w:r>
    </w:p>
    <w:p w:rsidR="008659A0" w:rsidRPr="0004327C" w:rsidRDefault="008659A0" w:rsidP="008659A0">
      <w:pPr>
        <w:ind w:firstLine="0"/>
        <w:rPr>
          <w:rFonts w:cs="Tahoma"/>
          <w:sz w:val="24"/>
        </w:rPr>
      </w:pPr>
      <w:r w:rsidRPr="0004327C">
        <w:rPr>
          <w:rFonts w:cs="Tahoma"/>
          <w:sz w:val="24"/>
        </w:rPr>
        <w:tab/>
        <w:t xml:space="preserve">W ramach syntetycznego raportu o stanie gminy , wyszczególniono najistotniejsze cechy poszczególnych obszarów podlegających analizie stanu bieżącego , na podstawie których określono kierunki rozwoju gminy podczas spotkań </w:t>
      </w:r>
      <w:r w:rsidR="005E48B1" w:rsidRPr="0004327C">
        <w:rPr>
          <w:rFonts w:cs="Tahoma"/>
          <w:sz w:val="24"/>
        </w:rPr>
        <w:t>z kierownictwem gminy</w:t>
      </w:r>
      <w:r w:rsidRPr="0004327C">
        <w:rPr>
          <w:rFonts w:cs="Tahoma"/>
          <w:sz w:val="24"/>
        </w:rPr>
        <w:t>.</w:t>
      </w:r>
    </w:p>
    <w:p w:rsidR="008659A0" w:rsidRPr="0004327C" w:rsidRDefault="008659A0" w:rsidP="008659A0">
      <w:pPr>
        <w:ind w:firstLine="0"/>
        <w:rPr>
          <w:rFonts w:cs="Tahoma"/>
          <w:sz w:val="24"/>
        </w:rPr>
      </w:pPr>
    </w:p>
    <w:p w:rsidR="008659A0" w:rsidRPr="0004327C" w:rsidRDefault="008659A0" w:rsidP="008659A0">
      <w:pPr>
        <w:ind w:firstLine="0"/>
        <w:rPr>
          <w:rFonts w:cs="Tahoma"/>
          <w:sz w:val="24"/>
        </w:rPr>
      </w:pPr>
      <w:r w:rsidRPr="0004327C">
        <w:rPr>
          <w:rFonts w:cs="Tahoma"/>
          <w:sz w:val="24"/>
        </w:rPr>
        <w:t xml:space="preserve">Syntetyczny raport o stanie gminy przedstawia wnioski wynikające z przeprowadzonej Analizy SWOT w następujących </w:t>
      </w:r>
      <w:r w:rsidR="00940F25" w:rsidRPr="0004327C">
        <w:rPr>
          <w:rFonts w:cs="Tahoma"/>
          <w:sz w:val="24"/>
        </w:rPr>
        <w:t>pięciu</w:t>
      </w:r>
      <w:r w:rsidRPr="0004327C">
        <w:rPr>
          <w:rFonts w:cs="Tahoma"/>
          <w:sz w:val="24"/>
        </w:rPr>
        <w:t xml:space="preserve"> obszarach:</w:t>
      </w:r>
    </w:p>
    <w:p w:rsidR="008659A0" w:rsidRPr="0004327C" w:rsidRDefault="008659A0" w:rsidP="008659A0">
      <w:pPr>
        <w:ind w:firstLine="0"/>
        <w:rPr>
          <w:rFonts w:cs="Tahoma"/>
          <w:sz w:val="24"/>
        </w:rPr>
      </w:pPr>
    </w:p>
    <w:p w:rsidR="008659A0" w:rsidRPr="0004327C" w:rsidRDefault="008659A0" w:rsidP="00D06765">
      <w:pPr>
        <w:numPr>
          <w:ilvl w:val="0"/>
          <w:numId w:val="61"/>
        </w:numPr>
        <w:rPr>
          <w:rFonts w:cs="Tahoma"/>
          <w:sz w:val="24"/>
        </w:rPr>
      </w:pPr>
      <w:r w:rsidRPr="0004327C">
        <w:rPr>
          <w:rFonts w:cs="Tahoma"/>
          <w:sz w:val="24"/>
        </w:rPr>
        <w:t>Położenie geograficzne , środowisko przyrodnicze i kulturowe</w:t>
      </w:r>
      <w:r w:rsidR="005E48B1" w:rsidRPr="0004327C">
        <w:rPr>
          <w:rFonts w:cs="Tahoma"/>
          <w:sz w:val="24"/>
        </w:rPr>
        <w:t>, turystyka</w:t>
      </w:r>
    </w:p>
    <w:p w:rsidR="008659A0" w:rsidRPr="0004327C" w:rsidRDefault="008659A0" w:rsidP="00D06765">
      <w:pPr>
        <w:numPr>
          <w:ilvl w:val="0"/>
          <w:numId w:val="61"/>
        </w:numPr>
        <w:rPr>
          <w:rFonts w:cs="Tahoma"/>
          <w:sz w:val="24"/>
        </w:rPr>
      </w:pPr>
      <w:r w:rsidRPr="0004327C">
        <w:rPr>
          <w:rFonts w:cs="Tahoma"/>
          <w:sz w:val="24"/>
        </w:rPr>
        <w:t>Sfera społeczna</w:t>
      </w:r>
    </w:p>
    <w:p w:rsidR="008659A0" w:rsidRPr="0004327C" w:rsidRDefault="008659A0" w:rsidP="00D06765">
      <w:pPr>
        <w:numPr>
          <w:ilvl w:val="0"/>
          <w:numId w:val="61"/>
        </w:numPr>
        <w:rPr>
          <w:rFonts w:cs="Tahoma"/>
          <w:sz w:val="24"/>
        </w:rPr>
      </w:pPr>
      <w:r w:rsidRPr="0004327C">
        <w:rPr>
          <w:rFonts w:cs="Tahoma"/>
          <w:sz w:val="24"/>
        </w:rPr>
        <w:t>Zagospodarowanie przestrzenne i fundusze europejskie</w:t>
      </w:r>
    </w:p>
    <w:p w:rsidR="008659A0" w:rsidRPr="0004327C" w:rsidRDefault="008659A0" w:rsidP="00D06765">
      <w:pPr>
        <w:numPr>
          <w:ilvl w:val="0"/>
          <w:numId w:val="61"/>
        </w:numPr>
        <w:rPr>
          <w:rFonts w:cs="Tahoma"/>
          <w:sz w:val="24"/>
        </w:rPr>
      </w:pPr>
      <w:r w:rsidRPr="0004327C">
        <w:rPr>
          <w:rFonts w:cs="Tahoma"/>
          <w:sz w:val="24"/>
        </w:rPr>
        <w:t>Infrastruktura techniczna</w:t>
      </w:r>
    </w:p>
    <w:p w:rsidR="008659A0" w:rsidRPr="0004327C" w:rsidRDefault="008659A0" w:rsidP="00D06765">
      <w:pPr>
        <w:numPr>
          <w:ilvl w:val="0"/>
          <w:numId w:val="61"/>
        </w:numPr>
        <w:rPr>
          <w:rFonts w:cs="Tahoma"/>
          <w:sz w:val="24"/>
        </w:rPr>
      </w:pPr>
      <w:r w:rsidRPr="0004327C">
        <w:rPr>
          <w:rFonts w:cs="Tahoma"/>
          <w:sz w:val="24"/>
        </w:rPr>
        <w:t>Gospodarka</w:t>
      </w:r>
    </w:p>
    <w:p w:rsidR="008659A0" w:rsidRPr="0004327C" w:rsidRDefault="008659A0" w:rsidP="008659A0">
      <w:pPr>
        <w:ind w:firstLine="0"/>
        <w:rPr>
          <w:rFonts w:cs="Tahoma"/>
          <w:sz w:val="24"/>
        </w:rPr>
      </w:pPr>
    </w:p>
    <w:p w:rsidR="008659A0" w:rsidRPr="0004327C" w:rsidRDefault="008659A0" w:rsidP="008659A0">
      <w:pPr>
        <w:ind w:firstLine="0"/>
        <w:rPr>
          <w:rFonts w:cs="Tahoma"/>
          <w:sz w:val="24"/>
        </w:rPr>
      </w:pPr>
      <w:r w:rsidRPr="0004327C">
        <w:rPr>
          <w:rFonts w:cs="Tahoma"/>
          <w:sz w:val="24"/>
        </w:rPr>
        <w:t>WNIOSKI DLA OBSZARU POŁOŻENIE GEOGRAFICZNE, ŚRODOWISKO PRZYRODNICZE I KULTUROWE</w:t>
      </w:r>
      <w:r w:rsidR="005E48B1" w:rsidRPr="0004327C">
        <w:rPr>
          <w:rFonts w:cs="Tahoma"/>
          <w:sz w:val="24"/>
        </w:rPr>
        <w:t>, TURYSTYKA</w:t>
      </w:r>
      <w:r w:rsidRPr="0004327C">
        <w:rPr>
          <w:rFonts w:cs="Tahoma"/>
          <w:sz w:val="24"/>
        </w:rPr>
        <w:t>.</w:t>
      </w:r>
    </w:p>
    <w:p w:rsidR="008659A0" w:rsidRPr="0004327C" w:rsidRDefault="008659A0" w:rsidP="008659A0">
      <w:pPr>
        <w:ind w:firstLine="0"/>
        <w:rPr>
          <w:rFonts w:cs="Tahoma"/>
          <w:sz w:val="24"/>
        </w:rPr>
      </w:pPr>
    </w:p>
    <w:p w:rsidR="008659A0" w:rsidRPr="0004327C" w:rsidRDefault="008659A0" w:rsidP="00D06765">
      <w:pPr>
        <w:numPr>
          <w:ilvl w:val="0"/>
          <w:numId w:val="58"/>
        </w:numPr>
        <w:rPr>
          <w:rFonts w:cs="Tahoma"/>
          <w:sz w:val="24"/>
        </w:rPr>
      </w:pPr>
      <w:r w:rsidRPr="0004327C">
        <w:rPr>
          <w:rFonts w:cs="Tahoma"/>
          <w:sz w:val="24"/>
        </w:rPr>
        <w:t>Stosunkowo dużą część gminy stanowią tereny zie</w:t>
      </w:r>
      <w:r w:rsidR="0014085A" w:rsidRPr="0004327C">
        <w:rPr>
          <w:rFonts w:cs="Tahoma"/>
          <w:sz w:val="24"/>
        </w:rPr>
        <w:t xml:space="preserve">lone , w tym obszary chronione w tym parki </w:t>
      </w:r>
      <w:r w:rsidR="00C7050D" w:rsidRPr="0004327C">
        <w:rPr>
          <w:rFonts w:cs="Tahoma"/>
          <w:sz w:val="24"/>
        </w:rPr>
        <w:t>narodowe, parki krajobrazowe i</w:t>
      </w:r>
      <w:r w:rsidRPr="0004327C">
        <w:rPr>
          <w:rFonts w:cs="Tahoma"/>
          <w:sz w:val="24"/>
        </w:rPr>
        <w:t xml:space="preserve"> Natura 2000, co </w:t>
      </w:r>
      <w:r w:rsidR="00C7050D" w:rsidRPr="0004327C">
        <w:rPr>
          <w:rFonts w:cs="Tahoma"/>
          <w:sz w:val="24"/>
        </w:rPr>
        <w:t xml:space="preserve">ogranicza możliwości rozwoju </w:t>
      </w:r>
      <w:r w:rsidR="00FB4917" w:rsidRPr="0004327C">
        <w:rPr>
          <w:rFonts w:cs="Tahoma"/>
          <w:sz w:val="24"/>
        </w:rPr>
        <w:t>uciążliwego przemysłu</w:t>
      </w:r>
      <w:r w:rsidR="00C7050D" w:rsidRPr="0004327C">
        <w:rPr>
          <w:rFonts w:cs="Tahoma"/>
          <w:sz w:val="24"/>
        </w:rPr>
        <w:t xml:space="preserve"> i jednocześnie pozwala na zachowanie czystości środowiska</w:t>
      </w:r>
      <w:r w:rsidRPr="0004327C">
        <w:rPr>
          <w:rFonts w:cs="Tahoma"/>
          <w:sz w:val="24"/>
        </w:rPr>
        <w:t xml:space="preserve">. Jednocześnie stanowi to ogromny potencjał dla rozwoju </w:t>
      </w:r>
      <w:r w:rsidR="00C7050D" w:rsidRPr="0004327C">
        <w:rPr>
          <w:rFonts w:cs="Tahoma"/>
          <w:sz w:val="24"/>
        </w:rPr>
        <w:t>różnych form</w:t>
      </w:r>
      <w:r w:rsidRPr="0004327C">
        <w:rPr>
          <w:rFonts w:cs="Tahoma"/>
          <w:sz w:val="24"/>
        </w:rPr>
        <w:t xml:space="preserve"> turystyki takich jak agroturystyka, turystyka weekendowa i biznesowa</w:t>
      </w:r>
      <w:r w:rsidR="00C7050D" w:rsidRPr="0004327C">
        <w:rPr>
          <w:rFonts w:cs="Tahoma"/>
          <w:sz w:val="24"/>
        </w:rPr>
        <w:t>, choć może być barierą w rozwoju turystyki zimowej w tym narciarskiej</w:t>
      </w:r>
      <w:r w:rsidRPr="0004327C">
        <w:rPr>
          <w:rFonts w:cs="Tahoma"/>
          <w:sz w:val="24"/>
        </w:rPr>
        <w:t xml:space="preserve">. </w:t>
      </w:r>
    </w:p>
    <w:p w:rsidR="008659A0" w:rsidRPr="0004327C" w:rsidRDefault="008659A0" w:rsidP="008659A0">
      <w:pPr>
        <w:ind w:firstLine="0"/>
        <w:rPr>
          <w:rFonts w:cs="Tahoma"/>
          <w:sz w:val="24"/>
        </w:rPr>
      </w:pPr>
    </w:p>
    <w:p w:rsidR="008659A0" w:rsidRPr="0004327C" w:rsidRDefault="00FB4917" w:rsidP="00D06765">
      <w:pPr>
        <w:numPr>
          <w:ilvl w:val="0"/>
          <w:numId w:val="58"/>
        </w:numPr>
        <w:rPr>
          <w:rFonts w:cs="Tahoma"/>
          <w:sz w:val="24"/>
        </w:rPr>
      </w:pPr>
      <w:r w:rsidRPr="0004327C">
        <w:rPr>
          <w:rFonts w:cs="Tahoma"/>
          <w:sz w:val="24"/>
        </w:rPr>
        <w:t>Obszar gminy charakteryzuje się dobrymi warunkami</w:t>
      </w:r>
      <w:r w:rsidR="00F41D24" w:rsidRPr="0004327C">
        <w:rPr>
          <w:rFonts w:cs="Tahoma"/>
          <w:sz w:val="24"/>
        </w:rPr>
        <w:t xml:space="preserve"> klimatycznymi dla rozwoju turystyki zimowej, w tym narciarstwa biegowego i zjazdowego</w:t>
      </w:r>
      <w:r w:rsidR="008659A0" w:rsidRPr="0004327C">
        <w:rPr>
          <w:rFonts w:cs="Tahoma"/>
          <w:sz w:val="24"/>
        </w:rPr>
        <w:t>.</w:t>
      </w:r>
    </w:p>
    <w:p w:rsidR="008659A0" w:rsidRPr="0004327C" w:rsidRDefault="008659A0" w:rsidP="008659A0">
      <w:pPr>
        <w:ind w:firstLine="0"/>
        <w:rPr>
          <w:rFonts w:cs="Tahoma"/>
          <w:sz w:val="24"/>
        </w:rPr>
      </w:pPr>
    </w:p>
    <w:p w:rsidR="008659A0" w:rsidRPr="0004327C" w:rsidRDefault="00F41D24" w:rsidP="00D06765">
      <w:pPr>
        <w:numPr>
          <w:ilvl w:val="0"/>
          <w:numId w:val="58"/>
        </w:numPr>
        <w:rPr>
          <w:rFonts w:cs="Tahoma"/>
          <w:sz w:val="24"/>
        </w:rPr>
      </w:pPr>
      <w:r w:rsidRPr="0004327C">
        <w:rPr>
          <w:rFonts w:cs="Tahoma"/>
          <w:sz w:val="24"/>
        </w:rPr>
        <w:t>Słabo rozwinięta infrastruktura hotelowa co może być barierą w przyciągnię</w:t>
      </w:r>
      <w:r w:rsidR="0037149F" w:rsidRPr="0004327C">
        <w:rPr>
          <w:rFonts w:cs="Tahoma"/>
          <w:sz w:val="24"/>
        </w:rPr>
        <w:t>ciu turystów do pobytów na terenie gminy</w:t>
      </w:r>
      <w:r w:rsidR="008659A0" w:rsidRPr="0004327C">
        <w:rPr>
          <w:rFonts w:cs="Tahoma"/>
          <w:sz w:val="24"/>
        </w:rPr>
        <w:t xml:space="preserve"> .</w:t>
      </w:r>
    </w:p>
    <w:p w:rsidR="008659A0" w:rsidRPr="0004327C" w:rsidRDefault="008659A0" w:rsidP="008659A0">
      <w:pPr>
        <w:ind w:firstLine="0"/>
        <w:rPr>
          <w:rFonts w:cs="Tahoma"/>
          <w:sz w:val="24"/>
        </w:rPr>
      </w:pPr>
    </w:p>
    <w:p w:rsidR="008659A0" w:rsidRPr="0004327C" w:rsidRDefault="008659A0" w:rsidP="00D06765">
      <w:pPr>
        <w:numPr>
          <w:ilvl w:val="0"/>
          <w:numId w:val="58"/>
        </w:numPr>
        <w:rPr>
          <w:rFonts w:cs="Tahoma"/>
          <w:sz w:val="24"/>
        </w:rPr>
      </w:pPr>
      <w:r w:rsidRPr="0004327C">
        <w:rPr>
          <w:rFonts w:cs="Tahoma"/>
          <w:sz w:val="24"/>
        </w:rPr>
        <w:lastRenderedPageBreak/>
        <w:t xml:space="preserve">Praktycznie brak rozwiniętej </w:t>
      </w:r>
      <w:r w:rsidR="0037149F" w:rsidRPr="0004327C">
        <w:rPr>
          <w:rFonts w:cs="Tahoma"/>
          <w:sz w:val="24"/>
        </w:rPr>
        <w:t xml:space="preserve">profesjonalnej </w:t>
      </w:r>
      <w:r w:rsidRPr="0004327C">
        <w:rPr>
          <w:rFonts w:cs="Tahoma"/>
          <w:sz w:val="24"/>
        </w:rPr>
        <w:t xml:space="preserve">infrastruktury turystyki rekreacyjnej na terenie gminy – brak przejrzystej polityki w zakresie kierunków rozwoju turystyki na terenie gminy – gmina </w:t>
      </w:r>
      <w:r w:rsidR="0037149F" w:rsidRPr="0004327C">
        <w:rPr>
          <w:rFonts w:cs="Tahoma"/>
          <w:sz w:val="24"/>
        </w:rPr>
        <w:t>co prawda</w:t>
      </w:r>
      <w:r w:rsidRPr="0004327C">
        <w:rPr>
          <w:rFonts w:cs="Tahoma"/>
          <w:sz w:val="24"/>
        </w:rPr>
        <w:t xml:space="preserve"> posiada </w:t>
      </w:r>
      <w:r w:rsidR="0037149F" w:rsidRPr="0004327C">
        <w:rPr>
          <w:rFonts w:cs="Tahoma"/>
          <w:sz w:val="24"/>
        </w:rPr>
        <w:t>Strategię Rozwoju Turystyki</w:t>
      </w:r>
      <w:r w:rsidR="007C38EE" w:rsidRPr="0004327C">
        <w:rPr>
          <w:rFonts w:cs="Tahoma"/>
          <w:sz w:val="24"/>
        </w:rPr>
        <w:t xml:space="preserve"> ale została ona opracowana w 2008 roku a żadne z postawionych celów nie została zrealizowana</w:t>
      </w:r>
      <w:r w:rsidRPr="0004327C">
        <w:rPr>
          <w:rFonts w:cs="Tahoma"/>
          <w:sz w:val="24"/>
        </w:rPr>
        <w:t>.</w:t>
      </w:r>
    </w:p>
    <w:p w:rsidR="005D2061" w:rsidRPr="0004327C" w:rsidRDefault="005D2061" w:rsidP="005D2061">
      <w:pPr>
        <w:ind w:firstLine="0"/>
        <w:rPr>
          <w:rFonts w:cs="Tahoma"/>
          <w:sz w:val="24"/>
        </w:rPr>
      </w:pPr>
    </w:p>
    <w:p w:rsidR="005D2061" w:rsidRPr="0004327C" w:rsidRDefault="005D2061" w:rsidP="00D06765">
      <w:pPr>
        <w:numPr>
          <w:ilvl w:val="0"/>
          <w:numId w:val="58"/>
        </w:numPr>
        <w:rPr>
          <w:rFonts w:cs="Tahoma"/>
          <w:sz w:val="24"/>
        </w:rPr>
      </w:pPr>
      <w:r w:rsidRPr="0004327C">
        <w:rPr>
          <w:rFonts w:cs="Tahoma"/>
          <w:sz w:val="24"/>
        </w:rPr>
        <w:t>Gmina nie posiada rozwiniętej infrastruktury turystycznej ani rekreacyjnej stwarzającej możliwości rozwoju turystyki masowej.</w:t>
      </w:r>
    </w:p>
    <w:p w:rsidR="008659A0" w:rsidRPr="0004327C" w:rsidRDefault="008659A0" w:rsidP="008659A0">
      <w:pPr>
        <w:ind w:firstLine="0"/>
        <w:rPr>
          <w:rFonts w:cs="Tahoma"/>
          <w:sz w:val="24"/>
        </w:rPr>
      </w:pPr>
    </w:p>
    <w:p w:rsidR="008659A0" w:rsidRPr="0004327C" w:rsidRDefault="008659A0" w:rsidP="008659A0">
      <w:pPr>
        <w:ind w:firstLine="0"/>
        <w:rPr>
          <w:rFonts w:cs="Tahoma"/>
          <w:sz w:val="24"/>
        </w:rPr>
      </w:pPr>
      <w:r w:rsidRPr="0004327C">
        <w:rPr>
          <w:rFonts w:cs="Tahoma"/>
          <w:sz w:val="24"/>
        </w:rPr>
        <w:t xml:space="preserve">Wnioski dla tego obszaru wskazują , iż walory środowiska przyrodniczego i kulturowego posiadane przez gminę mogą być podstawą jej rozwoju, gdyż na ich bazie może rozwijać się przemysł turystyczny ( </w:t>
      </w:r>
      <w:r w:rsidR="005D2061" w:rsidRPr="0004327C">
        <w:rPr>
          <w:rFonts w:cs="Tahoma"/>
          <w:sz w:val="24"/>
        </w:rPr>
        <w:t>turystyka rekreacyjna letnia i zimowa, turystyka biznesowa)</w:t>
      </w:r>
      <w:r w:rsidRPr="0004327C">
        <w:rPr>
          <w:rFonts w:cs="Tahoma"/>
          <w:sz w:val="24"/>
        </w:rPr>
        <w:t xml:space="preserve">. Jednakże czynnikiem niezbędnym do osiągnięcia tego celu musi być rozwinięcie ogólnodostępnej infrastruktury turystycznej i rekreacyjnej ( chociażby kwestia rekreacyjnego wykorzystania walorów takich obszarów gminy jak – </w:t>
      </w:r>
      <w:r w:rsidR="003D2EF6" w:rsidRPr="0004327C">
        <w:rPr>
          <w:rFonts w:cs="Tahoma"/>
          <w:sz w:val="24"/>
        </w:rPr>
        <w:t>znajdujące się stoki górskie stwarzające możliwości budowy stacji narciarskiej</w:t>
      </w:r>
      <w:r w:rsidRPr="0004327C">
        <w:rPr>
          <w:rFonts w:cs="Tahoma"/>
          <w:sz w:val="24"/>
        </w:rPr>
        <w:t xml:space="preserve">). Dopiero istnienie takiej infrastruktury spowoduje, iż  gmina </w:t>
      </w:r>
      <w:r w:rsidR="003D2EF6" w:rsidRPr="0004327C">
        <w:rPr>
          <w:rFonts w:cs="Tahoma"/>
          <w:sz w:val="24"/>
        </w:rPr>
        <w:t>Ochotnica Dolna</w:t>
      </w:r>
      <w:r w:rsidRPr="0004327C">
        <w:rPr>
          <w:rFonts w:cs="Tahoma"/>
          <w:sz w:val="24"/>
        </w:rPr>
        <w:t xml:space="preserve"> może stać się atrakcyjnym miejscem dla realizacji turystyki rekreacyjnej </w:t>
      </w:r>
      <w:r w:rsidR="003D2EF6" w:rsidRPr="0004327C">
        <w:rPr>
          <w:rFonts w:cs="Tahoma"/>
          <w:sz w:val="24"/>
        </w:rPr>
        <w:t xml:space="preserve">i biznesowej </w:t>
      </w:r>
      <w:r w:rsidRPr="0004327C">
        <w:rPr>
          <w:rFonts w:cs="Tahoma"/>
          <w:sz w:val="24"/>
        </w:rPr>
        <w:t xml:space="preserve">a to pociągnie za sobą inwestycje w rozwój bazy noclegowej i rozwój bazy gastronomicznej. Ponadto występowanie znacznych terenów leśnych i obszarów NATURA 2000 i wynikające stąd ograniczenia dla rozwoju szczególnie uciążliwych form przemysłu mogą być podstawą do przyciągnięcia do gminy inwestycji w zakresie </w:t>
      </w:r>
      <w:r w:rsidR="003D2EF6" w:rsidRPr="0004327C">
        <w:rPr>
          <w:rFonts w:cs="Tahoma"/>
          <w:sz w:val="24"/>
        </w:rPr>
        <w:t>czystych technologii</w:t>
      </w:r>
      <w:r w:rsidRPr="0004327C">
        <w:rPr>
          <w:rFonts w:cs="Tahoma"/>
          <w:sz w:val="24"/>
        </w:rPr>
        <w:t xml:space="preserve"> co może być również </w:t>
      </w:r>
      <w:r w:rsidR="003D2EF6" w:rsidRPr="0004327C">
        <w:rPr>
          <w:rFonts w:cs="Tahoma"/>
          <w:sz w:val="24"/>
        </w:rPr>
        <w:t>jednym z filarów</w:t>
      </w:r>
      <w:r w:rsidRPr="0004327C">
        <w:rPr>
          <w:rFonts w:cs="Tahoma"/>
          <w:sz w:val="24"/>
        </w:rPr>
        <w:t xml:space="preserve"> rozwoju gminy. </w:t>
      </w:r>
    </w:p>
    <w:p w:rsidR="008659A0" w:rsidRPr="0004327C" w:rsidRDefault="008659A0" w:rsidP="008659A0">
      <w:pPr>
        <w:ind w:firstLine="0"/>
        <w:rPr>
          <w:rFonts w:cs="Tahoma"/>
          <w:sz w:val="24"/>
        </w:rPr>
      </w:pPr>
    </w:p>
    <w:p w:rsidR="008659A0" w:rsidRPr="0004327C" w:rsidRDefault="008659A0" w:rsidP="008659A0">
      <w:pPr>
        <w:ind w:firstLine="0"/>
        <w:rPr>
          <w:rFonts w:cs="Tahoma"/>
          <w:sz w:val="24"/>
        </w:rPr>
      </w:pPr>
      <w:r w:rsidRPr="0004327C">
        <w:rPr>
          <w:rFonts w:cs="Tahoma"/>
          <w:sz w:val="24"/>
        </w:rPr>
        <w:t xml:space="preserve"> WNIOSKI DLA OBSZARU  SFERA SPOŁECZNA </w:t>
      </w:r>
    </w:p>
    <w:p w:rsidR="008659A0" w:rsidRPr="0004327C" w:rsidRDefault="008659A0" w:rsidP="008659A0">
      <w:pPr>
        <w:ind w:firstLine="0"/>
        <w:rPr>
          <w:rFonts w:cs="Tahoma"/>
          <w:sz w:val="24"/>
        </w:rPr>
      </w:pPr>
    </w:p>
    <w:p w:rsidR="008659A0" w:rsidRPr="0004327C" w:rsidRDefault="008659A0" w:rsidP="00D06765">
      <w:pPr>
        <w:numPr>
          <w:ilvl w:val="0"/>
          <w:numId w:val="60"/>
        </w:numPr>
        <w:rPr>
          <w:rFonts w:cs="Tahoma"/>
          <w:sz w:val="24"/>
        </w:rPr>
      </w:pPr>
      <w:r w:rsidRPr="0004327C">
        <w:rPr>
          <w:rFonts w:cs="Tahoma"/>
          <w:sz w:val="24"/>
        </w:rPr>
        <w:t>Dobra oferta edukacyjna praktycznie na wszystkich szczeblach edukacji a więc przedszkolnej , podstawowej , gimnazjalnej i ponad</w:t>
      </w:r>
      <w:r w:rsidR="00876E8B">
        <w:rPr>
          <w:rFonts w:cs="Tahoma"/>
          <w:sz w:val="24"/>
        </w:rPr>
        <w:t xml:space="preserve"> </w:t>
      </w:r>
      <w:r w:rsidRPr="0004327C">
        <w:rPr>
          <w:rFonts w:cs="Tahoma"/>
          <w:sz w:val="24"/>
        </w:rPr>
        <w:t xml:space="preserve">gimnazjalnej. </w:t>
      </w:r>
    </w:p>
    <w:p w:rsidR="008659A0" w:rsidRPr="0004327C" w:rsidRDefault="008659A0" w:rsidP="008659A0">
      <w:pPr>
        <w:ind w:firstLine="0"/>
        <w:rPr>
          <w:rFonts w:cs="Tahoma"/>
          <w:sz w:val="24"/>
        </w:rPr>
      </w:pPr>
    </w:p>
    <w:p w:rsidR="008659A0" w:rsidRPr="0004327C" w:rsidRDefault="008659A0" w:rsidP="00D06765">
      <w:pPr>
        <w:numPr>
          <w:ilvl w:val="0"/>
          <w:numId w:val="60"/>
        </w:numPr>
        <w:rPr>
          <w:rFonts w:cs="Tahoma"/>
          <w:sz w:val="24"/>
        </w:rPr>
      </w:pPr>
      <w:r w:rsidRPr="0004327C">
        <w:rPr>
          <w:rFonts w:cs="Tahoma"/>
          <w:sz w:val="24"/>
        </w:rPr>
        <w:t>Stosunkowo korzystna struktura wiekowa gminy na korzyść osób w wieku produkcyjnym i przedprodukcyjnym.</w:t>
      </w:r>
    </w:p>
    <w:p w:rsidR="008659A0" w:rsidRPr="0004327C" w:rsidRDefault="008659A0" w:rsidP="008659A0">
      <w:pPr>
        <w:ind w:firstLine="0"/>
        <w:rPr>
          <w:rFonts w:cs="Tahoma"/>
          <w:sz w:val="24"/>
        </w:rPr>
      </w:pPr>
    </w:p>
    <w:p w:rsidR="008659A0" w:rsidRPr="0004327C" w:rsidRDefault="008659A0" w:rsidP="00D06765">
      <w:pPr>
        <w:numPr>
          <w:ilvl w:val="0"/>
          <w:numId w:val="60"/>
        </w:numPr>
        <w:rPr>
          <w:rFonts w:cs="Tahoma"/>
          <w:sz w:val="24"/>
        </w:rPr>
      </w:pPr>
      <w:r w:rsidRPr="0004327C">
        <w:rPr>
          <w:rFonts w:cs="Tahoma"/>
          <w:sz w:val="24"/>
        </w:rPr>
        <w:t>Względnie niskie bezrobocie</w:t>
      </w:r>
      <w:r w:rsidR="00556703" w:rsidRPr="0004327C">
        <w:rPr>
          <w:rFonts w:cs="Tahoma"/>
          <w:sz w:val="24"/>
        </w:rPr>
        <w:t xml:space="preserve"> jak na warunki ogólnopolskie</w:t>
      </w:r>
      <w:r w:rsidRPr="0004327C">
        <w:rPr>
          <w:rFonts w:cs="Tahoma"/>
          <w:sz w:val="24"/>
        </w:rPr>
        <w:t xml:space="preserve">, co jest jednak </w:t>
      </w:r>
      <w:r w:rsidR="00556703" w:rsidRPr="0004327C">
        <w:rPr>
          <w:rFonts w:cs="Tahoma"/>
          <w:sz w:val="24"/>
        </w:rPr>
        <w:t xml:space="preserve">w części </w:t>
      </w:r>
      <w:r w:rsidRPr="0004327C">
        <w:rPr>
          <w:rFonts w:cs="Tahoma"/>
          <w:sz w:val="24"/>
        </w:rPr>
        <w:t xml:space="preserve"> efektem </w:t>
      </w:r>
      <w:r w:rsidR="00556703" w:rsidRPr="0004327C">
        <w:rPr>
          <w:rFonts w:cs="Tahoma"/>
          <w:sz w:val="24"/>
        </w:rPr>
        <w:t>migracji ludności do większych ośrodków w tym aglomeracji krakowskiej</w:t>
      </w:r>
      <w:r w:rsidRPr="0004327C">
        <w:rPr>
          <w:rFonts w:cs="Tahoma"/>
          <w:sz w:val="24"/>
        </w:rPr>
        <w:t>.</w:t>
      </w:r>
    </w:p>
    <w:p w:rsidR="008659A0" w:rsidRPr="0004327C" w:rsidRDefault="008659A0" w:rsidP="008659A0">
      <w:pPr>
        <w:ind w:firstLine="0"/>
        <w:rPr>
          <w:rFonts w:cs="Tahoma"/>
          <w:sz w:val="24"/>
        </w:rPr>
      </w:pPr>
    </w:p>
    <w:p w:rsidR="008659A0" w:rsidRPr="0004327C" w:rsidRDefault="008659A0" w:rsidP="00D06765">
      <w:pPr>
        <w:numPr>
          <w:ilvl w:val="0"/>
          <w:numId w:val="60"/>
        </w:numPr>
        <w:rPr>
          <w:rFonts w:cs="Tahoma"/>
          <w:sz w:val="24"/>
        </w:rPr>
      </w:pPr>
      <w:r w:rsidRPr="0004327C">
        <w:rPr>
          <w:rFonts w:cs="Tahoma"/>
          <w:sz w:val="24"/>
        </w:rPr>
        <w:t>Brak znaczących obszarów wykluczenia społecznego, co nie oznacza iż obszary takie nie występują , nie mają one jednak charakteru zjawiska powszechnie dominującego .</w:t>
      </w:r>
    </w:p>
    <w:p w:rsidR="008659A0" w:rsidRPr="0004327C" w:rsidRDefault="008659A0" w:rsidP="008659A0">
      <w:pPr>
        <w:ind w:firstLine="0"/>
        <w:rPr>
          <w:rFonts w:cs="Tahoma"/>
          <w:sz w:val="24"/>
        </w:rPr>
      </w:pPr>
    </w:p>
    <w:p w:rsidR="008659A0" w:rsidRPr="0004327C" w:rsidRDefault="008659A0" w:rsidP="00D06765">
      <w:pPr>
        <w:numPr>
          <w:ilvl w:val="0"/>
          <w:numId w:val="60"/>
        </w:numPr>
        <w:rPr>
          <w:rFonts w:cs="Tahoma"/>
          <w:sz w:val="24"/>
        </w:rPr>
      </w:pPr>
      <w:r w:rsidRPr="0004327C">
        <w:rPr>
          <w:rFonts w:cs="Tahoma"/>
          <w:sz w:val="24"/>
        </w:rPr>
        <w:lastRenderedPageBreak/>
        <w:t xml:space="preserve">Stosunkowo dobra sytuacja pod względem bezpieczeństwa mieszkańców , jednakże należy zwrócić uwagę na występujące akty </w:t>
      </w:r>
      <w:r w:rsidR="00B524D4" w:rsidRPr="0004327C">
        <w:rPr>
          <w:rFonts w:cs="Tahoma"/>
          <w:sz w:val="24"/>
        </w:rPr>
        <w:t>przemocy. Brak posterunku policji</w:t>
      </w:r>
      <w:r w:rsidRPr="0004327C">
        <w:rPr>
          <w:rFonts w:cs="Tahoma"/>
          <w:sz w:val="24"/>
        </w:rPr>
        <w:t xml:space="preserve">. </w:t>
      </w:r>
    </w:p>
    <w:p w:rsidR="008659A0" w:rsidRPr="0004327C" w:rsidRDefault="008659A0" w:rsidP="008659A0">
      <w:pPr>
        <w:ind w:firstLine="0"/>
        <w:rPr>
          <w:rFonts w:cs="Tahoma"/>
          <w:sz w:val="24"/>
        </w:rPr>
      </w:pPr>
    </w:p>
    <w:p w:rsidR="008659A0" w:rsidRPr="0004327C" w:rsidRDefault="008659A0" w:rsidP="008659A0">
      <w:pPr>
        <w:ind w:firstLine="0"/>
        <w:rPr>
          <w:rFonts w:cs="Tahoma"/>
          <w:sz w:val="24"/>
        </w:rPr>
      </w:pPr>
      <w:r w:rsidRPr="0004327C">
        <w:rPr>
          <w:rFonts w:cs="Tahoma"/>
          <w:sz w:val="24"/>
        </w:rPr>
        <w:t xml:space="preserve">Jednym z niezwykle ważnych elementów rozwoju społeczno-ekonomicznego jest z pewnością stopień bezpieczeństwa na danym obszarze. Choć w tym zakresie gmina </w:t>
      </w:r>
      <w:r w:rsidR="00B524D4" w:rsidRPr="0004327C">
        <w:rPr>
          <w:rFonts w:cs="Tahoma"/>
          <w:sz w:val="24"/>
        </w:rPr>
        <w:t>Ochotnica Dolna</w:t>
      </w:r>
      <w:r w:rsidRPr="0004327C">
        <w:rPr>
          <w:rFonts w:cs="Tahoma"/>
          <w:sz w:val="24"/>
        </w:rPr>
        <w:t xml:space="preserve"> wypada </w:t>
      </w:r>
      <w:r w:rsidR="00B524D4" w:rsidRPr="0004327C">
        <w:rPr>
          <w:rFonts w:cs="Tahoma"/>
          <w:sz w:val="24"/>
        </w:rPr>
        <w:t>całkiem dobrze</w:t>
      </w:r>
      <w:r w:rsidRPr="0004327C">
        <w:rPr>
          <w:rFonts w:cs="Tahoma"/>
          <w:sz w:val="24"/>
        </w:rPr>
        <w:t xml:space="preserve"> to jest jeszcze wiele do zrobienia , choćby kwestia regularnego monitoringu najważniejszych części gminy.</w:t>
      </w:r>
      <w:r w:rsidR="00B524D4" w:rsidRPr="0004327C">
        <w:rPr>
          <w:rFonts w:cs="Tahoma"/>
          <w:sz w:val="24"/>
        </w:rPr>
        <w:t xml:space="preserve"> Kwestia ta może być szczególnie istotna z punktu widzenia rozwoju ruchu turystycznego. Stan bezpieczeństwa na danym terenie jest jednym z czynników decydujących </w:t>
      </w:r>
      <w:r w:rsidR="00E02C01" w:rsidRPr="0004327C">
        <w:rPr>
          <w:rFonts w:cs="Tahoma"/>
          <w:sz w:val="24"/>
        </w:rPr>
        <w:t>o wyborze miejsca pobytu na wypoczynek.</w:t>
      </w:r>
      <w:r w:rsidRPr="0004327C">
        <w:rPr>
          <w:rFonts w:cs="Tahoma"/>
          <w:sz w:val="24"/>
        </w:rPr>
        <w:t xml:space="preserve"> Warto również zwrócić uwagę na w miarę korzystną strukturę wiekową mieszkańców gminy z przewagą osób w wieku produkcyjnym i przedprodukcyjnym. Oznacza to , iż gmina nie jest w znaczący sposób obciążona wydatkami na cele socjalne związane z koniecznością wsparcia dużej grupy osób w wieku poprodukcyjnym a co za tym idzie może przeznaczyć część środków na wydatki prorozwojowe. </w:t>
      </w:r>
      <w:r w:rsidR="002E33B7" w:rsidRPr="0004327C">
        <w:rPr>
          <w:rFonts w:cs="Tahoma"/>
          <w:sz w:val="24"/>
        </w:rPr>
        <w:t xml:space="preserve">Jednakże należy zwrócić uwagę , iż gmina Ochotnica Dolna nie ucieknie w dłuższej perspektywie od ogólnokrajowego trendu starzenia się społeczeństwa a w związku z tym z rosnącym popytem na usługi opieki zdrowotnej i społecznej. Na dzień dzisiejszy infrastruktura społeczna </w:t>
      </w:r>
      <w:r w:rsidR="001975A4" w:rsidRPr="0004327C">
        <w:rPr>
          <w:rFonts w:cs="Tahoma"/>
          <w:sz w:val="24"/>
        </w:rPr>
        <w:t>w zakresie opieki nad osobami starszymi jest słabo rozwinięta.</w:t>
      </w:r>
    </w:p>
    <w:p w:rsidR="008659A0" w:rsidRPr="0004327C" w:rsidRDefault="008659A0" w:rsidP="008659A0">
      <w:pPr>
        <w:ind w:firstLine="0"/>
        <w:rPr>
          <w:rFonts w:cs="Tahoma"/>
          <w:sz w:val="24"/>
        </w:rPr>
      </w:pPr>
    </w:p>
    <w:p w:rsidR="008659A0" w:rsidRPr="0004327C" w:rsidRDefault="008659A0" w:rsidP="008659A0">
      <w:pPr>
        <w:ind w:firstLine="0"/>
        <w:rPr>
          <w:rFonts w:cs="Tahoma"/>
          <w:sz w:val="24"/>
        </w:rPr>
      </w:pPr>
    </w:p>
    <w:p w:rsidR="008659A0" w:rsidRPr="0004327C" w:rsidRDefault="008659A0" w:rsidP="008659A0">
      <w:pPr>
        <w:ind w:firstLine="0"/>
        <w:rPr>
          <w:rFonts w:cs="Tahoma"/>
          <w:sz w:val="24"/>
        </w:rPr>
      </w:pPr>
      <w:r w:rsidRPr="0004327C">
        <w:rPr>
          <w:rFonts w:cs="Tahoma"/>
          <w:sz w:val="24"/>
        </w:rPr>
        <w:t>WNIOSKI DLA OBSZARU ZAGOSPODAROWANIE PRZESTRZENNE  I FUNDUSZE EUROPEJSKIE</w:t>
      </w:r>
    </w:p>
    <w:p w:rsidR="008659A0" w:rsidRPr="0004327C" w:rsidRDefault="008659A0" w:rsidP="008659A0">
      <w:pPr>
        <w:ind w:firstLine="0"/>
        <w:rPr>
          <w:rFonts w:cs="Tahoma"/>
          <w:sz w:val="24"/>
        </w:rPr>
      </w:pPr>
    </w:p>
    <w:p w:rsidR="008659A0" w:rsidRPr="0004327C" w:rsidRDefault="008659A0" w:rsidP="00D06765">
      <w:pPr>
        <w:numPr>
          <w:ilvl w:val="0"/>
          <w:numId w:val="59"/>
        </w:numPr>
        <w:rPr>
          <w:rFonts w:cs="Tahoma"/>
          <w:sz w:val="24"/>
        </w:rPr>
      </w:pPr>
      <w:r w:rsidRPr="0004327C">
        <w:rPr>
          <w:rFonts w:cs="Tahoma"/>
          <w:sz w:val="24"/>
        </w:rPr>
        <w:t>Dobry stan środowiska naturalnego – brak przedsiębiorstw stosujących szkodliwe dla środowiska technologie.</w:t>
      </w:r>
    </w:p>
    <w:p w:rsidR="008659A0" w:rsidRPr="0004327C" w:rsidRDefault="008659A0" w:rsidP="008659A0">
      <w:pPr>
        <w:ind w:firstLine="0"/>
        <w:rPr>
          <w:rFonts w:cs="Tahoma"/>
          <w:sz w:val="24"/>
        </w:rPr>
      </w:pPr>
    </w:p>
    <w:p w:rsidR="008659A0" w:rsidRPr="0004327C" w:rsidRDefault="008659A0" w:rsidP="00D06765">
      <w:pPr>
        <w:numPr>
          <w:ilvl w:val="0"/>
          <w:numId w:val="59"/>
        </w:numPr>
        <w:rPr>
          <w:rFonts w:cs="Tahoma"/>
          <w:sz w:val="24"/>
        </w:rPr>
      </w:pPr>
      <w:r w:rsidRPr="0004327C">
        <w:rPr>
          <w:rFonts w:cs="Tahoma"/>
          <w:sz w:val="24"/>
        </w:rPr>
        <w:t>Posiadane zasoby wody pitnej</w:t>
      </w:r>
      <w:r w:rsidR="00E02C01" w:rsidRPr="0004327C">
        <w:rPr>
          <w:rFonts w:cs="Tahoma"/>
          <w:sz w:val="24"/>
        </w:rPr>
        <w:t xml:space="preserve"> głębinowej , przy jednoczesnym</w:t>
      </w:r>
      <w:r w:rsidR="00876E8B">
        <w:rPr>
          <w:rFonts w:cs="Tahoma"/>
          <w:sz w:val="24"/>
        </w:rPr>
        <w:t xml:space="preserve"> </w:t>
      </w:r>
      <w:r w:rsidR="00E02C01" w:rsidRPr="0004327C">
        <w:rPr>
          <w:rFonts w:cs="Tahoma"/>
          <w:sz w:val="24"/>
        </w:rPr>
        <w:t>braku sieci wodociągowej i stacji uzdatniania wody</w:t>
      </w:r>
      <w:r w:rsidRPr="0004327C">
        <w:rPr>
          <w:rFonts w:cs="Tahoma"/>
          <w:sz w:val="24"/>
        </w:rPr>
        <w:t>.</w:t>
      </w:r>
    </w:p>
    <w:p w:rsidR="008659A0" w:rsidRPr="0004327C" w:rsidRDefault="008659A0" w:rsidP="008659A0">
      <w:pPr>
        <w:ind w:firstLine="0"/>
        <w:rPr>
          <w:rFonts w:cs="Tahoma"/>
          <w:sz w:val="24"/>
        </w:rPr>
      </w:pPr>
    </w:p>
    <w:p w:rsidR="008659A0" w:rsidRPr="0004327C" w:rsidRDefault="008659A0" w:rsidP="00D06765">
      <w:pPr>
        <w:numPr>
          <w:ilvl w:val="0"/>
          <w:numId w:val="59"/>
        </w:numPr>
        <w:rPr>
          <w:rFonts w:cs="Tahoma"/>
          <w:sz w:val="24"/>
        </w:rPr>
      </w:pPr>
      <w:r w:rsidRPr="0004327C">
        <w:rPr>
          <w:rFonts w:cs="Tahoma"/>
          <w:sz w:val="24"/>
        </w:rPr>
        <w:t>Istniejące plany zagospodarowania przestrzennego dla gminy  określające obszary inwestycyjne jak i pod budownictwo mieszkaniowe co zachęca do lokalizowania inwestycji na tym obszarze.</w:t>
      </w:r>
    </w:p>
    <w:p w:rsidR="008659A0" w:rsidRPr="0004327C" w:rsidRDefault="008659A0" w:rsidP="008659A0">
      <w:pPr>
        <w:ind w:firstLine="0"/>
        <w:rPr>
          <w:rFonts w:cs="Tahoma"/>
          <w:sz w:val="24"/>
        </w:rPr>
      </w:pPr>
    </w:p>
    <w:p w:rsidR="008659A0" w:rsidRPr="0004327C" w:rsidRDefault="008659A0" w:rsidP="00D06765">
      <w:pPr>
        <w:numPr>
          <w:ilvl w:val="0"/>
          <w:numId w:val="59"/>
        </w:numPr>
        <w:rPr>
          <w:rFonts w:cs="Tahoma"/>
          <w:sz w:val="24"/>
        </w:rPr>
      </w:pPr>
      <w:r w:rsidRPr="0004327C">
        <w:rPr>
          <w:rFonts w:cs="Tahoma"/>
          <w:sz w:val="24"/>
        </w:rPr>
        <w:t xml:space="preserve">Na terenie gminy występują tereny zagrożone powodzią. Dotyczy to praktycznie wszystkich cieków wodnych na terenie gminy , choć w największym stopniu zagrożone są oczywiście tereny położone </w:t>
      </w:r>
      <w:r w:rsidR="00E02C01" w:rsidRPr="0004327C">
        <w:rPr>
          <w:rFonts w:cs="Tahoma"/>
          <w:sz w:val="24"/>
        </w:rPr>
        <w:t>wzdłuż rzeki Ochotnica i Dunajec</w:t>
      </w:r>
      <w:r w:rsidRPr="0004327C">
        <w:rPr>
          <w:rFonts w:cs="Tahoma"/>
          <w:sz w:val="24"/>
        </w:rPr>
        <w:t xml:space="preserve">. </w:t>
      </w:r>
    </w:p>
    <w:p w:rsidR="008659A0" w:rsidRPr="0004327C" w:rsidRDefault="008659A0" w:rsidP="008659A0">
      <w:pPr>
        <w:ind w:firstLine="0"/>
        <w:rPr>
          <w:rFonts w:cs="Tahoma"/>
          <w:sz w:val="24"/>
        </w:rPr>
      </w:pPr>
    </w:p>
    <w:p w:rsidR="008659A0" w:rsidRPr="0004327C" w:rsidRDefault="008659A0" w:rsidP="008659A0">
      <w:pPr>
        <w:ind w:firstLine="0"/>
        <w:rPr>
          <w:rFonts w:cs="Tahoma"/>
          <w:sz w:val="24"/>
        </w:rPr>
      </w:pPr>
    </w:p>
    <w:p w:rsidR="008659A0" w:rsidRPr="0004327C" w:rsidRDefault="008659A0" w:rsidP="008659A0">
      <w:pPr>
        <w:ind w:firstLine="0"/>
        <w:rPr>
          <w:rFonts w:cs="Tahoma"/>
          <w:sz w:val="24"/>
        </w:rPr>
      </w:pPr>
      <w:r w:rsidRPr="0004327C">
        <w:rPr>
          <w:rFonts w:cs="Tahoma"/>
          <w:sz w:val="24"/>
        </w:rPr>
        <w:lastRenderedPageBreak/>
        <w:t xml:space="preserve">Dobry stan środowiska naturalnego a więc czyste powietrze i czysta woda są podstawą rozwoju między innymi jednorodzinnego budownictwa mieszkaniowego. Ponadto czyste środowisko w powiązaniu z obszarami o dużych walorach przyrodniczych , z pewnością ma wpływ  na  potencjał gminy w zakresie rozwoju turystyki rekreacyjnej , biznesowej i </w:t>
      </w:r>
      <w:r w:rsidR="00331B91" w:rsidRPr="0004327C">
        <w:rPr>
          <w:rFonts w:cs="Tahoma"/>
          <w:sz w:val="24"/>
        </w:rPr>
        <w:t>agroturystyki</w:t>
      </w:r>
      <w:r w:rsidRPr="0004327C">
        <w:rPr>
          <w:rFonts w:cs="Tahoma"/>
          <w:sz w:val="24"/>
        </w:rPr>
        <w:t xml:space="preserve">. Rozwój tych form turystyki na terenie gminy przyczyniłby się do powstawania nowych miejsc pracy, rozwoju przedsiębiorczości </w:t>
      </w:r>
      <w:r w:rsidR="00331B91" w:rsidRPr="0004327C">
        <w:rPr>
          <w:rFonts w:cs="Tahoma"/>
          <w:sz w:val="24"/>
        </w:rPr>
        <w:t>około turystycznej</w:t>
      </w:r>
      <w:r w:rsidRPr="0004327C">
        <w:rPr>
          <w:rFonts w:cs="Tahoma"/>
          <w:sz w:val="24"/>
        </w:rPr>
        <w:t xml:space="preserve"> a tym samym do rozwoju gminy i wzrostu jej zamożności. </w:t>
      </w:r>
    </w:p>
    <w:p w:rsidR="008659A0" w:rsidRPr="0004327C" w:rsidRDefault="008659A0" w:rsidP="008659A0">
      <w:pPr>
        <w:ind w:firstLine="0"/>
        <w:rPr>
          <w:rFonts w:cs="Tahoma"/>
          <w:sz w:val="24"/>
        </w:rPr>
      </w:pPr>
    </w:p>
    <w:p w:rsidR="008659A0" w:rsidRPr="0004327C" w:rsidRDefault="008659A0" w:rsidP="008659A0">
      <w:pPr>
        <w:ind w:firstLine="0"/>
        <w:rPr>
          <w:rFonts w:cs="Tahoma"/>
          <w:sz w:val="24"/>
        </w:rPr>
      </w:pPr>
      <w:r w:rsidRPr="0004327C">
        <w:rPr>
          <w:rFonts w:cs="Tahoma"/>
          <w:sz w:val="24"/>
        </w:rPr>
        <w:t xml:space="preserve">WNIOSKI DLA OBSZARU INFRASTRUKTURA TECHNICZNA </w:t>
      </w:r>
    </w:p>
    <w:p w:rsidR="008659A0" w:rsidRPr="0004327C" w:rsidRDefault="008659A0" w:rsidP="008659A0">
      <w:pPr>
        <w:ind w:firstLine="0"/>
        <w:rPr>
          <w:rFonts w:cs="Tahoma"/>
          <w:sz w:val="24"/>
        </w:rPr>
      </w:pPr>
    </w:p>
    <w:p w:rsidR="008659A0" w:rsidRPr="0004327C" w:rsidRDefault="008659A0" w:rsidP="008659A0">
      <w:pPr>
        <w:ind w:firstLine="0"/>
        <w:rPr>
          <w:rFonts w:cs="Tahoma"/>
          <w:sz w:val="24"/>
        </w:rPr>
      </w:pPr>
    </w:p>
    <w:p w:rsidR="008659A0" w:rsidRPr="0004327C" w:rsidRDefault="004C3F7A" w:rsidP="00D06765">
      <w:pPr>
        <w:numPr>
          <w:ilvl w:val="0"/>
          <w:numId w:val="62"/>
        </w:numPr>
        <w:rPr>
          <w:rFonts w:cs="Tahoma"/>
          <w:sz w:val="24"/>
        </w:rPr>
      </w:pPr>
      <w:r w:rsidRPr="0004327C">
        <w:rPr>
          <w:rFonts w:cs="Tahoma"/>
          <w:sz w:val="24"/>
        </w:rPr>
        <w:t xml:space="preserve">Brak sieci wodociągowej na terenie </w:t>
      </w:r>
      <w:r w:rsidR="003C0E20" w:rsidRPr="0004327C">
        <w:rPr>
          <w:rFonts w:cs="Tahoma"/>
          <w:sz w:val="24"/>
        </w:rPr>
        <w:t xml:space="preserve">gminy </w:t>
      </w:r>
      <w:r w:rsidR="008659A0" w:rsidRPr="0004327C">
        <w:rPr>
          <w:rFonts w:cs="Tahoma"/>
          <w:sz w:val="24"/>
        </w:rPr>
        <w:t>.</w:t>
      </w:r>
    </w:p>
    <w:p w:rsidR="008659A0" w:rsidRPr="0004327C" w:rsidRDefault="008659A0" w:rsidP="008659A0">
      <w:pPr>
        <w:ind w:firstLine="0"/>
        <w:rPr>
          <w:rFonts w:cs="Tahoma"/>
          <w:sz w:val="24"/>
        </w:rPr>
      </w:pPr>
    </w:p>
    <w:p w:rsidR="008659A0" w:rsidRPr="0004327C" w:rsidRDefault="00F535BB" w:rsidP="00D06765">
      <w:pPr>
        <w:numPr>
          <w:ilvl w:val="0"/>
          <w:numId w:val="62"/>
        </w:numPr>
        <w:rPr>
          <w:rFonts w:cs="Tahoma"/>
          <w:sz w:val="24"/>
        </w:rPr>
      </w:pPr>
      <w:r w:rsidRPr="0004327C">
        <w:rPr>
          <w:rFonts w:cs="Tahoma"/>
          <w:sz w:val="24"/>
        </w:rPr>
        <w:t>Wysoki stopień skanalizowania obszaru</w:t>
      </w:r>
      <w:r w:rsidR="005B0E2E">
        <w:rPr>
          <w:rFonts w:cs="Tahoma"/>
          <w:sz w:val="24"/>
        </w:rPr>
        <w:t xml:space="preserve"> </w:t>
      </w:r>
      <w:r w:rsidR="00221D6E" w:rsidRPr="0004327C">
        <w:rPr>
          <w:rFonts w:cs="Tahoma"/>
          <w:sz w:val="24"/>
        </w:rPr>
        <w:t xml:space="preserve">gminy a tym samym poprawa stanu środowiska naturalnego. Jednak do całkowitego </w:t>
      </w:r>
      <w:r w:rsidR="004C3F7A" w:rsidRPr="0004327C">
        <w:rPr>
          <w:rFonts w:cs="Tahoma"/>
          <w:sz w:val="24"/>
        </w:rPr>
        <w:t>rozwiązania kwestii skanalizowania pozostały do wykonania jeszcze nieznaczne prace polegające na dociągnięciu sieci kanalizacyjnej w rejony gdzie jeszcze ona nie występuje</w:t>
      </w:r>
      <w:r w:rsidR="008659A0" w:rsidRPr="0004327C">
        <w:rPr>
          <w:rFonts w:cs="Tahoma"/>
          <w:sz w:val="24"/>
        </w:rPr>
        <w:t xml:space="preserve">. </w:t>
      </w:r>
    </w:p>
    <w:p w:rsidR="008659A0" w:rsidRPr="0004327C" w:rsidRDefault="008659A0" w:rsidP="008659A0">
      <w:pPr>
        <w:ind w:firstLine="0"/>
        <w:rPr>
          <w:rFonts w:cs="Tahoma"/>
          <w:sz w:val="24"/>
        </w:rPr>
      </w:pPr>
    </w:p>
    <w:p w:rsidR="008659A0" w:rsidRPr="0004327C" w:rsidRDefault="008659A0" w:rsidP="00D06765">
      <w:pPr>
        <w:numPr>
          <w:ilvl w:val="0"/>
          <w:numId w:val="62"/>
        </w:numPr>
        <w:rPr>
          <w:rFonts w:cs="Tahoma"/>
          <w:sz w:val="24"/>
        </w:rPr>
      </w:pPr>
      <w:r w:rsidRPr="0004327C">
        <w:rPr>
          <w:rFonts w:cs="Tahoma"/>
          <w:sz w:val="24"/>
        </w:rPr>
        <w:t xml:space="preserve">Brak powszechnego dostępu do szerokopasmowego </w:t>
      </w:r>
      <w:r w:rsidR="005B0E2E" w:rsidRPr="0004327C">
        <w:rPr>
          <w:rFonts w:cs="Tahoma"/>
          <w:sz w:val="24"/>
        </w:rPr>
        <w:t>Internetu</w:t>
      </w:r>
      <w:r w:rsidRPr="0004327C">
        <w:rPr>
          <w:rFonts w:cs="Tahoma"/>
          <w:sz w:val="24"/>
        </w:rPr>
        <w:t xml:space="preserve"> na obszarach wiejskich gminy.</w:t>
      </w:r>
    </w:p>
    <w:p w:rsidR="003C0E20" w:rsidRPr="0004327C" w:rsidRDefault="003C0E20" w:rsidP="003C0E20">
      <w:pPr>
        <w:ind w:firstLine="0"/>
        <w:rPr>
          <w:rFonts w:cs="Tahoma"/>
          <w:sz w:val="24"/>
        </w:rPr>
      </w:pPr>
    </w:p>
    <w:p w:rsidR="003C0E20" w:rsidRPr="0004327C" w:rsidRDefault="003C0E20" w:rsidP="00D06765">
      <w:pPr>
        <w:numPr>
          <w:ilvl w:val="0"/>
          <w:numId w:val="62"/>
        </w:numPr>
        <w:rPr>
          <w:rFonts w:cs="Tahoma"/>
          <w:sz w:val="24"/>
        </w:rPr>
      </w:pPr>
      <w:r w:rsidRPr="0004327C">
        <w:rPr>
          <w:rFonts w:cs="Tahoma"/>
          <w:sz w:val="24"/>
        </w:rPr>
        <w:t>Brak dostępu do sieci gazowej.</w:t>
      </w:r>
    </w:p>
    <w:p w:rsidR="008659A0" w:rsidRPr="0004327C" w:rsidRDefault="008659A0" w:rsidP="008659A0">
      <w:pPr>
        <w:ind w:firstLine="0"/>
        <w:rPr>
          <w:rFonts w:cs="Tahoma"/>
          <w:sz w:val="24"/>
        </w:rPr>
      </w:pPr>
    </w:p>
    <w:p w:rsidR="008659A0" w:rsidRPr="0004327C" w:rsidRDefault="008659A0" w:rsidP="008659A0">
      <w:pPr>
        <w:ind w:firstLine="0"/>
        <w:rPr>
          <w:rFonts w:cs="Tahoma"/>
          <w:sz w:val="24"/>
        </w:rPr>
      </w:pPr>
      <w:r w:rsidRPr="0004327C">
        <w:rPr>
          <w:rFonts w:cs="Tahoma"/>
          <w:sz w:val="24"/>
        </w:rPr>
        <w:t xml:space="preserve">Dobry stan gminnej infrastruktury technicznej jest również jednym z ważnych elementów rozwoju gminy, bowiem to między innymi stopień skanalizowania obszarów gminy , infrastruktura w zakresie zagospodarowania odpadów komunalnych a także dobrze rozwinięty i utrzymany w dobrym stanie system dróg lokalnych decyduje w dużej mierze o decyzjach w zakresie inwestycji zarówno mieszkaniowych jak i gospodarczych. Wyraźnie należy zaznaczyć że w tym zakresie gmina </w:t>
      </w:r>
      <w:r w:rsidR="009D189C" w:rsidRPr="0004327C">
        <w:rPr>
          <w:rFonts w:cs="Tahoma"/>
          <w:sz w:val="24"/>
        </w:rPr>
        <w:t>ma stosunkowo dobrą sytuację. Gorzej wygląda to w przypadku zaopatrzenia mieszkańcó</w:t>
      </w:r>
      <w:r w:rsidR="002010E2" w:rsidRPr="0004327C">
        <w:rPr>
          <w:rFonts w:cs="Tahoma"/>
          <w:sz w:val="24"/>
        </w:rPr>
        <w:t xml:space="preserve">w gminy w gaz ziemny, gdzie występuje brak sieci gazowej i na tym polu </w:t>
      </w:r>
      <w:r w:rsidRPr="0004327C">
        <w:rPr>
          <w:rFonts w:cs="Tahoma"/>
          <w:sz w:val="24"/>
        </w:rPr>
        <w:t xml:space="preserve">ma wiele do zrobienia, tym bardziej iż stan rozwoju </w:t>
      </w:r>
      <w:r w:rsidR="002010E2" w:rsidRPr="0004327C">
        <w:rPr>
          <w:rFonts w:cs="Tahoma"/>
          <w:sz w:val="24"/>
        </w:rPr>
        <w:t xml:space="preserve">tejże </w:t>
      </w:r>
      <w:r w:rsidRPr="0004327C">
        <w:rPr>
          <w:rFonts w:cs="Tahoma"/>
          <w:sz w:val="24"/>
        </w:rPr>
        <w:t>infrastruktury technicznej świadczy również o stopniu rozwoju cywilizacyjnego danego regionu.</w:t>
      </w:r>
      <w:r w:rsidR="002010E2" w:rsidRPr="0004327C">
        <w:rPr>
          <w:rFonts w:cs="Tahoma"/>
          <w:sz w:val="24"/>
        </w:rPr>
        <w:t xml:space="preserve"> Posiadanie sieci gazowej jest również niezwykle istotne z punktu widzenia gospodarki niskoemisyjnej i konieczności obniżenia szkodliwej niskiej emisji. Na obszarze taki gmin jak Ochotnica Dolna, gdzie głównym źródłem niskiej emisji są piece węglowe wykorzystywane w gospodarstwach domowych, bez dostępu do sieci gazowniczej nie ma szans na </w:t>
      </w:r>
      <w:r w:rsidR="004B01A1" w:rsidRPr="0004327C">
        <w:rPr>
          <w:rFonts w:cs="Tahoma"/>
          <w:sz w:val="24"/>
        </w:rPr>
        <w:t>znaczącą poprawę w tym zakresie. W dłuższej perspektywie może to być czynnikiem hamującym rozwój turystyki na obszarze gminy. Stąd też działania zmierzające do doprowadzenia sieci gazowniczej na teren gminy powinny być jednym z jej priorytetów</w:t>
      </w:r>
      <w:r w:rsidR="00CE3451" w:rsidRPr="0004327C">
        <w:rPr>
          <w:rFonts w:cs="Tahoma"/>
          <w:sz w:val="24"/>
        </w:rPr>
        <w:t xml:space="preserve">. Brak sieci wodociągowej wynikający z faktu, iż gospodarstwa domowe </w:t>
      </w:r>
      <w:r w:rsidR="00CE3451" w:rsidRPr="0004327C">
        <w:rPr>
          <w:rFonts w:cs="Tahoma"/>
          <w:sz w:val="24"/>
        </w:rPr>
        <w:lastRenderedPageBreak/>
        <w:t xml:space="preserve">korzystają z własnych studni głębinowych w dłuższej perspektywie nie jest również korzystne. Po pierwsze zachodzące zmiany klimatu sprzyjają ekstremalnym zjawiskom pogodowym takim jak suche lata i bezśnieżne zimy co może powodować deficyt wody w studniach głębinowych. Poza tym z punktu widzenia rozwoju turystyki </w:t>
      </w:r>
      <w:r w:rsidR="00F42624" w:rsidRPr="0004327C">
        <w:rPr>
          <w:rFonts w:cs="Tahoma"/>
          <w:sz w:val="24"/>
        </w:rPr>
        <w:t>jest to również sytuacja niekorzystna. Rozwój infrastruktury turystycznej, rekreacyjnej i sportowej pociąga za sobą wzrost zapotrzebowania na wodę a własne ujęcia mogą nie zaspokoić tych potrzeb. Stąd też władze gminy powinny</w:t>
      </w:r>
      <w:r w:rsidR="00A55B34" w:rsidRPr="0004327C">
        <w:rPr>
          <w:rFonts w:cs="Tahoma"/>
          <w:sz w:val="24"/>
        </w:rPr>
        <w:t xml:space="preserve"> rozważyć kwestię budowy sieci wodociągowej tym bardziej, że w obecnej perspektywie finansowej można jeszcze pozyskać na ten cel środki finansowe z funduszy UE.</w:t>
      </w:r>
    </w:p>
    <w:p w:rsidR="008659A0" w:rsidRPr="0004327C" w:rsidRDefault="008659A0" w:rsidP="008659A0">
      <w:pPr>
        <w:ind w:firstLine="0"/>
        <w:rPr>
          <w:rFonts w:cs="Tahoma"/>
          <w:sz w:val="24"/>
        </w:rPr>
      </w:pPr>
    </w:p>
    <w:p w:rsidR="008659A0" w:rsidRPr="0004327C" w:rsidRDefault="008659A0" w:rsidP="008659A0">
      <w:pPr>
        <w:ind w:firstLine="0"/>
        <w:rPr>
          <w:rFonts w:cs="Tahoma"/>
          <w:sz w:val="24"/>
        </w:rPr>
      </w:pPr>
      <w:r w:rsidRPr="0004327C">
        <w:rPr>
          <w:rFonts w:cs="Tahoma"/>
          <w:sz w:val="24"/>
        </w:rPr>
        <w:t>WNIOSKI DLA OBSZARU GOSPODARKA</w:t>
      </w:r>
    </w:p>
    <w:p w:rsidR="008659A0" w:rsidRPr="0004327C" w:rsidRDefault="008659A0" w:rsidP="008659A0">
      <w:pPr>
        <w:ind w:firstLine="0"/>
        <w:rPr>
          <w:rFonts w:cs="Tahoma"/>
          <w:sz w:val="24"/>
        </w:rPr>
      </w:pPr>
    </w:p>
    <w:p w:rsidR="008659A0" w:rsidRPr="0004327C" w:rsidRDefault="002A1AE1" w:rsidP="00D06765">
      <w:pPr>
        <w:numPr>
          <w:ilvl w:val="0"/>
          <w:numId w:val="63"/>
        </w:numPr>
        <w:rPr>
          <w:rFonts w:cs="Tahoma"/>
          <w:sz w:val="24"/>
        </w:rPr>
      </w:pPr>
      <w:r w:rsidRPr="0004327C">
        <w:rPr>
          <w:rFonts w:cs="Tahoma"/>
          <w:sz w:val="24"/>
        </w:rPr>
        <w:t>Atrakcyjne położenie gminy sprzyjające rozwojowi przemysłów czasu wolnego co może być podstawą rozwoju lokalnej przedsiębiorczości</w:t>
      </w:r>
      <w:r w:rsidR="008659A0" w:rsidRPr="0004327C">
        <w:rPr>
          <w:rFonts w:cs="Tahoma"/>
          <w:sz w:val="24"/>
        </w:rPr>
        <w:t>.</w:t>
      </w:r>
    </w:p>
    <w:p w:rsidR="008659A0" w:rsidRPr="0004327C" w:rsidRDefault="008659A0" w:rsidP="008659A0">
      <w:pPr>
        <w:ind w:firstLine="0"/>
        <w:rPr>
          <w:rFonts w:cs="Tahoma"/>
          <w:sz w:val="24"/>
        </w:rPr>
      </w:pPr>
    </w:p>
    <w:p w:rsidR="008659A0" w:rsidRPr="0004327C" w:rsidRDefault="008659A0" w:rsidP="00D06765">
      <w:pPr>
        <w:numPr>
          <w:ilvl w:val="0"/>
          <w:numId w:val="63"/>
        </w:numPr>
        <w:rPr>
          <w:rFonts w:cs="Tahoma"/>
          <w:sz w:val="24"/>
        </w:rPr>
      </w:pPr>
      <w:r w:rsidRPr="0004327C">
        <w:rPr>
          <w:rFonts w:cs="Tahoma"/>
          <w:sz w:val="24"/>
        </w:rPr>
        <w:t xml:space="preserve">Stosunkowo duży obszar terenów rolniczych </w:t>
      </w:r>
      <w:r w:rsidR="00EB5DA4" w:rsidRPr="0004327C">
        <w:rPr>
          <w:rFonts w:cs="Tahoma"/>
          <w:sz w:val="24"/>
        </w:rPr>
        <w:t xml:space="preserve">mogących być bazą surowcową dla przemysłu rolno – spożywczego w tym </w:t>
      </w:r>
      <w:r w:rsidR="00E52358" w:rsidRPr="0004327C">
        <w:rPr>
          <w:rFonts w:cs="Tahoma"/>
          <w:sz w:val="24"/>
        </w:rPr>
        <w:t xml:space="preserve">prężnie </w:t>
      </w:r>
      <w:r w:rsidR="00EB5DA4" w:rsidRPr="0004327C">
        <w:rPr>
          <w:rFonts w:cs="Tahoma"/>
          <w:sz w:val="24"/>
        </w:rPr>
        <w:t xml:space="preserve">rozwijającego się </w:t>
      </w:r>
      <w:r w:rsidR="00E52358" w:rsidRPr="0004327C">
        <w:rPr>
          <w:rFonts w:cs="Tahoma"/>
          <w:sz w:val="24"/>
        </w:rPr>
        <w:t>sektora produktów regionalnych</w:t>
      </w:r>
      <w:r w:rsidRPr="0004327C">
        <w:rPr>
          <w:rFonts w:cs="Tahoma"/>
          <w:sz w:val="24"/>
        </w:rPr>
        <w:t>.</w:t>
      </w:r>
    </w:p>
    <w:p w:rsidR="008659A0" w:rsidRPr="0004327C" w:rsidRDefault="008659A0" w:rsidP="008659A0">
      <w:pPr>
        <w:ind w:firstLine="0"/>
        <w:rPr>
          <w:rFonts w:cs="Tahoma"/>
          <w:sz w:val="24"/>
        </w:rPr>
      </w:pPr>
    </w:p>
    <w:p w:rsidR="008659A0" w:rsidRPr="0004327C" w:rsidRDefault="008659A0" w:rsidP="00D06765">
      <w:pPr>
        <w:numPr>
          <w:ilvl w:val="0"/>
          <w:numId w:val="63"/>
        </w:numPr>
        <w:rPr>
          <w:rFonts w:cs="Tahoma"/>
          <w:sz w:val="24"/>
        </w:rPr>
      </w:pPr>
      <w:r w:rsidRPr="0004327C">
        <w:rPr>
          <w:rFonts w:cs="Tahoma"/>
          <w:sz w:val="24"/>
        </w:rPr>
        <w:t xml:space="preserve">Brak wyrazistej spójnej wizji rozwoju gospodarczego gminy i wyraźnych priorytetów polityki gospodarczej gminy. </w:t>
      </w:r>
    </w:p>
    <w:p w:rsidR="008659A0" w:rsidRPr="0004327C" w:rsidRDefault="008659A0" w:rsidP="008659A0">
      <w:pPr>
        <w:ind w:firstLine="0"/>
        <w:rPr>
          <w:rFonts w:cs="Tahoma"/>
          <w:sz w:val="24"/>
        </w:rPr>
      </w:pPr>
    </w:p>
    <w:p w:rsidR="008659A0" w:rsidRPr="0004327C" w:rsidRDefault="008659A0" w:rsidP="008659A0">
      <w:pPr>
        <w:ind w:firstLine="0"/>
        <w:rPr>
          <w:rFonts w:cs="Tahoma"/>
          <w:sz w:val="24"/>
        </w:rPr>
      </w:pPr>
    </w:p>
    <w:p w:rsidR="008659A0" w:rsidRPr="0004327C" w:rsidRDefault="008659A0" w:rsidP="008659A0">
      <w:pPr>
        <w:ind w:firstLine="0"/>
        <w:rPr>
          <w:rFonts w:cs="Tahoma"/>
          <w:sz w:val="24"/>
        </w:rPr>
      </w:pPr>
      <w:r w:rsidRPr="0004327C">
        <w:rPr>
          <w:rFonts w:cs="Tahoma"/>
          <w:sz w:val="24"/>
        </w:rPr>
        <w:t xml:space="preserve">Istniejące ograniczenia w postaci licznych obszarów chronionych w zakresie inwestycji w przemysł nie sprzyjający środowisku naturalnemu w oczywisty sposób powinny ukierunkowywać władze gminy na stworzenie programu mającemu na celu stworzenie </w:t>
      </w:r>
      <w:r w:rsidR="00E52358" w:rsidRPr="0004327C">
        <w:rPr>
          <w:rFonts w:cs="Tahoma"/>
          <w:sz w:val="24"/>
        </w:rPr>
        <w:t>warunków dla rozwoju lokalnej przedsiębiorczości opartych na  „czystych” technologiach</w:t>
      </w:r>
      <w:r w:rsidRPr="0004327C">
        <w:rPr>
          <w:rFonts w:cs="Tahoma"/>
          <w:sz w:val="24"/>
        </w:rPr>
        <w:t xml:space="preserve">. </w:t>
      </w:r>
      <w:r w:rsidR="000440E0" w:rsidRPr="0004327C">
        <w:rPr>
          <w:rFonts w:cs="Tahoma"/>
          <w:sz w:val="24"/>
        </w:rPr>
        <w:t>Jednym z motorów</w:t>
      </w:r>
      <w:r w:rsidRPr="0004327C">
        <w:rPr>
          <w:rFonts w:cs="Tahoma"/>
          <w:sz w:val="24"/>
        </w:rPr>
        <w:t xml:space="preserve"> rozwoju gospodarczego gminy , który aktualnie nie jest w pełni wykorzystywany jest rolnictwo a w szczególności </w:t>
      </w:r>
      <w:r w:rsidR="000440E0" w:rsidRPr="0004327C">
        <w:rPr>
          <w:rFonts w:cs="Tahoma"/>
          <w:sz w:val="24"/>
        </w:rPr>
        <w:t xml:space="preserve">nastawienie się na </w:t>
      </w:r>
      <w:r w:rsidRPr="0004327C">
        <w:rPr>
          <w:rFonts w:cs="Tahoma"/>
          <w:sz w:val="24"/>
        </w:rPr>
        <w:t>specjalistyczne gospodarstwa, które mogą stać się podstawą rozwoju przemysłu przetwó</w:t>
      </w:r>
      <w:r w:rsidR="000440E0" w:rsidRPr="0004327C">
        <w:rPr>
          <w:rFonts w:cs="Tahoma"/>
          <w:sz w:val="24"/>
        </w:rPr>
        <w:t xml:space="preserve">rstwa rolno – spożywczego, w szczególności w sektorze produktów regionalnych, który zdobywa </w:t>
      </w:r>
      <w:r w:rsidR="000F5D5B" w:rsidRPr="0004327C">
        <w:rPr>
          <w:rFonts w:cs="Tahoma"/>
          <w:sz w:val="24"/>
        </w:rPr>
        <w:t>coraz większą popularność wśród konsumentów. Na terenie gminy brak jest wsparcia lokalnej przedsiębiorczości w zakresie prowadzenia działalności, pomocy w uzyskiwaniu środków finansowych na rozwój w tym środków z funduszy unijnych. Brak jest również strategii wsparcia i ułatwiania startu nowych firm np. poprzez inkubator przedsiębiorczości.</w:t>
      </w:r>
    </w:p>
    <w:p w:rsidR="008659A0" w:rsidRPr="0004327C" w:rsidRDefault="008659A0" w:rsidP="00710682">
      <w:pPr>
        <w:ind w:firstLine="0"/>
        <w:rPr>
          <w:rFonts w:cs="Tahoma"/>
          <w:sz w:val="24"/>
        </w:rPr>
      </w:pPr>
    </w:p>
    <w:p w:rsidR="008659A0" w:rsidRPr="0004327C" w:rsidRDefault="008659A0" w:rsidP="00710682">
      <w:pPr>
        <w:ind w:firstLine="0"/>
        <w:rPr>
          <w:rFonts w:cs="Tahoma"/>
          <w:sz w:val="24"/>
        </w:rPr>
      </w:pPr>
    </w:p>
    <w:p w:rsidR="008659A0" w:rsidRPr="0004327C" w:rsidRDefault="008659A0" w:rsidP="00710682">
      <w:pPr>
        <w:ind w:firstLine="0"/>
        <w:rPr>
          <w:rFonts w:cs="Tahoma"/>
          <w:sz w:val="24"/>
        </w:rPr>
      </w:pPr>
    </w:p>
    <w:p w:rsidR="008659A0" w:rsidRPr="0004327C" w:rsidRDefault="008659A0" w:rsidP="00710682">
      <w:pPr>
        <w:ind w:firstLine="0"/>
        <w:rPr>
          <w:rFonts w:cs="Tahoma"/>
          <w:sz w:val="24"/>
        </w:rPr>
      </w:pPr>
    </w:p>
    <w:p w:rsidR="008659A0" w:rsidRPr="0004327C" w:rsidRDefault="008659A0" w:rsidP="00710682">
      <w:pPr>
        <w:ind w:firstLine="0"/>
        <w:rPr>
          <w:rFonts w:cs="Tahoma"/>
          <w:sz w:val="24"/>
        </w:rPr>
      </w:pP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EC4490" w:rsidRDefault="0045694F" w:rsidP="0045694F">
      <w:pPr>
        <w:pStyle w:val="Nagwek1"/>
        <w:rPr>
          <w:rFonts w:cs="Tahoma"/>
        </w:rPr>
      </w:pPr>
      <w:bookmarkStart w:id="59" w:name="_Toc190110115"/>
      <w:bookmarkStart w:id="60" w:name="_Toc453542905"/>
      <w:r w:rsidRPr="0004327C">
        <w:rPr>
          <w:rFonts w:cs="Tahoma"/>
        </w:rPr>
        <w:t xml:space="preserve">IV. </w:t>
      </w:r>
      <w:r w:rsidR="00EC4490" w:rsidRPr="0004327C">
        <w:rPr>
          <w:rFonts w:cs="Tahoma"/>
        </w:rPr>
        <w:t xml:space="preserve">KIERUNKI ROZWOJU GMINY </w:t>
      </w:r>
      <w:bookmarkEnd w:id="59"/>
      <w:r w:rsidR="00D90BF9" w:rsidRPr="0004327C">
        <w:rPr>
          <w:rFonts w:cs="Tahoma"/>
        </w:rPr>
        <w:t>OCHOTNICA</w:t>
      </w:r>
      <w:bookmarkEnd w:id="60"/>
    </w:p>
    <w:p w:rsidR="00E8068D" w:rsidRPr="00E8068D" w:rsidRDefault="00E8068D" w:rsidP="00E8068D"/>
    <w:p w:rsidR="00EC4490" w:rsidRPr="0004327C" w:rsidRDefault="00EC4490" w:rsidP="00EC4490">
      <w:pPr>
        <w:pStyle w:val="Tekstpodstawowy3"/>
        <w:ind w:firstLine="708"/>
        <w:rPr>
          <w:rFonts w:cs="Tahoma"/>
          <w:sz w:val="22"/>
          <w:szCs w:val="22"/>
        </w:rPr>
      </w:pPr>
      <w:r w:rsidRPr="0004327C">
        <w:rPr>
          <w:rFonts w:cs="Tahoma"/>
          <w:sz w:val="22"/>
          <w:szCs w:val="22"/>
        </w:rPr>
        <w:t xml:space="preserve">Poniższe zapisy dotyczące kierunków rozwoju i odpowiadających im zagadnień strategicznych są propozycjami władz Gminy </w:t>
      </w:r>
      <w:r w:rsidR="00940F25" w:rsidRPr="0004327C">
        <w:rPr>
          <w:rFonts w:cs="Tahoma"/>
          <w:sz w:val="22"/>
          <w:szCs w:val="22"/>
        </w:rPr>
        <w:t>Ochotnica</w:t>
      </w:r>
      <w:r w:rsidR="009F7980" w:rsidRPr="0004327C">
        <w:rPr>
          <w:rFonts w:cs="Tahoma"/>
          <w:sz w:val="22"/>
          <w:szCs w:val="22"/>
        </w:rPr>
        <w:t xml:space="preserve"> Dolna</w:t>
      </w:r>
      <w:r w:rsidRPr="0004327C">
        <w:rPr>
          <w:rFonts w:cs="Tahoma"/>
          <w:sz w:val="22"/>
          <w:szCs w:val="22"/>
        </w:rPr>
        <w:t xml:space="preserve"> , </w:t>
      </w:r>
      <w:r w:rsidR="00940F25" w:rsidRPr="0004327C">
        <w:rPr>
          <w:rFonts w:cs="Tahoma"/>
          <w:sz w:val="22"/>
          <w:szCs w:val="22"/>
        </w:rPr>
        <w:t>które poddane zostały analizie przez grupę konsultantów zewnętrznych.</w:t>
      </w:r>
    </w:p>
    <w:p w:rsidR="00EC4490" w:rsidRPr="0004327C" w:rsidRDefault="00EC4490" w:rsidP="00EC4490">
      <w:pPr>
        <w:rPr>
          <w:rFonts w:cs="Tahoma"/>
          <w:b/>
          <w:szCs w:val="22"/>
        </w:rPr>
      </w:pPr>
      <w:r w:rsidRPr="0004327C">
        <w:rPr>
          <w:rFonts w:cs="Tahoma"/>
          <w:szCs w:val="22"/>
        </w:rPr>
        <w:t xml:space="preserve">Cały obszar społeczno – gospodarczy podzielono na umowne </w:t>
      </w:r>
      <w:r w:rsidRPr="0004327C">
        <w:rPr>
          <w:rFonts w:cs="Tahoma"/>
          <w:b/>
          <w:szCs w:val="22"/>
        </w:rPr>
        <w:t xml:space="preserve">cztery kierunki rozwoju: </w:t>
      </w:r>
    </w:p>
    <w:p w:rsidR="00EC4490" w:rsidRPr="0004327C" w:rsidRDefault="00EC4490" w:rsidP="00EC4490">
      <w:pPr>
        <w:ind w:left="1416" w:firstLine="708"/>
        <w:rPr>
          <w:rFonts w:cs="Tahoma"/>
          <w:b/>
          <w:i/>
        </w:rPr>
      </w:pPr>
      <w:r w:rsidRPr="0004327C">
        <w:rPr>
          <w:rFonts w:cs="Tahoma"/>
          <w:b/>
        </w:rPr>
        <w:t>-</w:t>
      </w:r>
      <w:r w:rsidRPr="0004327C">
        <w:rPr>
          <w:rFonts w:cs="Tahoma"/>
          <w:b/>
          <w:i/>
        </w:rPr>
        <w:t xml:space="preserve">gospodarka, </w:t>
      </w:r>
    </w:p>
    <w:p w:rsidR="00EC4490" w:rsidRPr="0004327C" w:rsidRDefault="00EC4490" w:rsidP="00EC4490">
      <w:pPr>
        <w:ind w:left="1416" w:firstLine="708"/>
        <w:rPr>
          <w:rFonts w:cs="Tahoma"/>
          <w:b/>
          <w:i/>
        </w:rPr>
      </w:pPr>
      <w:r w:rsidRPr="0004327C">
        <w:rPr>
          <w:rFonts w:cs="Tahoma"/>
          <w:b/>
        </w:rPr>
        <w:t>-</w:t>
      </w:r>
      <w:r w:rsidRPr="0004327C">
        <w:rPr>
          <w:rFonts w:cs="Tahoma"/>
          <w:b/>
          <w:i/>
        </w:rPr>
        <w:t xml:space="preserve">rozwój społeczny, </w:t>
      </w:r>
    </w:p>
    <w:p w:rsidR="00EC4490" w:rsidRPr="0004327C" w:rsidRDefault="00EC4490" w:rsidP="00EC4490">
      <w:pPr>
        <w:ind w:left="1416" w:firstLine="708"/>
        <w:rPr>
          <w:rFonts w:cs="Tahoma"/>
          <w:b/>
          <w:i/>
        </w:rPr>
      </w:pPr>
      <w:r w:rsidRPr="0004327C">
        <w:rPr>
          <w:rFonts w:cs="Tahoma"/>
          <w:b/>
        </w:rPr>
        <w:t>-</w:t>
      </w:r>
      <w:r w:rsidRPr="0004327C">
        <w:rPr>
          <w:rFonts w:cs="Tahoma"/>
          <w:b/>
          <w:i/>
        </w:rPr>
        <w:t>infrastruktura techniczna</w:t>
      </w:r>
      <w:r w:rsidR="003D15D0" w:rsidRPr="0004327C">
        <w:rPr>
          <w:rFonts w:cs="Tahoma"/>
          <w:b/>
          <w:i/>
        </w:rPr>
        <w:t xml:space="preserve"> i komunalna</w:t>
      </w:r>
      <w:r w:rsidRPr="0004327C">
        <w:rPr>
          <w:rFonts w:cs="Tahoma"/>
          <w:b/>
          <w:i/>
        </w:rPr>
        <w:t xml:space="preserve">, </w:t>
      </w:r>
    </w:p>
    <w:p w:rsidR="00EC4490" w:rsidRPr="0004327C" w:rsidRDefault="00EC4490" w:rsidP="00EC4490">
      <w:pPr>
        <w:ind w:left="1416" w:firstLine="708"/>
        <w:rPr>
          <w:rFonts w:cs="Tahoma"/>
        </w:rPr>
      </w:pPr>
      <w:r w:rsidRPr="0004327C">
        <w:rPr>
          <w:rFonts w:cs="Tahoma"/>
          <w:b/>
          <w:i/>
        </w:rPr>
        <w:t>-t</w:t>
      </w:r>
      <w:r w:rsidR="00940F25" w:rsidRPr="0004327C">
        <w:rPr>
          <w:rFonts w:cs="Tahoma"/>
          <w:b/>
          <w:i/>
        </w:rPr>
        <w:t>urystyka i przemysły czasu wolnego</w:t>
      </w:r>
      <w:r w:rsidRPr="0004327C">
        <w:rPr>
          <w:rFonts w:cs="Tahoma"/>
          <w:b/>
          <w:i/>
        </w:rPr>
        <w:t xml:space="preserve">. </w:t>
      </w:r>
    </w:p>
    <w:p w:rsidR="00EC4490" w:rsidRPr="0004327C" w:rsidRDefault="00EC4490" w:rsidP="00EC4490">
      <w:pPr>
        <w:rPr>
          <w:rFonts w:cs="Tahoma"/>
        </w:rPr>
      </w:pPr>
      <w:r w:rsidRPr="0004327C">
        <w:rPr>
          <w:rFonts w:cs="Tahoma"/>
        </w:rPr>
        <w:lastRenderedPageBreak/>
        <w:t>Każdemu kierunkowi przypisano określone zadania strategiczne , bez których dany obszar życia społeczno – gospodarczego ( wyrażony poprzez sformułowane kierunki  rozwoju) nie ma możliwości dalszego rozwoju.</w:t>
      </w:r>
    </w:p>
    <w:p w:rsidR="00EC4490" w:rsidRPr="0004327C" w:rsidRDefault="00EC4490" w:rsidP="00EC4490">
      <w:pPr>
        <w:rPr>
          <w:rFonts w:cs="Tahoma"/>
        </w:rPr>
      </w:pPr>
    </w:p>
    <w:p w:rsidR="00EC4490" w:rsidRPr="0004327C" w:rsidRDefault="00EC4490" w:rsidP="00D06765">
      <w:pPr>
        <w:numPr>
          <w:ilvl w:val="0"/>
          <w:numId w:val="65"/>
        </w:numPr>
        <w:spacing w:after="0"/>
        <w:rPr>
          <w:rFonts w:cs="Tahoma"/>
          <w:b/>
        </w:rPr>
      </w:pPr>
      <w:r w:rsidRPr="0004327C">
        <w:rPr>
          <w:rFonts w:cs="Tahoma"/>
          <w:b/>
        </w:rPr>
        <w:t>GOSPODARKA – zagadnienia strategiczne:</w:t>
      </w:r>
    </w:p>
    <w:p w:rsidR="00EC4490" w:rsidRPr="0004327C" w:rsidRDefault="00EC4490" w:rsidP="00D06765">
      <w:pPr>
        <w:numPr>
          <w:ilvl w:val="0"/>
          <w:numId w:val="57"/>
        </w:numPr>
        <w:spacing w:after="0"/>
        <w:ind w:left="709"/>
        <w:rPr>
          <w:rFonts w:cs="Tahoma"/>
        </w:rPr>
      </w:pPr>
      <w:r w:rsidRPr="0004327C">
        <w:rPr>
          <w:rFonts w:cs="Tahoma"/>
        </w:rPr>
        <w:t>tworzenie warunków do powstawania miejsc pracy i zapobieganiu emigracji młodzieży</w:t>
      </w:r>
    </w:p>
    <w:p w:rsidR="00EC4490" w:rsidRPr="0004327C" w:rsidRDefault="00EC4490" w:rsidP="00D06765">
      <w:pPr>
        <w:numPr>
          <w:ilvl w:val="0"/>
          <w:numId w:val="57"/>
        </w:numPr>
        <w:spacing w:after="0"/>
        <w:ind w:left="709"/>
        <w:rPr>
          <w:rFonts w:cs="Tahoma"/>
        </w:rPr>
      </w:pPr>
      <w:r w:rsidRPr="0004327C">
        <w:rPr>
          <w:rFonts w:cs="Tahoma"/>
        </w:rPr>
        <w:t>tworzenie warunków do rozwoju przedsiębiorczości</w:t>
      </w:r>
    </w:p>
    <w:p w:rsidR="00EC4490" w:rsidRPr="0004327C" w:rsidRDefault="00EC4490" w:rsidP="00D06765">
      <w:pPr>
        <w:numPr>
          <w:ilvl w:val="0"/>
          <w:numId w:val="57"/>
        </w:numPr>
        <w:spacing w:after="0"/>
        <w:ind w:left="709"/>
        <w:rPr>
          <w:rFonts w:cs="Tahoma"/>
        </w:rPr>
      </w:pPr>
      <w:r w:rsidRPr="0004327C">
        <w:rPr>
          <w:rFonts w:cs="Tahoma"/>
        </w:rPr>
        <w:t>przygotowanie terenów inwestycyjnych szczególnie  dla inwestycji w obszarze „czystych technologii”</w:t>
      </w:r>
      <w:r w:rsidR="00940F25" w:rsidRPr="0004327C">
        <w:rPr>
          <w:rFonts w:cs="Tahoma"/>
        </w:rPr>
        <w:t xml:space="preserve"> , rekreacji i turystyki</w:t>
      </w:r>
    </w:p>
    <w:p w:rsidR="00EC4490" w:rsidRPr="0004327C" w:rsidRDefault="00EC4490" w:rsidP="00D06765">
      <w:pPr>
        <w:numPr>
          <w:ilvl w:val="0"/>
          <w:numId w:val="57"/>
        </w:numPr>
        <w:spacing w:after="0"/>
        <w:ind w:left="709"/>
        <w:rPr>
          <w:rFonts w:cs="Tahoma"/>
        </w:rPr>
      </w:pPr>
      <w:r w:rsidRPr="0004327C">
        <w:rPr>
          <w:rFonts w:cs="Tahoma"/>
        </w:rPr>
        <w:t xml:space="preserve">opracowanie i promocja oferty inwestycyjnej </w:t>
      </w:r>
      <w:r w:rsidR="00940F25" w:rsidRPr="0004327C">
        <w:rPr>
          <w:rFonts w:cs="Tahoma"/>
        </w:rPr>
        <w:t>gminy</w:t>
      </w:r>
      <w:r w:rsidRPr="0004327C">
        <w:rPr>
          <w:rFonts w:cs="Tahoma"/>
        </w:rPr>
        <w:t xml:space="preserve"> dla inwestycji </w:t>
      </w:r>
      <w:r w:rsidR="00940F25" w:rsidRPr="0004327C">
        <w:rPr>
          <w:rFonts w:cs="Tahoma"/>
        </w:rPr>
        <w:t>turystycznych</w:t>
      </w:r>
      <w:r w:rsidRPr="0004327C">
        <w:rPr>
          <w:rFonts w:cs="Tahoma"/>
        </w:rPr>
        <w:t xml:space="preserve"> – </w:t>
      </w:r>
      <w:r w:rsidR="00940F25" w:rsidRPr="0004327C">
        <w:rPr>
          <w:rFonts w:cs="Tahoma"/>
        </w:rPr>
        <w:t>w tym stacji narciarskich</w:t>
      </w:r>
    </w:p>
    <w:p w:rsidR="00EC4490" w:rsidRPr="0004327C" w:rsidRDefault="00EC4490" w:rsidP="00D06765">
      <w:pPr>
        <w:numPr>
          <w:ilvl w:val="0"/>
          <w:numId w:val="57"/>
        </w:numPr>
        <w:spacing w:after="0"/>
        <w:ind w:left="709"/>
        <w:rPr>
          <w:rFonts w:cs="Tahoma"/>
        </w:rPr>
      </w:pPr>
      <w:r w:rsidRPr="0004327C">
        <w:rPr>
          <w:rFonts w:cs="Tahoma"/>
        </w:rPr>
        <w:t xml:space="preserve">rozwój przemysłu wyłącznie przyjaznego środowisku ( oprócz inwestycji </w:t>
      </w:r>
      <w:r w:rsidR="00940F25" w:rsidRPr="0004327C">
        <w:rPr>
          <w:rFonts w:cs="Tahoma"/>
        </w:rPr>
        <w:t>turystycznych</w:t>
      </w:r>
      <w:r w:rsidRPr="0004327C">
        <w:rPr>
          <w:rFonts w:cs="Tahoma"/>
        </w:rPr>
        <w:t xml:space="preserve"> – rozwój przetwórstwa rolnego)</w:t>
      </w:r>
    </w:p>
    <w:p w:rsidR="00EC4490" w:rsidRPr="0004327C" w:rsidRDefault="00EC4490" w:rsidP="00EC4490">
      <w:pPr>
        <w:rPr>
          <w:rFonts w:cs="Tahoma"/>
        </w:rPr>
      </w:pPr>
    </w:p>
    <w:p w:rsidR="00EC4490" w:rsidRPr="0004327C" w:rsidRDefault="00EC4490" w:rsidP="00EC4490">
      <w:pPr>
        <w:rPr>
          <w:rFonts w:cs="Tahoma"/>
        </w:rPr>
      </w:pPr>
    </w:p>
    <w:p w:rsidR="00EC4490" w:rsidRPr="0004327C" w:rsidRDefault="00EC4490" w:rsidP="00D06765">
      <w:pPr>
        <w:numPr>
          <w:ilvl w:val="0"/>
          <w:numId w:val="65"/>
        </w:numPr>
        <w:spacing w:after="0"/>
        <w:rPr>
          <w:rFonts w:cs="Tahoma"/>
          <w:b/>
        </w:rPr>
      </w:pPr>
      <w:r w:rsidRPr="0004327C">
        <w:rPr>
          <w:rFonts w:cs="Tahoma"/>
          <w:b/>
        </w:rPr>
        <w:t>ROZWÓJ SPOŁECZNY – zagadnienia strategiczne:</w:t>
      </w:r>
    </w:p>
    <w:p w:rsidR="00EC4490" w:rsidRPr="0004327C" w:rsidRDefault="00EC4490" w:rsidP="00D06765">
      <w:pPr>
        <w:numPr>
          <w:ilvl w:val="0"/>
          <w:numId w:val="57"/>
        </w:numPr>
        <w:spacing w:after="0"/>
        <w:ind w:left="709"/>
        <w:rPr>
          <w:rFonts w:cs="Tahoma"/>
        </w:rPr>
      </w:pPr>
      <w:r w:rsidRPr="0004327C">
        <w:rPr>
          <w:rFonts w:cs="Tahoma"/>
        </w:rPr>
        <w:t>osiągnięcie akceptowanego przez mieszkańców gminy poziomu bezpieczeństwa społecznego</w:t>
      </w:r>
    </w:p>
    <w:p w:rsidR="00EC4490" w:rsidRPr="0004327C" w:rsidRDefault="00956235" w:rsidP="00D06765">
      <w:pPr>
        <w:numPr>
          <w:ilvl w:val="0"/>
          <w:numId w:val="57"/>
        </w:numPr>
        <w:spacing w:after="0"/>
        <w:ind w:left="709"/>
        <w:rPr>
          <w:rFonts w:cs="Tahoma"/>
        </w:rPr>
      </w:pPr>
      <w:r w:rsidRPr="0004327C">
        <w:rPr>
          <w:rFonts w:cs="Tahoma"/>
        </w:rPr>
        <w:t xml:space="preserve">dalsze </w:t>
      </w:r>
      <w:r w:rsidR="00EC4490" w:rsidRPr="0004327C">
        <w:rPr>
          <w:rFonts w:cs="Tahoma"/>
        </w:rPr>
        <w:t xml:space="preserve">podniesienie jakości życia mieszkańców gminy </w:t>
      </w:r>
    </w:p>
    <w:p w:rsidR="00EC4490" w:rsidRPr="0004327C" w:rsidRDefault="00EC4490" w:rsidP="00D06765">
      <w:pPr>
        <w:numPr>
          <w:ilvl w:val="0"/>
          <w:numId w:val="57"/>
        </w:numPr>
        <w:spacing w:after="0"/>
        <w:ind w:left="709"/>
        <w:rPr>
          <w:rFonts w:cs="Tahoma"/>
        </w:rPr>
      </w:pPr>
      <w:r w:rsidRPr="0004327C">
        <w:rPr>
          <w:rFonts w:cs="Tahoma"/>
        </w:rPr>
        <w:t xml:space="preserve">rozwijanie i poprawa funkcjonowania administracji publicznej na terenie gminy </w:t>
      </w:r>
    </w:p>
    <w:p w:rsidR="00EC4490" w:rsidRPr="0004327C" w:rsidRDefault="00EC4490" w:rsidP="00D06765">
      <w:pPr>
        <w:numPr>
          <w:ilvl w:val="0"/>
          <w:numId w:val="57"/>
        </w:numPr>
        <w:spacing w:after="0"/>
        <w:ind w:left="709"/>
        <w:rPr>
          <w:rFonts w:cs="Tahoma"/>
        </w:rPr>
      </w:pPr>
      <w:r w:rsidRPr="0004327C">
        <w:rPr>
          <w:rFonts w:cs="Tahoma"/>
        </w:rPr>
        <w:t>wzmocnienie społeczeństwa obywatelskiego</w:t>
      </w:r>
    </w:p>
    <w:p w:rsidR="00EC4490" w:rsidRPr="0004327C" w:rsidRDefault="00956235" w:rsidP="00D06765">
      <w:pPr>
        <w:numPr>
          <w:ilvl w:val="0"/>
          <w:numId w:val="57"/>
        </w:numPr>
        <w:spacing w:after="0"/>
        <w:ind w:left="709"/>
        <w:rPr>
          <w:rFonts w:cs="Tahoma"/>
        </w:rPr>
      </w:pPr>
      <w:r w:rsidRPr="0004327C">
        <w:rPr>
          <w:rFonts w:cs="Tahoma"/>
        </w:rPr>
        <w:t xml:space="preserve">całkowita </w:t>
      </w:r>
      <w:r w:rsidR="00EC4490" w:rsidRPr="0004327C">
        <w:rPr>
          <w:rFonts w:cs="Tahoma"/>
        </w:rPr>
        <w:t>eliminacja zjawiska wykluczenia społecznego na terenie gminy</w:t>
      </w:r>
    </w:p>
    <w:p w:rsidR="00EC4490" w:rsidRPr="0004327C" w:rsidRDefault="00EC4490" w:rsidP="00D06765">
      <w:pPr>
        <w:numPr>
          <w:ilvl w:val="0"/>
          <w:numId w:val="57"/>
        </w:numPr>
        <w:spacing w:after="0"/>
        <w:ind w:left="709"/>
        <w:rPr>
          <w:rFonts w:cs="Tahoma"/>
        </w:rPr>
      </w:pPr>
      <w:r w:rsidRPr="0004327C">
        <w:rPr>
          <w:rFonts w:cs="Tahoma"/>
        </w:rPr>
        <w:t>zwiększenie integracji społeczności lokalnej</w:t>
      </w:r>
    </w:p>
    <w:p w:rsidR="00EC4490" w:rsidRPr="0004327C" w:rsidRDefault="00EC4490" w:rsidP="00D06765">
      <w:pPr>
        <w:numPr>
          <w:ilvl w:val="0"/>
          <w:numId w:val="57"/>
        </w:numPr>
        <w:spacing w:after="0"/>
        <w:ind w:left="709"/>
        <w:rPr>
          <w:rFonts w:cs="Tahoma"/>
        </w:rPr>
      </w:pPr>
      <w:r w:rsidRPr="0004327C">
        <w:rPr>
          <w:rFonts w:cs="Tahoma"/>
        </w:rPr>
        <w:t>zapewnienie podstawowej opieki zdrowotnej na wysokim poziomie na całym obszarze gminy</w:t>
      </w:r>
    </w:p>
    <w:p w:rsidR="00EC4490" w:rsidRPr="0004327C" w:rsidRDefault="00EC4490" w:rsidP="00D06765">
      <w:pPr>
        <w:numPr>
          <w:ilvl w:val="0"/>
          <w:numId w:val="57"/>
        </w:numPr>
        <w:spacing w:after="0"/>
        <w:ind w:left="709"/>
        <w:rPr>
          <w:rFonts w:cs="Tahoma"/>
        </w:rPr>
      </w:pPr>
      <w:r w:rsidRPr="0004327C">
        <w:rPr>
          <w:rFonts w:cs="Tahoma"/>
        </w:rPr>
        <w:t>prowadzenie działań mających na celu utrzymanie infrastruktury edukacyjnej na wysokim poziomie</w:t>
      </w:r>
    </w:p>
    <w:p w:rsidR="00EC4490" w:rsidRPr="0004327C" w:rsidRDefault="00EC4490" w:rsidP="00D06765">
      <w:pPr>
        <w:numPr>
          <w:ilvl w:val="0"/>
          <w:numId w:val="57"/>
        </w:numPr>
        <w:spacing w:after="0"/>
        <w:ind w:left="709"/>
        <w:rPr>
          <w:rFonts w:cs="Tahoma"/>
        </w:rPr>
      </w:pPr>
      <w:r w:rsidRPr="0004327C">
        <w:rPr>
          <w:rFonts w:cs="Tahoma"/>
        </w:rPr>
        <w:t>prowadzenie działań mających na celu utrzymanie infrastruktury kultury na wysokim poziomie</w:t>
      </w:r>
      <w:r w:rsidR="00956235" w:rsidRPr="0004327C">
        <w:rPr>
          <w:rFonts w:cs="Tahoma"/>
        </w:rPr>
        <w:t xml:space="preserve"> i dalszą jej rozbudowę</w:t>
      </w:r>
    </w:p>
    <w:p w:rsidR="00EC4490" w:rsidRPr="0004327C" w:rsidRDefault="00EC4490" w:rsidP="00D06765">
      <w:pPr>
        <w:numPr>
          <w:ilvl w:val="0"/>
          <w:numId w:val="57"/>
        </w:numPr>
        <w:spacing w:after="0"/>
        <w:ind w:left="709"/>
        <w:rPr>
          <w:rFonts w:cs="Tahoma"/>
        </w:rPr>
      </w:pPr>
      <w:r w:rsidRPr="0004327C">
        <w:rPr>
          <w:rFonts w:cs="Tahoma"/>
        </w:rPr>
        <w:t xml:space="preserve">rozwój społeczeństwa informacyjnego </w:t>
      </w:r>
    </w:p>
    <w:p w:rsidR="00EC4490" w:rsidRPr="0004327C" w:rsidRDefault="00EC4490" w:rsidP="00EC4490">
      <w:pPr>
        <w:ind w:left="709"/>
        <w:rPr>
          <w:rFonts w:cs="Tahoma"/>
        </w:rPr>
      </w:pPr>
    </w:p>
    <w:p w:rsidR="00EC4490" w:rsidRPr="0004327C" w:rsidRDefault="00EC4490" w:rsidP="00EC4490">
      <w:pPr>
        <w:ind w:left="709"/>
        <w:rPr>
          <w:rFonts w:cs="Tahoma"/>
        </w:rPr>
      </w:pPr>
    </w:p>
    <w:p w:rsidR="00EC4490" w:rsidRDefault="00EC4490" w:rsidP="00EC4490">
      <w:pPr>
        <w:rPr>
          <w:rFonts w:cs="Tahoma"/>
        </w:rPr>
      </w:pPr>
    </w:p>
    <w:p w:rsidR="00E8068D" w:rsidRPr="0004327C" w:rsidRDefault="00E8068D" w:rsidP="00EC4490">
      <w:pPr>
        <w:rPr>
          <w:rFonts w:cs="Tahoma"/>
        </w:rPr>
      </w:pPr>
    </w:p>
    <w:p w:rsidR="00EC4490" w:rsidRPr="0004327C" w:rsidRDefault="00EC4490" w:rsidP="00D06765">
      <w:pPr>
        <w:numPr>
          <w:ilvl w:val="0"/>
          <w:numId w:val="65"/>
        </w:numPr>
        <w:spacing w:after="0"/>
        <w:rPr>
          <w:rFonts w:cs="Tahoma"/>
          <w:b/>
        </w:rPr>
      </w:pPr>
      <w:r w:rsidRPr="0004327C">
        <w:rPr>
          <w:rFonts w:cs="Tahoma"/>
          <w:b/>
        </w:rPr>
        <w:t>INFRASTRUKTURA TECHNICZNA</w:t>
      </w:r>
      <w:r w:rsidR="003D15D0" w:rsidRPr="0004327C">
        <w:rPr>
          <w:rFonts w:cs="Tahoma"/>
          <w:b/>
        </w:rPr>
        <w:t xml:space="preserve"> I KOMUNALNA</w:t>
      </w:r>
      <w:r w:rsidRPr="0004327C">
        <w:rPr>
          <w:rFonts w:cs="Tahoma"/>
          <w:b/>
        </w:rPr>
        <w:t xml:space="preserve">  – zagadnienia strategiczne:</w:t>
      </w:r>
    </w:p>
    <w:p w:rsidR="00EC4490" w:rsidRPr="0004327C" w:rsidRDefault="00956235" w:rsidP="00D06765">
      <w:pPr>
        <w:numPr>
          <w:ilvl w:val="0"/>
          <w:numId w:val="57"/>
        </w:numPr>
        <w:spacing w:after="0"/>
        <w:ind w:left="709"/>
        <w:rPr>
          <w:rFonts w:cs="Tahoma"/>
        </w:rPr>
      </w:pPr>
      <w:r w:rsidRPr="0004327C">
        <w:rPr>
          <w:rFonts w:cs="Tahoma"/>
        </w:rPr>
        <w:t>dokończenie procesu skanalizowania gminy, rozważenie budowy</w:t>
      </w:r>
      <w:r w:rsidR="00EC4490" w:rsidRPr="0004327C">
        <w:rPr>
          <w:rFonts w:cs="Tahoma"/>
        </w:rPr>
        <w:t xml:space="preserve"> ujęć wody</w:t>
      </w:r>
      <w:r w:rsidRPr="0004327C">
        <w:rPr>
          <w:rFonts w:cs="Tahoma"/>
        </w:rPr>
        <w:t xml:space="preserve"> i sieci wodociągowej</w:t>
      </w:r>
      <w:r w:rsidR="00EC4490" w:rsidRPr="0004327C">
        <w:rPr>
          <w:rFonts w:cs="Tahoma"/>
        </w:rPr>
        <w:t xml:space="preserve"> na terenie gminy</w:t>
      </w:r>
    </w:p>
    <w:p w:rsidR="00EC4490" w:rsidRPr="0004327C" w:rsidRDefault="00EC4490" w:rsidP="00D06765">
      <w:pPr>
        <w:numPr>
          <w:ilvl w:val="0"/>
          <w:numId w:val="57"/>
        </w:numPr>
        <w:spacing w:after="0"/>
        <w:ind w:left="709"/>
        <w:rPr>
          <w:rFonts w:cs="Tahoma"/>
        </w:rPr>
      </w:pPr>
      <w:r w:rsidRPr="0004327C">
        <w:rPr>
          <w:rFonts w:cs="Tahoma"/>
        </w:rPr>
        <w:t xml:space="preserve">budowa systemu odprowadzania wód odpadowych i roztopowych </w:t>
      </w:r>
    </w:p>
    <w:p w:rsidR="00EC4490" w:rsidRPr="0004327C" w:rsidRDefault="00EC4490" w:rsidP="00D06765">
      <w:pPr>
        <w:numPr>
          <w:ilvl w:val="0"/>
          <w:numId w:val="57"/>
        </w:numPr>
        <w:spacing w:after="0"/>
        <w:ind w:left="709"/>
        <w:rPr>
          <w:rFonts w:cs="Tahoma"/>
        </w:rPr>
      </w:pPr>
      <w:r w:rsidRPr="0004327C">
        <w:rPr>
          <w:rFonts w:cs="Tahoma"/>
        </w:rPr>
        <w:t xml:space="preserve">rozbudowa i modernizacja </w:t>
      </w:r>
      <w:r w:rsidR="00956235" w:rsidRPr="0004327C">
        <w:rPr>
          <w:rFonts w:cs="Tahoma"/>
        </w:rPr>
        <w:t xml:space="preserve">gminnej </w:t>
      </w:r>
      <w:r w:rsidRPr="0004327C">
        <w:rPr>
          <w:rFonts w:cs="Tahoma"/>
        </w:rPr>
        <w:t xml:space="preserve">sieci drogowej </w:t>
      </w:r>
      <w:r w:rsidR="00956235" w:rsidRPr="0004327C">
        <w:rPr>
          <w:rFonts w:cs="Tahoma"/>
        </w:rPr>
        <w:t>całej</w:t>
      </w:r>
      <w:r w:rsidRPr="0004327C">
        <w:rPr>
          <w:rFonts w:cs="Tahoma"/>
        </w:rPr>
        <w:t xml:space="preserve"> gminy , w szczególności dróg prowadzących do nowych osiedli mieszkaniowych </w:t>
      </w:r>
    </w:p>
    <w:p w:rsidR="00EC4490" w:rsidRPr="0004327C" w:rsidRDefault="00956235" w:rsidP="00D06765">
      <w:pPr>
        <w:numPr>
          <w:ilvl w:val="0"/>
          <w:numId w:val="57"/>
        </w:numPr>
        <w:spacing w:after="0"/>
        <w:ind w:left="709"/>
        <w:rPr>
          <w:rFonts w:cs="Tahoma"/>
        </w:rPr>
      </w:pPr>
      <w:r w:rsidRPr="0004327C">
        <w:rPr>
          <w:rFonts w:cs="Tahoma"/>
        </w:rPr>
        <w:t>prowadzenie działań mających na celu utrzymanie przebiegających przez teren gminy dróg powiatowych i wojewódzkich</w:t>
      </w:r>
    </w:p>
    <w:p w:rsidR="00EC4490" w:rsidRPr="0004327C" w:rsidRDefault="00EC4490" w:rsidP="00D06765">
      <w:pPr>
        <w:numPr>
          <w:ilvl w:val="0"/>
          <w:numId w:val="57"/>
        </w:numPr>
        <w:spacing w:after="0"/>
        <w:ind w:left="709"/>
        <w:rPr>
          <w:rFonts w:cs="Tahoma"/>
        </w:rPr>
      </w:pPr>
      <w:r w:rsidRPr="0004327C">
        <w:rPr>
          <w:rFonts w:cs="Tahoma"/>
        </w:rPr>
        <w:t xml:space="preserve">podjęcie działań zmierzających do </w:t>
      </w:r>
      <w:r w:rsidR="00956235" w:rsidRPr="0004327C">
        <w:rPr>
          <w:rFonts w:cs="Tahoma"/>
        </w:rPr>
        <w:t>stworzenia systemu selektywnej zbiórki odpadów</w:t>
      </w:r>
      <w:r w:rsidRPr="0004327C">
        <w:rPr>
          <w:rFonts w:cs="Tahoma"/>
        </w:rPr>
        <w:t xml:space="preserve"> zgodnie z zapisami nowej ustawy o gospodarce odpadami</w:t>
      </w:r>
      <w:r w:rsidR="00956235" w:rsidRPr="0004327C">
        <w:rPr>
          <w:rFonts w:cs="Tahoma"/>
        </w:rPr>
        <w:t>???</w:t>
      </w:r>
    </w:p>
    <w:p w:rsidR="00EC4490" w:rsidRPr="0004327C" w:rsidRDefault="00EC4490" w:rsidP="00D06765">
      <w:pPr>
        <w:numPr>
          <w:ilvl w:val="0"/>
          <w:numId w:val="57"/>
        </w:numPr>
        <w:spacing w:after="0"/>
        <w:ind w:left="709"/>
        <w:rPr>
          <w:rFonts w:cs="Tahoma"/>
        </w:rPr>
      </w:pPr>
      <w:r w:rsidRPr="0004327C">
        <w:rPr>
          <w:rFonts w:cs="Tahoma"/>
        </w:rPr>
        <w:t>budowa infrastruktury zapewniającej dostęp do szerokopasmowego internetu</w:t>
      </w:r>
    </w:p>
    <w:p w:rsidR="00EC4490" w:rsidRPr="0004327C" w:rsidRDefault="00EC4490" w:rsidP="00D06765">
      <w:pPr>
        <w:numPr>
          <w:ilvl w:val="0"/>
          <w:numId w:val="57"/>
        </w:numPr>
        <w:spacing w:after="0"/>
        <w:ind w:left="709"/>
        <w:rPr>
          <w:rFonts w:cs="Tahoma"/>
        </w:rPr>
      </w:pPr>
      <w:r w:rsidRPr="0004327C">
        <w:rPr>
          <w:rFonts w:cs="Tahoma"/>
        </w:rPr>
        <w:t>remont istniejących i budowa nowych chodników na obszarze gminy</w:t>
      </w:r>
    </w:p>
    <w:p w:rsidR="00EC4490" w:rsidRPr="0004327C" w:rsidRDefault="00EC4490" w:rsidP="00D06765">
      <w:pPr>
        <w:numPr>
          <w:ilvl w:val="0"/>
          <w:numId w:val="57"/>
        </w:numPr>
        <w:spacing w:after="0"/>
        <w:ind w:left="709"/>
        <w:rPr>
          <w:rFonts w:cs="Tahoma"/>
        </w:rPr>
      </w:pPr>
      <w:r w:rsidRPr="0004327C">
        <w:rPr>
          <w:rFonts w:cs="Tahoma"/>
        </w:rPr>
        <w:t>remont istniejących i budowa nowych parkingów</w:t>
      </w:r>
      <w:r w:rsidR="00956235" w:rsidRPr="0004327C">
        <w:rPr>
          <w:rFonts w:cs="Tahoma"/>
        </w:rPr>
        <w:t xml:space="preserve"> i placów</w:t>
      </w:r>
    </w:p>
    <w:p w:rsidR="00EC4490" w:rsidRPr="0004327C" w:rsidRDefault="00EC4490" w:rsidP="00D06765">
      <w:pPr>
        <w:numPr>
          <w:ilvl w:val="0"/>
          <w:numId w:val="57"/>
        </w:numPr>
        <w:spacing w:after="0"/>
        <w:ind w:left="709"/>
        <w:rPr>
          <w:rFonts w:cs="Tahoma"/>
        </w:rPr>
      </w:pPr>
      <w:r w:rsidRPr="0004327C">
        <w:rPr>
          <w:rFonts w:cs="Tahoma"/>
        </w:rPr>
        <w:t>stopniowa likwidacja barier architektonicznych dla osób niepełnosprawnych</w:t>
      </w:r>
    </w:p>
    <w:p w:rsidR="00EC4490" w:rsidRPr="0004327C" w:rsidRDefault="00EC4490" w:rsidP="00EC4490">
      <w:pPr>
        <w:ind w:left="709"/>
        <w:rPr>
          <w:rFonts w:cs="Tahoma"/>
        </w:rPr>
      </w:pPr>
    </w:p>
    <w:p w:rsidR="00EC4490" w:rsidRPr="0004327C" w:rsidRDefault="00EC4490" w:rsidP="00EC4490">
      <w:pPr>
        <w:rPr>
          <w:rFonts w:cs="Tahoma"/>
        </w:rPr>
      </w:pPr>
    </w:p>
    <w:p w:rsidR="00EC4490" w:rsidRPr="0004327C" w:rsidRDefault="00EC4490" w:rsidP="00D06765">
      <w:pPr>
        <w:numPr>
          <w:ilvl w:val="0"/>
          <w:numId w:val="65"/>
        </w:numPr>
        <w:spacing w:after="0"/>
        <w:rPr>
          <w:rFonts w:cs="Tahoma"/>
          <w:b/>
        </w:rPr>
      </w:pPr>
      <w:r w:rsidRPr="0004327C">
        <w:rPr>
          <w:rFonts w:cs="Tahoma"/>
          <w:b/>
        </w:rPr>
        <w:t>TURYSTYKA I DZIEDZICTWO KULTUROWE – zagadnienia strategiczne:</w:t>
      </w:r>
    </w:p>
    <w:p w:rsidR="00EC4490" w:rsidRPr="0004327C" w:rsidRDefault="00EC4490" w:rsidP="00D06765">
      <w:pPr>
        <w:numPr>
          <w:ilvl w:val="0"/>
          <w:numId w:val="57"/>
        </w:numPr>
        <w:spacing w:after="0"/>
        <w:ind w:left="709"/>
        <w:rPr>
          <w:rFonts w:cs="Tahoma"/>
        </w:rPr>
      </w:pPr>
      <w:r w:rsidRPr="0004327C">
        <w:rPr>
          <w:rFonts w:cs="Tahoma"/>
        </w:rPr>
        <w:t xml:space="preserve">tworzenie warunków do powstania infrastruktury turystyki </w:t>
      </w:r>
      <w:r w:rsidR="00956235" w:rsidRPr="0004327C">
        <w:rPr>
          <w:rFonts w:cs="Tahoma"/>
        </w:rPr>
        <w:t xml:space="preserve">zimowej, </w:t>
      </w:r>
      <w:r w:rsidRPr="0004327C">
        <w:rPr>
          <w:rFonts w:cs="Tahoma"/>
        </w:rPr>
        <w:t>biznesowej oraz rekreacyjnej</w:t>
      </w:r>
    </w:p>
    <w:p w:rsidR="00EC4490" w:rsidRPr="0004327C" w:rsidRDefault="00EC4490" w:rsidP="00D06765">
      <w:pPr>
        <w:numPr>
          <w:ilvl w:val="0"/>
          <w:numId w:val="57"/>
        </w:numPr>
        <w:spacing w:after="0"/>
        <w:ind w:left="709"/>
        <w:rPr>
          <w:rFonts w:cs="Tahoma"/>
        </w:rPr>
      </w:pPr>
      <w:r w:rsidRPr="0004327C">
        <w:rPr>
          <w:rFonts w:cs="Tahoma"/>
        </w:rPr>
        <w:t>budowa ogólnodostępnej infrastruktury rekreacyjnej</w:t>
      </w:r>
    </w:p>
    <w:p w:rsidR="00EC4490" w:rsidRPr="0004327C" w:rsidRDefault="00EC4490" w:rsidP="00D06765">
      <w:pPr>
        <w:numPr>
          <w:ilvl w:val="0"/>
          <w:numId w:val="57"/>
        </w:numPr>
        <w:spacing w:after="0"/>
        <w:ind w:left="709"/>
        <w:rPr>
          <w:rFonts w:cs="Tahoma"/>
        </w:rPr>
      </w:pPr>
      <w:r w:rsidRPr="0004327C">
        <w:rPr>
          <w:rFonts w:cs="Tahoma"/>
        </w:rPr>
        <w:t xml:space="preserve">przeprowadzenie prac studialnych nad możliwością zlokalizowania na terenie gminy </w:t>
      </w:r>
      <w:r w:rsidR="00956235" w:rsidRPr="0004327C">
        <w:rPr>
          <w:rFonts w:cs="Tahoma"/>
        </w:rPr>
        <w:t>stacji narciarskich</w:t>
      </w:r>
    </w:p>
    <w:p w:rsidR="00EC4490" w:rsidRPr="0004327C" w:rsidRDefault="00EC4490" w:rsidP="00D06765">
      <w:pPr>
        <w:numPr>
          <w:ilvl w:val="0"/>
          <w:numId w:val="57"/>
        </w:numPr>
        <w:spacing w:after="0"/>
        <w:ind w:left="709"/>
        <w:rPr>
          <w:rFonts w:cs="Tahoma"/>
        </w:rPr>
      </w:pPr>
      <w:r w:rsidRPr="0004327C">
        <w:rPr>
          <w:rFonts w:cs="Tahoma"/>
        </w:rPr>
        <w:t>organizacja imprez kulturalnych, w tym organizacja przynajmniej jednej cyklicznej imprezy kulturalnej o wymiarze ponadregionalnym i wysokim poziomie artystycznym</w:t>
      </w:r>
      <w:r w:rsidR="00956235" w:rsidRPr="0004327C">
        <w:rPr>
          <w:rFonts w:cs="Tahoma"/>
        </w:rPr>
        <w:t>???</w:t>
      </w:r>
    </w:p>
    <w:p w:rsidR="00EC4490" w:rsidRPr="0004327C" w:rsidRDefault="00EC4490" w:rsidP="00D06765">
      <w:pPr>
        <w:numPr>
          <w:ilvl w:val="0"/>
          <w:numId w:val="57"/>
        </w:numPr>
        <w:spacing w:after="0"/>
        <w:ind w:left="709"/>
        <w:rPr>
          <w:rFonts w:cs="Tahoma"/>
        </w:rPr>
      </w:pPr>
      <w:r w:rsidRPr="0004327C">
        <w:rPr>
          <w:rFonts w:cs="Tahoma"/>
        </w:rPr>
        <w:t>stworzenie oferty kulturalnej dla mieszkańców i  osób odwiedzających gminę</w:t>
      </w:r>
    </w:p>
    <w:p w:rsidR="00EC4490" w:rsidRPr="0004327C" w:rsidRDefault="00EC4490" w:rsidP="00D06765">
      <w:pPr>
        <w:numPr>
          <w:ilvl w:val="0"/>
          <w:numId w:val="57"/>
        </w:numPr>
        <w:spacing w:after="0"/>
        <w:ind w:left="709"/>
        <w:rPr>
          <w:rFonts w:cs="Tahoma"/>
        </w:rPr>
      </w:pPr>
      <w:r w:rsidRPr="0004327C">
        <w:rPr>
          <w:rFonts w:cs="Tahoma"/>
        </w:rPr>
        <w:t xml:space="preserve">zacieśnienie współpracy z gminami ościennymi - </w:t>
      </w:r>
      <w:r w:rsidR="00956235" w:rsidRPr="0004327C">
        <w:rPr>
          <w:rFonts w:cs="Tahoma"/>
        </w:rPr>
        <w:t>????</w:t>
      </w:r>
    </w:p>
    <w:p w:rsidR="00EC4490" w:rsidRPr="0004327C" w:rsidRDefault="00956235" w:rsidP="00D06765">
      <w:pPr>
        <w:numPr>
          <w:ilvl w:val="0"/>
          <w:numId w:val="57"/>
        </w:numPr>
        <w:spacing w:after="0"/>
        <w:ind w:left="709"/>
        <w:rPr>
          <w:rFonts w:cs="Tahoma"/>
        </w:rPr>
      </w:pPr>
      <w:r w:rsidRPr="0004327C">
        <w:rPr>
          <w:rFonts w:cs="Tahoma"/>
        </w:rPr>
        <w:t xml:space="preserve">nawiązanie </w:t>
      </w:r>
      <w:r w:rsidR="00EC4490" w:rsidRPr="0004327C">
        <w:rPr>
          <w:rFonts w:cs="Tahoma"/>
        </w:rPr>
        <w:t xml:space="preserve"> współpracy z </w:t>
      </w:r>
      <w:r w:rsidRPr="0004327C">
        <w:rPr>
          <w:rFonts w:cs="Tahoma"/>
        </w:rPr>
        <w:t>gminami</w:t>
      </w:r>
      <w:r w:rsidR="00EC4490" w:rsidRPr="0004327C">
        <w:rPr>
          <w:rFonts w:cs="Tahoma"/>
        </w:rPr>
        <w:t xml:space="preserve"> partnerskimi w UE</w:t>
      </w:r>
    </w:p>
    <w:p w:rsidR="00EC4490" w:rsidRPr="0004327C" w:rsidRDefault="00EC4490" w:rsidP="00D06765">
      <w:pPr>
        <w:numPr>
          <w:ilvl w:val="0"/>
          <w:numId w:val="57"/>
        </w:numPr>
        <w:spacing w:after="0"/>
        <w:ind w:left="709"/>
        <w:rPr>
          <w:rFonts w:cs="Tahoma"/>
        </w:rPr>
      </w:pPr>
      <w:r w:rsidRPr="0004327C">
        <w:rPr>
          <w:rFonts w:cs="Tahoma"/>
        </w:rPr>
        <w:t>stworzenie sieci punktów informacyjnych</w:t>
      </w:r>
    </w:p>
    <w:p w:rsidR="00EC4490" w:rsidRPr="0004327C" w:rsidRDefault="00A30979" w:rsidP="00D06765">
      <w:pPr>
        <w:numPr>
          <w:ilvl w:val="0"/>
          <w:numId w:val="57"/>
        </w:numPr>
        <w:spacing w:after="0"/>
        <w:ind w:left="709"/>
        <w:rPr>
          <w:rFonts w:cs="Tahoma"/>
        </w:rPr>
      </w:pPr>
      <w:r w:rsidRPr="0004327C">
        <w:rPr>
          <w:rFonts w:cs="Tahoma"/>
        </w:rPr>
        <w:t>wykonanie</w:t>
      </w:r>
      <w:r w:rsidR="00A22286">
        <w:rPr>
          <w:rFonts w:cs="Tahoma"/>
        </w:rPr>
        <w:t xml:space="preserve"> </w:t>
      </w:r>
      <w:r w:rsidRPr="0004327C">
        <w:rPr>
          <w:rFonts w:cs="Tahoma"/>
        </w:rPr>
        <w:t>systemu</w:t>
      </w:r>
      <w:r w:rsidR="00EC4490" w:rsidRPr="0004327C">
        <w:rPr>
          <w:rFonts w:cs="Tahoma"/>
        </w:rPr>
        <w:t xml:space="preserve"> tablic informacyjnych</w:t>
      </w:r>
    </w:p>
    <w:p w:rsidR="00EC4490" w:rsidRPr="0004327C" w:rsidRDefault="00EC4490" w:rsidP="00D06765">
      <w:pPr>
        <w:numPr>
          <w:ilvl w:val="0"/>
          <w:numId w:val="57"/>
        </w:numPr>
        <w:spacing w:after="0"/>
        <w:ind w:left="709"/>
        <w:rPr>
          <w:rFonts w:cs="Tahoma"/>
        </w:rPr>
      </w:pPr>
      <w:r w:rsidRPr="0004327C">
        <w:rPr>
          <w:rFonts w:cs="Tahoma"/>
        </w:rPr>
        <w:t xml:space="preserve">przeprowadzenie rewitalizacji zabytków na terenie gminy </w:t>
      </w:r>
    </w:p>
    <w:p w:rsidR="00EC4490" w:rsidRPr="0004327C" w:rsidRDefault="00EC4490" w:rsidP="00D06765">
      <w:pPr>
        <w:numPr>
          <w:ilvl w:val="0"/>
          <w:numId w:val="57"/>
        </w:numPr>
        <w:spacing w:after="0"/>
        <w:ind w:left="709"/>
        <w:rPr>
          <w:rFonts w:cs="Tahoma"/>
        </w:rPr>
      </w:pPr>
      <w:r w:rsidRPr="0004327C">
        <w:rPr>
          <w:rFonts w:cs="Tahoma"/>
        </w:rPr>
        <w:t xml:space="preserve">tworzenie tras </w:t>
      </w:r>
      <w:r w:rsidR="00A30979" w:rsidRPr="0004327C">
        <w:rPr>
          <w:rFonts w:cs="Tahoma"/>
        </w:rPr>
        <w:t xml:space="preserve">narciarstwa biegowego, </w:t>
      </w:r>
      <w:r w:rsidRPr="0004327C">
        <w:rPr>
          <w:rFonts w:cs="Tahoma"/>
        </w:rPr>
        <w:t xml:space="preserve">rowerowych i edukacyjnych tras turystycznych na terenie gminy </w:t>
      </w:r>
    </w:p>
    <w:p w:rsidR="00A30979" w:rsidRPr="0004327C" w:rsidRDefault="00A30979" w:rsidP="00A30979">
      <w:pPr>
        <w:rPr>
          <w:rFonts w:cs="Tahoma"/>
          <w:b/>
          <w:sz w:val="32"/>
          <w:szCs w:val="32"/>
        </w:rPr>
      </w:pPr>
      <w:bookmarkStart w:id="61" w:name="_Toc190110116"/>
    </w:p>
    <w:p w:rsidR="00A30979" w:rsidRPr="0004327C" w:rsidRDefault="00A30979" w:rsidP="00A30979">
      <w:pPr>
        <w:ind w:firstLine="0"/>
        <w:rPr>
          <w:rFonts w:cs="Tahoma"/>
          <w:b/>
          <w:sz w:val="32"/>
          <w:szCs w:val="32"/>
        </w:rPr>
      </w:pPr>
    </w:p>
    <w:p w:rsidR="00A30979" w:rsidRPr="0004327C" w:rsidRDefault="00A30979" w:rsidP="00A30979">
      <w:pPr>
        <w:ind w:firstLine="0"/>
        <w:rPr>
          <w:rFonts w:cs="Tahoma"/>
          <w:b/>
          <w:sz w:val="32"/>
          <w:szCs w:val="32"/>
        </w:rPr>
      </w:pPr>
    </w:p>
    <w:p w:rsidR="00A30979" w:rsidRPr="0004327C" w:rsidRDefault="00A30979" w:rsidP="00A30979">
      <w:pPr>
        <w:ind w:firstLine="0"/>
        <w:rPr>
          <w:rFonts w:cs="Tahoma"/>
          <w:b/>
          <w:sz w:val="32"/>
          <w:szCs w:val="32"/>
        </w:rPr>
      </w:pPr>
    </w:p>
    <w:p w:rsidR="00A30979" w:rsidRPr="0004327C" w:rsidRDefault="00A30979" w:rsidP="00A30979">
      <w:pPr>
        <w:ind w:firstLine="0"/>
        <w:rPr>
          <w:rFonts w:cs="Tahoma"/>
          <w:b/>
          <w:sz w:val="32"/>
          <w:szCs w:val="32"/>
        </w:rPr>
      </w:pPr>
    </w:p>
    <w:p w:rsidR="00A30979" w:rsidRPr="0004327C" w:rsidRDefault="00A30979" w:rsidP="00A30979">
      <w:pPr>
        <w:ind w:firstLine="0"/>
        <w:rPr>
          <w:rFonts w:cs="Tahoma"/>
          <w:b/>
          <w:sz w:val="32"/>
          <w:szCs w:val="32"/>
        </w:rPr>
      </w:pPr>
    </w:p>
    <w:p w:rsidR="00A30979" w:rsidRPr="0004327C" w:rsidRDefault="00A30979" w:rsidP="00A30979">
      <w:pPr>
        <w:ind w:firstLine="0"/>
        <w:rPr>
          <w:rFonts w:cs="Tahoma"/>
          <w:b/>
          <w:sz w:val="32"/>
          <w:szCs w:val="32"/>
        </w:rPr>
      </w:pPr>
    </w:p>
    <w:p w:rsidR="00A30979" w:rsidRPr="0004327C" w:rsidRDefault="00A30979" w:rsidP="00A30979">
      <w:pPr>
        <w:ind w:firstLine="0"/>
        <w:rPr>
          <w:rFonts w:cs="Tahoma"/>
          <w:b/>
          <w:sz w:val="32"/>
          <w:szCs w:val="32"/>
        </w:rPr>
      </w:pPr>
    </w:p>
    <w:p w:rsidR="00A30979" w:rsidRPr="0004327C" w:rsidRDefault="00A30979" w:rsidP="00A30979">
      <w:pPr>
        <w:ind w:firstLine="0"/>
        <w:rPr>
          <w:rFonts w:cs="Tahoma"/>
          <w:b/>
          <w:sz w:val="32"/>
          <w:szCs w:val="32"/>
        </w:rPr>
      </w:pPr>
    </w:p>
    <w:p w:rsidR="00A30979" w:rsidRPr="0004327C" w:rsidRDefault="00A30979" w:rsidP="00A30979">
      <w:pPr>
        <w:ind w:firstLine="0"/>
        <w:rPr>
          <w:rFonts w:cs="Tahoma"/>
          <w:b/>
          <w:sz w:val="32"/>
          <w:szCs w:val="32"/>
        </w:rPr>
      </w:pPr>
    </w:p>
    <w:p w:rsidR="0045694F" w:rsidRPr="0004327C" w:rsidRDefault="0045694F" w:rsidP="0045694F">
      <w:pPr>
        <w:pStyle w:val="Nagwek1"/>
        <w:rPr>
          <w:rFonts w:cs="Tahoma"/>
        </w:rPr>
      </w:pPr>
    </w:p>
    <w:p w:rsidR="00EC4490" w:rsidRPr="0004327C" w:rsidRDefault="0045694F" w:rsidP="0045694F">
      <w:pPr>
        <w:pStyle w:val="Nagwek1"/>
        <w:rPr>
          <w:rFonts w:cs="Tahoma"/>
        </w:rPr>
      </w:pPr>
      <w:bookmarkStart w:id="62" w:name="_Toc453542906"/>
      <w:r w:rsidRPr="0004327C">
        <w:rPr>
          <w:rFonts w:cs="Tahoma"/>
        </w:rPr>
        <w:t xml:space="preserve">V. </w:t>
      </w:r>
      <w:r w:rsidR="00EC4490" w:rsidRPr="0004327C">
        <w:rPr>
          <w:rFonts w:cs="Tahoma"/>
        </w:rPr>
        <w:t xml:space="preserve">PLAN OPERACYJNY STRATEGII GMINY </w:t>
      </w:r>
      <w:bookmarkEnd w:id="61"/>
      <w:r w:rsidR="00A30979" w:rsidRPr="0004327C">
        <w:rPr>
          <w:rFonts w:cs="Tahoma"/>
        </w:rPr>
        <w:t>OCHOTNICA DOLNA</w:t>
      </w:r>
      <w:bookmarkEnd w:id="62"/>
    </w:p>
    <w:p w:rsidR="00EC4490" w:rsidRPr="0004327C" w:rsidRDefault="00EC4490" w:rsidP="00EC4490">
      <w:pPr>
        <w:rPr>
          <w:rFonts w:cs="Tahoma"/>
        </w:rPr>
      </w:pPr>
    </w:p>
    <w:p w:rsidR="00EC4490" w:rsidRPr="0004327C" w:rsidRDefault="00EC4490" w:rsidP="00EC4490">
      <w:pPr>
        <w:tabs>
          <w:tab w:val="center" w:pos="4450"/>
          <w:tab w:val="left" w:pos="5936"/>
        </w:tabs>
        <w:rPr>
          <w:rFonts w:cs="Tahoma"/>
          <w:b/>
          <w:i/>
        </w:rPr>
      </w:pPr>
      <w:r w:rsidRPr="0004327C">
        <w:rPr>
          <w:rFonts w:cs="Tahoma"/>
          <w:b/>
          <w:i/>
        </w:rPr>
        <w:tab/>
      </w:r>
      <w:r w:rsidRPr="0004327C">
        <w:rPr>
          <w:rFonts w:cs="Tahoma"/>
          <w:b/>
          <w:i/>
        </w:rPr>
        <w:tab/>
      </w:r>
    </w:p>
    <w:p w:rsidR="00EC4490" w:rsidRPr="0004327C" w:rsidRDefault="00EC4490" w:rsidP="00A30979">
      <w:pPr>
        <w:pStyle w:val="Tekstpodstawowy"/>
        <w:numPr>
          <w:ilvl w:val="12"/>
          <w:numId w:val="0"/>
        </w:numPr>
        <w:ind w:firstLine="708"/>
        <w:jc w:val="both"/>
        <w:rPr>
          <w:rFonts w:ascii="Tahoma" w:hAnsi="Tahoma" w:cs="Tahoma"/>
          <w:sz w:val="24"/>
        </w:rPr>
      </w:pPr>
      <w:r w:rsidRPr="0004327C">
        <w:rPr>
          <w:rFonts w:ascii="Tahoma" w:hAnsi="Tahoma" w:cs="Tahoma"/>
          <w:sz w:val="24"/>
        </w:rPr>
        <w:t xml:space="preserve">Przedstawiony plan operacyjny jest wynikiem wspólnych prac władz Gminy </w:t>
      </w:r>
      <w:r w:rsidR="00A30979" w:rsidRPr="0004327C">
        <w:rPr>
          <w:rFonts w:ascii="Tahoma" w:hAnsi="Tahoma" w:cs="Tahoma"/>
          <w:sz w:val="24"/>
        </w:rPr>
        <w:t>Ochotnica Dolna</w:t>
      </w:r>
      <w:r w:rsidRPr="0004327C">
        <w:rPr>
          <w:rFonts w:ascii="Tahoma" w:hAnsi="Tahoma" w:cs="Tahoma"/>
          <w:sz w:val="24"/>
        </w:rPr>
        <w:t xml:space="preserve"> w postaci kierownictwa gminy oraz szerokiego grona kierownictwa urzędu gminy  przy udziale konsultantów zewnętrznych. Zadaniem wspólnych prac było określenie misji gminy </w:t>
      </w:r>
      <w:r w:rsidR="00A30979" w:rsidRPr="0004327C">
        <w:rPr>
          <w:rFonts w:ascii="Tahoma" w:hAnsi="Tahoma" w:cs="Tahoma"/>
          <w:sz w:val="24"/>
        </w:rPr>
        <w:t>Ochotnica Dolna</w:t>
      </w:r>
      <w:r w:rsidRPr="0004327C">
        <w:rPr>
          <w:rFonts w:ascii="Tahoma" w:hAnsi="Tahoma" w:cs="Tahoma"/>
          <w:sz w:val="24"/>
        </w:rPr>
        <w:t xml:space="preserve"> , obszarów priorytetowych oraz celów strategicznych i operacyjnych oraz p</w:t>
      </w:r>
      <w:r w:rsidR="00A30979" w:rsidRPr="0004327C">
        <w:rPr>
          <w:rFonts w:ascii="Tahoma" w:hAnsi="Tahoma" w:cs="Tahoma"/>
          <w:sz w:val="24"/>
        </w:rPr>
        <w:t>rzypisanie im konkretnych zadań</w:t>
      </w:r>
      <w:r w:rsidRPr="0004327C">
        <w:rPr>
          <w:rFonts w:ascii="Tahoma" w:hAnsi="Tahoma" w:cs="Tahoma"/>
          <w:sz w:val="24"/>
        </w:rPr>
        <w:t xml:space="preserve">, odpowiadających aktualnym aspiracjom mieszkańców </w:t>
      </w:r>
      <w:r w:rsidR="00EA7A2B" w:rsidRPr="0004327C">
        <w:rPr>
          <w:rFonts w:ascii="Tahoma" w:hAnsi="Tahoma" w:cs="Tahoma"/>
          <w:sz w:val="24"/>
        </w:rPr>
        <w:t>gminy</w:t>
      </w:r>
      <w:r w:rsidRPr="0004327C">
        <w:rPr>
          <w:rFonts w:ascii="Tahoma" w:hAnsi="Tahoma" w:cs="Tahoma"/>
          <w:sz w:val="24"/>
        </w:rPr>
        <w:t xml:space="preserve"> oraz potrzebom związanym z aplikowaniem po fundusze strukturalne Unii Europejskiej w trzecim okresie budżetowania ( lata 2014-2020) i inicjatywy wspólnotowej JESSICA. Rolą </w:t>
      </w:r>
      <w:r w:rsidRPr="0004327C">
        <w:rPr>
          <w:rFonts w:ascii="Tahoma" w:hAnsi="Tahoma" w:cs="Tahoma"/>
          <w:sz w:val="24"/>
        </w:rPr>
        <w:lastRenderedPageBreak/>
        <w:t xml:space="preserve">konsultantów było wspieranie procesu weryfikacji strategii poprzez stosowanie odpowiednich narzędzi i technik pracy indywidualnej i grupowej, proponowanie nowych rozwiązań oraz eksperckie opracowanie zapisów w planach operacyjnych. Niniejsza strategia posiada strukturę ułatwiającą jej wdrażanie i dalszą weryfikację. </w:t>
      </w:r>
    </w:p>
    <w:p w:rsidR="00EC4490" w:rsidRPr="0004327C" w:rsidRDefault="00EC4490" w:rsidP="00EC4490">
      <w:pPr>
        <w:numPr>
          <w:ilvl w:val="12"/>
          <w:numId w:val="0"/>
        </w:numPr>
        <w:rPr>
          <w:rFonts w:cs="Tahoma"/>
        </w:rPr>
      </w:pPr>
    </w:p>
    <w:p w:rsidR="00EC4490" w:rsidRPr="0004327C" w:rsidRDefault="00EC4490" w:rsidP="00EC4490">
      <w:pPr>
        <w:pStyle w:val="Nagwek4"/>
        <w:numPr>
          <w:ilvl w:val="12"/>
          <w:numId w:val="0"/>
        </w:numPr>
        <w:pBdr>
          <w:top w:val="single" w:sz="4" w:space="1" w:color="auto"/>
          <w:bottom w:val="single" w:sz="4" w:space="1" w:color="auto"/>
        </w:pBdr>
        <w:shd w:val="clear" w:color="auto" w:fill="BED9F1"/>
        <w:spacing w:after="0"/>
        <w:rPr>
          <w:sz w:val="28"/>
        </w:rPr>
      </w:pPr>
      <w:r w:rsidRPr="0004327C">
        <w:rPr>
          <w:sz w:val="28"/>
        </w:rPr>
        <w:t>Misja Gminy</w:t>
      </w:r>
    </w:p>
    <w:p w:rsidR="00EC4490" w:rsidRPr="0004327C" w:rsidRDefault="00EC4490" w:rsidP="00EC4490">
      <w:pPr>
        <w:pStyle w:val="Tekstpodstawowy2"/>
        <w:spacing w:line="240" w:lineRule="auto"/>
        <w:rPr>
          <w:rFonts w:ascii="Tahoma" w:hAnsi="Tahoma" w:cs="Tahoma"/>
        </w:rPr>
      </w:pPr>
    </w:p>
    <w:p w:rsidR="00EC4490" w:rsidRPr="0004327C" w:rsidRDefault="00EC4490" w:rsidP="00A30979">
      <w:pPr>
        <w:pStyle w:val="Tekstpodstawowy2"/>
        <w:spacing w:line="240" w:lineRule="auto"/>
        <w:ind w:firstLine="708"/>
        <w:jc w:val="both"/>
        <w:rPr>
          <w:rFonts w:ascii="Tahoma" w:hAnsi="Tahoma" w:cs="Tahoma"/>
        </w:rPr>
      </w:pPr>
      <w:r w:rsidRPr="0004327C">
        <w:rPr>
          <w:rFonts w:ascii="Tahoma" w:hAnsi="Tahoma" w:cs="Tahoma"/>
        </w:rPr>
        <w:t xml:space="preserve">Misja Gminy wskazuje nadrzędny kierunek jej długofalowego rozwoju. Stanowi ona zatem czynnik integracji lokalnej społeczności wokół zasadniczych dla rozwoju gminy spraw i swoistą wizytówkę gminy. Jest to przesłanie będące podstawą podtrzymywania istniejących i tworzenia nowych, silnych więzi społecznych pomiędzy mieszkańcami gminy oraz ich różnymi środowiskami i reprezentacjami. </w:t>
      </w:r>
    </w:p>
    <w:p w:rsidR="00EC4490" w:rsidRPr="0004327C" w:rsidRDefault="00EC4490" w:rsidP="00EC4490">
      <w:pPr>
        <w:pStyle w:val="Nagwek4"/>
        <w:numPr>
          <w:ilvl w:val="12"/>
          <w:numId w:val="0"/>
        </w:numPr>
        <w:rPr>
          <w:b w:val="0"/>
        </w:rPr>
      </w:pPr>
    </w:p>
    <w:p w:rsidR="00EC4490" w:rsidRPr="0004327C" w:rsidRDefault="00EC4490" w:rsidP="00EC4490">
      <w:pPr>
        <w:pStyle w:val="Nagwek4"/>
        <w:numPr>
          <w:ilvl w:val="12"/>
          <w:numId w:val="0"/>
        </w:numPr>
        <w:pBdr>
          <w:top w:val="single" w:sz="4" w:space="1" w:color="auto"/>
          <w:bottom w:val="single" w:sz="4" w:space="1" w:color="auto"/>
        </w:pBdr>
        <w:shd w:val="clear" w:color="auto" w:fill="BED9F1"/>
        <w:spacing w:after="0"/>
        <w:rPr>
          <w:sz w:val="28"/>
        </w:rPr>
      </w:pPr>
      <w:r w:rsidRPr="0004327C">
        <w:rPr>
          <w:sz w:val="28"/>
        </w:rPr>
        <w:t>Obszary Priorytetowe Rozwoju</w:t>
      </w:r>
    </w:p>
    <w:p w:rsidR="00EC4490" w:rsidRPr="0004327C" w:rsidRDefault="00EC4490" w:rsidP="00EC4490">
      <w:pPr>
        <w:rPr>
          <w:rFonts w:cs="Tahoma"/>
        </w:rPr>
      </w:pPr>
    </w:p>
    <w:p w:rsidR="00EC4490" w:rsidRPr="0004327C" w:rsidRDefault="00EC4490" w:rsidP="00930FEF">
      <w:pPr>
        <w:pStyle w:val="Tekstpodstawowy"/>
        <w:numPr>
          <w:ilvl w:val="12"/>
          <w:numId w:val="0"/>
        </w:numPr>
        <w:ind w:firstLine="360"/>
        <w:jc w:val="both"/>
        <w:rPr>
          <w:rFonts w:ascii="Tahoma" w:hAnsi="Tahoma" w:cs="Tahoma"/>
          <w:sz w:val="24"/>
        </w:rPr>
      </w:pPr>
      <w:r w:rsidRPr="0004327C">
        <w:rPr>
          <w:rFonts w:ascii="Tahoma" w:hAnsi="Tahoma" w:cs="Tahoma"/>
          <w:sz w:val="24"/>
        </w:rPr>
        <w:t xml:space="preserve">Obszary priorytetowe rozwoju to obszary mogące stać się „kołami zamachowymi” dla dalszego rozwoju gminy, mające stać się w perspektywie </w:t>
      </w:r>
      <w:r w:rsidR="00930FEF" w:rsidRPr="0004327C">
        <w:rPr>
          <w:rFonts w:ascii="Tahoma" w:hAnsi="Tahoma" w:cs="Tahoma"/>
          <w:sz w:val="24"/>
        </w:rPr>
        <w:t>czterech</w:t>
      </w:r>
      <w:r w:rsidRPr="0004327C">
        <w:rPr>
          <w:rFonts w:ascii="Tahoma" w:hAnsi="Tahoma" w:cs="Tahoma"/>
          <w:sz w:val="24"/>
        </w:rPr>
        <w:t xml:space="preserve"> lat czynnikami dynamizującymi jego rozwój. W wyniku prac warsztatowych i analiz strategicznych wyodrębniono cztery strategiczne kierunki rozwoju Gminy </w:t>
      </w:r>
      <w:r w:rsidR="00930FEF" w:rsidRPr="0004327C">
        <w:rPr>
          <w:rFonts w:ascii="Tahoma" w:hAnsi="Tahoma" w:cs="Tahoma"/>
          <w:sz w:val="24"/>
        </w:rPr>
        <w:t>Ochotnica Dolna</w:t>
      </w:r>
      <w:r w:rsidRPr="0004327C">
        <w:rPr>
          <w:rFonts w:ascii="Tahoma" w:hAnsi="Tahoma" w:cs="Tahoma"/>
          <w:sz w:val="24"/>
        </w:rPr>
        <w:t>:</w:t>
      </w:r>
    </w:p>
    <w:p w:rsidR="00EC4490" w:rsidRPr="0004327C" w:rsidRDefault="00EC4490" w:rsidP="00EC4490">
      <w:pPr>
        <w:pStyle w:val="Tekstpodstawowy"/>
        <w:numPr>
          <w:ilvl w:val="12"/>
          <w:numId w:val="0"/>
        </w:numPr>
        <w:rPr>
          <w:rFonts w:ascii="Tahoma" w:hAnsi="Tahoma" w:cs="Tahoma"/>
          <w:sz w:val="24"/>
        </w:rPr>
      </w:pPr>
    </w:p>
    <w:p w:rsidR="00EC4490" w:rsidRPr="0004327C" w:rsidRDefault="00EC4490" w:rsidP="00D06765">
      <w:pPr>
        <w:pStyle w:val="Tekstpodstawowy"/>
        <w:numPr>
          <w:ilvl w:val="0"/>
          <w:numId w:val="64"/>
        </w:numPr>
        <w:tabs>
          <w:tab w:val="clear" w:pos="360"/>
          <w:tab w:val="num" w:pos="720"/>
        </w:tabs>
        <w:spacing w:after="0"/>
        <w:ind w:left="720"/>
        <w:jc w:val="both"/>
        <w:rPr>
          <w:rFonts w:ascii="Tahoma" w:hAnsi="Tahoma" w:cs="Tahoma"/>
          <w:b/>
          <w:sz w:val="24"/>
        </w:rPr>
      </w:pPr>
      <w:r w:rsidRPr="0004327C">
        <w:rPr>
          <w:rFonts w:ascii="Tahoma" w:hAnsi="Tahoma" w:cs="Tahoma"/>
          <w:b/>
          <w:sz w:val="24"/>
        </w:rPr>
        <w:t xml:space="preserve">Gospodarka </w:t>
      </w:r>
    </w:p>
    <w:p w:rsidR="00EC4490" w:rsidRPr="0004327C" w:rsidRDefault="00EC4490" w:rsidP="00D06765">
      <w:pPr>
        <w:pStyle w:val="Tekstpodstawowy"/>
        <w:numPr>
          <w:ilvl w:val="0"/>
          <w:numId w:val="64"/>
        </w:numPr>
        <w:tabs>
          <w:tab w:val="clear" w:pos="360"/>
          <w:tab w:val="num" w:pos="720"/>
        </w:tabs>
        <w:spacing w:after="0"/>
        <w:ind w:left="720"/>
        <w:jc w:val="both"/>
        <w:rPr>
          <w:rFonts w:ascii="Tahoma" w:hAnsi="Tahoma" w:cs="Tahoma"/>
          <w:b/>
          <w:sz w:val="24"/>
        </w:rPr>
      </w:pPr>
      <w:r w:rsidRPr="0004327C">
        <w:rPr>
          <w:rFonts w:ascii="Tahoma" w:hAnsi="Tahoma" w:cs="Tahoma"/>
          <w:b/>
          <w:sz w:val="24"/>
        </w:rPr>
        <w:t>Rozwój społeczny</w:t>
      </w:r>
    </w:p>
    <w:p w:rsidR="00EC4490" w:rsidRPr="0004327C" w:rsidRDefault="00EC4490" w:rsidP="00D06765">
      <w:pPr>
        <w:pStyle w:val="Tekstpodstawowy"/>
        <w:numPr>
          <w:ilvl w:val="0"/>
          <w:numId w:val="64"/>
        </w:numPr>
        <w:tabs>
          <w:tab w:val="clear" w:pos="360"/>
          <w:tab w:val="num" w:pos="720"/>
        </w:tabs>
        <w:spacing w:after="0"/>
        <w:ind w:left="720"/>
        <w:jc w:val="both"/>
        <w:rPr>
          <w:rFonts w:ascii="Tahoma" w:hAnsi="Tahoma" w:cs="Tahoma"/>
          <w:b/>
          <w:sz w:val="24"/>
        </w:rPr>
      </w:pPr>
      <w:r w:rsidRPr="0004327C">
        <w:rPr>
          <w:rFonts w:ascii="Tahoma" w:hAnsi="Tahoma" w:cs="Tahoma"/>
          <w:b/>
          <w:sz w:val="24"/>
        </w:rPr>
        <w:t xml:space="preserve">Infrastruktura techniczna </w:t>
      </w:r>
      <w:r w:rsidR="003D15D0" w:rsidRPr="0004327C">
        <w:rPr>
          <w:rFonts w:ascii="Tahoma" w:hAnsi="Tahoma" w:cs="Tahoma"/>
          <w:b/>
          <w:sz w:val="24"/>
        </w:rPr>
        <w:t>i komunalna</w:t>
      </w:r>
    </w:p>
    <w:p w:rsidR="00EC4490" w:rsidRPr="0004327C" w:rsidRDefault="00EC4490" w:rsidP="00D06765">
      <w:pPr>
        <w:pStyle w:val="Tekstpodstawowy"/>
        <w:numPr>
          <w:ilvl w:val="0"/>
          <w:numId w:val="64"/>
        </w:numPr>
        <w:tabs>
          <w:tab w:val="clear" w:pos="360"/>
          <w:tab w:val="num" w:pos="720"/>
        </w:tabs>
        <w:spacing w:after="0"/>
        <w:ind w:left="720"/>
        <w:jc w:val="both"/>
        <w:rPr>
          <w:rFonts w:ascii="Tahoma" w:hAnsi="Tahoma" w:cs="Tahoma"/>
          <w:b/>
          <w:sz w:val="24"/>
        </w:rPr>
      </w:pPr>
      <w:r w:rsidRPr="0004327C">
        <w:rPr>
          <w:rFonts w:ascii="Tahoma" w:hAnsi="Tahoma" w:cs="Tahoma"/>
          <w:b/>
          <w:sz w:val="24"/>
        </w:rPr>
        <w:t xml:space="preserve">Turystyka i </w:t>
      </w:r>
      <w:r w:rsidR="00A30979" w:rsidRPr="0004327C">
        <w:rPr>
          <w:rFonts w:ascii="Tahoma" w:hAnsi="Tahoma" w:cs="Tahoma"/>
          <w:b/>
          <w:sz w:val="24"/>
        </w:rPr>
        <w:t>przemysły czasu wolnego</w:t>
      </w:r>
    </w:p>
    <w:p w:rsidR="00EC4490" w:rsidRPr="0004327C" w:rsidRDefault="00EC4490" w:rsidP="00EC4490">
      <w:pPr>
        <w:pStyle w:val="Tekstpodstawowy"/>
        <w:ind w:left="720"/>
        <w:rPr>
          <w:rFonts w:ascii="Tahoma" w:hAnsi="Tahoma" w:cs="Tahoma"/>
          <w:b/>
          <w:sz w:val="24"/>
        </w:rPr>
      </w:pPr>
    </w:p>
    <w:p w:rsidR="00EC4490" w:rsidRPr="0004327C" w:rsidRDefault="00EC4490" w:rsidP="00EC4490">
      <w:pPr>
        <w:pStyle w:val="Nagwek4"/>
        <w:numPr>
          <w:ilvl w:val="12"/>
          <w:numId w:val="0"/>
        </w:numPr>
        <w:pBdr>
          <w:top w:val="single" w:sz="4" w:space="1" w:color="auto"/>
          <w:bottom w:val="single" w:sz="4" w:space="1" w:color="auto"/>
        </w:pBdr>
        <w:shd w:val="clear" w:color="auto" w:fill="BED9F1"/>
        <w:spacing w:after="0"/>
        <w:rPr>
          <w:sz w:val="28"/>
        </w:rPr>
      </w:pPr>
      <w:r w:rsidRPr="0004327C">
        <w:rPr>
          <w:sz w:val="28"/>
        </w:rPr>
        <w:t>Cele strategiczne</w:t>
      </w:r>
    </w:p>
    <w:p w:rsidR="00EC4490" w:rsidRPr="0004327C" w:rsidRDefault="00EC4490" w:rsidP="00EC4490">
      <w:pPr>
        <w:pStyle w:val="Tekstpodstawowy"/>
        <w:numPr>
          <w:ilvl w:val="12"/>
          <w:numId w:val="0"/>
        </w:numPr>
        <w:rPr>
          <w:rFonts w:ascii="Tahoma" w:hAnsi="Tahoma" w:cs="Tahoma"/>
          <w:sz w:val="24"/>
        </w:rPr>
      </w:pPr>
    </w:p>
    <w:p w:rsidR="00EC4490" w:rsidRPr="0004327C" w:rsidRDefault="00EC4490" w:rsidP="00930FEF">
      <w:pPr>
        <w:pStyle w:val="Tekstpodstawowy"/>
        <w:numPr>
          <w:ilvl w:val="12"/>
          <w:numId w:val="0"/>
        </w:numPr>
        <w:ind w:firstLine="708"/>
        <w:jc w:val="both"/>
        <w:rPr>
          <w:rFonts w:ascii="Tahoma" w:hAnsi="Tahoma" w:cs="Tahoma"/>
          <w:sz w:val="24"/>
        </w:rPr>
      </w:pPr>
      <w:r w:rsidRPr="0004327C">
        <w:rPr>
          <w:rFonts w:ascii="Tahoma" w:hAnsi="Tahoma" w:cs="Tahoma"/>
          <w:sz w:val="24"/>
        </w:rPr>
        <w:t xml:space="preserve">Cele te należą do grupy celów kierunkowych (odpowiadają na pytanie: </w:t>
      </w:r>
      <w:r w:rsidRPr="0004327C">
        <w:rPr>
          <w:rFonts w:ascii="Tahoma" w:hAnsi="Tahoma" w:cs="Tahoma"/>
          <w:i/>
          <w:sz w:val="24"/>
        </w:rPr>
        <w:t>co chcemy osiągnąć?</w:t>
      </w:r>
      <w:r w:rsidRPr="0004327C">
        <w:rPr>
          <w:rFonts w:ascii="Tahoma" w:hAnsi="Tahoma" w:cs="Tahoma"/>
          <w:sz w:val="24"/>
        </w:rPr>
        <w:t>) i długofalowych, o terminie realizacji sięgającym nawet 10 lat.</w:t>
      </w:r>
    </w:p>
    <w:p w:rsidR="00EC4490" w:rsidRPr="0004327C" w:rsidRDefault="00EC4490" w:rsidP="00EC4490">
      <w:pPr>
        <w:pStyle w:val="Tekstpodstawowy"/>
        <w:numPr>
          <w:ilvl w:val="12"/>
          <w:numId w:val="0"/>
        </w:numPr>
        <w:rPr>
          <w:rFonts w:ascii="Tahoma" w:hAnsi="Tahoma" w:cs="Tahoma"/>
          <w:sz w:val="24"/>
        </w:rPr>
      </w:pPr>
    </w:p>
    <w:p w:rsidR="00EC4490" w:rsidRPr="0004327C" w:rsidRDefault="00EC4490" w:rsidP="00EC4490">
      <w:pPr>
        <w:pStyle w:val="Nagwek4"/>
        <w:numPr>
          <w:ilvl w:val="12"/>
          <w:numId w:val="0"/>
        </w:numPr>
        <w:pBdr>
          <w:top w:val="single" w:sz="4" w:space="1" w:color="auto"/>
          <w:bottom w:val="single" w:sz="4" w:space="1" w:color="auto"/>
        </w:pBdr>
        <w:shd w:val="clear" w:color="auto" w:fill="BED9F1"/>
        <w:spacing w:after="0"/>
        <w:rPr>
          <w:sz w:val="28"/>
        </w:rPr>
      </w:pPr>
      <w:r w:rsidRPr="0004327C">
        <w:rPr>
          <w:sz w:val="28"/>
        </w:rPr>
        <w:t>Cele operacyjne</w:t>
      </w:r>
    </w:p>
    <w:p w:rsidR="00EC4490" w:rsidRPr="0004327C" w:rsidRDefault="00EC4490" w:rsidP="00EC4490">
      <w:pPr>
        <w:pStyle w:val="Tekstpodstawowy"/>
        <w:numPr>
          <w:ilvl w:val="12"/>
          <w:numId w:val="0"/>
        </w:numPr>
        <w:rPr>
          <w:rFonts w:ascii="Tahoma" w:hAnsi="Tahoma" w:cs="Tahoma"/>
          <w:sz w:val="24"/>
        </w:rPr>
      </w:pPr>
    </w:p>
    <w:p w:rsidR="00EC4490" w:rsidRPr="0004327C" w:rsidRDefault="00EC4490" w:rsidP="00930FEF">
      <w:pPr>
        <w:pStyle w:val="Tekstpodstawowy"/>
        <w:numPr>
          <w:ilvl w:val="12"/>
          <w:numId w:val="0"/>
        </w:numPr>
        <w:ind w:firstLine="708"/>
        <w:jc w:val="both"/>
        <w:rPr>
          <w:rFonts w:ascii="Tahoma" w:hAnsi="Tahoma" w:cs="Tahoma"/>
          <w:b/>
        </w:rPr>
      </w:pPr>
      <w:r w:rsidRPr="0004327C">
        <w:rPr>
          <w:rFonts w:ascii="Tahoma" w:hAnsi="Tahoma" w:cs="Tahoma"/>
          <w:sz w:val="24"/>
        </w:rPr>
        <w:t xml:space="preserve">Cele te dotyczą średniego horyzontu czasowego (3-5 lat). Odpowiadają na pytanie: </w:t>
      </w:r>
      <w:r w:rsidRPr="0004327C">
        <w:rPr>
          <w:rFonts w:ascii="Tahoma" w:hAnsi="Tahoma" w:cs="Tahoma"/>
          <w:i/>
          <w:sz w:val="24"/>
        </w:rPr>
        <w:t>w jaki sposób to osiągnąć?</w:t>
      </w:r>
      <w:r w:rsidRPr="0004327C">
        <w:rPr>
          <w:rFonts w:ascii="Tahoma" w:hAnsi="Tahoma" w:cs="Tahoma"/>
          <w:sz w:val="24"/>
        </w:rPr>
        <w:t xml:space="preserve"> Wskazują zatem określone narzędzia i sposoby realizacji celów strategicznych. </w:t>
      </w:r>
    </w:p>
    <w:p w:rsidR="00EC4490" w:rsidRPr="0004327C" w:rsidRDefault="00EC4490" w:rsidP="00EC4490">
      <w:pPr>
        <w:pStyle w:val="Tekstpodstawowy"/>
        <w:numPr>
          <w:ilvl w:val="12"/>
          <w:numId w:val="0"/>
        </w:numPr>
        <w:rPr>
          <w:rFonts w:ascii="Tahoma" w:hAnsi="Tahoma" w:cs="Tahoma"/>
          <w:b/>
        </w:rPr>
      </w:pPr>
    </w:p>
    <w:p w:rsidR="00EC4490" w:rsidRPr="0004327C" w:rsidRDefault="00EC4490" w:rsidP="00EC4490">
      <w:pPr>
        <w:pStyle w:val="Tekstpodstawowy"/>
        <w:numPr>
          <w:ilvl w:val="12"/>
          <w:numId w:val="0"/>
        </w:numPr>
        <w:pBdr>
          <w:top w:val="single" w:sz="4" w:space="1" w:color="auto"/>
          <w:bottom w:val="single" w:sz="4" w:space="1" w:color="auto"/>
        </w:pBdr>
        <w:shd w:val="clear" w:color="auto" w:fill="BED9F1"/>
        <w:rPr>
          <w:rFonts w:ascii="Tahoma" w:hAnsi="Tahoma" w:cs="Tahoma"/>
          <w:sz w:val="28"/>
          <w:szCs w:val="28"/>
        </w:rPr>
      </w:pPr>
      <w:r w:rsidRPr="0004327C">
        <w:rPr>
          <w:rFonts w:ascii="Tahoma" w:hAnsi="Tahoma" w:cs="Tahoma"/>
          <w:b/>
          <w:sz w:val="28"/>
          <w:szCs w:val="28"/>
        </w:rPr>
        <w:t>Zadania</w:t>
      </w:r>
    </w:p>
    <w:p w:rsidR="00EC4490" w:rsidRPr="0004327C" w:rsidRDefault="00EC4490" w:rsidP="00EC4490">
      <w:pPr>
        <w:pStyle w:val="Tekstpodstawowy"/>
        <w:numPr>
          <w:ilvl w:val="12"/>
          <w:numId w:val="0"/>
        </w:numPr>
        <w:rPr>
          <w:rFonts w:ascii="Tahoma" w:hAnsi="Tahoma" w:cs="Tahoma"/>
          <w:sz w:val="24"/>
        </w:rPr>
      </w:pPr>
    </w:p>
    <w:p w:rsidR="00EC4490" w:rsidRPr="0004327C" w:rsidRDefault="00EC4490" w:rsidP="00930FEF">
      <w:pPr>
        <w:pStyle w:val="Tekstpodstawowy"/>
        <w:numPr>
          <w:ilvl w:val="12"/>
          <w:numId w:val="0"/>
        </w:numPr>
        <w:ind w:firstLine="708"/>
        <w:jc w:val="both"/>
        <w:rPr>
          <w:rFonts w:ascii="Tahoma" w:hAnsi="Tahoma" w:cs="Tahoma"/>
          <w:color w:val="000000"/>
          <w:sz w:val="24"/>
        </w:rPr>
      </w:pPr>
      <w:r w:rsidRPr="0004327C">
        <w:rPr>
          <w:rFonts w:ascii="Tahoma" w:hAnsi="Tahoma" w:cs="Tahoma"/>
          <w:sz w:val="24"/>
        </w:rPr>
        <w:t xml:space="preserve">Zadania to konkretne działania służące realizacji celów. Są one podstawą wdrażania strategii rozwoju, posiadają więc określone ramy organizacyjne. Część zadań w swej treści oraz zakresie działania może służyć realizacji różnych celów strategicznych bądź operacyjnych. Mówiąc o zadaniach mamy na myśli nie tylko zadania inwestycyjne, rozwijające infrastrukturę techniczną czy komunalną. W niniejszej strategii zawarto także zadania „miękkie”, dotyczące </w:t>
      </w:r>
      <w:r w:rsidRPr="0004327C">
        <w:rPr>
          <w:rFonts w:ascii="Tahoma" w:hAnsi="Tahoma" w:cs="Tahoma"/>
          <w:color w:val="000000"/>
          <w:sz w:val="24"/>
        </w:rPr>
        <w:t xml:space="preserve">inwestycji niematerialnych (w człowieka), czyli działania ze sfery społecznej, kulturalnej i edukacyjnej. </w:t>
      </w:r>
    </w:p>
    <w:p w:rsidR="00EC4490" w:rsidRPr="0004327C" w:rsidRDefault="00EC4490" w:rsidP="00EC4490">
      <w:pPr>
        <w:pStyle w:val="Tekstpodstawowy"/>
        <w:numPr>
          <w:ilvl w:val="12"/>
          <w:numId w:val="0"/>
        </w:numPr>
        <w:rPr>
          <w:rFonts w:ascii="Tahoma" w:hAnsi="Tahoma" w:cs="Tahoma"/>
          <w:sz w:val="24"/>
        </w:rPr>
      </w:pPr>
    </w:p>
    <w:p w:rsidR="00EC4490" w:rsidRPr="0004327C" w:rsidRDefault="00EC4490" w:rsidP="00930FEF">
      <w:pPr>
        <w:pStyle w:val="Tekstpodstawowy2"/>
        <w:spacing w:line="240" w:lineRule="auto"/>
        <w:ind w:firstLine="360"/>
        <w:jc w:val="both"/>
        <w:rPr>
          <w:rFonts w:ascii="Tahoma" w:hAnsi="Tahoma" w:cs="Tahoma"/>
        </w:rPr>
      </w:pPr>
      <w:r w:rsidRPr="0004327C">
        <w:rPr>
          <w:rFonts w:ascii="Tahoma" w:hAnsi="Tahoma" w:cs="Tahoma"/>
          <w:b/>
        </w:rPr>
        <w:t xml:space="preserve">Strategia Rozwoju Gminy </w:t>
      </w:r>
      <w:r w:rsidR="00003AD8" w:rsidRPr="0004327C">
        <w:rPr>
          <w:rFonts w:ascii="Tahoma" w:hAnsi="Tahoma" w:cs="Tahoma"/>
          <w:b/>
        </w:rPr>
        <w:t>Ochotnica Dolna</w:t>
      </w:r>
      <w:r w:rsidR="00930FEF" w:rsidRPr="0004327C">
        <w:rPr>
          <w:rFonts w:ascii="Tahoma" w:hAnsi="Tahoma" w:cs="Tahoma"/>
        </w:rPr>
        <w:t xml:space="preserve"> (określona na lata 2015</w:t>
      </w:r>
      <w:r w:rsidRPr="0004327C">
        <w:rPr>
          <w:rFonts w:ascii="Tahoma" w:hAnsi="Tahoma" w:cs="Tahoma"/>
        </w:rPr>
        <w:t xml:space="preserve">-2020) posiada ścisłą korelację z kluczowym dokumentem planistycznym na szczeblu regionalnym – Strategią Rozwoju Województwa </w:t>
      </w:r>
      <w:r w:rsidR="00930FEF" w:rsidRPr="0004327C">
        <w:rPr>
          <w:rFonts w:ascii="Tahoma" w:hAnsi="Tahoma" w:cs="Tahoma"/>
        </w:rPr>
        <w:t>Małopolskiego, a także uwzględnia</w:t>
      </w:r>
      <w:r w:rsidRPr="0004327C">
        <w:rPr>
          <w:rFonts w:ascii="Tahoma" w:hAnsi="Tahoma" w:cs="Tahoma"/>
        </w:rPr>
        <w:t xml:space="preserve"> założenia Regionalnego Programu Operacyjnego </w:t>
      </w:r>
      <w:r w:rsidR="00930FEF" w:rsidRPr="0004327C">
        <w:rPr>
          <w:rFonts w:ascii="Tahoma" w:hAnsi="Tahoma" w:cs="Tahoma"/>
        </w:rPr>
        <w:t>Województwa Małopolskiego  na lata 2014-2020</w:t>
      </w:r>
      <w:r w:rsidRPr="0004327C">
        <w:rPr>
          <w:rFonts w:ascii="Tahoma" w:hAnsi="Tahoma" w:cs="Tahoma"/>
        </w:rPr>
        <w:t xml:space="preserve"> jako dokumentu zasadniczego dla pozyskiwania przez polskie samorządy środków europejskich w </w:t>
      </w:r>
      <w:r w:rsidR="00930FEF" w:rsidRPr="0004327C">
        <w:rPr>
          <w:rFonts w:ascii="Tahoma" w:hAnsi="Tahoma" w:cs="Tahoma"/>
        </w:rPr>
        <w:t>trzecim</w:t>
      </w:r>
      <w:r w:rsidRPr="0004327C">
        <w:rPr>
          <w:rFonts w:ascii="Tahoma" w:hAnsi="Tahoma" w:cs="Tahoma"/>
        </w:rPr>
        <w:t xml:space="preserve"> o</w:t>
      </w:r>
      <w:r w:rsidR="00930FEF" w:rsidRPr="0004327C">
        <w:rPr>
          <w:rFonts w:ascii="Tahoma" w:hAnsi="Tahoma" w:cs="Tahoma"/>
        </w:rPr>
        <w:t>kresie programowania ( lata 2014-2020</w:t>
      </w:r>
      <w:r w:rsidRPr="0004327C">
        <w:rPr>
          <w:rFonts w:ascii="Tahoma" w:hAnsi="Tahoma" w:cs="Tahoma"/>
        </w:rPr>
        <w:t>). Strate</w:t>
      </w:r>
      <w:r w:rsidR="00930FEF" w:rsidRPr="0004327C">
        <w:rPr>
          <w:rFonts w:ascii="Tahoma" w:hAnsi="Tahoma" w:cs="Tahoma"/>
        </w:rPr>
        <w:t>gia ukazuje ponadto powiązania</w:t>
      </w:r>
      <w:r w:rsidRPr="0004327C">
        <w:rPr>
          <w:rFonts w:ascii="Tahoma" w:hAnsi="Tahoma" w:cs="Tahoma"/>
        </w:rPr>
        <w:t xml:space="preserve"> z Programem Rozwoju</w:t>
      </w:r>
      <w:r w:rsidR="00930FEF" w:rsidRPr="0004327C">
        <w:rPr>
          <w:rFonts w:ascii="Tahoma" w:hAnsi="Tahoma" w:cs="Tahoma"/>
        </w:rPr>
        <w:t xml:space="preserve"> Obszarów Wiejskich na lata 2014-2020</w:t>
      </w:r>
      <w:r w:rsidRPr="0004327C">
        <w:rPr>
          <w:rFonts w:ascii="Tahoma" w:hAnsi="Tahoma" w:cs="Tahoma"/>
        </w:rPr>
        <w:t xml:space="preserve">  oraz Programem Operacyjnym </w:t>
      </w:r>
      <w:r w:rsidR="00930FEF" w:rsidRPr="0004327C">
        <w:rPr>
          <w:rFonts w:ascii="Tahoma" w:hAnsi="Tahoma" w:cs="Tahoma"/>
        </w:rPr>
        <w:t>Wiedza Edukacja Rozwój</w:t>
      </w:r>
      <w:r w:rsidRPr="0004327C">
        <w:rPr>
          <w:rFonts w:ascii="Tahoma" w:hAnsi="Tahoma" w:cs="Tahoma"/>
        </w:rPr>
        <w:t xml:space="preserve">  na</w:t>
      </w:r>
      <w:r w:rsidR="00930FEF" w:rsidRPr="0004327C">
        <w:rPr>
          <w:rFonts w:ascii="Tahoma" w:hAnsi="Tahoma" w:cs="Tahoma"/>
        </w:rPr>
        <w:t xml:space="preserve"> lata 2014-2020</w:t>
      </w:r>
      <w:r w:rsidRPr="0004327C">
        <w:rPr>
          <w:rFonts w:ascii="Tahoma" w:hAnsi="Tahoma" w:cs="Tahoma"/>
        </w:rPr>
        <w:t xml:space="preserve">. </w:t>
      </w:r>
      <w:r w:rsidR="00930FEF" w:rsidRPr="0004327C">
        <w:rPr>
          <w:rFonts w:ascii="Tahoma" w:hAnsi="Tahoma" w:cs="Tahoma"/>
        </w:rPr>
        <w:t xml:space="preserve">Ponadto ze względu na fakt, iż gmina Ochotnica Dolna położona jest w obszarze przygranicznym powiązana jest ona również </w:t>
      </w:r>
      <w:r w:rsidR="00D2202B" w:rsidRPr="0004327C">
        <w:rPr>
          <w:rFonts w:ascii="Tahoma" w:hAnsi="Tahoma" w:cs="Tahoma"/>
        </w:rPr>
        <w:t xml:space="preserve">z Programem Europejskiej Współpracy </w:t>
      </w:r>
      <w:r w:rsidR="00391A74" w:rsidRPr="0004327C">
        <w:rPr>
          <w:rFonts w:ascii="Tahoma" w:hAnsi="Tahoma" w:cs="Tahoma"/>
        </w:rPr>
        <w:t>Terytorialnej</w:t>
      </w:r>
      <w:r w:rsidR="00D2202B" w:rsidRPr="0004327C">
        <w:rPr>
          <w:rFonts w:ascii="Tahoma" w:hAnsi="Tahoma" w:cs="Tahoma"/>
        </w:rPr>
        <w:t xml:space="preserve"> Polska – Słowacja 2014 – 2020.Ponadto p</w:t>
      </w:r>
      <w:r w:rsidRPr="0004327C">
        <w:rPr>
          <w:rFonts w:ascii="Tahoma" w:hAnsi="Tahoma" w:cs="Tahoma"/>
        </w:rPr>
        <w:t>odstawowymi dokumentami z którymi niniejsza strategia wykazuje ścisłą korelację w perspektywie trzeciego okresu programowania ( 2014-2020) są:</w:t>
      </w:r>
    </w:p>
    <w:p w:rsidR="00EC4490" w:rsidRPr="0004327C" w:rsidRDefault="00EC4490" w:rsidP="00D06765">
      <w:pPr>
        <w:pStyle w:val="Tekstpodstawowy2"/>
        <w:numPr>
          <w:ilvl w:val="0"/>
          <w:numId w:val="66"/>
        </w:numPr>
        <w:spacing w:after="0" w:line="240" w:lineRule="auto"/>
        <w:jc w:val="both"/>
        <w:rPr>
          <w:rFonts w:ascii="Tahoma" w:hAnsi="Tahoma" w:cs="Tahoma"/>
        </w:rPr>
      </w:pPr>
      <w:r w:rsidRPr="0004327C">
        <w:rPr>
          <w:rFonts w:ascii="Tahoma" w:hAnsi="Tahoma" w:cs="Tahoma"/>
        </w:rPr>
        <w:t>Krajowa Str</w:t>
      </w:r>
      <w:r w:rsidR="007A138A" w:rsidRPr="0004327C">
        <w:rPr>
          <w:rFonts w:ascii="Tahoma" w:hAnsi="Tahoma" w:cs="Tahoma"/>
        </w:rPr>
        <w:t>ategia Rozwoju Regionalnego 2010</w:t>
      </w:r>
      <w:r w:rsidRPr="0004327C">
        <w:rPr>
          <w:rFonts w:ascii="Tahoma" w:hAnsi="Tahoma" w:cs="Tahoma"/>
        </w:rPr>
        <w:t>-2020</w:t>
      </w:r>
    </w:p>
    <w:p w:rsidR="00EC4490" w:rsidRPr="0004327C" w:rsidRDefault="00EC4490" w:rsidP="00D06765">
      <w:pPr>
        <w:pStyle w:val="Tekstpodstawowy2"/>
        <w:numPr>
          <w:ilvl w:val="0"/>
          <w:numId w:val="66"/>
        </w:numPr>
        <w:spacing w:after="0" w:line="240" w:lineRule="auto"/>
        <w:jc w:val="both"/>
        <w:rPr>
          <w:rFonts w:ascii="Tahoma" w:hAnsi="Tahoma" w:cs="Tahoma"/>
        </w:rPr>
      </w:pPr>
      <w:r w:rsidRPr="0004327C">
        <w:rPr>
          <w:rFonts w:ascii="Tahoma" w:hAnsi="Tahoma" w:cs="Tahoma"/>
        </w:rPr>
        <w:t>Strategia Rozwoju Kraju 2020</w:t>
      </w:r>
    </w:p>
    <w:p w:rsidR="00EC4490" w:rsidRPr="0004327C" w:rsidRDefault="007A138A" w:rsidP="00D06765">
      <w:pPr>
        <w:pStyle w:val="Tekstpodstawowy2"/>
        <w:numPr>
          <w:ilvl w:val="0"/>
          <w:numId w:val="66"/>
        </w:numPr>
        <w:spacing w:after="0" w:line="240" w:lineRule="auto"/>
        <w:jc w:val="both"/>
        <w:rPr>
          <w:rFonts w:ascii="Tahoma" w:hAnsi="Tahoma" w:cs="Tahoma"/>
        </w:rPr>
      </w:pPr>
      <w:r w:rsidRPr="0004327C">
        <w:rPr>
          <w:rFonts w:ascii="Tahoma" w:hAnsi="Tahoma" w:cs="Tahoma"/>
        </w:rPr>
        <w:t>Strategia Innowacyjności i Efektywności G</w:t>
      </w:r>
      <w:r w:rsidR="00EC4490" w:rsidRPr="0004327C">
        <w:rPr>
          <w:rFonts w:ascii="Tahoma" w:hAnsi="Tahoma" w:cs="Tahoma"/>
        </w:rPr>
        <w:t>ospodarki</w:t>
      </w:r>
    </w:p>
    <w:p w:rsidR="00EC4490" w:rsidRPr="0004327C" w:rsidRDefault="00EC4490" w:rsidP="00D06765">
      <w:pPr>
        <w:pStyle w:val="Tekstpodstawowy2"/>
        <w:numPr>
          <w:ilvl w:val="0"/>
          <w:numId w:val="66"/>
        </w:numPr>
        <w:spacing w:after="0" w:line="240" w:lineRule="auto"/>
        <w:jc w:val="both"/>
        <w:rPr>
          <w:rFonts w:ascii="Tahoma" w:hAnsi="Tahoma" w:cs="Tahoma"/>
        </w:rPr>
      </w:pPr>
      <w:r w:rsidRPr="0004327C">
        <w:rPr>
          <w:rFonts w:ascii="Tahoma" w:hAnsi="Tahoma" w:cs="Tahoma"/>
        </w:rPr>
        <w:t>Strategia Bezpieczeństwo Energetyczne i Środowisko 2020</w:t>
      </w:r>
    </w:p>
    <w:p w:rsidR="00EC4490" w:rsidRPr="0004327C" w:rsidRDefault="00EC4490" w:rsidP="00D06765">
      <w:pPr>
        <w:pStyle w:val="Tekstpodstawowy2"/>
        <w:numPr>
          <w:ilvl w:val="0"/>
          <w:numId w:val="66"/>
        </w:numPr>
        <w:spacing w:after="0" w:line="240" w:lineRule="auto"/>
        <w:jc w:val="both"/>
        <w:rPr>
          <w:rFonts w:ascii="Tahoma" w:hAnsi="Tahoma" w:cs="Tahoma"/>
        </w:rPr>
      </w:pPr>
      <w:r w:rsidRPr="0004327C">
        <w:rPr>
          <w:rFonts w:ascii="Tahoma" w:hAnsi="Tahoma" w:cs="Tahoma"/>
        </w:rPr>
        <w:t xml:space="preserve">Strategia zrównoważonego rozwoju wsi, rolnictwa i rybactwa </w:t>
      </w:r>
      <w:r w:rsidR="007A138A" w:rsidRPr="0004327C">
        <w:rPr>
          <w:rFonts w:ascii="Tahoma" w:hAnsi="Tahoma" w:cs="Tahoma"/>
        </w:rPr>
        <w:t xml:space="preserve">do </w:t>
      </w:r>
      <w:r w:rsidRPr="0004327C">
        <w:rPr>
          <w:rFonts w:ascii="Tahoma" w:hAnsi="Tahoma" w:cs="Tahoma"/>
        </w:rPr>
        <w:t>2020</w:t>
      </w:r>
      <w:r w:rsidR="007A138A" w:rsidRPr="0004327C">
        <w:rPr>
          <w:rFonts w:ascii="Tahoma" w:hAnsi="Tahoma" w:cs="Tahoma"/>
        </w:rPr>
        <w:t xml:space="preserve"> roku</w:t>
      </w:r>
    </w:p>
    <w:p w:rsidR="00EC4490" w:rsidRPr="0004327C" w:rsidRDefault="00EC4490" w:rsidP="00D06765">
      <w:pPr>
        <w:pStyle w:val="Tekstpodstawowy2"/>
        <w:numPr>
          <w:ilvl w:val="0"/>
          <w:numId w:val="66"/>
        </w:numPr>
        <w:spacing w:after="0" w:line="240" w:lineRule="auto"/>
        <w:jc w:val="both"/>
        <w:rPr>
          <w:rFonts w:ascii="Tahoma" w:hAnsi="Tahoma" w:cs="Tahoma"/>
        </w:rPr>
      </w:pPr>
      <w:r w:rsidRPr="0004327C">
        <w:rPr>
          <w:rFonts w:ascii="Tahoma" w:hAnsi="Tahoma" w:cs="Tahoma"/>
        </w:rPr>
        <w:t>Strategia Rozwoju Kapitału Ludzkiego 2020</w:t>
      </w:r>
    </w:p>
    <w:p w:rsidR="00EC4490" w:rsidRPr="0004327C" w:rsidRDefault="00EC4490" w:rsidP="00D06765">
      <w:pPr>
        <w:pStyle w:val="Tekstpodstawowy2"/>
        <w:numPr>
          <w:ilvl w:val="0"/>
          <w:numId w:val="66"/>
        </w:numPr>
        <w:spacing w:after="0" w:line="240" w:lineRule="auto"/>
        <w:jc w:val="both"/>
        <w:rPr>
          <w:rFonts w:ascii="Tahoma" w:hAnsi="Tahoma" w:cs="Tahoma"/>
        </w:rPr>
      </w:pPr>
      <w:r w:rsidRPr="0004327C">
        <w:rPr>
          <w:rFonts w:ascii="Tahoma" w:hAnsi="Tahoma" w:cs="Tahoma"/>
        </w:rPr>
        <w:t xml:space="preserve">Strategia Rozwoju Województwa </w:t>
      </w:r>
      <w:r w:rsidR="00A30979" w:rsidRPr="0004327C">
        <w:rPr>
          <w:rFonts w:ascii="Tahoma" w:hAnsi="Tahoma" w:cs="Tahoma"/>
        </w:rPr>
        <w:t>Małopolskiego</w:t>
      </w:r>
      <w:r w:rsidRPr="0004327C">
        <w:rPr>
          <w:rFonts w:ascii="Tahoma" w:hAnsi="Tahoma" w:cs="Tahoma"/>
        </w:rPr>
        <w:t xml:space="preserve"> do 2020 roku</w:t>
      </w:r>
    </w:p>
    <w:p w:rsidR="00EC4490" w:rsidRPr="0004327C" w:rsidRDefault="00EC4490" w:rsidP="00D06765">
      <w:pPr>
        <w:pStyle w:val="Tekstpodstawowy2"/>
        <w:numPr>
          <w:ilvl w:val="0"/>
          <w:numId w:val="66"/>
        </w:numPr>
        <w:spacing w:after="0" w:line="240" w:lineRule="auto"/>
        <w:jc w:val="both"/>
        <w:rPr>
          <w:rFonts w:ascii="Tahoma" w:hAnsi="Tahoma" w:cs="Tahoma"/>
        </w:rPr>
      </w:pPr>
      <w:r w:rsidRPr="0004327C">
        <w:rPr>
          <w:rFonts w:ascii="Tahoma" w:hAnsi="Tahoma" w:cs="Tahoma"/>
        </w:rPr>
        <w:t>Wojewódzki Program Opieki nad zabytkami</w:t>
      </w:r>
    </w:p>
    <w:p w:rsidR="00EC4490" w:rsidRPr="0004327C" w:rsidRDefault="00EC4490" w:rsidP="00D06765">
      <w:pPr>
        <w:pStyle w:val="Tekstpodstawowy2"/>
        <w:numPr>
          <w:ilvl w:val="0"/>
          <w:numId w:val="66"/>
        </w:numPr>
        <w:spacing w:after="0" w:line="240" w:lineRule="auto"/>
        <w:jc w:val="both"/>
        <w:rPr>
          <w:rFonts w:ascii="Tahoma" w:hAnsi="Tahoma" w:cs="Tahoma"/>
        </w:rPr>
      </w:pPr>
      <w:r w:rsidRPr="0004327C">
        <w:rPr>
          <w:rFonts w:ascii="Tahoma" w:hAnsi="Tahoma" w:cs="Tahoma"/>
        </w:rPr>
        <w:t>Powiatowy Program Opieki nad Zabytkami</w:t>
      </w:r>
    </w:p>
    <w:p w:rsidR="00EC4490" w:rsidRPr="0004327C" w:rsidRDefault="00003AD8" w:rsidP="007A138A">
      <w:pPr>
        <w:pStyle w:val="Tekstpodstawowy2"/>
        <w:spacing w:line="240" w:lineRule="auto"/>
        <w:jc w:val="both"/>
        <w:rPr>
          <w:rFonts w:ascii="Tahoma" w:hAnsi="Tahoma" w:cs="Tahoma"/>
        </w:rPr>
      </w:pPr>
      <w:r w:rsidRPr="0004327C">
        <w:rPr>
          <w:rFonts w:ascii="Tahoma" w:hAnsi="Tahoma" w:cs="Tahoma"/>
        </w:rPr>
        <w:t>W S</w:t>
      </w:r>
      <w:r w:rsidR="00EC4490" w:rsidRPr="0004327C">
        <w:rPr>
          <w:rFonts w:ascii="Tahoma" w:hAnsi="Tahoma" w:cs="Tahoma"/>
        </w:rPr>
        <w:t xml:space="preserve">trategii </w:t>
      </w:r>
      <w:r w:rsidRPr="0004327C">
        <w:rPr>
          <w:rFonts w:ascii="Tahoma" w:hAnsi="Tahoma" w:cs="Tahoma"/>
        </w:rPr>
        <w:t xml:space="preserve">Rozwoju Gminy Ochotnica </w:t>
      </w:r>
      <w:r w:rsidR="00EC4490" w:rsidRPr="0004327C">
        <w:rPr>
          <w:rFonts w:ascii="Tahoma" w:hAnsi="Tahoma" w:cs="Tahoma"/>
        </w:rPr>
        <w:t xml:space="preserve">poszczególne obszary priorytetowe, cele szczegółowe i  operacyjne zostały zweryfikowane pod kątem zgodności z celami zawartymi w poszczególnych </w:t>
      </w:r>
      <w:r w:rsidRPr="0004327C">
        <w:rPr>
          <w:rFonts w:ascii="Tahoma" w:hAnsi="Tahoma" w:cs="Tahoma"/>
        </w:rPr>
        <w:t>krajowych dokumentach strategicznych</w:t>
      </w:r>
      <w:r w:rsidR="00EC4490" w:rsidRPr="0004327C">
        <w:rPr>
          <w:rFonts w:ascii="Tahoma" w:hAnsi="Tahoma" w:cs="Tahoma"/>
        </w:rPr>
        <w:t xml:space="preserve">. </w:t>
      </w:r>
    </w:p>
    <w:p w:rsidR="00EC4490" w:rsidRPr="0004327C" w:rsidRDefault="00EC4490" w:rsidP="00EC4490">
      <w:pPr>
        <w:pStyle w:val="Tekstpodstawowy2"/>
        <w:spacing w:line="240" w:lineRule="auto"/>
        <w:rPr>
          <w:rFonts w:ascii="Tahoma" w:hAnsi="Tahoma" w:cs="Tahoma"/>
        </w:rPr>
      </w:pPr>
    </w:p>
    <w:p w:rsidR="00EC4490" w:rsidRPr="0004327C" w:rsidRDefault="00EC4490" w:rsidP="007A138A">
      <w:pPr>
        <w:pStyle w:val="Tekstpodstawowy2"/>
        <w:spacing w:line="240" w:lineRule="auto"/>
        <w:ind w:firstLine="708"/>
        <w:jc w:val="both"/>
        <w:rPr>
          <w:rFonts w:ascii="Tahoma" w:hAnsi="Tahoma" w:cs="Tahoma"/>
        </w:rPr>
      </w:pPr>
      <w:r w:rsidRPr="0004327C">
        <w:rPr>
          <w:rFonts w:ascii="Tahoma" w:hAnsi="Tahoma" w:cs="Tahoma"/>
        </w:rPr>
        <w:t xml:space="preserve">Stworzone plany operacyjne kładą istotny akcent na </w:t>
      </w:r>
      <w:r w:rsidRPr="0004327C">
        <w:rPr>
          <w:rFonts w:ascii="Tahoma" w:hAnsi="Tahoma" w:cs="Tahoma"/>
          <w:b/>
        </w:rPr>
        <w:t>zrównoważony rozwój</w:t>
      </w:r>
      <w:r w:rsidRPr="0004327C">
        <w:rPr>
          <w:rFonts w:ascii="Tahoma" w:hAnsi="Tahoma" w:cs="Tahoma"/>
        </w:rPr>
        <w:t xml:space="preserve"> Gminy </w:t>
      </w:r>
      <w:r w:rsidR="00003AD8" w:rsidRPr="0004327C">
        <w:rPr>
          <w:rFonts w:ascii="Tahoma" w:hAnsi="Tahoma" w:cs="Tahoma"/>
        </w:rPr>
        <w:t>Ochotnica Dolna</w:t>
      </w:r>
      <w:r w:rsidRPr="0004327C">
        <w:rPr>
          <w:rFonts w:ascii="Tahoma" w:hAnsi="Tahoma" w:cs="Tahoma"/>
        </w:rPr>
        <w:t xml:space="preserve">. Jest on rozumiany jako proces, w którym następuje integrowanie działań politycznych, gospodarczych, społecznych i przestrzennych z zachowaniem równowagi przyrodniczej oraz trwałości podstawowych procesów przyrodniczych. Zrównoważony rozwój (zwany także ekorozwojem) ma na celu równoważenie szans w dostępie do środowiska zarówno współcześnie żyjącego </w:t>
      </w:r>
      <w:r w:rsidRPr="0004327C">
        <w:rPr>
          <w:rFonts w:ascii="Tahoma" w:hAnsi="Tahoma" w:cs="Tahoma"/>
        </w:rPr>
        <w:lastRenderedPageBreak/>
        <w:t xml:space="preserve">społeczeństwa, jak również przyszłych pokoleń. Niniejsza strategia rozwoju nie ogranicza się w swych zapisach tylko do zadań realizowanych bezpośrednio przez Urząd Gminy. Dzięki partnerstwu różnych środowisk, zaangażowanych w tworzenie niniejszej Strategii, proponuje ona także zadania, które z powodzeniem mogą być realizowane w ramach </w:t>
      </w:r>
      <w:r w:rsidRPr="0004327C">
        <w:rPr>
          <w:rFonts w:ascii="Tahoma" w:hAnsi="Tahoma" w:cs="Tahoma"/>
          <w:b/>
        </w:rPr>
        <w:t>przedsięwzięć publiczno-prywatnych</w:t>
      </w:r>
      <w:r w:rsidRPr="0004327C">
        <w:rPr>
          <w:rFonts w:ascii="Tahoma" w:hAnsi="Tahoma" w:cs="Tahoma"/>
        </w:rPr>
        <w:t xml:space="preserve"> bądź też zlecane </w:t>
      </w:r>
      <w:r w:rsidRPr="0004327C">
        <w:rPr>
          <w:rFonts w:ascii="Tahoma" w:hAnsi="Tahoma" w:cs="Tahoma"/>
          <w:b/>
        </w:rPr>
        <w:t>(kontraktowane)</w:t>
      </w:r>
      <w:r w:rsidRPr="0004327C">
        <w:rPr>
          <w:rFonts w:ascii="Tahoma" w:hAnsi="Tahoma" w:cs="Tahoma"/>
        </w:rPr>
        <w:t xml:space="preserve"> organizacjom pozarządowym. Obydwa rozwiązania zdobywają coraz większą popularność na wszystkich szczeblach samorządowych, zwłaszcza w okresie pojawiających się niedoborów finansów publicznych. Umożliwiają one bowiem realizację ustawowych zadań gminy bez nadmiernego obciążania budżetu lokalnego. Część zadań stanowi jednorazowe przedsięwzięcia, jednakże w zapisach niniejszej strategii rozwoju istnieją także zadania ciągłe (wdrażane na bieżąco), których realizacja będzie miała duży wpływ na rozwój gospodarczy i społeczny Gminy </w:t>
      </w:r>
      <w:r w:rsidR="00003AD8" w:rsidRPr="0004327C">
        <w:rPr>
          <w:rFonts w:ascii="Tahoma" w:hAnsi="Tahoma" w:cs="Tahoma"/>
        </w:rPr>
        <w:t>Ochotnica Dolna</w:t>
      </w:r>
      <w:r w:rsidRPr="0004327C">
        <w:rPr>
          <w:rFonts w:ascii="Tahoma" w:hAnsi="Tahoma" w:cs="Tahoma"/>
        </w:rPr>
        <w:t xml:space="preserve"> w najbliższych latach.</w:t>
      </w:r>
    </w:p>
    <w:p w:rsidR="00EC4490" w:rsidRPr="0004327C" w:rsidRDefault="00EC4490" w:rsidP="007A138A">
      <w:pPr>
        <w:pStyle w:val="Tekstpodstawowy2"/>
        <w:spacing w:line="240" w:lineRule="auto"/>
        <w:jc w:val="both"/>
        <w:rPr>
          <w:rFonts w:ascii="Tahoma" w:hAnsi="Tahoma" w:cs="Tahoma"/>
        </w:rPr>
      </w:pPr>
    </w:p>
    <w:p w:rsidR="00EC4490" w:rsidRPr="0004327C" w:rsidRDefault="00EC4490" w:rsidP="007A138A">
      <w:pPr>
        <w:pStyle w:val="Tekstpodstawowy"/>
        <w:ind w:firstLine="708"/>
        <w:jc w:val="both"/>
        <w:rPr>
          <w:rFonts w:ascii="Tahoma" w:hAnsi="Tahoma" w:cs="Tahoma"/>
          <w:sz w:val="24"/>
        </w:rPr>
      </w:pPr>
      <w:r w:rsidRPr="0004327C">
        <w:rPr>
          <w:rFonts w:ascii="Tahoma" w:hAnsi="Tahoma" w:cs="Tahoma"/>
          <w:sz w:val="24"/>
        </w:rPr>
        <w:t xml:space="preserve">Każdą strategię rozwoju powinny charakteryzować dwie główne cechy – </w:t>
      </w:r>
      <w:r w:rsidRPr="0004327C">
        <w:rPr>
          <w:rFonts w:ascii="Tahoma" w:hAnsi="Tahoma" w:cs="Tahoma"/>
          <w:b/>
          <w:sz w:val="24"/>
        </w:rPr>
        <w:t>elastyczność</w:t>
      </w:r>
      <w:r w:rsidRPr="0004327C">
        <w:rPr>
          <w:rFonts w:ascii="Tahoma" w:hAnsi="Tahoma" w:cs="Tahoma"/>
          <w:sz w:val="24"/>
        </w:rPr>
        <w:t xml:space="preserve"> i </w:t>
      </w:r>
      <w:r w:rsidRPr="0004327C">
        <w:rPr>
          <w:rFonts w:ascii="Tahoma" w:hAnsi="Tahoma" w:cs="Tahoma"/>
          <w:b/>
          <w:sz w:val="24"/>
        </w:rPr>
        <w:t>ciągłość</w:t>
      </w:r>
      <w:r w:rsidRPr="0004327C">
        <w:rPr>
          <w:rFonts w:ascii="Tahoma" w:hAnsi="Tahoma" w:cs="Tahoma"/>
          <w:sz w:val="24"/>
        </w:rPr>
        <w:t>. Oznacza to, że cele i zadania zawarte w strategii powinny być stale monitorowane i weryfikowane w zależności od szybko zmieniającego się otoczenia zewnętrznego, jak również zasobów gminy. Jest to podstawowy element procesu wdrażania planu strategicznego. Możliwość wprowadzania zmian w dokumencie strategii, jej regularna aktualizacja ma zachować ciągłość jej realizacji, świadczyć o tym, iż strategia „żyje”, dzięki czemu możliwe staje się osiągnięcie celów przyjętych w trakcie jej tworzenia. Tylko w takiej sytuacji można mówić o sukcesie planowania strategicznego na szczeblu lokalnym.</w:t>
      </w:r>
    </w:p>
    <w:p w:rsidR="00EC4490" w:rsidRPr="0004327C" w:rsidRDefault="00EC4490" w:rsidP="00EC4490">
      <w:pPr>
        <w:pStyle w:val="Tekstpodstawowywcity2"/>
        <w:ind w:left="0"/>
        <w:rPr>
          <w:rFonts w:ascii="Tahoma" w:hAnsi="Tahoma" w:cs="Tahoma"/>
        </w:rPr>
      </w:pPr>
    </w:p>
    <w:p w:rsidR="00003AD8" w:rsidRPr="0004327C" w:rsidRDefault="00003AD8" w:rsidP="00930FEF">
      <w:pPr>
        <w:pStyle w:val="Nagwek2"/>
        <w:numPr>
          <w:ilvl w:val="0"/>
          <w:numId w:val="0"/>
        </w:numPr>
        <w:ind w:left="576"/>
        <w:rPr>
          <w:rFonts w:cs="Tahoma"/>
        </w:rPr>
      </w:pPr>
      <w:bookmarkStart w:id="63" w:name="_Toc190110117"/>
    </w:p>
    <w:p w:rsidR="00003AD8" w:rsidRPr="0004327C" w:rsidRDefault="00003AD8" w:rsidP="00930FEF">
      <w:pPr>
        <w:pStyle w:val="Nagwek2"/>
        <w:numPr>
          <w:ilvl w:val="0"/>
          <w:numId w:val="0"/>
        </w:numPr>
        <w:ind w:left="576"/>
        <w:rPr>
          <w:rFonts w:cs="Tahoma"/>
        </w:rPr>
      </w:pPr>
    </w:p>
    <w:p w:rsidR="00003AD8" w:rsidRPr="0004327C" w:rsidRDefault="00003AD8" w:rsidP="00003AD8">
      <w:pPr>
        <w:rPr>
          <w:rFonts w:cs="Tahoma"/>
          <w:b/>
          <w:sz w:val="32"/>
          <w:szCs w:val="32"/>
        </w:rPr>
      </w:pPr>
    </w:p>
    <w:p w:rsidR="00EC4490" w:rsidRPr="0004327C" w:rsidRDefault="00EC4490" w:rsidP="0045694F">
      <w:pPr>
        <w:pStyle w:val="Nagwek2"/>
        <w:numPr>
          <w:ilvl w:val="1"/>
          <w:numId w:val="62"/>
        </w:numPr>
        <w:rPr>
          <w:rFonts w:cs="Tahoma"/>
        </w:rPr>
      </w:pPr>
      <w:bookmarkStart w:id="64" w:name="_Toc453542907"/>
      <w:r w:rsidRPr="0004327C">
        <w:rPr>
          <w:rFonts w:cs="Tahoma"/>
        </w:rPr>
        <w:t>Misja Gminy</w:t>
      </w:r>
      <w:bookmarkEnd w:id="63"/>
      <w:bookmarkEnd w:id="64"/>
    </w:p>
    <w:p w:rsidR="00EC4490" w:rsidRPr="0004327C" w:rsidRDefault="00EC4490" w:rsidP="00EC4490">
      <w:pPr>
        <w:pStyle w:val="Tekstpodstawowywcity2"/>
        <w:ind w:left="0"/>
        <w:rPr>
          <w:rFonts w:ascii="Tahoma" w:hAnsi="Tahoma" w:cs="Tahoma"/>
          <w:caps/>
          <w:color w:val="9BBB59"/>
          <w:sz w:val="40"/>
          <w:szCs w:val="40"/>
        </w:rPr>
      </w:pPr>
    </w:p>
    <w:p w:rsidR="00EC4490" w:rsidRPr="0004327C" w:rsidRDefault="00EC4490" w:rsidP="00EC4490">
      <w:pPr>
        <w:pStyle w:val="Tekstpodstawowywcity2"/>
        <w:ind w:left="0"/>
        <w:rPr>
          <w:rFonts w:ascii="Tahoma" w:hAnsi="Tahoma" w:cs="Tahoma"/>
          <w:caps/>
          <w:color w:val="9BBB59"/>
          <w:sz w:val="40"/>
          <w:szCs w:val="40"/>
        </w:rPr>
      </w:pPr>
    </w:p>
    <w:p w:rsidR="00EC4490" w:rsidRPr="0004327C" w:rsidRDefault="00EC4490" w:rsidP="00EC4490">
      <w:pPr>
        <w:pStyle w:val="Tekstpodstawowywcity2"/>
        <w:ind w:left="0"/>
        <w:rPr>
          <w:rFonts w:ascii="Tahoma" w:hAnsi="Tahoma" w:cs="Tahoma"/>
          <w:caps/>
          <w:color w:val="9BBB59"/>
          <w:sz w:val="40"/>
          <w:szCs w:val="40"/>
        </w:rPr>
      </w:pPr>
      <w:r w:rsidRPr="0004327C">
        <w:rPr>
          <w:rFonts w:ascii="Tahoma" w:hAnsi="Tahoma" w:cs="Tahoma"/>
          <w:caps/>
          <w:color w:val="9BBB59"/>
          <w:sz w:val="40"/>
          <w:szCs w:val="40"/>
        </w:rPr>
        <w:t xml:space="preserve">MISJA GMINY </w:t>
      </w:r>
      <w:r w:rsidR="00003AD8" w:rsidRPr="0004327C">
        <w:rPr>
          <w:rFonts w:ascii="Tahoma" w:hAnsi="Tahoma" w:cs="Tahoma"/>
          <w:caps/>
          <w:color w:val="9BBB59"/>
          <w:sz w:val="40"/>
          <w:szCs w:val="40"/>
        </w:rPr>
        <w:t>OCHOTNICA DOLNA</w:t>
      </w:r>
      <w:r w:rsidRPr="0004327C">
        <w:rPr>
          <w:rFonts w:ascii="Tahoma" w:hAnsi="Tahoma" w:cs="Tahoma"/>
          <w:caps/>
          <w:color w:val="9BBB59"/>
          <w:sz w:val="40"/>
          <w:szCs w:val="40"/>
        </w:rPr>
        <w:t>:</w:t>
      </w:r>
    </w:p>
    <w:p w:rsidR="00EC4490" w:rsidRPr="0004327C" w:rsidRDefault="00EC4490" w:rsidP="00EC4490">
      <w:pPr>
        <w:pStyle w:val="Tekstpodstawowywcity2"/>
        <w:ind w:left="0"/>
        <w:rPr>
          <w:rFonts w:ascii="Tahoma" w:hAnsi="Tahoma" w:cs="Tahoma"/>
          <w:caps/>
          <w:color w:val="9BBB59"/>
        </w:rPr>
      </w:pPr>
    </w:p>
    <w:p w:rsidR="00EC4490" w:rsidRPr="0004327C" w:rsidRDefault="00EC4490" w:rsidP="00EC4490">
      <w:pPr>
        <w:pStyle w:val="Tekstpodstawowywcity2"/>
        <w:ind w:left="0"/>
        <w:rPr>
          <w:rFonts w:ascii="Tahoma" w:hAnsi="Tahoma" w:cs="Tahoma"/>
          <w:caps/>
          <w:color w:val="9BBB59"/>
        </w:rPr>
      </w:pPr>
    </w:p>
    <w:p w:rsidR="00EC4490" w:rsidRPr="0004327C" w:rsidRDefault="00EC4490" w:rsidP="00C10457">
      <w:pPr>
        <w:ind w:firstLine="0"/>
        <w:jc w:val="center"/>
        <w:rPr>
          <w:rFonts w:cs="Tahoma"/>
          <w:sz w:val="24"/>
        </w:rPr>
      </w:pPr>
      <w:r w:rsidRPr="0004327C">
        <w:rPr>
          <w:rFonts w:cs="Tahoma"/>
          <w:bCs/>
          <w:iCs/>
          <w:caps/>
          <w:sz w:val="36"/>
          <w:szCs w:val="36"/>
        </w:rPr>
        <w:t>„</w:t>
      </w:r>
      <w:r w:rsidR="00003AD8" w:rsidRPr="0004327C">
        <w:rPr>
          <w:rFonts w:cs="Tahoma"/>
          <w:bCs/>
          <w:iCs/>
          <w:caps/>
          <w:sz w:val="36"/>
          <w:szCs w:val="36"/>
        </w:rPr>
        <w:t>OCHOTNICA DOLNA</w:t>
      </w:r>
      <w:r w:rsidRPr="0004327C">
        <w:rPr>
          <w:rFonts w:cs="Tahoma"/>
          <w:bCs/>
          <w:iCs/>
          <w:caps/>
          <w:sz w:val="36"/>
          <w:szCs w:val="36"/>
        </w:rPr>
        <w:t xml:space="preserve"> GMINĄ DBAJĄCĄ O WYSOKĄ JAKOŚĆ ŻYCIA Z POSZANOWANIEM środowiska</w:t>
      </w:r>
      <w:r w:rsidR="00671153" w:rsidRPr="0004327C">
        <w:rPr>
          <w:rFonts w:cs="Tahoma"/>
          <w:bCs/>
          <w:iCs/>
          <w:caps/>
          <w:sz w:val="36"/>
          <w:szCs w:val="36"/>
        </w:rPr>
        <w:t>, POSIADAJĄCĄ WALORY KRAJOZNAOWCZO – PRZYRODNICZE O DUŻYM POTENCJALE DLA ROZWOJU TURYSTYKI I WYPOCZYNKU STWARZAJĄCYM MOŻLIWOŚCI WSZECHSTRONEGO ROZWOJU DLA WSZYSTKICH JEJ MIESZKAŃCÓW</w:t>
      </w:r>
      <w:r w:rsidRPr="0004327C">
        <w:rPr>
          <w:rFonts w:cs="Tahoma"/>
          <w:bCs/>
          <w:iCs/>
          <w:caps/>
          <w:sz w:val="36"/>
          <w:szCs w:val="36"/>
        </w:rPr>
        <w:t>”</w:t>
      </w:r>
    </w:p>
    <w:p w:rsidR="00EC4490" w:rsidRPr="0004327C" w:rsidRDefault="00EC4490" w:rsidP="00710682">
      <w:pPr>
        <w:ind w:firstLine="0"/>
        <w:rPr>
          <w:rFonts w:cs="Tahoma"/>
          <w:sz w:val="24"/>
        </w:rPr>
      </w:pPr>
    </w:p>
    <w:p w:rsidR="00EC4490" w:rsidRPr="0004327C" w:rsidRDefault="00EC4490" w:rsidP="00710682">
      <w:pPr>
        <w:ind w:firstLine="0"/>
        <w:rPr>
          <w:rFonts w:cs="Tahoma"/>
          <w:sz w:val="24"/>
        </w:rPr>
      </w:pPr>
    </w:p>
    <w:p w:rsidR="001C5375" w:rsidRPr="0004327C" w:rsidRDefault="001C5375" w:rsidP="00710682">
      <w:pPr>
        <w:ind w:firstLine="0"/>
        <w:rPr>
          <w:rFonts w:cs="Tahoma"/>
          <w:sz w:val="24"/>
        </w:rPr>
      </w:pPr>
    </w:p>
    <w:p w:rsidR="001C5375" w:rsidRPr="0004327C" w:rsidRDefault="001C5375" w:rsidP="00710682">
      <w:pPr>
        <w:ind w:firstLine="0"/>
        <w:rPr>
          <w:rFonts w:cs="Tahoma"/>
          <w:sz w:val="24"/>
        </w:rPr>
      </w:pPr>
    </w:p>
    <w:p w:rsidR="001C5375" w:rsidRPr="0004327C" w:rsidRDefault="001C5375" w:rsidP="00710682">
      <w:pPr>
        <w:ind w:firstLine="0"/>
        <w:rPr>
          <w:rFonts w:cs="Tahoma"/>
          <w:sz w:val="24"/>
        </w:rPr>
      </w:pPr>
    </w:p>
    <w:p w:rsidR="001C5375" w:rsidRPr="0004327C" w:rsidRDefault="001C5375" w:rsidP="00710682">
      <w:pPr>
        <w:ind w:firstLine="0"/>
        <w:rPr>
          <w:rFonts w:cs="Tahoma"/>
          <w:sz w:val="24"/>
        </w:rPr>
      </w:pPr>
    </w:p>
    <w:p w:rsidR="001C5375" w:rsidRPr="0004327C" w:rsidRDefault="001C5375" w:rsidP="00710682">
      <w:pPr>
        <w:ind w:firstLine="0"/>
        <w:rPr>
          <w:rFonts w:cs="Tahoma"/>
          <w:sz w:val="24"/>
        </w:rPr>
      </w:pPr>
    </w:p>
    <w:p w:rsidR="001C5375" w:rsidRPr="0004327C" w:rsidRDefault="001C5375" w:rsidP="00710682">
      <w:pPr>
        <w:ind w:firstLine="0"/>
        <w:rPr>
          <w:rFonts w:cs="Tahoma"/>
          <w:sz w:val="24"/>
        </w:rPr>
      </w:pPr>
    </w:p>
    <w:p w:rsidR="0045694F" w:rsidRPr="0004327C" w:rsidRDefault="0045694F" w:rsidP="00710682">
      <w:pPr>
        <w:ind w:firstLine="0"/>
        <w:rPr>
          <w:rFonts w:cs="Tahoma"/>
          <w:sz w:val="24"/>
        </w:rPr>
      </w:pPr>
    </w:p>
    <w:p w:rsidR="0045694F" w:rsidRPr="0004327C" w:rsidRDefault="0045694F" w:rsidP="00710682">
      <w:pPr>
        <w:ind w:firstLine="0"/>
        <w:rPr>
          <w:rFonts w:cs="Tahoma"/>
          <w:sz w:val="24"/>
        </w:rPr>
      </w:pPr>
    </w:p>
    <w:p w:rsidR="0045694F" w:rsidRPr="0004327C" w:rsidRDefault="0045694F" w:rsidP="00710682">
      <w:pPr>
        <w:ind w:firstLine="0"/>
        <w:rPr>
          <w:rFonts w:cs="Tahoma"/>
          <w:sz w:val="24"/>
        </w:rPr>
      </w:pPr>
    </w:p>
    <w:p w:rsidR="0045694F" w:rsidRPr="0004327C" w:rsidRDefault="0045694F" w:rsidP="00710682">
      <w:pPr>
        <w:ind w:firstLine="0"/>
        <w:rPr>
          <w:rFonts w:cs="Tahoma"/>
          <w:sz w:val="24"/>
        </w:rPr>
      </w:pPr>
    </w:p>
    <w:p w:rsidR="001C5375" w:rsidRPr="0004327C" w:rsidRDefault="001C5375" w:rsidP="00710682">
      <w:pPr>
        <w:ind w:firstLine="0"/>
        <w:rPr>
          <w:rFonts w:cs="Tahoma"/>
          <w:sz w:val="24"/>
        </w:rPr>
      </w:pPr>
    </w:p>
    <w:p w:rsidR="00E12183" w:rsidRPr="0004327C" w:rsidRDefault="00E12183" w:rsidP="0045694F">
      <w:pPr>
        <w:pStyle w:val="Nagwek2"/>
        <w:numPr>
          <w:ilvl w:val="1"/>
          <w:numId w:val="62"/>
        </w:numPr>
        <w:rPr>
          <w:rFonts w:cs="Tahoma"/>
        </w:rPr>
      </w:pPr>
      <w:bookmarkStart w:id="65" w:name="_Toc453542908"/>
      <w:r w:rsidRPr="0004327C">
        <w:rPr>
          <w:rFonts w:cs="Tahoma"/>
        </w:rPr>
        <w:t>Obszary priorytetowe</w:t>
      </w:r>
      <w:bookmarkEnd w:id="65"/>
    </w:p>
    <w:p w:rsidR="00E12183" w:rsidRPr="0004327C" w:rsidRDefault="00E12183" w:rsidP="00E12183">
      <w:pPr>
        <w:pStyle w:val="Tekstpodstawowywcity2"/>
        <w:ind w:left="0"/>
        <w:rPr>
          <w:rFonts w:ascii="Tahoma" w:hAnsi="Tahoma" w:cs="Tahoma"/>
        </w:rPr>
      </w:pPr>
    </w:p>
    <w:p w:rsidR="00E12183" w:rsidRPr="0004327C" w:rsidRDefault="00E12183" w:rsidP="00205CBE">
      <w:pPr>
        <w:pStyle w:val="Nagwek3"/>
        <w:numPr>
          <w:ilvl w:val="2"/>
          <w:numId w:val="62"/>
        </w:numPr>
        <w:rPr>
          <w:rFonts w:cs="Tahoma"/>
        </w:rPr>
      </w:pPr>
      <w:bookmarkStart w:id="66" w:name="_Toc190110119"/>
      <w:bookmarkStart w:id="67" w:name="_Toc453542909"/>
      <w:r w:rsidRPr="0004327C">
        <w:rPr>
          <w:rFonts w:cs="Tahoma"/>
        </w:rPr>
        <w:t>Obszar  priorytetowy Gospodarka</w:t>
      </w:r>
      <w:bookmarkEnd w:id="66"/>
      <w:bookmarkEnd w:id="67"/>
    </w:p>
    <w:p w:rsidR="00E12183" w:rsidRPr="0004327C" w:rsidRDefault="00E12183" w:rsidP="00E12183">
      <w:pPr>
        <w:rPr>
          <w:rFonts w:cs="Tahoma"/>
        </w:rPr>
      </w:pPr>
    </w:p>
    <w:p w:rsidR="00E12183" w:rsidRPr="0004327C" w:rsidRDefault="00E12183" w:rsidP="00E12183">
      <w:pPr>
        <w:ind w:firstLine="0"/>
        <w:rPr>
          <w:rFonts w:cs="Tahoma"/>
          <w:color w:val="000000"/>
          <w:u w:val="single"/>
        </w:rPr>
      </w:pPr>
      <w:r w:rsidRPr="0004327C">
        <w:rPr>
          <w:rFonts w:cs="Tahoma"/>
          <w:color w:val="000000"/>
          <w:u w:val="single"/>
        </w:rPr>
        <w:t>Uzasadnienie wyboru obszaru priorytetowego</w:t>
      </w:r>
    </w:p>
    <w:p w:rsidR="00E12183" w:rsidRPr="0004327C" w:rsidRDefault="00E12183" w:rsidP="00E12183">
      <w:pPr>
        <w:rPr>
          <w:rFonts w:cs="Tahoma"/>
          <w:b/>
          <w:color w:val="000000"/>
        </w:rPr>
      </w:pPr>
    </w:p>
    <w:p w:rsidR="00E12183" w:rsidRPr="0004327C" w:rsidRDefault="00E12183" w:rsidP="00E12183">
      <w:pPr>
        <w:pStyle w:val="Tekstpodstawowy2"/>
        <w:tabs>
          <w:tab w:val="num" w:pos="0"/>
        </w:tabs>
        <w:spacing w:line="240" w:lineRule="auto"/>
        <w:rPr>
          <w:rFonts w:ascii="Tahoma" w:hAnsi="Tahoma" w:cs="Tahoma"/>
          <w:color w:val="000000"/>
        </w:rPr>
      </w:pPr>
    </w:p>
    <w:p w:rsidR="00E33F63" w:rsidRPr="0004327C" w:rsidRDefault="00E12183" w:rsidP="00E12183">
      <w:pPr>
        <w:pStyle w:val="Tekstpodstawowy2"/>
        <w:tabs>
          <w:tab w:val="num" w:pos="0"/>
        </w:tabs>
        <w:spacing w:line="240" w:lineRule="auto"/>
        <w:jc w:val="both"/>
        <w:rPr>
          <w:rFonts w:ascii="Tahoma" w:hAnsi="Tahoma" w:cs="Tahoma"/>
        </w:rPr>
      </w:pPr>
      <w:r w:rsidRPr="0004327C">
        <w:rPr>
          <w:rFonts w:ascii="Tahoma" w:hAnsi="Tahoma" w:cs="Tahoma"/>
        </w:rPr>
        <w:tab/>
        <w:t xml:space="preserve">Gospodarka gminy </w:t>
      </w:r>
      <w:r w:rsidR="006A7C84" w:rsidRPr="0004327C">
        <w:rPr>
          <w:rFonts w:ascii="Tahoma" w:hAnsi="Tahoma" w:cs="Tahoma"/>
        </w:rPr>
        <w:t xml:space="preserve">Ochotnica Dolna </w:t>
      </w:r>
      <w:r w:rsidR="00C10457" w:rsidRPr="0004327C">
        <w:rPr>
          <w:rFonts w:ascii="Tahoma" w:hAnsi="Tahoma" w:cs="Tahoma"/>
        </w:rPr>
        <w:t>zasadniczo związana jest ze</w:t>
      </w:r>
      <w:r w:rsidRPr="0004327C">
        <w:rPr>
          <w:rFonts w:ascii="Tahoma" w:hAnsi="Tahoma" w:cs="Tahoma"/>
        </w:rPr>
        <w:t xml:space="preserve"> sferą usługowo-handlową oraz sektorem</w:t>
      </w:r>
      <w:r w:rsidR="00C10457" w:rsidRPr="0004327C">
        <w:rPr>
          <w:rFonts w:ascii="Tahoma" w:hAnsi="Tahoma" w:cs="Tahoma"/>
        </w:rPr>
        <w:t xml:space="preserve"> drzewnym i </w:t>
      </w:r>
      <w:r w:rsidRPr="0004327C">
        <w:rPr>
          <w:rFonts w:ascii="Tahoma" w:hAnsi="Tahoma" w:cs="Tahoma"/>
        </w:rPr>
        <w:t xml:space="preserve"> rolno - spożywczym. </w:t>
      </w:r>
      <w:r w:rsidR="00C10457" w:rsidRPr="0004327C">
        <w:rPr>
          <w:rFonts w:ascii="Tahoma" w:hAnsi="Tahoma" w:cs="Tahoma"/>
        </w:rPr>
        <w:t xml:space="preserve">Na terenie gminy praktycznie nie występują zakłady produkcyjne oprócz tartaku i zakładu szycia odzieży męskiej i produktów regionalnych takich jak meble czy pantofle.  </w:t>
      </w:r>
      <w:r w:rsidRPr="0004327C">
        <w:rPr>
          <w:rFonts w:ascii="Tahoma" w:hAnsi="Tahoma" w:cs="Tahoma"/>
        </w:rPr>
        <w:t xml:space="preserve">Na terenie gminy </w:t>
      </w:r>
      <w:r w:rsidR="00C10457" w:rsidRPr="0004327C">
        <w:rPr>
          <w:rFonts w:ascii="Tahoma" w:hAnsi="Tahoma" w:cs="Tahoma"/>
        </w:rPr>
        <w:t xml:space="preserve">nie </w:t>
      </w:r>
      <w:r w:rsidRPr="0004327C">
        <w:rPr>
          <w:rFonts w:ascii="Tahoma" w:hAnsi="Tahoma" w:cs="Tahoma"/>
        </w:rPr>
        <w:t xml:space="preserve">występują </w:t>
      </w:r>
      <w:r w:rsidR="00E33F63" w:rsidRPr="0004327C">
        <w:rPr>
          <w:rFonts w:ascii="Tahoma" w:hAnsi="Tahoma" w:cs="Tahoma"/>
        </w:rPr>
        <w:t>korzystne</w:t>
      </w:r>
      <w:r w:rsidRPr="0004327C">
        <w:rPr>
          <w:rFonts w:ascii="Tahoma" w:hAnsi="Tahoma" w:cs="Tahoma"/>
        </w:rPr>
        <w:t xml:space="preserve"> warunki glebowe</w:t>
      </w:r>
      <w:r w:rsidR="00E33F63" w:rsidRPr="0004327C">
        <w:rPr>
          <w:rFonts w:ascii="Tahoma" w:hAnsi="Tahoma" w:cs="Tahoma"/>
        </w:rPr>
        <w:t xml:space="preserve"> jak i </w:t>
      </w:r>
      <w:r w:rsidRPr="0004327C">
        <w:rPr>
          <w:rFonts w:ascii="Tahoma" w:hAnsi="Tahoma" w:cs="Tahoma"/>
        </w:rPr>
        <w:t xml:space="preserve"> klimatyczne </w:t>
      </w:r>
      <w:r w:rsidR="00E33F63" w:rsidRPr="0004327C">
        <w:rPr>
          <w:rFonts w:ascii="Tahoma" w:hAnsi="Tahoma" w:cs="Tahoma"/>
        </w:rPr>
        <w:t xml:space="preserve">wynikające z </w:t>
      </w:r>
      <w:r w:rsidR="00E33F63" w:rsidRPr="0004327C">
        <w:rPr>
          <w:rFonts w:ascii="Tahoma" w:hAnsi="Tahoma" w:cs="Tahoma"/>
        </w:rPr>
        <w:lastRenderedPageBreak/>
        <w:t>górskiego charakteru ukształtowania terenu gminy co z kolei nie sprzyja rozwojowi na szerszą skalę gospodarki opartej o uprawy i hodowlę z wyjątkiem hodowli owiec</w:t>
      </w:r>
      <w:r w:rsidRPr="0004327C">
        <w:rPr>
          <w:rFonts w:ascii="Tahoma" w:hAnsi="Tahoma" w:cs="Tahoma"/>
        </w:rPr>
        <w:t>.</w:t>
      </w:r>
    </w:p>
    <w:p w:rsidR="00E12183" w:rsidRPr="0004327C" w:rsidRDefault="00E33F63" w:rsidP="00E12183">
      <w:pPr>
        <w:pStyle w:val="Tekstpodstawowy2"/>
        <w:tabs>
          <w:tab w:val="num" w:pos="0"/>
        </w:tabs>
        <w:spacing w:line="240" w:lineRule="auto"/>
        <w:jc w:val="both"/>
        <w:rPr>
          <w:rFonts w:ascii="Tahoma" w:hAnsi="Tahoma" w:cs="Tahoma"/>
        </w:rPr>
      </w:pPr>
      <w:r w:rsidRPr="0004327C">
        <w:rPr>
          <w:rFonts w:ascii="Tahoma" w:hAnsi="Tahoma" w:cs="Tahoma"/>
        </w:rPr>
        <w:t>Cechą charakterystyczną lokalnej gospodarki, podobnie jak w przypadku innych miejscowości położonych na terenach górskich o dużych walorach krajoznawczo – przyrodniczych jest brak przemysłu.</w:t>
      </w:r>
    </w:p>
    <w:p w:rsidR="004643CD" w:rsidRPr="0004327C" w:rsidRDefault="00E12183" w:rsidP="00E12183">
      <w:pPr>
        <w:pStyle w:val="Tekstpodstawowy2"/>
        <w:tabs>
          <w:tab w:val="num" w:pos="0"/>
        </w:tabs>
        <w:spacing w:line="240" w:lineRule="auto"/>
        <w:jc w:val="both"/>
        <w:rPr>
          <w:rFonts w:ascii="Tahoma" w:hAnsi="Tahoma" w:cs="Tahoma"/>
        </w:rPr>
      </w:pPr>
      <w:r w:rsidRPr="0004327C">
        <w:rPr>
          <w:rFonts w:ascii="Tahoma" w:hAnsi="Tahoma" w:cs="Tahoma"/>
        </w:rPr>
        <w:t xml:space="preserve">Uwarunkowania te determinują </w:t>
      </w:r>
      <w:r w:rsidR="00450AD6" w:rsidRPr="0004327C">
        <w:rPr>
          <w:rFonts w:ascii="Tahoma" w:hAnsi="Tahoma" w:cs="Tahoma"/>
        </w:rPr>
        <w:t>zresztą</w:t>
      </w:r>
      <w:r w:rsidRPr="0004327C">
        <w:rPr>
          <w:rFonts w:ascii="Tahoma" w:hAnsi="Tahoma" w:cs="Tahoma"/>
        </w:rPr>
        <w:t xml:space="preserve"> takie cechy charakterystyczne lokalnej gospodarki, jak brak przemysłu. Jak wskazała analiza sytuacji bieżącej znaczne obszary gminy stanowią obszary Natura 2000 jak i inne obszary chronione co automatycznie wyklucza lokowanie na jej obszarze przemysłu mającego negatywny wpływ na środowisko naturalne. </w:t>
      </w:r>
    </w:p>
    <w:p w:rsidR="004643CD" w:rsidRPr="0004327C" w:rsidRDefault="004643CD" w:rsidP="00E12183">
      <w:pPr>
        <w:pStyle w:val="Tekstpodstawowy2"/>
        <w:tabs>
          <w:tab w:val="num" w:pos="0"/>
        </w:tabs>
        <w:spacing w:line="240" w:lineRule="auto"/>
        <w:jc w:val="both"/>
        <w:rPr>
          <w:rFonts w:ascii="Tahoma" w:hAnsi="Tahoma" w:cs="Tahoma"/>
        </w:rPr>
      </w:pPr>
      <w:r w:rsidRPr="0004327C">
        <w:rPr>
          <w:rFonts w:ascii="Tahoma" w:hAnsi="Tahoma" w:cs="Tahoma"/>
        </w:rPr>
        <w:t>Z drugiej strony gmina musi podejmować działania sprzyjacie rozwoju przedsiębiorczości, gdyż tylko w ten sposób można zapewnić miejsca pracy dla mieszkańców i ograniczyć zjawisko bezrobocia.</w:t>
      </w:r>
    </w:p>
    <w:p w:rsidR="004643CD" w:rsidRPr="0004327C" w:rsidRDefault="004643CD" w:rsidP="00E12183">
      <w:pPr>
        <w:pStyle w:val="Tekstpodstawowy2"/>
        <w:tabs>
          <w:tab w:val="num" w:pos="0"/>
        </w:tabs>
        <w:spacing w:line="240" w:lineRule="auto"/>
        <w:jc w:val="both"/>
        <w:rPr>
          <w:rFonts w:ascii="Tahoma" w:hAnsi="Tahoma" w:cs="Tahoma"/>
        </w:rPr>
      </w:pPr>
      <w:r w:rsidRPr="0004327C">
        <w:rPr>
          <w:rFonts w:ascii="Tahoma" w:hAnsi="Tahoma" w:cs="Tahoma"/>
        </w:rPr>
        <w:t>Oczywiście w wyniku wspomnianych ograniczeń możliwe jest rozwijanie przedsiębiorczości w zasadzie tylko w oparciu o stymulowanie rozwoju sektora MSP w sektorze turystycznym i poza nim w oparciu o lokalne zasoby.</w:t>
      </w:r>
    </w:p>
    <w:p w:rsidR="004643CD" w:rsidRPr="0004327C" w:rsidRDefault="004643CD" w:rsidP="00E12183">
      <w:pPr>
        <w:pStyle w:val="Tekstpodstawowy2"/>
        <w:tabs>
          <w:tab w:val="num" w:pos="0"/>
        </w:tabs>
        <w:spacing w:line="240" w:lineRule="auto"/>
        <w:jc w:val="both"/>
        <w:rPr>
          <w:rFonts w:ascii="Tahoma" w:hAnsi="Tahoma" w:cs="Tahoma"/>
        </w:rPr>
      </w:pPr>
      <w:r w:rsidRPr="0004327C">
        <w:rPr>
          <w:rFonts w:ascii="Tahoma" w:hAnsi="Tahoma" w:cs="Tahoma"/>
        </w:rPr>
        <w:t>Potencjał lokalnych przedsiębiorców jest jednak zbyt mały aby realizować duże inwestycje infrastrukturalne w zakresie turystyki dlatego rolą gminy jest stworzenie odpowiednich warunków do przyciągnięcia inwestycji zewnętrznych w tym zakresie a z drugiej strony tworzenie warunków do rozwoju przedsiębiorczości w oparciu o lokalne zasoby.</w:t>
      </w:r>
    </w:p>
    <w:p w:rsidR="004643CD" w:rsidRPr="0004327C" w:rsidRDefault="004643CD" w:rsidP="00E12183">
      <w:pPr>
        <w:pStyle w:val="Tekstpodstawowy2"/>
        <w:tabs>
          <w:tab w:val="num" w:pos="0"/>
        </w:tabs>
        <w:spacing w:line="240" w:lineRule="auto"/>
        <w:jc w:val="both"/>
        <w:rPr>
          <w:rFonts w:ascii="Tahoma" w:hAnsi="Tahoma" w:cs="Tahoma"/>
        </w:rPr>
      </w:pPr>
      <w:r w:rsidRPr="0004327C">
        <w:rPr>
          <w:rFonts w:ascii="Tahoma" w:hAnsi="Tahoma" w:cs="Tahoma"/>
        </w:rPr>
        <w:t>Fundamentalną kwestią jest przyciągnięcie dużych inwestorów w zakresie infrastruktury turystycznej, gdyż jej powstanie stworzy możliwości rozwoju lokalnej przedsiębiorczości w zakresie usług turystycznych.</w:t>
      </w:r>
    </w:p>
    <w:p w:rsidR="00E12183" w:rsidRPr="0004327C" w:rsidRDefault="004643CD" w:rsidP="00E12183">
      <w:pPr>
        <w:pStyle w:val="Tekstpodstawowy2"/>
        <w:tabs>
          <w:tab w:val="num" w:pos="0"/>
        </w:tabs>
        <w:spacing w:line="240" w:lineRule="auto"/>
        <w:jc w:val="both"/>
        <w:rPr>
          <w:rFonts w:ascii="Tahoma" w:hAnsi="Tahoma" w:cs="Tahoma"/>
        </w:rPr>
      </w:pPr>
      <w:r w:rsidRPr="0004327C">
        <w:rPr>
          <w:rFonts w:ascii="Tahoma" w:hAnsi="Tahoma" w:cs="Tahoma"/>
        </w:rPr>
        <w:t>W</w:t>
      </w:r>
      <w:r w:rsidR="00E12183" w:rsidRPr="0004327C">
        <w:rPr>
          <w:rFonts w:ascii="Tahoma" w:hAnsi="Tahoma" w:cs="Tahoma"/>
        </w:rPr>
        <w:t xml:space="preserve"> sektorze</w:t>
      </w:r>
      <w:r w:rsidRPr="0004327C">
        <w:rPr>
          <w:rFonts w:ascii="Tahoma" w:hAnsi="Tahoma" w:cs="Tahoma"/>
        </w:rPr>
        <w:t xml:space="preserve"> turystycznym</w:t>
      </w:r>
      <w:r w:rsidR="00E12183" w:rsidRPr="0004327C">
        <w:rPr>
          <w:rFonts w:ascii="Tahoma" w:hAnsi="Tahoma" w:cs="Tahoma"/>
        </w:rPr>
        <w:t xml:space="preserve"> tkwią naturalne rezerwy wzrostu , które mogą być jednym z filarów rozwoju gospodarczego gminy. </w:t>
      </w:r>
    </w:p>
    <w:p w:rsidR="00DB22A4" w:rsidRPr="0004327C" w:rsidRDefault="00DB22A4" w:rsidP="00E12183">
      <w:pPr>
        <w:pStyle w:val="Tekstpodstawowy2"/>
        <w:tabs>
          <w:tab w:val="num" w:pos="0"/>
        </w:tabs>
        <w:spacing w:line="240" w:lineRule="auto"/>
        <w:jc w:val="both"/>
        <w:rPr>
          <w:rFonts w:ascii="Tahoma" w:hAnsi="Tahoma" w:cs="Tahoma"/>
          <w:color w:val="000000"/>
        </w:rPr>
      </w:pPr>
      <w:r w:rsidRPr="0004327C">
        <w:rPr>
          <w:rFonts w:ascii="Tahoma" w:hAnsi="Tahoma" w:cs="Tahoma"/>
        </w:rPr>
        <w:t>Szansą dla rozwoju lokalnej gospodarki mogą być też obszary związane z energią odnawialną.</w:t>
      </w:r>
    </w:p>
    <w:p w:rsidR="00E12183" w:rsidRPr="0004327C" w:rsidRDefault="00E12183" w:rsidP="00E12183">
      <w:pPr>
        <w:pStyle w:val="Tekstpodstawowy2"/>
        <w:tabs>
          <w:tab w:val="num" w:pos="0"/>
        </w:tabs>
        <w:spacing w:line="240" w:lineRule="auto"/>
        <w:jc w:val="both"/>
        <w:rPr>
          <w:rFonts w:ascii="Tahoma" w:hAnsi="Tahoma" w:cs="Tahoma"/>
          <w:color w:val="000000"/>
        </w:rPr>
      </w:pPr>
      <w:r w:rsidRPr="0004327C">
        <w:rPr>
          <w:rFonts w:ascii="Tahoma" w:hAnsi="Tahoma" w:cs="Tahoma"/>
          <w:color w:val="000000"/>
        </w:rPr>
        <w:tab/>
        <w:t>W ramach obszaru GOSPODARKA,  którego istotą jest pobudzanie rozwoju gospodarczego w pierwszej kolejności realizowane winny być  cele służące:</w:t>
      </w:r>
    </w:p>
    <w:p w:rsidR="00E12183" w:rsidRPr="0004327C" w:rsidRDefault="00E12183" w:rsidP="00E12183">
      <w:pPr>
        <w:pStyle w:val="Tekstpodstawowy2"/>
        <w:tabs>
          <w:tab w:val="num" w:pos="0"/>
        </w:tabs>
        <w:spacing w:line="240" w:lineRule="auto"/>
        <w:rPr>
          <w:rFonts w:ascii="Tahoma" w:hAnsi="Tahoma" w:cs="Tahoma"/>
          <w:color w:val="000000"/>
        </w:rPr>
      </w:pPr>
    </w:p>
    <w:p w:rsidR="00E12183" w:rsidRPr="0004327C" w:rsidRDefault="00E12183" w:rsidP="00D06765">
      <w:pPr>
        <w:pStyle w:val="Tekstpodstawowy2"/>
        <w:numPr>
          <w:ilvl w:val="0"/>
          <w:numId w:val="57"/>
        </w:numPr>
        <w:spacing w:after="0" w:line="240" w:lineRule="auto"/>
        <w:jc w:val="both"/>
        <w:rPr>
          <w:rFonts w:ascii="Tahoma" w:hAnsi="Tahoma" w:cs="Tahoma"/>
          <w:color w:val="000000"/>
        </w:rPr>
      </w:pPr>
      <w:r w:rsidRPr="0004327C">
        <w:rPr>
          <w:rFonts w:ascii="Tahoma" w:hAnsi="Tahoma" w:cs="Tahoma"/>
          <w:color w:val="000000"/>
        </w:rPr>
        <w:t xml:space="preserve">tworzeniu dogodnych warunków do inwestowania poprzez przygotowanie obszarów aktywności gospodarczej w tym </w:t>
      </w:r>
      <w:r w:rsidR="004643CD" w:rsidRPr="0004327C">
        <w:rPr>
          <w:rFonts w:ascii="Tahoma" w:hAnsi="Tahoma" w:cs="Tahoma"/>
          <w:color w:val="000000"/>
        </w:rPr>
        <w:t>terenów pod budowę stacji narciarskich</w:t>
      </w:r>
      <w:r w:rsidRPr="0004327C">
        <w:rPr>
          <w:rFonts w:ascii="Tahoma" w:hAnsi="Tahoma" w:cs="Tahoma"/>
          <w:color w:val="000000"/>
        </w:rPr>
        <w:t>,</w:t>
      </w:r>
    </w:p>
    <w:p w:rsidR="00E12183" w:rsidRPr="0004327C" w:rsidRDefault="00E12183" w:rsidP="00D06765">
      <w:pPr>
        <w:pStyle w:val="Tekstpodstawowy2"/>
        <w:numPr>
          <w:ilvl w:val="0"/>
          <w:numId w:val="57"/>
        </w:numPr>
        <w:spacing w:after="0" w:line="240" w:lineRule="auto"/>
        <w:jc w:val="both"/>
        <w:rPr>
          <w:rFonts w:ascii="Tahoma" w:hAnsi="Tahoma" w:cs="Tahoma"/>
          <w:color w:val="000000"/>
        </w:rPr>
      </w:pPr>
      <w:r w:rsidRPr="0004327C">
        <w:rPr>
          <w:rFonts w:ascii="Tahoma" w:hAnsi="Tahoma" w:cs="Tahoma"/>
          <w:color w:val="000000"/>
        </w:rPr>
        <w:t>ukierunkowaniu wsi na alternatywne źródła dochodów poprzez stwarzanie korzystnych warunków dla rozwoju p</w:t>
      </w:r>
      <w:r w:rsidR="00DE05A8" w:rsidRPr="0004327C">
        <w:rPr>
          <w:rFonts w:ascii="Tahoma" w:hAnsi="Tahoma" w:cs="Tahoma"/>
          <w:color w:val="000000"/>
        </w:rPr>
        <w:t>rzetwórstwa rolno – spożywczego i sektora produktów regionalnych w oparciu o lokalne zasoby,</w:t>
      </w:r>
    </w:p>
    <w:p w:rsidR="00E12183" w:rsidRPr="0004327C" w:rsidRDefault="00E12183" w:rsidP="00D06765">
      <w:pPr>
        <w:pStyle w:val="Tekstpodstawowy2"/>
        <w:numPr>
          <w:ilvl w:val="0"/>
          <w:numId w:val="57"/>
        </w:numPr>
        <w:spacing w:after="0" w:line="240" w:lineRule="auto"/>
        <w:jc w:val="both"/>
        <w:rPr>
          <w:rFonts w:ascii="Tahoma" w:hAnsi="Tahoma" w:cs="Tahoma"/>
          <w:color w:val="000000"/>
        </w:rPr>
      </w:pPr>
      <w:r w:rsidRPr="0004327C">
        <w:rPr>
          <w:rFonts w:ascii="Tahoma" w:hAnsi="Tahoma" w:cs="Tahoma"/>
          <w:color w:val="000000"/>
        </w:rPr>
        <w:t xml:space="preserve">wszechstronnej promocji </w:t>
      </w:r>
      <w:r w:rsidR="00DE05A8" w:rsidRPr="0004327C">
        <w:rPr>
          <w:rFonts w:ascii="Tahoma" w:hAnsi="Tahoma" w:cs="Tahoma"/>
          <w:color w:val="000000"/>
        </w:rPr>
        <w:t>gospodarczej</w:t>
      </w:r>
      <w:r w:rsidRPr="0004327C">
        <w:rPr>
          <w:rFonts w:ascii="Tahoma" w:hAnsi="Tahoma" w:cs="Tahoma"/>
          <w:color w:val="000000"/>
        </w:rPr>
        <w:t xml:space="preserve"> gminy,</w:t>
      </w:r>
    </w:p>
    <w:p w:rsidR="00E12183" w:rsidRPr="0004327C" w:rsidRDefault="00E12183" w:rsidP="00D06765">
      <w:pPr>
        <w:pStyle w:val="Tekstpodstawowy2"/>
        <w:numPr>
          <w:ilvl w:val="0"/>
          <w:numId w:val="57"/>
        </w:numPr>
        <w:spacing w:after="0" w:line="240" w:lineRule="auto"/>
        <w:jc w:val="both"/>
        <w:rPr>
          <w:rFonts w:ascii="Tahoma" w:hAnsi="Tahoma" w:cs="Tahoma"/>
          <w:color w:val="000000"/>
        </w:rPr>
      </w:pPr>
      <w:r w:rsidRPr="0004327C">
        <w:rPr>
          <w:rFonts w:ascii="Tahoma" w:hAnsi="Tahoma" w:cs="Tahoma"/>
          <w:color w:val="000000"/>
        </w:rPr>
        <w:t xml:space="preserve">działaniom nakierowanym na rozwój samorządów gospodarczych na terenie gminy </w:t>
      </w:r>
    </w:p>
    <w:p w:rsidR="00E12183" w:rsidRPr="0004327C" w:rsidRDefault="00E12183" w:rsidP="00D06765">
      <w:pPr>
        <w:pStyle w:val="Tekstpodstawowy2"/>
        <w:numPr>
          <w:ilvl w:val="0"/>
          <w:numId w:val="57"/>
        </w:numPr>
        <w:spacing w:after="0" w:line="240" w:lineRule="auto"/>
        <w:jc w:val="both"/>
        <w:rPr>
          <w:rFonts w:ascii="Tahoma" w:hAnsi="Tahoma" w:cs="Tahoma"/>
          <w:color w:val="000000"/>
        </w:rPr>
      </w:pPr>
      <w:r w:rsidRPr="0004327C">
        <w:rPr>
          <w:rFonts w:ascii="Tahoma" w:hAnsi="Tahoma" w:cs="Tahoma"/>
          <w:color w:val="000000"/>
        </w:rPr>
        <w:t>tworzeniu pozytywnego wizerunku gminy jako charakterystycznego obszaru realizującego s</w:t>
      </w:r>
      <w:r w:rsidR="00DE05A8" w:rsidRPr="0004327C">
        <w:rPr>
          <w:rFonts w:ascii="Tahoma" w:hAnsi="Tahoma" w:cs="Tahoma"/>
          <w:color w:val="000000"/>
        </w:rPr>
        <w:t>woją  misję  w oparciu o lokalne zasoby krajoznawczo – przyrodnicze i dziedzictwo kulturowe.</w:t>
      </w:r>
    </w:p>
    <w:p w:rsidR="00E12183" w:rsidRPr="0004327C" w:rsidRDefault="00E12183" w:rsidP="00E12183">
      <w:pPr>
        <w:pStyle w:val="Tekstpodstawowy2"/>
        <w:spacing w:line="240" w:lineRule="auto"/>
        <w:ind w:left="720"/>
        <w:rPr>
          <w:rFonts w:ascii="Tahoma" w:hAnsi="Tahoma" w:cs="Tahoma"/>
          <w:color w:val="000000"/>
        </w:rPr>
      </w:pPr>
    </w:p>
    <w:p w:rsidR="00E12183" w:rsidRPr="0004327C" w:rsidRDefault="00E12183" w:rsidP="00E12183">
      <w:pPr>
        <w:pStyle w:val="Tekstpodstawowy"/>
        <w:tabs>
          <w:tab w:val="left" w:pos="6663"/>
        </w:tabs>
        <w:rPr>
          <w:rFonts w:ascii="Tahoma" w:hAnsi="Tahoma" w:cs="Tahoma"/>
          <w:sz w:val="24"/>
        </w:rPr>
      </w:pPr>
    </w:p>
    <w:p w:rsidR="00E12183" w:rsidRPr="0004327C" w:rsidRDefault="00E12183" w:rsidP="00E12183">
      <w:pPr>
        <w:rPr>
          <w:rFonts w:cs="Tahoma"/>
          <w:b/>
          <w:color w:val="000000"/>
        </w:rPr>
      </w:pPr>
      <w:r w:rsidRPr="0004327C">
        <w:rPr>
          <w:rFonts w:cs="Tahoma"/>
          <w:b/>
          <w:color w:val="000000"/>
        </w:rPr>
        <w:t>Powiązanie kierunku rozwoju z dokumentami wyższego szczebla</w:t>
      </w:r>
    </w:p>
    <w:p w:rsidR="00E12183" w:rsidRPr="0004327C" w:rsidRDefault="00E12183" w:rsidP="00E12183">
      <w:pPr>
        <w:pStyle w:val="Tekstpodstawowy"/>
        <w:tabs>
          <w:tab w:val="left" w:pos="6663"/>
        </w:tabs>
        <w:rPr>
          <w:rFonts w:ascii="Tahoma" w:hAnsi="Tahoma" w:cs="Tahoma"/>
          <w:b/>
          <w:color w:val="000000"/>
          <w:sz w:val="24"/>
        </w:rPr>
      </w:pPr>
    </w:p>
    <w:p w:rsidR="00E12183" w:rsidRPr="0004327C" w:rsidRDefault="00E12183" w:rsidP="00DE05A8">
      <w:pPr>
        <w:pStyle w:val="Tekstpodstawowy"/>
        <w:tabs>
          <w:tab w:val="left" w:pos="6663"/>
        </w:tabs>
        <w:jc w:val="both"/>
        <w:rPr>
          <w:rFonts w:ascii="Tahoma" w:hAnsi="Tahoma" w:cs="Tahoma"/>
          <w:sz w:val="24"/>
          <w:szCs w:val="24"/>
          <w:u w:val="single"/>
        </w:rPr>
      </w:pPr>
      <w:r w:rsidRPr="0004327C">
        <w:rPr>
          <w:rFonts w:ascii="Tahoma" w:hAnsi="Tahoma" w:cs="Tahoma"/>
          <w:sz w:val="24"/>
          <w:szCs w:val="24"/>
        </w:rPr>
        <w:t xml:space="preserve">Wszelkie działania zawarte w obszarze priorytetowym  „Gospodarka” znajdują swoje uzasadnienie w dokumentach operacyjnych wyższego rzędu, takich jak: Strategia Rozwoju </w:t>
      </w:r>
      <w:r w:rsidR="00F7403C" w:rsidRPr="0004327C">
        <w:rPr>
          <w:rFonts w:ascii="Tahoma" w:hAnsi="Tahoma" w:cs="Tahoma"/>
          <w:sz w:val="24"/>
          <w:szCs w:val="24"/>
        </w:rPr>
        <w:t xml:space="preserve">Województwa </w:t>
      </w:r>
      <w:r w:rsidR="00DE05A8" w:rsidRPr="0004327C">
        <w:rPr>
          <w:rFonts w:ascii="Tahoma" w:hAnsi="Tahoma" w:cs="Tahoma"/>
          <w:sz w:val="24"/>
          <w:szCs w:val="24"/>
        </w:rPr>
        <w:t>Małopolski</w:t>
      </w:r>
      <w:r w:rsidR="00F7403C" w:rsidRPr="0004327C">
        <w:rPr>
          <w:rFonts w:ascii="Tahoma" w:hAnsi="Tahoma" w:cs="Tahoma"/>
          <w:sz w:val="24"/>
          <w:szCs w:val="24"/>
        </w:rPr>
        <w:t>ego</w:t>
      </w:r>
      <w:r w:rsidR="00DE05A8" w:rsidRPr="0004327C">
        <w:rPr>
          <w:rFonts w:ascii="Tahoma" w:hAnsi="Tahoma" w:cs="Tahoma"/>
          <w:sz w:val="24"/>
          <w:szCs w:val="24"/>
        </w:rPr>
        <w:t xml:space="preserve"> do 2020 roku</w:t>
      </w:r>
      <w:r w:rsidRPr="0004327C">
        <w:rPr>
          <w:rFonts w:ascii="Tahoma" w:hAnsi="Tahoma" w:cs="Tahoma"/>
          <w:sz w:val="24"/>
          <w:szCs w:val="24"/>
        </w:rPr>
        <w:t xml:space="preserve">, Regionalny Program Operacyjny </w:t>
      </w:r>
      <w:r w:rsidR="00DE05A8" w:rsidRPr="0004327C">
        <w:rPr>
          <w:rFonts w:ascii="Tahoma" w:hAnsi="Tahoma" w:cs="Tahoma"/>
          <w:sz w:val="24"/>
          <w:szCs w:val="24"/>
        </w:rPr>
        <w:t>Województwa Małopolskiego</w:t>
      </w:r>
      <w:r w:rsidR="00434F46">
        <w:rPr>
          <w:rFonts w:ascii="Tahoma" w:hAnsi="Tahoma" w:cs="Tahoma"/>
          <w:sz w:val="24"/>
          <w:szCs w:val="24"/>
        </w:rPr>
        <w:t xml:space="preserve"> </w:t>
      </w:r>
      <w:r w:rsidR="00DE05A8" w:rsidRPr="0004327C">
        <w:rPr>
          <w:rFonts w:ascii="Tahoma" w:hAnsi="Tahoma" w:cs="Tahoma"/>
          <w:sz w:val="24"/>
          <w:szCs w:val="24"/>
        </w:rPr>
        <w:t>na lata 2014-2020</w:t>
      </w:r>
      <w:r w:rsidRPr="0004327C">
        <w:rPr>
          <w:rFonts w:ascii="Tahoma" w:hAnsi="Tahoma" w:cs="Tahoma"/>
          <w:sz w:val="24"/>
          <w:szCs w:val="24"/>
        </w:rPr>
        <w:t>, Program Rozwoju Obszarów</w:t>
      </w:r>
      <w:r w:rsidR="00F7403C" w:rsidRPr="0004327C">
        <w:rPr>
          <w:rFonts w:ascii="Tahoma" w:hAnsi="Tahoma" w:cs="Tahoma"/>
          <w:sz w:val="24"/>
          <w:szCs w:val="24"/>
        </w:rPr>
        <w:t xml:space="preserve"> Wiejskich na lata 2014</w:t>
      </w:r>
      <w:r w:rsidR="00DE05A8" w:rsidRPr="0004327C">
        <w:rPr>
          <w:rFonts w:ascii="Tahoma" w:hAnsi="Tahoma" w:cs="Tahoma"/>
          <w:sz w:val="24"/>
          <w:szCs w:val="24"/>
        </w:rPr>
        <w:t>-2020</w:t>
      </w:r>
      <w:r w:rsidRPr="0004327C">
        <w:rPr>
          <w:rFonts w:ascii="Tahoma" w:hAnsi="Tahoma" w:cs="Tahoma"/>
          <w:sz w:val="24"/>
          <w:szCs w:val="24"/>
        </w:rPr>
        <w:t>. Na podstawie tych dokumentów operacyjnych są dysponowane środki strukturalne z Europejskiego Funduszu Rozwoju Regionalnego i Europejskiego Funduszu Rolnic</w:t>
      </w:r>
      <w:r w:rsidR="00DE05A8" w:rsidRPr="0004327C">
        <w:rPr>
          <w:rFonts w:ascii="Tahoma" w:hAnsi="Tahoma" w:cs="Tahoma"/>
          <w:sz w:val="24"/>
          <w:szCs w:val="24"/>
        </w:rPr>
        <w:t>zego Rozwoju Obszarów Wiejskich</w:t>
      </w:r>
      <w:r w:rsidRPr="0004327C">
        <w:rPr>
          <w:rFonts w:ascii="Tahoma" w:hAnsi="Tahoma" w:cs="Tahoma"/>
          <w:sz w:val="24"/>
          <w:szCs w:val="24"/>
        </w:rPr>
        <w:t xml:space="preserve">. </w:t>
      </w:r>
    </w:p>
    <w:p w:rsidR="00E12183" w:rsidRPr="0004327C" w:rsidRDefault="00E12183" w:rsidP="00E12183">
      <w:pPr>
        <w:tabs>
          <w:tab w:val="left" w:pos="6663"/>
        </w:tabs>
        <w:rPr>
          <w:rFonts w:cs="Tahoma"/>
          <w:color w:val="FF0000"/>
          <w:sz w:val="24"/>
          <w:u w:val="single"/>
        </w:rPr>
      </w:pPr>
    </w:p>
    <w:p w:rsidR="00E12183" w:rsidRPr="0004327C" w:rsidRDefault="00E12183" w:rsidP="00E12183">
      <w:pPr>
        <w:rPr>
          <w:rFonts w:cs="Tahoma"/>
          <w:color w:val="000000"/>
          <w:sz w:val="24"/>
        </w:rPr>
      </w:pPr>
      <w:r w:rsidRPr="0004327C">
        <w:rPr>
          <w:rFonts w:cs="Tahoma"/>
          <w:color w:val="000000"/>
          <w:sz w:val="24"/>
        </w:rPr>
        <w:t xml:space="preserve">Cele i zadania tworzące Obszar Priorytetowy „Gospodarka” wpisują się w następujące </w:t>
      </w:r>
      <w:r w:rsidR="00DE05A8" w:rsidRPr="0004327C">
        <w:rPr>
          <w:rFonts w:cs="Tahoma"/>
          <w:color w:val="000000"/>
          <w:sz w:val="24"/>
        </w:rPr>
        <w:t xml:space="preserve">obszary polityki rozwoju, cele strategiczne </w:t>
      </w:r>
      <w:r w:rsidRPr="0004327C">
        <w:rPr>
          <w:rFonts w:cs="Tahoma"/>
          <w:color w:val="000000"/>
          <w:sz w:val="24"/>
        </w:rPr>
        <w:t>i kierunki polityki</w:t>
      </w:r>
      <w:r w:rsidR="00DE05A8" w:rsidRPr="0004327C">
        <w:rPr>
          <w:rFonts w:cs="Tahoma"/>
          <w:color w:val="000000"/>
          <w:sz w:val="24"/>
        </w:rPr>
        <w:t xml:space="preserve"> rozwoju</w:t>
      </w:r>
      <w:r w:rsidRPr="0004327C">
        <w:rPr>
          <w:rFonts w:cs="Tahoma"/>
          <w:color w:val="000000"/>
          <w:sz w:val="24"/>
        </w:rPr>
        <w:t xml:space="preserve"> Strategii Rozwoju </w:t>
      </w:r>
      <w:r w:rsidR="00F7403C" w:rsidRPr="0004327C">
        <w:rPr>
          <w:rFonts w:cs="Tahoma"/>
          <w:color w:val="000000"/>
          <w:sz w:val="24"/>
        </w:rPr>
        <w:t xml:space="preserve">Województwa </w:t>
      </w:r>
      <w:r w:rsidR="00DE05A8" w:rsidRPr="0004327C">
        <w:rPr>
          <w:rFonts w:cs="Tahoma"/>
          <w:color w:val="000000"/>
          <w:sz w:val="24"/>
        </w:rPr>
        <w:t>Małopolski</w:t>
      </w:r>
      <w:r w:rsidR="00F7403C" w:rsidRPr="0004327C">
        <w:rPr>
          <w:rFonts w:cs="Tahoma"/>
          <w:color w:val="000000"/>
          <w:sz w:val="24"/>
        </w:rPr>
        <w:t>ego</w:t>
      </w:r>
      <w:r w:rsidRPr="0004327C">
        <w:rPr>
          <w:rFonts w:cs="Tahoma"/>
          <w:color w:val="000000"/>
          <w:sz w:val="24"/>
        </w:rPr>
        <w:t>:</w:t>
      </w:r>
    </w:p>
    <w:p w:rsidR="00E12183" w:rsidRPr="0004327C" w:rsidRDefault="00E12183" w:rsidP="00E12183">
      <w:pPr>
        <w:rPr>
          <w:rFonts w:cs="Tahoma"/>
          <w:color w:val="000000"/>
        </w:rPr>
      </w:pPr>
    </w:p>
    <w:p w:rsidR="00E12183" w:rsidRPr="0004327C" w:rsidRDefault="00E12183" w:rsidP="00E12183">
      <w:pPr>
        <w:rPr>
          <w:rFonts w:cs="Tahoma"/>
          <w:color w:val="000000"/>
          <w:u w:val="single"/>
        </w:rPr>
      </w:pPr>
      <w:r w:rsidRPr="0004327C">
        <w:rPr>
          <w:rFonts w:cs="Tahoma"/>
          <w:color w:val="000000"/>
          <w:u w:val="single"/>
        </w:rPr>
        <w:t xml:space="preserve">Strategia Rozwoju </w:t>
      </w:r>
      <w:r w:rsidR="00F7403C" w:rsidRPr="0004327C">
        <w:rPr>
          <w:rFonts w:cs="Tahoma"/>
          <w:color w:val="000000"/>
          <w:u w:val="single"/>
        </w:rPr>
        <w:t xml:space="preserve">Województwa </w:t>
      </w:r>
      <w:r w:rsidR="00DE05A8" w:rsidRPr="0004327C">
        <w:rPr>
          <w:rFonts w:cs="Tahoma"/>
          <w:color w:val="000000"/>
          <w:u w:val="single"/>
        </w:rPr>
        <w:t>Małopolski</w:t>
      </w:r>
      <w:r w:rsidR="00F7403C" w:rsidRPr="0004327C">
        <w:rPr>
          <w:rFonts w:cs="Tahoma"/>
          <w:color w:val="000000"/>
          <w:u w:val="single"/>
        </w:rPr>
        <w:t>ego</w:t>
      </w:r>
      <w:r w:rsidRPr="0004327C">
        <w:rPr>
          <w:rFonts w:cs="Tahoma"/>
          <w:color w:val="000000"/>
          <w:u w:val="single"/>
        </w:rPr>
        <w:t xml:space="preserve">: </w:t>
      </w:r>
    </w:p>
    <w:p w:rsidR="00E12183" w:rsidRPr="0004327C" w:rsidRDefault="00E12183" w:rsidP="00E12183">
      <w:pPr>
        <w:rPr>
          <w:rFonts w:cs="Tahoma"/>
          <w:color w:val="000000"/>
          <w:u w:val="single"/>
        </w:rPr>
      </w:pPr>
    </w:p>
    <w:p w:rsidR="00E12183" w:rsidRPr="0004327C" w:rsidRDefault="00DE05A8" w:rsidP="00E12183">
      <w:pPr>
        <w:ind w:left="2832" w:hanging="2832"/>
        <w:rPr>
          <w:rFonts w:cs="Tahoma"/>
          <w:color w:val="000000"/>
        </w:rPr>
      </w:pPr>
      <w:r w:rsidRPr="0004327C">
        <w:rPr>
          <w:rFonts w:cs="Tahoma"/>
          <w:b/>
          <w:color w:val="000000"/>
        </w:rPr>
        <w:t>Obszar polityki rozwoju</w:t>
      </w:r>
      <w:r w:rsidR="00E12183" w:rsidRPr="0004327C">
        <w:rPr>
          <w:rFonts w:cs="Tahoma"/>
          <w:b/>
          <w:color w:val="000000"/>
        </w:rPr>
        <w:t xml:space="preserve">. </w:t>
      </w:r>
      <w:r w:rsidR="00E12183" w:rsidRPr="0004327C">
        <w:rPr>
          <w:rFonts w:cs="Tahoma"/>
          <w:b/>
          <w:color w:val="000000"/>
        </w:rPr>
        <w:tab/>
      </w:r>
      <w:r w:rsidRPr="0004327C">
        <w:rPr>
          <w:rFonts w:cs="Tahoma"/>
          <w:color w:val="000000"/>
        </w:rPr>
        <w:t>Gospodarka wiedzy i aktywności</w:t>
      </w:r>
      <w:r w:rsidR="00E12183" w:rsidRPr="0004327C">
        <w:rPr>
          <w:rFonts w:cs="Tahoma"/>
          <w:color w:val="000000"/>
        </w:rPr>
        <w:t>.</w:t>
      </w:r>
    </w:p>
    <w:p w:rsidR="00E12183" w:rsidRPr="0004327C" w:rsidRDefault="00E12183" w:rsidP="00CB06C6">
      <w:pPr>
        <w:ind w:left="2832" w:hanging="2832"/>
        <w:rPr>
          <w:rFonts w:cs="Tahoma"/>
          <w:color w:val="000000"/>
        </w:rPr>
      </w:pPr>
      <w:r w:rsidRPr="0004327C">
        <w:rPr>
          <w:rFonts w:cs="Tahoma"/>
          <w:b/>
          <w:color w:val="000000"/>
        </w:rPr>
        <w:t xml:space="preserve">Cel Strategiczny. </w:t>
      </w:r>
      <w:r w:rsidRPr="0004327C">
        <w:rPr>
          <w:rFonts w:cs="Tahoma"/>
          <w:b/>
          <w:color w:val="000000"/>
        </w:rPr>
        <w:tab/>
      </w:r>
      <w:r w:rsidR="00CB06C6" w:rsidRPr="0004327C">
        <w:rPr>
          <w:rFonts w:cs="Tahoma"/>
          <w:color w:val="000000"/>
        </w:rPr>
        <w:t>Silna pozycja Małopolski jako regionu atrakcyjnego dla inwestycji, opartego na wiedzy, aktywności zawodowej i przedsiębiorczości mieszkańców</w:t>
      </w:r>
      <w:r w:rsidRPr="0004327C">
        <w:rPr>
          <w:rFonts w:cs="Tahoma"/>
          <w:color w:val="000000"/>
        </w:rPr>
        <w:t>.</w:t>
      </w:r>
    </w:p>
    <w:p w:rsidR="00CB06C6" w:rsidRPr="0004327C" w:rsidRDefault="00E12183" w:rsidP="00E12183">
      <w:pPr>
        <w:ind w:left="2832" w:hanging="2832"/>
        <w:rPr>
          <w:rFonts w:cs="Tahoma"/>
          <w:b/>
          <w:color w:val="000000"/>
        </w:rPr>
      </w:pPr>
      <w:r w:rsidRPr="0004327C">
        <w:rPr>
          <w:rFonts w:cs="Tahoma"/>
          <w:b/>
          <w:color w:val="000000"/>
        </w:rPr>
        <w:t xml:space="preserve">Kierunek </w:t>
      </w:r>
      <w:r w:rsidR="00CB06C6" w:rsidRPr="0004327C">
        <w:rPr>
          <w:rFonts w:cs="Tahoma"/>
          <w:b/>
          <w:color w:val="000000"/>
        </w:rPr>
        <w:t xml:space="preserve">polityki </w:t>
      </w:r>
    </w:p>
    <w:p w:rsidR="00E12183" w:rsidRPr="0004327C" w:rsidRDefault="00CB06C6" w:rsidP="00CB06C6">
      <w:pPr>
        <w:ind w:left="2832" w:hanging="2832"/>
        <w:rPr>
          <w:rFonts w:cs="Tahoma"/>
          <w:color w:val="000000"/>
        </w:rPr>
      </w:pPr>
      <w:r w:rsidRPr="0004327C">
        <w:rPr>
          <w:rFonts w:cs="Tahoma"/>
          <w:b/>
          <w:color w:val="000000"/>
        </w:rPr>
        <w:t>rozwoju1.2</w:t>
      </w:r>
      <w:r w:rsidR="00E12183" w:rsidRPr="0004327C">
        <w:rPr>
          <w:rFonts w:cs="Tahoma"/>
          <w:color w:val="000000"/>
        </w:rPr>
        <w:tab/>
      </w:r>
      <w:r w:rsidRPr="0004327C">
        <w:rPr>
          <w:rFonts w:cs="Tahoma"/>
          <w:color w:val="000000"/>
        </w:rPr>
        <w:t>Budowa infrastruktury regionu wiedzy.</w:t>
      </w:r>
    </w:p>
    <w:p w:rsidR="00CB06C6" w:rsidRPr="0004327C" w:rsidRDefault="00E12183" w:rsidP="00E12183">
      <w:pPr>
        <w:ind w:left="2832" w:hanging="2832"/>
        <w:rPr>
          <w:rFonts w:cs="Tahoma"/>
          <w:b/>
          <w:color w:val="000000"/>
        </w:rPr>
      </w:pPr>
      <w:r w:rsidRPr="0004327C">
        <w:rPr>
          <w:rFonts w:cs="Tahoma"/>
          <w:b/>
          <w:color w:val="000000"/>
        </w:rPr>
        <w:t xml:space="preserve">Kierunek </w:t>
      </w:r>
      <w:r w:rsidR="00CB06C6" w:rsidRPr="0004327C">
        <w:rPr>
          <w:rFonts w:cs="Tahoma"/>
          <w:b/>
          <w:color w:val="000000"/>
        </w:rPr>
        <w:t xml:space="preserve">polityki </w:t>
      </w:r>
    </w:p>
    <w:p w:rsidR="00E12183" w:rsidRPr="0004327C" w:rsidRDefault="00CB06C6" w:rsidP="00E12183">
      <w:pPr>
        <w:ind w:left="2832" w:hanging="2832"/>
        <w:rPr>
          <w:rFonts w:cs="Tahoma"/>
          <w:color w:val="000000"/>
        </w:rPr>
      </w:pPr>
      <w:r w:rsidRPr="0004327C">
        <w:rPr>
          <w:rFonts w:cs="Tahoma"/>
          <w:b/>
          <w:color w:val="000000"/>
        </w:rPr>
        <w:t>rozwoju 1.5</w:t>
      </w:r>
      <w:r w:rsidR="00E12183" w:rsidRPr="0004327C">
        <w:rPr>
          <w:rFonts w:cs="Tahoma"/>
          <w:color w:val="000000"/>
        </w:rPr>
        <w:tab/>
      </w:r>
      <w:r w:rsidRPr="0004327C">
        <w:rPr>
          <w:rFonts w:cs="Tahoma"/>
          <w:color w:val="000000"/>
        </w:rPr>
        <w:t>Wzmacnianie i promocja przedsiębiorczości.</w:t>
      </w:r>
    </w:p>
    <w:p w:rsidR="00E12183" w:rsidRPr="0004327C" w:rsidRDefault="00E12183" w:rsidP="00CB06C6">
      <w:pPr>
        <w:tabs>
          <w:tab w:val="left" w:pos="6663"/>
        </w:tabs>
        <w:ind w:firstLine="0"/>
        <w:rPr>
          <w:rFonts w:cs="Tahoma"/>
          <w:b/>
          <w:color w:val="000000"/>
        </w:rPr>
      </w:pPr>
    </w:p>
    <w:p w:rsidR="00CB06C6" w:rsidRPr="0004327C" w:rsidRDefault="00CB06C6" w:rsidP="00CB06C6">
      <w:pPr>
        <w:ind w:left="2832" w:hanging="2832"/>
        <w:rPr>
          <w:rFonts w:cs="Tahoma"/>
          <w:color w:val="000000"/>
        </w:rPr>
      </w:pPr>
      <w:r w:rsidRPr="0004327C">
        <w:rPr>
          <w:rFonts w:cs="Tahoma"/>
          <w:b/>
          <w:color w:val="000000"/>
        </w:rPr>
        <w:t xml:space="preserve">Obszar polityki rozwoju. </w:t>
      </w:r>
      <w:r w:rsidRPr="0004327C">
        <w:rPr>
          <w:rFonts w:cs="Tahoma"/>
          <w:b/>
          <w:color w:val="000000"/>
        </w:rPr>
        <w:tab/>
      </w:r>
      <w:r w:rsidRPr="0004327C">
        <w:rPr>
          <w:rFonts w:cs="Tahoma"/>
          <w:color w:val="000000"/>
        </w:rPr>
        <w:t>Dziedzictwo i przemysły czasu wolnego.</w:t>
      </w:r>
    </w:p>
    <w:p w:rsidR="00CB06C6" w:rsidRPr="0004327C" w:rsidRDefault="00CB06C6" w:rsidP="00CB06C6">
      <w:pPr>
        <w:ind w:left="2832" w:hanging="2832"/>
        <w:rPr>
          <w:rFonts w:cs="Tahoma"/>
          <w:color w:val="000000"/>
        </w:rPr>
      </w:pPr>
      <w:r w:rsidRPr="0004327C">
        <w:rPr>
          <w:rFonts w:cs="Tahoma"/>
          <w:b/>
          <w:color w:val="000000"/>
        </w:rPr>
        <w:t xml:space="preserve">Cel Strategiczny. </w:t>
      </w:r>
      <w:r w:rsidRPr="0004327C">
        <w:rPr>
          <w:rFonts w:cs="Tahoma"/>
          <w:b/>
          <w:color w:val="000000"/>
        </w:rPr>
        <w:tab/>
      </w:r>
      <w:r w:rsidRPr="0004327C">
        <w:rPr>
          <w:rFonts w:cs="Tahoma"/>
          <w:color w:val="000000"/>
        </w:rPr>
        <w:t>Wysoka atrakcyjność Małopolski w obszarze przemysłów czasu wolnego dzięki wykorzystaniu potencjału dziedzictwa regionalnego i kultury</w:t>
      </w:r>
    </w:p>
    <w:p w:rsidR="00CB06C6" w:rsidRPr="0004327C" w:rsidRDefault="00CB06C6" w:rsidP="00CB06C6">
      <w:pPr>
        <w:ind w:left="2832" w:hanging="2832"/>
        <w:rPr>
          <w:rFonts w:cs="Tahoma"/>
          <w:color w:val="000000"/>
        </w:rPr>
      </w:pPr>
    </w:p>
    <w:p w:rsidR="00CB06C6" w:rsidRPr="0004327C" w:rsidRDefault="00CB06C6" w:rsidP="00CB06C6">
      <w:pPr>
        <w:ind w:left="2832" w:hanging="2832"/>
        <w:rPr>
          <w:rFonts w:cs="Tahoma"/>
          <w:b/>
          <w:color w:val="000000"/>
        </w:rPr>
      </w:pPr>
      <w:r w:rsidRPr="0004327C">
        <w:rPr>
          <w:rFonts w:cs="Tahoma"/>
          <w:b/>
          <w:color w:val="000000"/>
        </w:rPr>
        <w:t xml:space="preserve">Kierunek polityki </w:t>
      </w:r>
    </w:p>
    <w:p w:rsidR="00CB06C6" w:rsidRPr="0004327C" w:rsidRDefault="00CB06C6" w:rsidP="00CB06C6">
      <w:pPr>
        <w:ind w:left="2832" w:hanging="2832"/>
        <w:rPr>
          <w:rFonts w:cs="Tahoma"/>
          <w:color w:val="000000"/>
        </w:rPr>
      </w:pPr>
      <w:r w:rsidRPr="0004327C">
        <w:rPr>
          <w:rFonts w:cs="Tahoma"/>
          <w:b/>
          <w:color w:val="000000"/>
        </w:rPr>
        <w:t xml:space="preserve">rozwoju </w:t>
      </w:r>
      <w:r w:rsidR="0039189D" w:rsidRPr="0004327C">
        <w:rPr>
          <w:rFonts w:cs="Tahoma"/>
          <w:b/>
          <w:color w:val="000000"/>
        </w:rPr>
        <w:t>2.1</w:t>
      </w:r>
      <w:r w:rsidRPr="0004327C">
        <w:rPr>
          <w:rFonts w:cs="Tahoma"/>
          <w:color w:val="000000"/>
        </w:rPr>
        <w:tab/>
      </w:r>
      <w:r w:rsidR="0039189D" w:rsidRPr="0004327C">
        <w:rPr>
          <w:rFonts w:cs="Tahoma"/>
          <w:color w:val="000000"/>
        </w:rPr>
        <w:t>Ochrona małopolskiej przestrzeni kulturowej</w:t>
      </w:r>
      <w:r w:rsidRPr="0004327C">
        <w:rPr>
          <w:rFonts w:cs="Tahoma"/>
          <w:color w:val="000000"/>
        </w:rPr>
        <w:t>.</w:t>
      </w:r>
    </w:p>
    <w:p w:rsidR="00CB06C6" w:rsidRPr="0004327C" w:rsidRDefault="00CB06C6" w:rsidP="00CB06C6">
      <w:pPr>
        <w:ind w:left="2832" w:hanging="2832"/>
        <w:rPr>
          <w:rFonts w:cs="Tahoma"/>
          <w:b/>
          <w:color w:val="000000"/>
        </w:rPr>
      </w:pPr>
      <w:r w:rsidRPr="0004327C">
        <w:rPr>
          <w:rFonts w:cs="Tahoma"/>
          <w:b/>
          <w:color w:val="000000"/>
        </w:rPr>
        <w:t xml:space="preserve">Kierunek polityki </w:t>
      </w:r>
    </w:p>
    <w:p w:rsidR="0039189D" w:rsidRPr="0004327C" w:rsidRDefault="00CB06C6" w:rsidP="0039189D">
      <w:pPr>
        <w:tabs>
          <w:tab w:val="left" w:pos="6663"/>
        </w:tabs>
        <w:ind w:firstLine="0"/>
        <w:rPr>
          <w:rFonts w:cs="Tahoma"/>
          <w:color w:val="000000"/>
        </w:rPr>
      </w:pPr>
      <w:r w:rsidRPr="0004327C">
        <w:rPr>
          <w:rFonts w:cs="Tahoma"/>
          <w:b/>
          <w:color w:val="000000"/>
        </w:rPr>
        <w:t xml:space="preserve">rozwoju </w:t>
      </w:r>
      <w:r w:rsidR="0039189D" w:rsidRPr="0004327C">
        <w:rPr>
          <w:rFonts w:cs="Tahoma"/>
          <w:b/>
          <w:color w:val="000000"/>
        </w:rPr>
        <w:t xml:space="preserve">2.2                       </w:t>
      </w:r>
      <w:r w:rsidR="0039189D" w:rsidRPr="0004327C">
        <w:rPr>
          <w:rFonts w:cs="Tahoma"/>
          <w:color w:val="000000"/>
        </w:rPr>
        <w:t>Zrównoważony rozwój infrastruktury oraz komercjalizacja usług</w:t>
      </w:r>
    </w:p>
    <w:p w:rsidR="00CB06C6" w:rsidRPr="0004327C" w:rsidRDefault="0039189D" w:rsidP="0039189D">
      <w:pPr>
        <w:tabs>
          <w:tab w:val="left" w:pos="6663"/>
        </w:tabs>
        <w:ind w:firstLine="0"/>
        <w:rPr>
          <w:rFonts w:cs="Tahoma"/>
          <w:color w:val="000000"/>
        </w:rPr>
      </w:pPr>
      <w:r w:rsidRPr="0004327C">
        <w:rPr>
          <w:rFonts w:cs="Tahoma"/>
          <w:color w:val="000000"/>
        </w:rPr>
        <w:t xml:space="preserve">                                         czasu wolnego.</w:t>
      </w:r>
    </w:p>
    <w:p w:rsidR="00E12183" w:rsidRPr="0004327C" w:rsidRDefault="00E12183" w:rsidP="00E12183">
      <w:pPr>
        <w:pStyle w:val="Tekstpodstawowy"/>
        <w:tabs>
          <w:tab w:val="left" w:pos="6663"/>
        </w:tabs>
        <w:rPr>
          <w:rFonts w:ascii="Tahoma" w:hAnsi="Tahoma" w:cs="Tahoma"/>
          <w:color w:val="FF0000"/>
          <w:sz w:val="24"/>
        </w:rPr>
      </w:pPr>
    </w:p>
    <w:p w:rsidR="0039189D" w:rsidRPr="0004327C" w:rsidRDefault="0039189D" w:rsidP="0039189D">
      <w:pPr>
        <w:ind w:left="2832" w:hanging="2832"/>
        <w:rPr>
          <w:rFonts w:cs="Tahoma"/>
          <w:b/>
          <w:color w:val="000000"/>
        </w:rPr>
      </w:pPr>
      <w:r w:rsidRPr="0004327C">
        <w:rPr>
          <w:rFonts w:cs="Tahoma"/>
          <w:b/>
          <w:color w:val="000000"/>
        </w:rPr>
        <w:t xml:space="preserve">Kierunek polityki </w:t>
      </w:r>
    </w:p>
    <w:p w:rsidR="0039189D" w:rsidRPr="0004327C" w:rsidRDefault="0039189D" w:rsidP="0039189D">
      <w:pPr>
        <w:tabs>
          <w:tab w:val="left" w:pos="6663"/>
        </w:tabs>
        <w:ind w:firstLine="0"/>
        <w:rPr>
          <w:rFonts w:cs="Tahoma"/>
          <w:color w:val="000000"/>
        </w:rPr>
      </w:pPr>
      <w:r w:rsidRPr="0004327C">
        <w:rPr>
          <w:rFonts w:cs="Tahoma"/>
          <w:b/>
          <w:color w:val="000000"/>
        </w:rPr>
        <w:lastRenderedPageBreak/>
        <w:t xml:space="preserve">rozwoju 2.4                       </w:t>
      </w:r>
      <w:r w:rsidRPr="0004327C">
        <w:rPr>
          <w:rFonts w:cs="Tahoma"/>
          <w:color w:val="000000"/>
        </w:rPr>
        <w:t xml:space="preserve">Wzmocnienie promocji dziedzictwa regionalnego oraz oferty </w:t>
      </w:r>
    </w:p>
    <w:p w:rsidR="0039189D" w:rsidRPr="0004327C" w:rsidRDefault="0039189D" w:rsidP="0039189D">
      <w:pPr>
        <w:tabs>
          <w:tab w:val="left" w:pos="6663"/>
        </w:tabs>
        <w:ind w:firstLine="0"/>
        <w:rPr>
          <w:rFonts w:cs="Tahoma"/>
          <w:color w:val="000000"/>
        </w:rPr>
      </w:pPr>
      <w:r w:rsidRPr="0004327C">
        <w:rPr>
          <w:rFonts w:cs="Tahoma"/>
          <w:color w:val="000000"/>
        </w:rPr>
        <w:t xml:space="preserve">                                         przemysłów czasu wolnego.</w:t>
      </w:r>
    </w:p>
    <w:p w:rsidR="00E12183" w:rsidRPr="0004327C" w:rsidRDefault="00E12183" w:rsidP="00E12183">
      <w:pPr>
        <w:pStyle w:val="Tekstpodstawowy"/>
        <w:tabs>
          <w:tab w:val="left" w:pos="6663"/>
        </w:tabs>
        <w:rPr>
          <w:rFonts w:ascii="Tahoma" w:hAnsi="Tahoma" w:cs="Tahoma"/>
          <w:color w:val="FF0000"/>
          <w:sz w:val="24"/>
        </w:rPr>
      </w:pPr>
    </w:p>
    <w:p w:rsidR="00E12183" w:rsidRPr="0004327C" w:rsidRDefault="00E12183" w:rsidP="0039189D">
      <w:pPr>
        <w:pStyle w:val="Tekstpodstawowy"/>
        <w:tabs>
          <w:tab w:val="left" w:pos="6663"/>
        </w:tabs>
        <w:jc w:val="both"/>
        <w:rPr>
          <w:rFonts w:ascii="Tahoma" w:hAnsi="Tahoma" w:cs="Tahoma"/>
          <w:color w:val="000000"/>
          <w:sz w:val="24"/>
        </w:rPr>
      </w:pPr>
      <w:r w:rsidRPr="0004327C">
        <w:rPr>
          <w:rFonts w:ascii="Tahoma" w:hAnsi="Tahoma" w:cs="Tahoma"/>
          <w:color w:val="000000"/>
          <w:sz w:val="24"/>
        </w:rPr>
        <w:t xml:space="preserve">Cele i zadania tworzące obszar priorytetowy  „Gospodarka” wpisują się w następujące Priorytety oraz Działania Regionalnego Programu Operacyjnego </w:t>
      </w:r>
      <w:r w:rsidR="00635649" w:rsidRPr="0004327C">
        <w:rPr>
          <w:rFonts w:ascii="Tahoma" w:hAnsi="Tahoma" w:cs="Tahoma"/>
          <w:color w:val="000000"/>
          <w:sz w:val="24"/>
        </w:rPr>
        <w:t xml:space="preserve">Województwa Małopolskiego </w:t>
      </w:r>
      <w:r w:rsidRPr="0004327C">
        <w:rPr>
          <w:rFonts w:ascii="Tahoma" w:hAnsi="Tahoma" w:cs="Tahoma"/>
          <w:color w:val="000000"/>
          <w:sz w:val="24"/>
        </w:rPr>
        <w:t xml:space="preserve"> na lata 20</w:t>
      </w:r>
      <w:r w:rsidR="00635649" w:rsidRPr="0004327C">
        <w:rPr>
          <w:rFonts w:ascii="Tahoma" w:hAnsi="Tahoma" w:cs="Tahoma"/>
          <w:color w:val="000000"/>
          <w:sz w:val="24"/>
        </w:rPr>
        <w:t>14-2020</w:t>
      </w:r>
      <w:r w:rsidRPr="0004327C">
        <w:rPr>
          <w:rFonts w:ascii="Tahoma" w:hAnsi="Tahoma" w:cs="Tahoma"/>
          <w:color w:val="000000"/>
          <w:sz w:val="24"/>
        </w:rPr>
        <w:t>:</w:t>
      </w:r>
    </w:p>
    <w:p w:rsidR="00E12183" w:rsidRPr="0004327C" w:rsidRDefault="00E12183" w:rsidP="00E12183">
      <w:pPr>
        <w:tabs>
          <w:tab w:val="left" w:pos="6663"/>
        </w:tabs>
        <w:rPr>
          <w:rFonts w:cs="Tahoma"/>
          <w:color w:val="000000"/>
          <w:u w:val="single"/>
        </w:rPr>
      </w:pPr>
    </w:p>
    <w:p w:rsidR="00E12183" w:rsidRPr="0004327C" w:rsidRDefault="00E12183" w:rsidP="00635649">
      <w:pPr>
        <w:tabs>
          <w:tab w:val="left" w:pos="6663"/>
        </w:tabs>
        <w:ind w:firstLine="0"/>
        <w:rPr>
          <w:rFonts w:cs="Tahoma"/>
          <w:color w:val="000000"/>
        </w:rPr>
      </w:pPr>
      <w:r w:rsidRPr="0004327C">
        <w:rPr>
          <w:rFonts w:cs="Tahoma"/>
          <w:color w:val="000000"/>
          <w:u w:val="single"/>
        </w:rPr>
        <w:t xml:space="preserve">Regionalny Program Operacyjny </w:t>
      </w:r>
      <w:r w:rsidR="00635649" w:rsidRPr="0004327C">
        <w:rPr>
          <w:rFonts w:cs="Tahoma"/>
          <w:color w:val="000000"/>
          <w:u w:val="single"/>
        </w:rPr>
        <w:t>Województwa Małopolskiego</w:t>
      </w:r>
      <w:r w:rsidRPr="0004327C">
        <w:rPr>
          <w:rFonts w:cs="Tahoma"/>
          <w:color w:val="000000"/>
          <w:u w:val="single"/>
        </w:rPr>
        <w:t xml:space="preserve"> na lata 20</w:t>
      </w:r>
      <w:r w:rsidR="00635649" w:rsidRPr="0004327C">
        <w:rPr>
          <w:rFonts w:cs="Tahoma"/>
          <w:color w:val="000000"/>
          <w:u w:val="single"/>
        </w:rPr>
        <w:t>14</w:t>
      </w:r>
      <w:r w:rsidRPr="0004327C">
        <w:rPr>
          <w:rFonts w:cs="Tahoma"/>
          <w:color w:val="000000"/>
          <w:u w:val="single"/>
        </w:rPr>
        <w:t>-20</w:t>
      </w:r>
      <w:r w:rsidR="00635649" w:rsidRPr="0004327C">
        <w:rPr>
          <w:rFonts w:cs="Tahoma"/>
          <w:color w:val="000000"/>
          <w:u w:val="single"/>
        </w:rPr>
        <w:t>20</w:t>
      </w:r>
      <w:r w:rsidRPr="0004327C">
        <w:rPr>
          <w:rFonts w:cs="Tahoma"/>
          <w:color w:val="000000"/>
          <w:u w:val="single"/>
        </w:rPr>
        <w:t xml:space="preserve"> (zgodnie z „Szczegółowym Opisem Priorytetów” wersja z </w:t>
      </w:r>
      <w:r w:rsidR="00635649" w:rsidRPr="0004327C">
        <w:rPr>
          <w:rFonts w:cs="Tahoma"/>
          <w:color w:val="000000"/>
          <w:u w:val="single"/>
        </w:rPr>
        <w:t>22października</w:t>
      </w:r>
      <w:r w:rsidRPr="0004327C">
        <w:rPr>
          <w:rFonts w:cs="Tahoma"/>
          <w:color w:val="000000"/>
          <w:u w:val="single"/>
        </w:rPr>
        <w:t xml:space="preserve"> 20</w:t>
      </w:r>
      <w:r w:rsidR="00635649" w:rsidRPr="0004327C">
        <w:rPr>
          <w:rFonts w:cs="Tahoma"/>
          <w:color w:val="000000"/>
          <w:u w:val="single"/>
        </w:rPr>
        <w:t>15</w:t>
      </w:r>
      <w:r w:rsidRPr="0004327C">
        <w:rPr>
          <w:rFonts w:cs="Tahoma"/>
          <w:color w:val="000000"/>
          <w:u w:val="single"/>
        </w:rPr>
        <w:t xml:space="preserve">, Urząd Marszałkowski </w:t>
      </w:r>
      <w:r w:rsidR="00635649" w:rsidRPr="0004327C">
        <w:rPr>
          <w:rFonts w:cs="Tahoma"/>
          <w:color w:val="000000"/>
          <w:u w:val="single"/>
        </w:rPr>
        <w:t>Kraków</w:t>
      </w:r>
      <w:r w:rsidRPr="0004327C">
        <w:rPr>
          <w:rFonts w:cs="Tahoma"/>
          <w:color w:val="000000"/>
          <w:u w:val="single"/>
        </w:rPr>
        <w:t>)</w:t>
      </w:r>
      <w:r w:rsidRPr="0004327C">
        <w:rPr>
          <w:rFonts w:cs="Tahoma"/>
          <w:color w:val="000000"/>
        </w:rPr>
        <w:t>:</w:t>
      </w:r>
    </w:p>
    <w:p w:rsidR="00E12183" w:rsidRPr="0004327C" w:rsidRDefault="00E12183" w:rsidP="00E12183">
      <w:pPr>
        <w:tabs>
          <w:tab w:val="left" w:pos="6663"/>
        </w:tabs>
        <w:rPr>
          <w:rFonts w:cs="Tahoma"/>
          <w:color w:val="000000"/>
        </w:rPr>
      </w:pPr>
    </w:p>
    <w:p w:rsidR="00E12183" w:rsidRPr="0004327C" w:rsidRDefault="00E12183" w:rsidP="00E12183">
      <w:pPr>
        <w:ind w:left="2124" w:hanging="2124"/>
        <w:rPr>
          <w:rFonts w:cs="Tahoma"/>
          <w:color w:val="000000"/>
        </w:rPr>
      </w:pPr>
      <w:r w:rsidRPr="0004327C">
        <w:rPr>
          <w:rFonts w:cs="Tahoma"/>
          <w:b/>
          <w:color w:val="000000"/>
        </w:rPr>
        <w:t>Oś Priorytetowa 1.</w:t>
      </w:r>
      <w:r w:rsidR="006A09D5" w:rsidRPr="0004327C">
        <w:rPr>
          <w:rFonts w:cs="Tahoma"/>
          <w:bCs/>
          <w:color w:val="000000"/>
        </w:rPr>
        <w:t>Gospodarka wiedzy</w:t>
      </w:r>
    </w:p>
    <w:p w:rsidR="00E12183" w:rsidRPr="0004327C" w:rsidRDefault="006A09D5" w:rsidP="00E12183">
      <w:pPr>
        <w:ind w:left="2124" w:hanging="2124"/>
        <w:rPr>
          <w:rFonts w:cs="Tahoma"/>
          <w:b/>
          <w:color w:val="000000"/>
        </w:rPr>
      </w:pPr>
      <w:r w:rsidRPr="0004327C">
        <w:rPr>
          <w:rFonts w:cs="Tahoma"/>
          <w:b/>
          <w:color w:val="000000"/>
        </w:rPr>
        <w:t>Działanie 1.2</w:t>
      </w:r>
      <w:r w:rsidR="00E12183" w:rsidRPr="0004327C">
        <w:rPr>
          <w:rFonts w:cs="Tahoma"/>
          <w:b/>
          <w:color w:val="000000"/>
        </w:rPr>
        <w:tab/>
      </w:r>
      <w:r w:rsidR="008C161E" w:rsidRPr="0004327C">
        <w:rPr>
          <w:rFonts w:cs="Tahoma"/>
          <w:color w:val="000000"/>
        </w:rPr>
        <w:t>Badania i innowacje w przedsiębiorstwach.</w:t>
      </w:r>
      <w:r w:rsidR="00E12183" w:rsidRPr="0004327C">
        <w:rPr>
          <w:rFonts w:cs="Tahoma"/>
          <w:b/>
          <w:color w:val="000000"/>
        </w:rPr>
        <w:tab/>
      </w:r>
    </w:p>
    <w:p w:rsidR="008C161E" w:rsidRPr="0004327C" w:rsidRDefault="008C161E" w:rsidP="00E12183">
      <w:pPr>
        <w:ind w:left="2124" w:hanging="2124"/>
        <w:rPr>
          <w:rFonts w:cs="Tahoma"/>
          <w:b/>
          <w:color w:val="000000"/>
        </w:rPr>
      </w:pPr>
    </w:p>
    <w:p w:rsidR="008C161E" w:rsidRPr="0004327C" w:rsidRDefault="008C161E" w:rsidP="008C161E">
      <w:pPr>
        <w:ind w:left="2124" w:hanging="2124"/>
        <w:rPr>
          <w:rFonts w:cs="Tahoma"/>
          <w:color w:val="000000"/>
        </w:rPr>
      </w:pPr>
      <w:r w:rsidRPr="0004327C">
        <w:rPr>
          <w:rFonts w:cs="Tahoma"/>
          <w:b/>
          <w:color w:val="000000"/>
        </w:rPr>
        <w:t>Oś Priorytetowa 3.</w:t>
      </w:r>
      <w:r w:rsidRPr="0004327C">
        <w:rPr>
          <w:rFonts w:cs="Tahoma"/>
          <w:bCs/>
          <w:color w:val="000000"/>
        </w:rPr>
        <w:t>Przedsiębiorcza Małopolska</w:t>
      </w:r>
    </w:p>
    <w:p w:rsidR="008C161E" w:rsidRPr="0004327C" w:rsidRDefault="008C161E" w:rsidP="008C161E">
      <w:pPr>
        <w:ind w:left="2124" w:hanging="2124"/>
        <w:rPr>
          <w:rFonts w:cs="Tahoma"/>
          <w:color w:val="000000"/>
        </w:rPr>
      </w:pPr>
      <w:r w:rsidRPr="0004327C">
        <w:rPr>
          <w:rFonts w:cs="Tahoma"/>
          <w:b/>
          <w:color w:val="000000"/>
        </w:rPr>
        <w:t xml:space="preserve">Działanie 3.1 </w:t>
      </w:r>
      <w:r w:rsidRPr="0004327C">
        <w:rPr>
          <w:rFonts w:cs="Tahoma"/>
          <w:b/>
          <w:color w:val="000000"/>
        </w:rPr>
        <w:tab/>
      </w:r>
      <w:r w:rsidRPr="0004327C">
        <w:rPr>
          <w:rFonts w:cs="Tahoma"/>
          <w:color w:val="000000"/>
        </w:rPr>
        <w:t>Strefy aktywności gospodarczej.</w:t>
      </w:r>
    </w:p>
    <w:p w:rsidR="008C161E" w:rsidRPr="0004327C" w:rsidRDefault="008C161E" w:rsidP="008C161E">
      <w:pPr>
        <w:ind w:left="2124" w:hanging="2124"/>
        <w:rPr>
          <w:rFonts w:cs="Tahoma"/>
          <w:color w:val="000000"/>
        </w:rPr>
      </w:pPr>
      <w:r w:rsidRPr="0004327C">
        <w:rPr>
          <w:rFonts w:cs="Tahoma"/>
          <w:b/>
          <w:color w:val="000000"/>
        </w:rPr>
        <w:t xml:space="preserve">Działanie 3.2 </w:t>
      </w:r>
      <w:r w:rsidRPr="0004327C">
        <w:rPr>
          <w:rFonts w:cs="Tahoma"/>
          <w:b/>
          <w:color w:val="000000"/>
        </w:rPr>
        <w:tab/>
      </w:r>
      <w:r w:rsidRPr="0004327C">
        <w:rPr>
          <w:rFonts w:cs="Tahoma"/>
          <w:color w:val="000000"/>
        </w:rPr>
        <w:t>Promocja postaw przedsiębiorczych oraz potencjał Instytucji Otoczenia Biznesu.</w:t>
      </w:r>
    </w:p>
    <w:p w:rsidR="00E12183" w:rsidRPr="0004327C" w:rsidRDefault="008C161E" w:rsidP="008C161E">
      <w:pPr>
        <w:ind w:left="2124" w:hanging="2124"/>
        <w:rPr>
          <w:rFonts w:cs="Tahoma"/>
          <w:b/>
          <w:color w:val="000000"/>
        </w:rPr>
      </w:pPr>
      <w:r w:rsidRPr="0004327C">
        <w:rPr>
          <w:rFonts w:cs="Tahoma"/>
          <w:b/>
          <w:color w:val="000000"/>
        </w:rPr>
        <w:t xml:space="preserve">Działanie 3.4 </w:t>
      </w:r>
      <w:r w:rsidRPr="0004327C">
        <w:rPr>
          <w:rFonts w:cs="Tahoma"/>
          <w:b/>
          <w:color w:val="000000"/>
        </w:rPr>
        <w:tab/>
      </w:r>
      <w:r w:rsidRPr="0004327C">
        <w:rPr>
          <w:rFonts w:cs="Tahoma"/>
          <w:color w:val="000000"/>
        </w:rPr>
        <w:t>Rozwój i konkurencyjność małopolskich MSP.</w:t>
      </w:r>
      <w:r w:rsidR="00E12183" w:rsidRPr="0004327C">
        <w:rPr>
          <w:rFonts w:cs="Tahoma"/>
          <w:b/>
          <w:color w:val="000000"/>
        </w:rPr>
        <w:tab/>
      </w:r>
    </w:p>
    <w:p w:rsidR="00E12183" w:rsidRPr="0004327C" w:rsidRDefault="00E12183" w:rsidP="00E12183">
      <w:pPr>
        <w:ind w:left="2124" w:hanging="2124"/>
        <w:rPr>
          <w:rFonts w:cs="Tahoma"/>
          <w:color w:val="000000"/>
        </w:rPr>
      </w:pPr>
    </w:p>
    <w:p w:rsidR="00DB22A4" w:rsidRPr="0004327C" w:rsidRDefault="00DB22A4" w:rsidP="00DB22A4">
      <w:pPr>
        <w:ind w:left="2124" w:hanging="2124"/>
        <w:rPr>
          <w:rFonts w:cs="Tahoma"/>
          <w:color w:val="000000"/>
        </w:rPr>
      </w:pPr>
      <w:r w:rsidRPr="0004327C">
        <w:rPr>
          <w:rFonts w:cs="Tahoma"/>
          <w:b/>
          <w:color w:val="000000"/>
        </w:rPr>
        <w:t>Oś Priorytetowa 4.</w:t>
      </w:r>
      <w:r w:rsidRPr="0004327C">
        <w:rPr>
          <w:rFonts w:cs="Tahoma"/>
          <w:bCs/>
          <w:color w:val="000000"/>
        </w:rPr>
        <w:t>Regionalna polityka energetyczna.</w:t>
      </w:r>
    </w:p>
    <w:p w:rsidR="00DB22A4" w:rsidRPr="0004327C" w:rsidRDefault="00DB22A4" w:rsidP="00DB22A4">
      <w:pPr>
        <w:ind w:left="2124" w:hanging="2124"/>
        <w:rPr>
          <w:rFonts w:cs="Tahoma"/>
          <w:color w:val="000000"/>
        </w:rPr>
      </w:pPr>
      <w:r w:rsidRPr="0004327C">
        <w:rPr>
          <w:rFonts w:cs="Tahoma"/>
          <w:b/>
          <w:color w:val="000000"/>
        </w:rPr>
        <w:t xml:space="preserve">Działanie 4.2 </w:t>
      </w:r>
      <w:r w:rsidRPr="0004327C">
        <w:rPr>
          <w:rFonts w:cs="Tahoma"/>
          <w:b/>
          <w:color w:val="000000"/>
        </w:rPr>
        <w:tab/>
      </w:r>
      <w:r w:rsidRPr="0004327C">
        <w:rPr>
          <w:rFonts w:cs="Tahoma"/>
          <w:color w:val="000000"/>
        </w:rPr>
        <w:t>Eko przedsiębiorstwa.</w:t>
      </w:r>
    </w:p>
    <w:p w:rsidR="00DB22A4" w:rsidRPr="0004327C" w:rsidRDefault="00DB22A4" w:rsidP="00E12183">
      <w:pPr>
        <w:pStyle w:val="Tekstpodstawowy"/>
        <w:tabs>
          <w:tab w:val="left" w:pos="6663"/>
        </w:tabs>
        <w:rPr>
          <w:rFonts w:ascii="Tahoma" w:hAnsi="Tahoma" w:cs="Tahoma"/>
          <w:color w:val="000000"/>
          <w:sz w:val="24"/>
        </w:rPr>
      </w:pPr>
    </w:p>
    <w:p w:rsidR="00DB22A4" w:rsidRPr="0004327C" w:rsidRDefault="00DB22A4" w:rsidP="00E12183">
      <w:pPr>
        <w:pStyle w:val="Tekstpodstawowy"/>
        <w:tabs>
          <w:tab w:val="left" w:pos="6663"/>
        </w:tabs>
        <w:rPr>
          <w:rFonts w:ascii="Tahoma" w:hAnsi="Tahoma" w:cs="Tahoma"/>
          <w:color w:val="000000"/>
          <w:sz w:val="24"/>
        </w:rPr>
      </w:pPr>
    </w:p>
    <w:p w:rsidR="00DB22A4" w:rsidRPr="0004327C" w:rsidRDefault="00DB22A4" w:rsidP="00E12183">
      <w:pPr>
        <w:pStyle w:val="Tekstpodstawowy"/>
        <w:tabs>
          <w:tab w:val="left" w:pos="6663"/>
        </w:tabs>
        <w:rPr>
          <w:rFonts w:ascii="Tahoma" w:hAnsi="Tahoma" w:cs="Tahoma"/>
          <w:color w:val="000000"/>
          <w:sz w:val="24"/>
        </w:rPr>
      </w:pPr>
    </w:p>
    <w:p w:rsidR="00DB22A4" w:rsidRPr="0004327C" w:rsidRDefault="00DB22A4" w:rsidP="00E12183">
      <w:pPr>
        <w:pStyle w:val="Tekstpodstawowy"/>
        <w:tabs>
          <w:tab w:val="left" w:pos="6663"/>
        </w:tabs>
        <w:rPr>
          <w:rFonts w:ascii="Tahoma" w:hAnsi="Tahoma" w:cs="Tahoma"/>
          <w:color w:val="000000"/>
          <w:sz w:val="24"/>
        </w:rPr>
      </w:pPr>
    </w:p>
    <w:p w:rsidR="00E12183" w:rsidRPr="0004327C" w:rsidRDefault="00E12183" w:rsidP="008C161E">
      <w:pPr>
        <w:pStyle w:val="Tekstpodstawowy"/>
        <w:jc w:val="both"/>
        <w:rPr>
          <w:rFonts w:ascii="Tahoma" w:hAnsi="Tahoma" w:cs="Tahoma"/>
          <w:color w:val="000000"/>
          <w:sz w:val="24"/>
        </w:rPr>
      </w:pPr>
      <w:r w:rsidRPr="0004327C">
        <w:rPr>
          <w:rFonts w:ascii="Tahoma" w:hAnsi="Tahoma" w:cs="Tahoma"/>
          <w:color w:val="000000"/>
          <w:sz w:val="24"/>
        </w:rPr>
        <w:t>Cele i zadania tworzące obszar priorytetowy „Gospodarka” wpisują się w następujące Priorytety oraz Działania Programu Rozwoju</w:t>
      </w:r>
      <w:r w:rsidR="008C161E" w:rsidRPr="0004327C">
        <w:rPr>
          <w:rFonts w:ascii="Tahoma" w:hAnsi="Tahoma" w:cs="Tahoma"/>
          <w:color w:val="000000"/>
          <w:sz w:val="24"/>
        </w:rPr>
        <w:t xml:space="preserve"> Obszarów Wiejskich na lata 2014-2020:</w:t>
      </w:r>
    </w:p>
    <w:p w:rsidR="00E12183" w:rsidRPr="0004327C" w:rsidRDefault="00E12183" w:rsidP="008C161E">
      <w:pPr>
        <w:ind w:firstLine="0"/>
        <w:rPr>
          <w:rFonts w:cs="Tahoma"/>
          <w:color w:val="000000"/>
          <w:u w:val="single"/>
        </w:rPr>
      </w:pPr>
      <w:r w:rsidRPr="0004327C">
        <w:rPr>
          <w:rFonts w:cs="Tahoma"/>
          <w:color w:val="000000"/>
          <w:u w:val="single"/>
        </w:rPr>
        <w:t>Program Rozwoju</w:t>
      </w:r>
      <w:r w:rsidR="008C161E" w:rsidRPr="0004327C">
        <w:rPr>
          <w:rFonts w:cs="Tahoma"/>
          <w:color w:val="000000"/>
          <w:u w:val="single"/>
        </w:rPr>
        <w:t xml:space="preserve"> Obszarów Wiejskich na lata 2014-2020</w:t>
      </w:r>
      <w:r w:rsidRPr="0004327C">
        <w:rPr>
          <w:rFonts w:cs="Tahoma"/>
          <w:color w:val="000000"/>
          <w:u w:val="single"/>
        </w:rPr>
        <w:t xml:space="preserve"> (zgodnie z „Uszczegółowieniem Programu”, Ministerstwo Rolnictwa):</w:t>
      </w:r>
    </w:p>
    <w:p w:rsidR="00E12183" w:rsidRPr="0004327C" w:rsidRDefault="00E12183" w:rsidP="00E12183">
      <w:pPr>
        <w:rPr>
          <w:rFonts w:cs="Tahoma"/>
          <w:color w:val="000000"/>
          <w:u w:val="single"/>
        </w:rPr>
      </w:pPr>
    </w:p>
    <w:p w:rsidR="00E12183" w:rsidRPr="0004327C" w:rsidRDefault="00E12183" w:rsidP="00E12183">
      <w:pPr>
        <w:ind w:left="2124" w:hanging="2124"/>
        <w:rPr>
          <w:rFonts w:cs="Tahoma"/>
          <w:b/>
          <w:color w:val="000000"/>
        </w:rPr>
      </w:pPr>
    </w:p>
    <w:p w:rsidR="00E12183" w:rsidRPr="0004327C" w:rsidRDefault="005D74D6" w:rsidP="00E12183">
      <w:pPr>
        <w:ind w:left="2832" w:hanging="2832"/>
        <w:rPr>
          <w:rFonts w:cs="Tahoma"/>
          <w:color w:val="000000"/>
        </w:rPr>
      </w:pPr>
      <w:r w:rsidRPr="0004327C">
        <w:rPr>
          <w:rFonts w:cs="Tahoma"/>
          <w:b/>
          <w:color w:val="000000"/>
        </w:rPr>
        <w:t xml:space="preserve">Działanie </w:t>
      </w:r>
      <w:r w:rsidR="00AC40D0" w:rsidRPr="0004327C">
        <w:rPr>
          <w:rFonts w:cs="Tahoma"/>
          <w:b/>
          <w:color w:val="000000"/>
        </w:rPr>
        <w:t>IV</w:t>
      </w:r>
      <w:r w:rsidR="00E12183" w:rsidRPr="0004327C">
        <w:rPr>
          <w:rFonts w:cs="Tahoma"/>
          <w:b/>
          <w:color w:val="000000"/>
        </w:rPr>
        <w:t>.</w:t>
      </w:r>
      <w:r w:rsidR="00E12183" w:rsidRPr="0004327C">
        <w:rPr>
          <w:rFonts w:cs="Tahoma"/>
          <w:color w:val="000000"/>
        </w:rPr>
        <w:tab/>
      </w:r>
      <w:r w:rsidR="00AC40D0" w:rsidRPr="0004327C">
        <w:rPr>
          <w:rFonts w:cs="Tahoma"/>
          <w:color w:val="000000"/>
        </w:rPr>
        <w:t>Inwestycje w środki trwałe.</w:t>
      </w:r>
    </w:p>
    <w:p w:rsidR="00AC40D0" w:rsidRPr="0004327C" w:rsidRDefault="00AC40D0" w:rsidP="00E12183">
      <w:pPr>
        <w:ind w:left="2832" w:hanging="2832"/>
        <w:rPr>
          <w:rFonts w:cs="Tahoma"/>
          <w:color w:val="000000"/>
        </w:rPr>
      </w:pPr>
      <w:r w:rsidRPr="0004327C">
        <w:rPr>
          <w:rFonts w:cs="Tahoma"/>
          <w:b/>
          <w:color w:val="000000"/>
        </w:rPr>
        <w:t xml:space="preserve">Poddziałanie 1 </w:t>
      </w:r>
      <w:r w:rsidRPr="0004327C">
        <w:rPr>
          <w:rFonts w:cs="Tahoma"/>
          <w:b/>
          <w:color w:val="000000"/>
        </w:rPr>
        <w:tab/>
      </w:r>
      <w:r w:rsidRPr="0004327C">
        <w:rPr>
          <w:rFonts w:cs="Tahoma"/>
          <w:color w:val="000000"/>
        </w:rPr>
        <w:t>Pomoc na inwestycje w gospodarstwach rolnych.</w:t>
      </w:r>
    </w:p>
    <w:p w:rsidR="00AC40D0" w:rsidRPr="0004327C" w:rsidRDefault="00AC40D0" w:rsidP="00AC40D0">
      <w:pPr>
        <w:ind w:left="2832" w:hanging="2832"/>
        <w:rPr>
          <w:rFonts w:cs="Tahoma"/>
          <w:b/>
          <w:color w:val="000000"/>
        </w:rPr>
      </w:pPr>
      <w:r w:rsidRPr="0004327C">
        <w:rPr>
          <w:rFonts w:cs="Tahoma"/>
          <w:b/>
          <w:color w:val="000000"/>
        </w:rPr>
        <w:t>Poddziałanie 2</w:t>
      </w:r>
      <w:r w:rsidRPr="0004327C">
        <w:rPr>
          <w:rFonts w:cs="Tahoma"/>
          <w:b/>
          <w:color w:val="000000"/>
        </w:rPr>
        <w:tab/>
      </w:r>
      <w:r w:rsidRPr="0004327C">
        <w:rPr>
          <w:rFonts w:cs="Tahoma"/>
          <w:color w:val="000000"/>
        </w:rPr>
        <w:t>Inwestycje w przetwórstwo/marketing i rozwój produktów rolnych.</w:t>
      </w:r>
    </w:p>
    <w:p w:rsidR="00AC40D0" w:rsidRPr="0004327C" w:rsidRDefault="00AC40D0" w:rsidP="00AC40D0">
      <w:pPr>
        <w:ind w:left="2832" w:hanging="2832"/>
        <w:rPr>
          <w:rFonts w:cs="Tahoma"/>
          <w:b/>
          <w:color w:val="000000"/>
        </w:rPr>
      </w:pPr>
      <w:r w:rsidRPr="0004327C">
        <w:rPr>
          <w:rFonts w:cs="Tahoma"/>
          <w:b/>
          <w:color w:val="000000"/>
        </w:rPr>
        <w:t>Poddziałanie 3</w:t>
      </w:r>
      <w:r w:rsidRPr="0004327C">
        <w:rPr>
          <w:rFonts w:cs="Tahoma"/>
          <w:b/>
          <w:color w:val="000000"/>
        </w:rPr>
        <w:tab/>
      </w:r>
      <w:r w:rsidRPr="0004327C">
        <w:rPr>
          <w:rFonts w:cs="Tahoma"/>
          <w:color w:val="000000"/>
        </w:rPr>
        <w:t>Wsparcie na inwestycje związane z rozwojem, modernizacją i dostosowywaniem rolnictwa i leśnictwa</w:t>
      </w:r>
      <w:r w:rsidRPr="0004327C">
        <w:rPr>
          <w:rFonts w:cs="Tahoma"/>
          <w:b/>
          <w:color w:val="000000"/>
        </w:rPr>
        <w:t xml:space="preserve">. </w:t>
      </w:r>
    </w:p>
    <w:p w:rsidR="00AC40D0" w:rsidRPr="0004327C" w:rsidRDefault="00AC40D0" w:rsidP="00AC40D0">
      <w:pPr>
        <w:ind w:left="2832" w:hanging="2832"/>
        <w:rPr>
          <w:rFonts w:cs="Tahoma"/>
          <w:b/>
          <w:color w:val="000000"/>
        </w:rPr>
      </w:pPr>
    </w:p>
    <w:p w:rsidR="00AC40D0" w:rsidRPr="0004327C" w:rsidRDefault="00AC40D0" w:rsidP="00E12183">
      <w:pPr>
        <w:ind w:left="2832" w:hanging="2832"/>
        <w:rPr>
          <w:rFonts w:cs="Tahoma"/>
          <w:b/>
          <w:color w:val="000000"/>
        </w:rPr>
      </w:pPr>
    </w:p>
    <w:p w:rsidR="00E12183" w:rsidRPr="0004327C" w:rsidRDefault="00E12183" w:rsidP="00AC40D0">
      <w:pPr>
        <w:ind w:firstLine="0"/>
        <w:rPr>
          <w:rFonts w:cs="Tahoma"/>
          <w:color w:val="000000"/>
        </w:rPr>
      </w:pPr>
      <w:r w:rsidRPr="0004327C">
        <w:rPr>
          <w:rFonts w:cs="Tahoma"/>
          <w:b/>
          <w:color w:val="000000"/>
        </w:rPr>
        <w:t xml:space="preserve">Działanie </w:t>
      </w:r>
      <w:r w:rsidR="00AC40D0" w:rsidRPr="0004327C">
        <w:rPr>
          <w:rFonts w:cs="Tahoma"/>
          <w:b/>
          <w:color w:val="000000"/>
        </w:rPr>
        <w:t>VI.</w:t>
      </w:r>
      <w:r w:rsidRPr="0004327C">
        <w:rPr>
          <w:rFonts w:cs="Tahoma"/>
          <w:b/>
          <w:color w:val="000000"/>
        </w:rPr>
        <w:tab/>
      </w:r>
      <w:r w:rsidRPr="0004327C">
        <w:rPr>
          <w:rFonts w:cs="Tahoma"/>
          <w:color w:val="000000"/>
        </w:rPr>
        <w:tab/>
      </w:r>
      <w:r w:rsidRPr="0004327C">
        <w:rPr>
          <w:rFonts w:cs="Tahoma"/>
          <w:color w:val="000000"/>
        </w:rPr>
        <w:tab/>
      </w:r>
      <w:r w:rsidR="00AC40D0" w:rsidRPr="0004327C">
        <w:rPr>
          <w:rFonts w:cs="Tahoma"/>
          <w:color w:val="000000"/>
        </w:rPr>
        <w:t>Rozwój gospodarstw i działalności gospodarczej.</w:t>
      </w:r>
    </w:p>
    <w:p w:rsidR="00AC40D0" w:rsidRPr="0004327C" w:rsidRDefault="00AC40D0" w:rsidP="00AC40D0">
      <w:pPr>
        <w:tabs>
          <w:tab w:val="left" w:pos="6663"/>
        </w:tabs>
        <w:ind w:firstLine="0"/>
        <w:rPr>
          <w:rFonts w:cs="Tahoma"/>
          <w:color w:val="000000"/>
        </w:rPr>
      </w:pPr>
    </w:p>
    <w:p w:rsidR="00AC40D0" w:rsidRPr="0004327C" w:rsidRDefault="00AC40D0" w:rsidP="00AC40D0">
      <w:pPr>
        <w:ind w:left="2832" w:hanging="2832"/>
        <w:rPr>
          <w:rFonts w:cs="Tahoma"/>
          <w:color w:val="000000"/>
        </w:rPr>
      </w:pPr>
      <w:r w:rsidRPr="0004327C">
        <w:rPr>
          <w:rFonts w:cs="Tahoma"/>
          <w:b/>
          <w:color w:val="000000"/>
        </w:rPr>
        <w:t xml:space="preserve">Poddziałanie 1 </w:t>
      </w:r>
      <w:r w:rsidRPr="0004327C">
        <w:rPr>
          <w:rFonts w:cs="Tahoma"/>
          <w:b/>
          <w:color w:val="000000"/>
        </w:rPr>
        <w:tab/>
      </w:r>
      <w:r w:rsidRPr="0004327C">
        <w:rPr>
          <w:rFonts w:cs="Tahoma"/>
          <w:color w:val="000000"/>
        </w:rPr>
        <w:t>Pomoc na rozpoczęcie działalności gospodarczej na rzecz młodych rolników.</w:t>
      </w:r>
    </w:p>
    <w:p w:rsidR="00AC40D0" w:rsidRPr="0004327C" w:rsidRDefault="00AC40D0" w:rsidP="00AC40D0">
      <w:pPr>
        <w:ind w:left="2832" w:hanging="2832"/>
        <w:rPr>
          <w:rFonts w:cs="Tahoma"/>
          <w:color w:val="000000"/>
        </w:rPr>
      </w:pPr>
      <w:r w:rsidRPr="0004327C">
        <w:rPr>
          <w:rFonts w:cs="Tahoma"/>
          <w:b/>
          <w:color w:val="000000"/>
        </w:rPr>
        <w:t>Poddziałanie 2</w:t>
      </w:r>
      <w:r w:rsidRPr="0004327C">
        <w:rPr>
          <w:rFonts w:cs="Tahoma"/>
          <w:b/>
          <w:color w:val="000000"/>
        </w:rPr>
        <w:tab/>
      </w:r>
      <w:r w:rsidRPr="0004327C">
        <w:rPr>
          <w:rFonts w:cs="Tahoma"/>
          <w:color w:val="000000"/>
        </w:rPr>
        <w:t>Pomoc na rozpoczęcie działalności gospodarczej na rzecz działalności pozarolniczej na obszarach wiejskich.</w:t>
      </w:r>
    </w:p>
    <w:p w:rsidR="00AC40D0" w:rsidRPr="0004327C" w:rsidRDefault="00AC40D0" w:rsidP="00AC40D0">
      <w:pPr>
        <w:tabs>
          <w:tab w:val="left" w:pos="6663"/>
        </w:tabs>
        <w:ind w:firstLine="0"/>
        <w:rPr>
          <w:rFonts w:cs="Tahoma"/>
          <w:color w:val="000000"/>
        </w:rPr>
      </w:pPr>
      <w:r w:rsidRPr="0004327C">
        <w:rPr>
          <w:rFonts w:cs="Tahoma"/>
          <w:b/>
          <w:color w:val="000000"/>
        </w:rPr>
        <w:t xml:space="preserve">Poddziałanie 3                   </w:t>
      </w:r>
      <w:r w:rsidRPr="0004327C">
        <w:rPr>
          <w:rFonts w:cs="Tahoma"/>
          <w:color w:val="000000"/>
        </w:rPr>
        <w:t xml:space="preserve">Pomoc na rozpoczęcie działalności gospodarczej na rzecz </w:t>
      </w:r>
    </w:p>
    <w:p w:rsidR="00E12183" w:rsidRPr="0004327C" w:rsidRDefault="00AC40D0" w:rsidP="00AC40D0">
      <w:pPr>
        <w:tabs>
          <w:tab w:val="left" w:pos="6663"/>
        </w:tabs>
        <w:ind w:firstLine="0"/>
        <w:rPr>
          <w:rFonts w:cs="Tahoma"/>
          <w:color w:val="000000"/>
        </w:rPr>
      </w:pPr>
      <w:r w:rsidRPr="0004327C">
        <w:rPr>
          <w:rFonts w:cs="Tahoma"/>
          <w:color w:val="000000"/>
        </w:rPr>
        <w:t xml:space="preserve">                                         rozwoju małych gospodarstw</w:t>
      </w:r>
      <w:r w:rsidRPr="0004327C">
        <w:rPr>
          <w:rFonts w:cs="Tahoma"/>
          <w:b/>
          <w:color w:val="000000"/>
        </w:rPr>
        <w:t>.</w:t>
      </w:r>
      <w:r w:rsidR="00E12183" w:rsidRPr="0004327C">
        <w:rPr>
          <w:rFonts w:cs="Tahoma"/>
          <w:color w:val="000000"/>
        </w:rPr>
        <w:tab/>
      </w:r>
    </w:p>
    <w:p w:rsidR="00E12183" w:rsidRPr="0004327C" w:rsidRDefault="00AC40D0" w:rsidP="00AC40D0">
      <w:pPr>
        <w:tabs>
          <w:tab w:val="left" w:pos="6663"/>
        </w:tabs>
        <w:ind w:firstLine="0"/>
        <w:rPr>
          <w:rFonts w:cs="Tahoma"/>
          <w:color w:val="000000"/>
        </w:rPr>
      </w:pPr>
      <w:r w:rsidRPr="0004327C">
        <w:rPr>
          <w:rFonts w:cs="Tahoma"/>
          <w:b/>
          <w:color w:val="000000"/>
        </w:rPr>
        <w:t xml:space="preserve">Poddziałanie 4                   </w:t>
      </w:r>
      <w:r w:rsidRPr="0004327C">
        <w:rPr>
          <w:rFonts w:cs="Tahoma"/>
          <w:color w:val="000000"/>
        </w:rPr>
        <w:t>Rozwój przedsiębiorczości – Rozwój usług rolniczych.</w:t>
      </w:r>
    </w:p>
    <w:p w:rsidR="00E12183" w:rsidRPr="0004327C" w:rsidRDefault="00E12183" w:rsidP="00E12183">
      <w:pPr>
        <w:tabs>
          <w:tab w:val="left" w:pos="0"/>
        </w:tabs>
        <w:rPr>
          <w:rFonts w:cs="Tahoma"/>
          <w:b/>
          <w:color w:val="000000"/>
        </w:rPr>
      </w:pPr>
    </w:p>
    <w:p w:rsidR="00E12183" w:rsidRPr="0004327C" w:rsidRDefault="00E12183" w:rsidP="00E12183">
      <w:pPr>
        <w:tabs>
          <w:tab w:val="left" w:pos="0"/>
        </w:tabs>
        <w:rPr>
          <w:rFonts w:cs="Tahoma"/>
          <w:color w:val="000000"/>
          <w:sz w:val="24"/>
        </w:rPr>
      </w:pPr>
      <w:r w:rsidRPr="0004327C">
        <w:rPr>
          <w:rFonts w:cs="Tahoma"/>
          <w:color w:val="000000"/>
          <w:sz w:val="24"/>
        </w:rPr>
        <w:t xml:space="preserve">Cele i zadania tworzące obszar priorytetowy „Gospodarka” wpisują się również w obszary jak i cele oraz kierunki rozwoju dokumentów strategicznych perspektywy finansowej Unii Europejskiej na okres od 2014-2020 roku. Podstawowymi krajowymi projektami dokumentów na ten okres programowania na podstawie których tworzone </w:t>
      </w:r>
      <w:r w:rsidR="00AC40D0" w:rsidRPr="0004327C">
        <w:rPr>
          <w:rFonts w:cs="Tahoma"/>
          <w:color w:val="000000"/>
          <w:sz w:val="24"/>
        </w:rPr>
        <w:t>były</w:t>
      </w:r>
      <w:r w:rsidRPr="0004327C">
        <w:rPr>
          <w:rFonts w:cs="Tahoma"/>
          <w:color w:val="000000"/>
          <w:sz w:val="24"/>
        </w:rPr>
        <w:t xml:space="preserve"> poszczególne programy operacyjne są:</w:t>
      </w:r>
    </w:p>
    <w:p w:rsidR="00E12183" w:rsidRPr="0004327C" w:rsidRDefault="00E12183" w:rsidP="00D06765">
      <w:pPr>
        <w:pStyle w:val="Akapitzlist"/>
        <w:numPr>
          <w:ilvl w:val="0"/>
          <w:numId w:val="57"/>
        </w:numPr>
        <w:tabs>
          <w:tab w:val="left" w:pos="0"/>
        </w:tabs>
        <w:spacing w:after="0"/>
        <w:rPr>
          <w:rFonts w:cs="Tahoma"/>
          <w:color w:val="000000"/>
          <w:sz w:val="24"/>
        </w:rPr>
      </w:pPr>
      <w:r w:rsidRPr="0004327C">
        <w:rPr>
          <w:rFonts w:cs="Tahoma"/>
          <w:color w:val="000000"/>
          <w:sz w:val="24"/>
        </w:rPr>
        <w:t xml:space="preserve">Strategia Rozwoju Kraju 2020 </w:t>
      </w:r>
    </w:p>
    <w:p w:rsidR="00E12183" w:rsidRPr="0004327C" w:rsidRDefault="00E12183" w:rsidP="00D06765">
      <w:pPr>
        <w:pStyle w:val="Akapitzlist"/>
        <w:numPr>
          <w:ilvl w:val="0"/>
          <w:numId w:val="57"/>
        </w:numPr>
        <w:tabs>
          <w:tab w:val="left" w:pos="0"/>
        </w:tabs>
        <w:spacing w:after="0"/>
        <w:rPr>
          <w:rFonts w:cs="Tahoma"/>
          <w:color w:val="000000"/>
          <w:sz w:val="24"/>
        </w:rPr>
      </w:pPr>
      <w:r w:rsidRPr="0004327C">
        <w:rPr>
          <w:rFonts w:cs="Tahoma"/>
          <w:color w:val="000000"/>
          <w:sz w:val="24"/>
        </w:rPr>
        <w:t>Krajowa Strategia Rozwoju Regionalnego 2012-2020</w:t>
      </w:r>
    </w:p>
    <w:p w:rsidR="00AC40D0" w:rsidRPr="0004327C" w:rsidRDefault="00AC40D0" w:rsidP="00E12183">
      <w:pPr>
        <w:tabs>
          <w:tab w:val="left" w:pos="0"/>
        </w:tabs>
        <w:rPr>
          <w:rFonts w:cs="Tahoma"/>
          <w:color w:val="000000"/>
          <w:sz w:val="24"/>
        </w:rPr>
      </w:pPr>
    </w:p>
    <w:p w:rsidR="00E12183" w:rsidRPr="0004327C" w:rsidRDefault="00E12183" w:rsidP="00E12183">
      <w:pPr>
        <w:tabs>
          <w:tab w:val="left" w:pos="0"/>
        </w:tabs>
        <w:rPr>
          <w:rFonts w:cs="Tahoma"/>
          <w:color w:val="000000"/>
          <w:sz w:val="24"/>
        </w:rPr>
      </w:pPr>
      <w:r w:rsidRPr="0004327C">
        <w:rPr>
          <w:rFonts w:cs="Tahoma"/>
          <w:color w:val="000000"/>
          <w:sz w:val="24"/>
        </w:rPr>
        <w:t xml:space="preserve">Cele i zadania obszaru priorytetowego „Gospodarka” Strategii Rozwoju Gminy </w:t>
      </w:r>
      <w:r w:rsidR="00AC40D0" w:rsidRPr="0004327C">
        <w:rPr>
          <w:rFonts w:cs="Tahoma"/>
          <w:color w:val="000000"/>
          <w:sz w:val="24"/>
        </w:rPr>
        <w:t>Ochotnica Dolna 2015</w:t>
      </w:r>
      <w:r w:rsidRPr="0004327C">
        <w:rPr>
          <w:rFonts w:cs="Tahoma"/>
          <w:color w:val="000000"/>
          <w:sz w:val="24"/>
        </w:rPr>
        <w:t xml:space="preserve">-2020 wpisują się w następujące obszary strategiczne i cele Strategii Rozwoju Kraju 2020: </w:t>
      </w:r>
    </w:p>
    <w:p w:rsidR="00E12183" w:rsidRPr="0004327C" w:rsidRDefault="00E12183" w:rsidP="00E12183">
      <w:pPr>
        <w:tabs>
          <w:tab w:val="left" w:pos="0"/>
        </w:tabs>
        <w:rPr>
          <w:rFonts w:cs="Tahoma"/>
          <w:color w:val="000000"/>
        </w:rPr>
      </w:pPr>
    </w:p>
    <w:p w:rsidR="00E12183" w:rsidRPr="0004327C" w:rsidRDefault="00E12183" w:rsidP="00AC40D0">
      <w:pPr>
        <w:tabs>
          <w:tab w:val="left" w:pos="0"/>
        </w:tabs>
        <w:ind w:firstLine="0"/>
        <w:rPr>
          <w:rFonts w:cs="Tahoma"/>
          <w:color w:val="000000"/>
        </w:rPr>
      </w:pPr>
      <w:r w:rsidRPr="0004327C">
        <w:rPr>
          <w:rFonts w:cs="Tahoma"/>
          <w:b/>
          <w:color w:val="000000"/>
        </w:rPr>
        <w:t>Obszar strategiczny II :</w:t>
      </w:r>
      <w:r w:rsidRPr="0004327C">
        <w:rPr>
          <w:rFonts w:cs="Tahoma"/>
          <w:color w:val="000000"/>
        </w:rPr>
        <w:tab/>
        <w:t>Konkurencyjna Gospodarka</w:t>
      </w:r>
    </w:p>
    <w:p w:rsidR="00E12183" w:rsidRPr="0004327C" w:rsidRDefault="00E12183" w:rsidP="00AC40D0">
      <w:pPr>
        <w:tabs>
          <w:tab w:val="left" w:pos="0"/>
        </w:tabs>
        <w:ind w:firstLine="0"/>
        <w:rPr>
          <w:rFonts w:cs="Tahoma"/>
          <w:color w:val="000000"/>
        </w:rPr>
      </w:pPr>
      <w:r w:rsidRPr="0004327C">
        <w:rPr>
          <w:rFonts w:cs="Tahoma"/>
          <w:b/>
          <w:color w:val="000000"/>
        </w:rPr>
        <w:t>Cel II.2 :</w:t>
      </w:r>
      <w:r w:rsidRPr="0004327C">
        <w:rPr>
          <w:rFonts w:cs="Tahoma"/>
          <w:color w:val="000000"/>
        </w:rPr>
        <w:tab/>
      </w:r>
      <w:r w:rsidRPr="0004327C">
        <w:rPr>
          <w:rFonts w:cs="Tahoma"/>
          <w:color w:val="000000"/>
        </w:rPr>
        <w:tab/>
      </w:r>
      <w:r w:rsidRPr="0004327C">
        <w:rPr>
          <w:rFonts w:cs="Tahoma"/>
          <w:color w:val="000000"/>
        </w:rPr>
        <w:tab/>
        <w:t>Wzrost wydajności gospodarki</w:t>
      </w:r>
    </w:p>
    <w:p w:rsidR="00E12183" w:rsidRPr="0004327C" w:rsidRDefault="00E12183" w:rsidP="00AC40D0">
      <w:pPr>
        <w:tabs>
          <w:tab w:val="left" w:pos="0"/>
        </w:tabs>
        <w:ind w:firstLine="0"/>
        <w:rPr>
          <w:rFonts w:cs="Tahoma"/>
          <w:color w:val="000000"/>
        </w:rPr>
      </w:pPr>
      <w:r w:rsidRPr="0004327C">
        <w:rPr>
          <w:rFonts w:cs="Tahoma"/>
          <w:b/>
          <w:color w:val="000000"/>
        </w:rPr>
        <w:t>Cel II.3 :</w:t>
      </w:r>
      <w:r w:rsidRPr="0004327C">
        <w:rPr>
          <w:rFonts w:cs="Tahoma"/>
          <w:color w:val="000000"/>
        </w:rPr>
        <w:tab/>
      </w:r>
      <w:r w:rsidRPr="0004327C">
        <w:rPr>
          <w:rFonts w:cs="Tahoma"/>
          <w:color w:val="000000"/>
        </w:rPr>
        <w:tab/>
      </w:r>
      <w:r w:rsidRPr="0004327C">
        <w:rPr>
          <w:rFonts w:cs="Tahoma"/>
          <w:color w:val="000000"/>
        </w:rPr>
        <w:tab/>
        <w:t>Zwiększenie innowacyjności gospodarki</w:t>
      </w:r>
    </w:p>
    <w:p w:rsidR="00E12183" w:rsidRPr="0004327C" w:rsidRDefault="00E12183" w:rsidP="00E12183">
      <w:pPr>
        <w:tabs>
          <w:tab w:val="left" w:pos="0"/>
        </w:tabs>
        <w:rPr>
          <w:rFonts w:cs="Tahoma"/>
          <w:color w:val="000000"/>
        </w:rPr>
      </w:pPr>
    </w:p>
    <w:p w:rsidR="00E12183" w:rsidRPr="0004327C" w:rsidRDefault="00E12183" w:rsidP="00E12183">
      <w:pPr>
        <w:tabs>
          <w:tab w:val="left" w:pos="0"/>
        </w:tabs>
        <w:rPr>
          <w:rFonts w:cs="Tahoma"/>
          <w:color w:val="000000"/>
        </w:rPr>
      </w:pPr>
      <w:r w:rsidRPr="0004327C">
        <w:rPr>
          <w:rFonts w:cs="Tahoma"/>
          <w:color w:val="000000"/>
        </w:rPr>
        <w:t xml:space="preserve">Cele i zadania obszaru priorytetowego „Gospodarka” Strategii Rozwoju Gminy </w:t>
      </w:r>
      <w:r w:rsidR="00360D7F" w:rsidRPr="0004327C">
        <w:rPr>
          <w:rFonts w:cs="Tahoma"/>
          <w:color w:val="000000"/>
        </w:rPr>
        <w:t>Ochotnica Dolna 2015</w:t>
      </w:r>
      <w:r w:rsidRPr="0004327C">
        <w:rPr>
          <w:rFonts w:cs="Tahoma"/>
          <w:color w:val="000000"/>
        </w:rPr>
        <w:t>-2020 wpisują się w cel strategiczny i następujące cele polityki regionalnej oraz kierunki działań Krajowej Strategii Rozwoju Regionalnego 2012-2020:</w:t>
      </w:r>
    </w:p>
    <w:p w:rsidR="00E12183" w:rsidRPr="0004327C" w:rsidRDefault="00E12183" w:rsidP="00E12183">
      <w:pPr>
        <w:tabs>
          <w:tab w:val="left" w:pos="0"/>
        </w:tabs>
        <w:rPr>
          <w:rFonts w:cs="Tahoma"/>
          <w:color w:val="000000"/>
        </w:rPr>
      </w:pPr>
    </w:p>
    <w:p w:rsidR="00E12183" w:rsidRPr="0004327C" w:rsidRDefault="00E12183" w:rsidP="00E12183">
      <w:pPr>
        <w:tabs>
          <w:tab w:val="left" w:pos="0"/>
        </w:tabs>
        <w:ind w:left="2832" w:hanging="2832"/>
        <w:rPr>
          <w:rFonts w:cs="Tahoma"/>
          <w:color w:val="000000"/>
        </w:rPr>
      </w:pPr>
      <w:r w:rsidRPr="0004327C">
        <w:rPr>
          <w:rFonts w:cs="Tahoma"/>
          <w:b/>
          <w:color w:val="000000"/>
        </w:rPr>
        <w:t>Cel strategiczny:</w:t>
      </w:r>
      <w:r w:rsidRPr="0004327C">
        <w:rPr>
          <w:rFonts w:cs="Tahoma"/>
          <w:color w:val="000000"/>
        </w:rPr>
        <w:tab/>
        <w:t>Efektywne wykorzystanie specyficznych regionalnych i innych terytorialnych potencjałów rozwojowych do osiągnięcia celów rozwoju kraju – wzrostu zatrudnienia i spójności w horyzoncie długookresowym.</w:t>
      </w:r>
    </w:p>
    <w:p w:rsidR="00E12183" w:rsidRPr="0004327C" w:rsidRDefault="00E12183" w:rsidP="00360D7F">
      <w:pPr>
        <w:tabs>
          <w:tab w:val="left" w:pos="0"/>
        </w:tabs>
        <w:ind w:firstLine="0"/>
        <w:rPr>
          <w:rFonts w:cs="Tahoma"/>
          <w:b/>
          <w:color w:val="000000"/>
        </w:rPr>
      </w:pPr>
      <w:r w:rsidRPr="0004327C">
        <w:rPr>
          <w:rFonts w:cs="Tahoma"/>
          <w:b/>
          <w:color w:val="000000"/>
        </w:rPr>
        <w:t xml:space="preserve">Cel polityki </w:t>
      </w:r>
    </w:p>
    <w:p w:rsidR="00E12183" w:rsidRPr="0004327C" w:rsidRDefault="00E12183" w:rsidP="00360D7F">
      <w:pPr>
        <w:tabs>
          <w:tab w:val="left" w:pos="0"/>
        </w:tabs>
        <w:ind w:firstLine="0"/>
        <w:rPr>
          <w:rFonts w:cs="Tahoma"/>
          <w:color w:val="000000"/>
        </w:rPr>
      </w:pPr>
      <w:r w:rsidRPr="0004327C">
        <w:rPr>
          <w:rFonts w:cs="Tahoma"/>
          <w:b/>
          <w:color w:val="000000"/>
        </w:rPr>
        <w:t>regionalnej 1:</w:t>
      </w:r>
      <w:r w:rsidRPr="0004327C">
        <w:rPr>
          <w:rFonts w:cs="Tahoma"/>
          <w:b/>
          <w:color w:val="000000"/>
        </w:rPr>
        <w:tab/>
      </w:r>
      <w:r w:rsidRPr="0004327C">
        <w:rPr>
          <w:rFonts w:cs="Tahoma"/>
          <w:b/>
          <w:color w:val="000000"/>
        </w:rPr>
        <w:tab/>
      </w:r>
      <w:r w:rsidRPr="0004327C">
        <w:rPr>
          <w:rFonts w:cs="Tahoma"/>
          <w:color w:val="000000"/>
        </w:rPr>
        <w:t>Wspomaganie wzrostu konkurencyjności regionów</w:t>
      </w:r>
    </w:p>
    <w:p w:rsidR="00E12183" w:rsidRPr="0004327C" w:rsidRDefault="00E12183" w:rsidP="00E12183">
      <w:pPr>
        <w:tabs>
          <w:tab w:val="left" w:pos="0"/>
        </w:tabs>
        <w:rPr>
          <w:rFonts w:cs="Tahoma"/>
          <w:color w:val="000000"/>
        </w:rPr>
      </w:pPr>
    </w:p>
    <w:p w:rsidR="00E12183" w:rsidRPr="0004327C" w:rsidRDefault="00E12183" w:rsidP="00E12183">
      <w:pPr>
        <w:tabs>
          <w:tab w:val="left" w:pos="0"/>
        </w:tabs>
        <w:ind w:left="2832" w:hanging="2832"/>
        <w:rPr>
          <w:rFonts w:cs="Tahoma"/>
          <w:color w:val="000000"/>
        </w:rPr>
      </w:pPr>
      <w:r w:rsidRPr="0004327C">
        <w:rPr>
          <w:rFonts w:cs="Tahoma"/>
          <w:b/>
          <w:color w:val="000000"/>
        </w:rPr>
        <w:lastRenderedPageBreak/>
        <w:t>Kierunek działania 1.2:</w:t>
      </w:r>
      <w:r w:rsidRPr="0004327C">
        <w:rPr>
          <w:rFonts w:cs="Tahoma"/>
          <w:b/>
          <w:color w:val="000000"/>
        </w:rPr>
        <w:tab/>
      </w:r>
      <w:r w:rsidRPr="0004327C">
        <w:rPr>
          <w:rFonts w:cs="Tahoma"/>
          <w:color w:val="000000"/>
        </w:rPr>
        <w:t>Tworzenie warunków dla rozprzestrzeniania procesów rozwojowych i zwiększania ich absorbcji poza miastami wojewódzkimi.</w:t>
      </w:r>
    </w:p>
    <w:p w:rsidR="00E12183" w:rsidRPr="0004327C" w:rsidRDefault="00E12183" w:rsidP="00E12183">
      <w:pPr>
        <w:tabs>
          <w:tab w:val="left" w:pos="0"/>
        </w:tabs>
        <w:ind w:left="2832" w:hanging="2832"/>
        <w:rPr>
          <w:rFonts w:cs="Tahoma"/>
          <w:b/>
          <w:color w:val="000000"/>
        </w:rPr>
      </w:pPr>
      <w:r w:rsidRPr="0004327C">
        <w:rPr>
          <w:rFonts w:cs="Tahoma"/>
          <w:b/>
          <w:color w:val="000000"/>
        </w:rPr>
        <w:t xml:space="preserve">Kierunek </w:t>
      </w:r>
    </w:p>
    <w:p w:rsidR="00E12183" w:rsidRPr="0004327C" w:rsidRDefault="00E12183" w:rsidP="00E12183">
      <w:pPr>
        <w:tabs>
          <w:tab w:val="left" w:pos="0"/>
        </w:tabs>
        <w:ind w:left="2832" w:hanging="2832"/>
        <w:rPr>
          <w:rFonts w:cs="Tahoma"/>
          <w:color w:val="000000"/>
        </w:rPr>
      </w:pPr>
      <w:r w:rsidRPr="0004327C">
        <w:rPr>
          <w:rFonts w:cs="Tahoma"/>
          <w:b/>
          <w:color w:val="000000"/>
        </w:rPr>
        <w:t>działania 1.2.3 :</w:t>
      </w:r>
      <w:r w:rsidRPr="0004327C">
        <w:rPr>
          <w:rFonts w:cs="Tahoma"/>
          <w:b/>
          <w:color w:val="000000"/>
        </w:rPr>
        <w:tab/>
      </w:r>
      <w:r w:rsidRPr="0004327C">
        <w:rPr>
          <w:rFonts w:cs="Tahoma"/>
          <w:color w:val="000000"/>
        </w:rPr>
        <w:t>Rozwijanie potencjału rozwojowego i absorpcyjnego obszarów wiejskich.</w:t>
      </w:r>
    </w:p>
    <w:p w:rsidR="00E12183" w:rsidRPr="0004327C" w:rsidRDefault="00E12183" w:rsidP="00360D7F">
      <w:pPr>
        <w:tabs>
          <w:tab w:val="left" w:pos="0"/>
        </w:tabs>
        <w:ind w:firstLine="0"/>
        <w:rPr>
          <w:rFonts w:cs="Tahoma"/>
          <w:b/>
          <w:color w:val="000000"/>
        </w:rPr>
      </w:pPr>
      <w:r w:rsidRPr="0004327C">
        <w:rPr>
          <w:rFonts w:cs="Tahoma"/>
          <w:b/>
          <w:color w:val="000000"/>
        </w:rPr>
        <w:t>Kierunek działania 1.3:</w:t>
      </w:r>
      <w:r w:rsidRPr="0004327C">
        <w:rPr>
          <w:rFonts w:cs="Tahoma"/>
          <w:color w:val="000000"/>
        </w:rPr>
        <w:tab/>
        <w:t>Budowa podstaw konkurencyjności województw.</w:t>
      </w:r>
    </w:p>
    <w:p w:rsidR="00E12183" w:rsidRPr="0004327C" w:rsidRDefault="00E12183" w:rsidP="00E12183">
      <w:pPr>
        <w:tabs>
          <w:tab w:val="left" w:pos="0"/>
        </w:tabs>
        <w:rPr>
          <w:rFonts w:cs="Tahoma"/>
          <w:b/>
          <w:color w:val="000000"/>
        </w:rPr>
      </w:pPr>
    </w:p>
    <w:p w:rsidR="00E12183" w:rsidRPr="0004327C" w:rsidRDefault="00E12183" w:rsidP="00360D7F">
      <w:pPr>
        <w:tabs>
          <w:tab w:val="left" w:pos="0"/>
        </w:tabs>
        <w:ind w:firstLine="0"/>
        <w:rPr>
          <w:rFonts w:cs="Tahoma"/>
          <w:b/>
          <w:color w:val="000000"/>
        </w:rPr>
      </w:pPr>
      <w:r w:rsidRPr="0004327C">
        <w:rPr>
          <w:rFonts w:cs="Tahoma"/>
          <w:b/>
          <w:color w:val="000000"/>
        </w:rPr>
        <w:t xml:space="preserve">Kierunek </w:t>
      </w:r>
    </w:p>
    <w:p w:rsidR="00E12183" w:rsidRPr="0004327C" w:rsidRDefault="00E12183" w:rsidP="00E12183">
      <w:pPr>
        <w:tabs>
          <w:tab w:val="left" w:pos="0"/>
        </w:tabs>
        <w:ind w:left="2832" w:hanging="2832"/>
        <w:rPr>
          <w:rFonts w:cs="Tahoma"/>
          <w:color w:val="000000"/>
        </w:rPr>
      </w:pPr>
      <w:r w:rsidRPr="0004327C">
        <w:rPr>
          <w:rFonts w:cs="Tahoma"/>
          <w:b/>
          <w:color w:val="000000"/>
        </w:rPr>
        <w:t>działania 1.3.2:</w:t>
      </w:r>
      <w:r w:rsidRPr="0004327C">
        <w:rPr>
          <w:rFonts w:cs="Tahoma"/>
          <w:b/>
          <w:color w:val="000000"/>
        </w:rPr>
        <w:tab/>
      </w:r>
      <w:r w:rsidRPr="0004327C">
        <w:rPr>
          <w:rFonts w:cs="Tahoma"/>
          <w:color w:val="000000"/>
        </w:rPr>
        <w:t>Wsparcie dla lokalizacji inwestycji zewnętrznych  w tym w szczególności zagranicznych.</w:t>
      </w:r>
    </w:p>
    <w:p w:rsidR="00E12183" w:rsidRPr="0004327C" w:rsidRDefault="00E12183" w:rsidP="00E12183">
      <w:pPr>
        <w:tabs>
          <w:tab w:val="left" w:pos="0"/>
        </w:tabs>
        <w:ind w:left="2832" w:hanging="2832"/>
        <w:rPr>
          <w:rFonts w:cs="Tahoma"/>
          <w:color w:val="000000"/>
        </w:rPr>
      </w:pPr>
      <w:r w:rsidRPr="0004327C">
        <w:rPr>
          <w:rFonts w:cs="Tahoma"/>
          <w:b/>
          <w:color w:val="000000"/>
        </w:rPr>
        <w:t xml:space="preserve">Kierunek </w:t>
      </w:r>
    </w:p>
    <w:p w:rsidR="00E12183" w:rsidRPr="0004327C" w:rsidRDefault="00E12183" w:rsidP="00E12183">
      <w:pPr>
        <w:tabs>
          <w:tab w:val="left" w:pos="0"/>
        </w:tabs>
        <w:ind w:left="2832" w:hanging="2832"/>
        <w:rPr>
          <w:rFonts w:cs="Tahoma"/>
          <w:color w:val="000000"/>
        </w:rPr>
      </w:pPr>
      <w:r w:rsidRPr="0004327C">
        <w:rPr>
          <w:rFonts w:cs="Tahoma"/>
          <w:b/>
          <w:color w:val="000000"/>
        </w:rPr>
        <w:t>działania 1.3.3 :</w:t>
      </w:r>
      <w:r w:rsidRPr="0004327C">
        <w:rPr>
          <w:rFonts w:cs="Tahoma"/>
          <w:color w:val="000000"/>
        </w:rPr>
        <w:tab/>
        <w:t>Zwiększanie możliwości wprowadzania rozwiązań innowacyjnych przez przedsiębiorstwa i instytucje regionalne.</w:t>
      </w:r>
    </w:p>
    <w:p w:rsidR="00E12183" w:rsidRPr="0004327C" w:rsidRDefault="00E12183" w:rsidP="00E12183">
      <w:pPr>
        <w:tabs>
          <w:tab w:val="left" w:pos="0"/>
        </w:tabs>
        <w:ind w:left="2832" w:hanging="2832"/>
        <w:rPr>
          <w:rFonts w:cs="Tahoma"/>
          <w:b/>
          <w:color w:val="000000"/>
        </w:rPr>
      </w:pPr>
      <w:r w:rsidRPr="0004327C">
        <w:rPr>
          <w:rFonts w:cs="Tahoma"/>
          <w:b/>
          <w:color w:val="000000"/>
        </w:rPr>
        <w:t xml:space="preserve">Kierunek </w:t>
      </w:r>
    </w:p>
    <w:p w:rsidR="00E12183" w:rsidRPr="0004327C" w:rsidRDefault="00E12183" w:rsidP="00E12183">
      <w:pPr>
        <w:tabs>
          <w:tab w:val="left" w:pos="0"/>
        </w:tabs>
        <w:ind w:left="2832" w:hanging="2832"/>
        <w:rPr>
          <w:rFonts w:cs="Tahoma"/>
          <w:color w:val="000000"/>
        </w:rPr>
      </w:pPr>
      <w:r w:rsidRPr="0004327C">
        <w:rPr>
          <w:rFonts w:cs="Tahoma"/>
          <w:b/>
          <w:color w:val="000000"/>
        </w:rPr>
        <w:t>działania 1.3.4 :</w:t>
      </w:r>
      <w:r w:rsidRPr="0004327C">
        <w:rPr>
          <w:rFonts w:cs="Tahoma"/>
          <w:color w:val="000000"/>
        </w:rPr>
        <w:tab/>
        <w:t>Wspieranie rozwoju instytucji otoczenia biznesu.</w:t>
      </w:r>
    </w:p>
    <w:p w:rsidR="00E12183" w:rsidRPr="0004327C" w:rsidRDefault="00E12183" w:rsidP="00E12183">
      <w:pPr>
        <w:tabs>
          <w:tab w:val="left" w:pos="0"/>
        </w:tabs>
        <w:ind w:left="708"/>
        <w:rPr>
          <w:rFonts w:cs="Tahoma"/>
          <w:color w:val="000000"/>
        </w:rPr>
      </w:pPr>
    </w:p>
    <w:p w:rsidR="00E12183" w:rsidRPr="0004327C" w:rsidRDefault="00E12183" w:rsidP="00E12183">
      <w:pPr>
        <w:tabs>
          <w:tab w:val="left" w:pos="0"/>
        </w:tabs>
        <w:ind w:left="708"/>
        <w:rPr>
          <w:rFonts w:cs="Tahoma"/>
          <w:color w:val="000000"/>
        </w:rPr>
      </w:pPr>
    </w:p>
    <w:p w:rsidR="00E12183" w:rsidRPr="0004327C" w:rsidRDefault="00E12183" w:rsidP="00E12183">
      <w:pPr>
        <w:tabs>
          <w:tab w:val="left" w:pos="0"/>
        </w:tabs>
        <w:ind w:left="708"/>
        <w:rPr>
          <w:rFonts w:cs="Tahoma"/>
          <w:color w:val="000000"/>
        </w:rPr>
      </w:pPr>
    </w:p>
    <w:p w:rsidR="00E12183" w:rsidRPr="00F31CB4" w:rsidRDefault="00E12183" w:rsidP="00F31CB4">
      <w:pPr>
        <w:rPr>
          <w:rFonts w:cs="Tahoma"/>
          <w:b/>
          <w:color w:val="000000"/>
        </w:rPr>
      </w:pPr>
      <w:r w:rsidRPr="0004327C">
        <w:rPr>
          <w:rFonts w:cs="Tahoma"/>
          <w:b/>
          <w:color w:val="000000"/>
        </w:rPr>
        <w:t xml:space="preserve">Obszar priorytetowy „Gospodarka” oparty jest na </w:t>
      </w:r>
      <w:r w:rsidR="00CA46E8">
        <w:rPr>
          <w:rFonts w:cs="Tahoma"/>
          <w:b/>
          <w:color w:val="000000"/>
        </w:rPr>
        <w:t>następującym celu strategicznym</w:t>
      </w:r>
      <w:r w:rsidRPr="0004327C">
        <w:rPr>
          <w:rFonts w:cs="Tahoma"/>
          <w:b/>
          <w:color w:val="000000"/>
        </w:rPr>
        <w:t>:</w:t>
      </w:r>
    </w:p>
    <w:p w:rsidR="00F16194" w:rsidRDefault="00F16194" w:rsidP="00710682">
      <w:pPr>
        <w:ind w:firstLine="0"/>
        <w:rPr>
          <w:rFonts w:cs="Tahoma"/>
          <w:sz w:val="24"/>
        </w:rPr>
      </w:pPr>
    </w:p>
    <w:p w:rsidR="00F31CB4" w:rsidRPr="0004327C" w:rsidRDefault="00F31CB4" w:rsidP="00710682">
      <w:pPr>
        <w:ind w:firstLine="0"/>
        <w:rPr>
          <w:rFonts w:cs="Tahoma"/>
          <w:sz w:val="24"/>
        </w:rPr>
      </w:pPr>
    </w:p>
    <w:p w:rsidR="00F16194" w:rsidRPr="0004327C" w:rsidRDefault="00F16194" w:rsidP="00F31CB4">
      <w:pPr>
        <w:tabs>
          <w:tab w:val="left" w:pos="0"/>
        </w:tabs>
        <w:ind w:firstLine="0"/>
        <w:rPr>
          <w:rFonts w:cs="Tahoma"/>
          <w:b/>
          <w:i/>
          <w:sz w:val="28"/>
        </w:rPr>
      </w:pPr>
      <w:r w:rsidRPr="0004327C">
        <w:rPr>
          <w:rFonts w:cs="Tahoma"/>
          <w:b/>
          <w:i/>
          <w:sz w:val="28"/>
        </w:rPr>
        <w:t>CEL STRATEGICZNY:</w:t>
      </w:r>
    </w:p>
    <w:p w:rsidR="00F16194" w:rsidRPr="0004327C" w:rsidRDefault="00CA46E8" w:rsidP="00F16194">
      <w:pPr>
        <w:pStyle w:val="Tekstblokowy"/>
        <w:tabs>
          <w:tab w:val="left" w:pos="0"/>
        </w:tabs>
        <w:ind w:left="708"/>
        <w:rPr>
          <w:rFonts w:ascii="Tahoma" w:hAnsi="Tahoma" w:cs="Tahoma"/>
          <w:sz w:val="24"/>
        </w:rPr>
      </w:pPr>
      <w:r w:rsidRPr="00CA46E8">
        <w:rPr>
          <w:rFonts w:ascii="Tahoma" w:hAnsi="Tahoma" w:cs="Tahoma"/>
          <w:color w:val="000000"/>
          <w:sz w:val="28"/>
          <w:szCs w:val="24"/>
        </w:rPr>
        <w:t>PRZYSPIESZENIE ROZWOJU GOSPODARCZEGO GMINY POPRZEZ KREOWANIE PRZYJAZNEGO KLIMATU DLA ROZWOJU PRZEDSIĘBIORCZOŚCI.</w:t>
      </w:r>
    </w:p>
    <w:p w:rsidR="00F16194" w:rsidRPr="0004327C" w:rsidRDefault="00F16194" w:rsidP="00F16194">
      <w:pPr>
        <w:pStyle w:val="Tekstpodstawowy"/>
        <w:tabs>
          <w:tab w:val="left" w:pos="0"/>
        </w:tabs>
        <w:rPr>
          <w:rFonts w:ascii="Tahoma" w:hAnsi="Tahoma" w:cs="Tahoma"/>
          <w:b/>
          <w:sz w:val="24"/>
        </w:rPr>
      </w:pPr>
    </w:p>
    <w:p w:rsidR="00F16194" w:rsidRPr="0004327C" w:rsidRDefault="00F16194" w:rsidP="00F16194">
      <w:pPr>
        <w:pStyle w:val="Tekstpodstawowy"/>
        <w:tabs>
          <w:tab w:val="left" w:pos="0"/>
        </w:tabs>
        <w:rPr>
          <w:rFonts w:ascii="Tahoma" w:hAnsi="Tahoma" w:cs="Tahoma"/>
          <w:b/>
          <w:sz w:val="24"/>
        </w:rPr>
      </w:pPr>
      <w:r w:rsidRPr="0004327C">
        <w:rPr>
          <w:rFonts w:ascii="Tahoma" w:hAnsi="Tahoma" w:cs="Tahoma"/>
          <w:b/>
          <w:sz w:val="24"/>
        </w:rPr>
        <w:t>UZASADNIENIE</w:t>
      </w:r>
    </w:p>
    <w:p w:rsidR="00F16194" w:rsidRPr="0004327C" w:rsidRDefault="00F16194" w:rsidP="00F16194">
      <w:pPr>
        <w:pStyle w:val="Tekstpodstawowy"/>
        <w:tabs>
          <w:tab w:val="left" w:pos="0"/>
        </w:tabs>
        <w:rPr>
          <w:rFonts w:ascii="Tahoma" w:hAnsi="Tahoma" w:cs="Tahoma"/>
          <w:b/>
          <w:sz w:val="24"/>
        </w:rPr>
      </w:pPr>
    </w:p>
    <w:p w:rsidR="00F16194" w:rsidRPr="0004327C" w:rsidRDefault="00F16194" w:rsidP="009653F1">
      <w:pPr>
        <w:pStyle w:val="Tekstpodstawowy2"/>
        <w:spacing w:line="240" w:lineRule="auto"/>
        <w:ind w:firstLine="708"/>
        <w:jc w:val="both"/>
        <w:rPr>
          <w:rFonts w:ascii="Tahoma" w:hAnsi="Tahoma" w:cs="Tahoma"/>
          <w:b/>
          <w:i/>
          <w:sz w:val="20"/>
        </w:rPr>
      </w:pPr>
      <w:r w:rsidRPr="0004327C">
        <w:rPr>
          <w:rFonts w:ascii="Tahoma" w:hAnsi="Tahoma" w:cs="Tahoma"/>
        </w:rPr>
        <w:t xml:space="preserve">W dzisiejszej rzeczywistości gospodarczej to firmy sektora małych i średnich przedsiębiorstw generują miejsca pracy i przyczyniają się do rozwoju poszczególnych regionów krajów. Stąd też bardzo ważne jest stworzenie i realizowanie takiej polityki gminy aby promowała rozwój tego sektora tak aby istniejące firmy rozwijały się zwiększały zakres swojej działalności i aby istniały korzystne warunki do tworzenia nowych </w:t>
      </w:r>
      <w:r w:rsidR="009653F1" w:rsidRPr="0004327C">
        <w:rPr>
          <w:rFonts w:ascii="Tahoma" w:hAnsi="Tahoma" w:cs="Tahoma"/>
        </w:rPr>
        <w:t xml:space="preserve">mikro, </w:t>
      </w:r>
      <w:r w:rsidRPr="0004327C">
        <w:rPr>
          <w:rFonts w:ascii="Tahoma" w:hAnsi="Tahoma" w:cs="Tahoma"/>
        </w:rPr>
        <w:t xml:space="preserve">małych i średnich firm. Szczególnie istotne jest to na terenie takich gmin jak </w:t>
      </w:r>
      <w:r w:rsidR="009653F1" w:rsidRPr="0004327C">
        <w:rPr>
          <w:rFonts w:ascii="Tahoma" w:hAnsi="Tahoma" w:cs="Tahoma"/>
        </w:rPr>
        <w:t>Ochotnica Dolna</w:t>
      </w:r>
      <w:r w:rsidRPr="0004327C">
        <w:rPr>
          <w:rFonts w:ascii="Tahoma" w:hAnsi="Tahoma" w:cs="Tahoma"/>
        </w:rPr>
        <w:t xml:space="preserve"> gdzie z powodu uwarunkowań tkwiących w środowisku przyrodniczym nie ma warunków do rozwoju przedsiębiorstw o charakterze przemysłowych. Oczywiście o wiele łatwiej jest przyciągnąć jednego dużego inwestora , który jednorazowo stworzyłby kilkaset miejsc pracy niż spowodować taki </w:t>
      </w:r>
      <w:r w:rsidRPr="0004327C">
        <w:rPr>
          <w:rFonts w:ascii="Tahoma" w:hAnsi="Tahoma" w:cs="Tahoma"/>
        </w:rPr>
        <w:lastRenderedPageBreak/>
        <w:t xml:space="preserve">rozwój MSP który przełożyłby się na taką ilość miejsc pracy ale jak to już było wskazane możliwość lokowania przedsiębiorstw o charakterze przemysłowym na terenie gminy jest </w:t>
      </w:r>
      <w:r w:rsidR="009653F1" w:rsidRPr="0004327C">
        <w:rPr>
          <w:rFonts w:ascii="Tahoma" w:hAnsi="Tahoma" w:cs="Tahoma"/>
        </w:rPr>
        <w:t>praktycznie</w:t>
      </w:r>
      <w:r w:rsidRPr="0004327C">
        <w:rPr>
          <w:rFonts w:ascii="Tahoma" w:hAnsi="Tahoma" w:cs="Tahoma"/>
        </w:rPr>
        <w:t xml:space="preserve">. Stąd też szczególny nacisk musi zostać położony na rozwój sektora MSP.  Rozwój firm tego sektora na terenie gminy </w:t>
      </w:r>
      <w:r w:rsidR="009653F1" w:rsidRPr="0004327C">
        <w:rPr>
          <w:rFonts w:ascii="Tahoma" w:hAnsi="Tahoma" w:cs="Tahoma"/>
        </w:rPr>
        <w:t>Ochotnica Dolna</w:t>
      </w:r>
      <w:r w:rsidRPr="0004327C">
        <w:rPr>
          <w:rFonts w:ascii="Tahoma" w:hAnsi="Tahoma" w:cs="Tahoma"/>
        </w:rPr>
        <w:t xml:space="preserve"> wymaga stworzenia właściwego systemu ułatwień dla nowo powstających podmiotów oraz stworzenia systemu wspomagania w zakresie pozyskiwania funduszy z środków Unii Europejskiej.</w:t>
      </w:r>
      <w:r w:rsidR="00682B06">
        <w:rPr>
          <w:rFonts w:ascii="Tahoma" w:hAnsi="Tahoma" w:cs="Tahoma"/>
        </w:rPr>
        <w:t xml:space="preserve"> Rozwój przedsiębiorczości sprzyjać będzie jednocześnie przyspieszeniu rozwoju gospodarczego gminy.</w:t>
      </w:r>
    </w:p>
    <w:p w:rsidR="00F16194" w:rsidRPr="0004327C" w:rsidRDefault="00F16194" w:rsidP="00F16194">
      <w:pPr>
        <w:rPr>
          <w:rFonts w:cs="Tahoma"/>
        </w:rPr>
      </w:pPr>
    </w:p>
    <w:p w:rsidR="00F16194" w:rsidRPr="0004327C" w:rsidRDefault="00F16194" w:rsidP="00F16194">
      <w:pPr>
        <w:rPr>
          <w:rFonts w:cs="Tahoma"/>
        </w:rPr>
      </w:pPr>
    </w:p>
    <w:p w:rsidR="00F16194" w:rsidRPr="0004327C" w:rsidRDefault="00F16194" w:rsidP="00F16194">
      <w:pPr>
        <w:rPr>
          <w:rFonts w:cs="Tahoma"/>
          <w:b/>
        </w:rPr>
      </w:pPr>
      <w:r w:rsidRPr="0004327C">
        <w:rPr>
          <w:rFonts w:cs="Tahoma"/>
          <w:b/>
        </w:rPr>
        <w:t>W ramach powyższego celu strategicznego wyznaczone zostały następujące cele operacyjne:</w:t>
      </w:r>
    </w:p>
    <w:p w:rsidR="00F16194" w:rsidRPr="0004327C" w:rsidRDefault="00F16194" w:rsidP="00F16194">
      <w:pPr>
        <w:rPr>
          <w:rFonts w:cs="Tahoma"/>
          <w:b/>
        </w:rPr>
      </w:pPr>
    </w:p>
    <w:p w:rsidR="00F16194" w:rsidRPr="0004327C" w:rsidRDefault="00F16194" w:rsidP="00F16194">
      <w:pPr>
        <w:ind w:left="705" w:hanging="705"/>
        <w:rPr>
          <w:rFonts w:cs="Tahoma"/>
          <w:sz w:val="24"/>
        </w:rPr>
      </w:pPr>
      <w:r w:rsidRPr="0004327C">
        <w:rPr>
          <w:rFonts w:cs="Tahoma"/>
          <w:sz w:val="24"/>
        </w:rPr>
        <w:t xml:space="preserve">I.1. </w:t>
      </w:r>
      <w:r w:rsidRPr="0004327C">
        <w:rPr>
          <w:rFonts w:cs="Tahoma"/>
          <w:sz w:val="24"/>
        </w:rPr>
        <w:tab/>
      </w:r>
      <w:r w:rsidR="00682B06">
        <w:rPr>
          <w:rFonts w:cs="Tahoma"/>
          <w:sz w:val="24"/>
        </w:rPr>
        <w:t>Wspieranie powstawania nowych oraz kreowanie sprzyjających warunków dla rozwoju już istniejących podmiotów gospodarczych w oparciu o lokalne zas</w:t>
      </w:r>
      <w:r w:rsidR="007D0FA8">
        <w:rPr>
          <w:rFonts w:cs="Tahoma"/>
          <w:sz w:val="24"/>
        </w:rPr>
        <w:t>oby.</w:t>
      </w:r>
    </w:p>
    <w:p w:rsidR="00F16194" w:rsidRPr="0004327C" w:rsidRDefault="00F16194" w:rsidP="00F16194">
      <w:pPr>
        <w:pStyle w:val="Tekstpodstawowy2"/>
        <w:spacing w:line="240" w:lineRule="auto"/>
        <w:rPr>
          <w:rFonts w:ascii="Tahoma" w:hAnsi="Tahoma" w:cs="Tahoma"/>
        </w:rPr>
      </w:pPr>
      <w:r w:rsidRPr="0004327C">
        <w:rPr>
          <w:rFonts w:ascii="Tahoma" w:hAnsi="Tahoma" w:cs="Tahoma"/>
        </w:rPr>
        <w:t xml:space="preserve">I.2. </w:t>
      </w:r>
      <w:r w:rsidRPr="0004327C">
        <w:rPr>
          <w:rFonts w:ascii="Tahoma" w:hAnsi="Tahoma" w:cs="Tahoma"/>
        </w:rPr>
        <w:tab/>
      </w:r>
      <w:r w:rsidR="007D0FA8">
        <w:rPr>
          <w:rFonts w:ascii="Tahoma" w:hAnsi="Tahoma" w:cs="Tahoma"/>
        </w:rPr>
        <w:t>Zwiększanie atrakcyjności inwestycyjnej gminy</w:t>
      </w:r>
      <w:r w:rsidRPr="0004327C">
        <w:rPr>
          <w:rFonts w:ascii="Tahoma" w:hAnsi="Tahoma" w:cs="Tahoma"/>
        </w:rPr>
        <w:t>.</w:t>
      </w:r>
    </w:p>
    <w:p w:rsidR="00F16194" w:rsidRPr="0004327C" w:rsidRDefault="00F16194" w:rsidP="00F16194">
      <w:pPr>
        <w:pStyle w:val="Tekstpodstawowy"/>
        <w:tabs>
          <w:tab w:val="left" w:pos="0"/>
        </w:tabs>
        <w:rPr>
          <w:rFonts w:ascii="Tahoma" w:hAnsi="Tahoma" w:cs="Tahoma"/>
          <w:sz w:val="24"/>
        </w:rPr>
      </w:pPr>
    </w:p>
    <w:p w:rsidR="00F16194" w:rsidRPr="0004327C" w:rsidRDefault="00F16194" w:rsidP="00F16194">
      <w:pPr>
        <w:tabs>
          <w:tab w:val="left" w:pos="0"/>
        </w:tabs>
        <w:rPr>
          <w:rFonts w:cs="Tahoma"/>
          <w:b/>
        </w:rPr>
      </w:pPr>
    </w:p>
    <w:p w:rsidR="00F16194" w:rsidRPr="0004327C" w:rsidRDefault="00F16194" w:rsidP="00F16194">
      <w:pPr>
        <w:tabs>
          <w:tab w:val="left" w:pos="0"/>
        </w:tabs>
        <w:rPr>
          <w:rFonts w:cs="Tahoma"/>
          <w:b/>
        </w:rPr>
      </w:pPr>
      <w:r w:rsidRPr="0004327C">
        <w:rPr>
          <w:rFonts w:cs="Tahoma"/>
          <w:b/>
        </w:rPr>
        <w:t xml:space="preserve">I.1 </w:t>
      </w:r>
      <w:r w:rsidRPr="0004327C">
        <w:rPr>
          <w:rFonts w:cs="Tahoma"/>
          <w:b/>
        </w:rPr>
        <w:tab/>
        <w:t>Cel operacyjny:</w:t>
      </w:r>
    </w:p>
    <w:p w:rsidR="00F16194" w:rsidRPr="0004327C" w:rsidRDefault="007D0FA8" w:rsidP="00F16194">
      <w:pPr>
        <w:pStyle w:val="Tekstpodstawowywcity"/>
        <w:tabs>
          <w:tab w:val="left" w:pos="0"/>
        </w:tabs>
        <w:rPr>
          <w:rFonts w:ascii="Tahoma" w:hAnsi="Tahoma" w:cs="Tahoma"/>
        </w:rPr>
      </w:pPr>
      <w:r w:rsidRPr="007D0FA8">
        <w:rPr>
          <w:rFonts w:ascii="Tahoma" w:hAnsi="Tahoma" w:cs="Tahoma"/>
        </w:rPr>
        <w:t>Wspieranie powstawania nowych oraz kreowanie sprzyjających warunków dla rozwoju już istniejących podmiotów gospodarczych w oparciu o lokalne zasoby.</w:t>
      </w:r>
    </w:p>
    <w:p w:rsidR="00F16194" w:rsidRPr="0004327C" w:rsidRDefault="00F16194" w:rsidP="00F16194">
      <w:pPr>
        <w:pStyle w:val="Tekstpodstawowywcity"/>
        <w:tabs>
          <w:tab w:val="left" w:pos="0"/>
        </w:tabs>
        <w:ind w:left="0"/>
        <w:rPr>
          <w:rFonts w:ascii="Tahoma" w:hAnsi="Tahoma" w:cs="Tahoma"/>
        </w:rPr>
      </w:pPr>
    </w:p>
    <w:p w:rsidR="00F16194" w:rsidRPr="0004327C" w:rsidRDefault="00F16194" w:rsidP="00F16194">
      <w:pPr>
        <w:pStyle w:val="Tekstpodstawowywcity"/>
        <w:tabs>
          <w:tab w:val="left" w:pos="0"/>
        </w:tabs>
        <w:ind w:left="0"/>
        <w:rPr>
          <w:rFonts w:ascii="Tahoma" w:hAnsi="Tahoma" w:cs="Tahoma"/>
        </w:rPr>
      </w:pPr>
    </w:p>
    <w:p w:rsidR="00F16194" w:rsidRPr="0004327C" w:rsidRDefault="00F16194" w:rsidP="00F16194">
      <w:pPr>
        <w:pStyle w:val="Tekstpodstawowywcity"/>
        <w:tabs>
          <w:tab w:val="left" w:pos="0"/>
        </w:tabs>
        <w:ind w:left="0"/>
        <w:rPr>
          <w:rFonts w:ascii="Tahoma" w:hAnsi="Tahoma" w:cs="Tahoma"/>
        </w:rPr>
      </w:pPr>
      <w:r w:rsidRPr="0004327C">
        <w:rPr>
          <w:rFonts w:ascii="Tahoma" w:hAnsi="Tahoma" w:cs="Tahoma"/>
        </w:rPr>
        <w:t>Zadania:</w:t>
      </w:r>
    </w:p>
    <w:p w:rsidR="00F16194" w:rsidRPr="0004327C" w:rsidRDefault="00F16194" w:rsidP="00F16194">
      <w:pPr>
        <w:pStyle w:val="Tekstpodstawowywcity"/>
        <w:tabs>
          <w:tab w:val="left" w:pos="0"/>
        </w:tabs>
        <w:ind w:left="0"/>
        <w:rPr>
          <w:rFonts w:ascii="Tahoma" w:hAnsi="Tahoma" w:cs="Tahoma"/>
          <w:b/>
        </w:rPr>
      </w:pPr>
    </w:p>
    <w:p w:rsidR="007D0FA8" w:rsidRPr="007D0FA8" w:rsidRDefault="00F16194" w:rsidP="00C56B80">
      <w:pPr>
        <w:pStyle w:val="Tekstpodstawowywcity"/>
        <w:tabs>
          <w:tab w:val="left" w:pos="0"/>
        </w:tabs>
        <w:rPr>
          <w:rFonts w:cs="Tahoma"/>
        </w:rPr>
      </w:pPr>
      <w:r w:rsidRPr="0004327C">
        <w:rPr>
          <w:rFonts w:ascii="Tahoma" w:hAnsi="Tahoma" w:cs="Tahoma"/>
        </w:rPr>
        <w:t xml:space="preserve">I.1.1 </w:t>
      </w:r>
      <w:r w:rsidR="007D0FA8" w:rsidRPr="007D0FA8">
        <w:rPr>
          <w:rFonts w:ascii="Tahoma" w:hAnsi="Tahoma" w:cs="Tahoma"/>
        </w:rPr>
        <w:t xml:space="preserve">Bezpłatne doradztwo w zakresie zakładania działalności gospodarczej. </w:t>
      </w:r>
    </w:p>
    <w:p w:rsidR="00F16194" w:rsidRPr="0004327C" w:rsidRDefault="00F16194" w:rsidP="00F16194">
      <w:pPr>
        <w:pStyle w:val="Tekstpodstawowywcity"/>
        <w:tabs>
          <w:tab w:val="left" w:pos="0"/>
        </w:tabs>
        <w:ind w:left="705" w:hanging="705"/>
        <w:rPr>
          <w:rFonts w:ascii="Tahoma" w:hAnsi="Tahoma" w:cs="Tahoma"/>
          <w:b/>
        </w:rPr>
      </w:pPr>
    </w:p>
    <w:p w:rsidR="00F16194" w:rsidRPr="0004327C" w:rsidRDefault="00F16194" w:rsidP="00F16194">
      <w:pPr>
        <w:pStyle w:val="Tekstpodstawowywcity"/>
        <w:tabs>
          <w:tab w:val="left" w:pos="0"/>
        </w:tabs>
        <w:ind w:left="705" w:hanging="705"/>
        <w:rPr>
          <w:rFonts w:ascii="Tahoma" w:hAnsi="Tahoma" w:cs="Tahoma"/>
        </w:rPr>
      </w:pPr>
      <w:r w:rsidRPr="0004327C">
        <w:rPr>
          <w:rFonts w:ascii="Tahoma" w:hAnsi="Tahoma" w:cs="Tahoma"/>
        </w:rPr>
        <w:tab/>
      </w:r>
    </w:p>
    <w:p w:rsidR="00F16194" w:rsidRPr="00C56B80" w:rsidRDefault="00F16194" w:rsidP="00F16194">
      <w:pPr>
        <w:pStyle w:val="Tekstpodstawowywcity"/>
        <w:tabs>
          <w:tab w:val="left" w:pos="0"/>
        </w:tabs>
        <w:ind w:left="705" w:hanging="705"/>
        <w:rPr>
          <w:rFonts w:ascii="Tahoma" w:hAnsi="Tahoma" w:cs="Tahoma"/>
          <w:b/>
          <w:i/>
          <w:sz w:val="22"/>
          <w:u w:val="single"/>
        </w:rPr>
      </w:pPr>
      <w:r w:rsidRPr="00C56B80">
        <w:rPr>
          <w:rFonts w:ascii="Tahoma" w:hAnsi="Tahoma" w:cs="Tahoma"/>
          <w:i/>
          <w:sz w:val="22"/>
        </w:rPr>
        <w:tab/>
      </w:r>
      <w:r w:rsidRPr="00C56B80">
        <w:rPr>
          <w:rFonts w:ascii="Tahoma" w:hAnsi="Tahoma" w:cs="Tahoma"/>
          <w:i/>
          <w:sz w:val="22"/>
          <w:u w:val="single"/>
        </w:rPr>
        <w:t xml:space="preserve">Potencjalny zakres </w:t>
      </w:r>
      <w:r w:rsidR="00C56B80" w:rsidRPr="00C56B80">
        <w:rPr>
          <w:rFonts w:ascii="Tahoma" w:hAnsi="Tahoma" w:cs="Tahoma"/>
          <w:i/>
          <w:sz w:val="22"/>
          <w:u w:val="single"/>
        </w:rPr>
        <w:t>działań</w:t>
      </w:r>
      <w:r w:rsidRPr="00C56B80">
        <w:rPr>
          <w:rFonts w:ascii="Tahoma" w:hAnsi="Tahoma" w:cs="Tahoma"/>
          <w:i/>
          <w:sz w:val="22"/>
          <w:u w:val="single"/>
        </w:rPr>
        <w:t>:</w:t>
      </w:r>
    </w:p>
    <w:p w:rsidR="00F16194" w:rsidRPr="0004327C" w:rsidRDefault="00F16194" w:rsidP="00D06765">
      <w:pPr>
        <w:numPr>
          <w:ilvl w:val="0"/>
          <w:numId w:val="67"/>
        </w:numPr>
        <w:spacing w:after="0"/>
        <w:rPr>
          <w:rFonts w:cs="Tahoma"/>
        </w:rPr>
      </w:pPr>
      <w:r w:rsidRPr="0004327C">
        <w:rPr>
          <w:rFonts w:cs="Tahoma"/>
        </w:rPr>
        <w:t>prowadzenie działalności szkoleniowo-doradczej, skierowanej do lokalnych przedsiębiorców i osób pragnących założyć własną firmę,</w:t>
      </w:r>
    </w:p>
    <w:p w:rsidR="00F16194" w:rsidRPr="0004327C" w:rsidRDefault="00F16194" w:rsidP="00D06765">
      <w:pPr>
        <w:numPr>
          <w:ilvl w:val="0"/>
          <w:numId w:val="67"/>
        </w:numPr>
        <w:spacing w:after="0"/>
        <w:rPr>
          <w:rFonts w:cs="Tahoma"/>
        </w:rPr>
      </w:pPr>
      <w:r w:rsidRPr="0004327C">
        <w:rPr>
          <w:rFonts w:cs="Tahoma"/>
        </w:rPr>
        <w:t>współpraca z samorządem lokalnym i przedsiębiorcami w pozyskiwaniu funduszy zewnętrznych na rozwój przedsiębiorczości,</w:t>
      </w:r>
    </w:p>
    <w:p w:rsidR="00F16194" w:rsidRPr="0004327C" w:rsidRDefault="00F16194" w:rsidP="00D06765">
      <w:pPr>
        <w:pStyle w:val="Tekstpodstawowywcity"/>
        <w:numPr>
          <w:ilvl w:val="0"/>
          <w:numId w:val="67"/>
        </w:numPr>
        <w:tabs>
          <w:tab w:val="left" w:pos="0"/>
        </w:tabs>
        <w:spacing w:after="0"/>
        <w:jc w:val="both"/>
        <w:rPr>
          <w:rFonts w:ascii="Tahoma" w:hAnsi="Tahoma" w:cs="Tahoma"/>
          <w:b/>
          <w:sz w:val="22"/>
        </w:rPr>
      </w:pPr>
      <w:r w:rsidRPr="0004327C">
        <w:rPr>
          <w:rFonts w:ascii="Tahoma" w:hAnsi="Tahoma" w:cs="Tahoma"/>
          <w:sz w:val="22"/>
        </w:rPr>
        <w:t>udzielanie przedsiębiorcom informacji o dostępnych środkach pomocowych i kredytach na rozwój przedsiębiorczości oraz pomoc merytoryczna w wypełnianiu wniosków kredytowych i grantowych.</w:t>
      </w:r>
    </w:p>
    <w:p w:rsidR="00F16194" w:rsidRPr="0004327C" w:rsidRDefault="00F16194" w:rsidP="00F16194">
      <w:pPr>
        <w:pStyle w:val="Tekstpodstawowywcity"/>
        <w:tabs>
          <w:tab w:val="left" w:pos="0"/>
        </w:tabs>
        <w:ind w:left="1065"/>
        <w:rPr>
          <w:rFonts w:ascii="Tahoma" w:hAnsi="Tahoma" w:cs="Tahoma"/>
          <w:b/>
          <w:sz w:val="22"/>
        </w:rPr>
      </w:pPr>
    </w:p>
    <w:p w:rsidR="00F16194" w:rsidRPr="0004327C" w:rsidRDefault="00F16194" w:rsidP="00F16194">
      <w:pPr>
        <w:pStyle w:val="Tekstpodstawowywcity"/>
        <w:tabs>
          <w:tab w:val="left" w:pos="0"/>
        </w:tabs>
        <w:ind w:left="705" w:hanging="705"/>
        <w:rPr>
          <w:rFonts w:ascii="Tahoma" w:hAnsi="Tahoma" w:cs="Tahoma"/>
          <w:b/>
          <w:i/>
          <w:sz w:val="20"/>
        </w:rPr>
      </w:pPr>
      <w:r w:rsidRPr="0004327C">
        <w:rPr>
          <w:rFonts w:ascii="Tahoma" w:hAnsi="Tahoma" w:cs="Tahoma"/>
          <w:i/>
          <w:sz w:val="20"/>
        </w:rPr>
        <w:t>Koordynacja:</w:t>
      </w:r>
      <w:r w:rsidRPr="0004327C">
        <w:rPr>
          <w:rFonts w:ascii="Tahoma" w:hAnsi="Tahoma" w:cs="Tahoma"/>
          <w:i/>
          <w:sz w:val="20"/>
        </w:rPr>
        <w:tab/>
      </w:r>
      <w:r w:rsidRPr="0004327C">
        <w:rPr>
          <w:rFonts w:ascii="Tahoma" w:hAnsi="Tahoma" w:cs="Tahoma"/>
          <w:i/>
          <w:sz w:val="20"/>
        </w:rPr>
        <w:tab/>
        <w:t>Urząd Gminy</w:t>
      </w:r>
    </w:p>
    <w:p w:rsidR="00F16194" w:rsidRPr="0004327C" w:rsidRDefault="00F16194" w:rsidP="00F16194">
      <w:pPr>
        <w:ind w:left="2124" w:hanging="2124"/>
        <w:rPr>
          <w:rFonts w:cs="Tahoma"/>
          <w:i/>
          <w:sz w:val="20"/>
        </w:rPr>
      </w:pPr>
      <w:r w:rsidRPr="0004327C">
        <w:rPr>
          <w:rFonts w:cs="Tahoma"/>
          <w:i/>
          <w:sz w:val="20"/>
        </w:rPr>
        <w:t>Partnerzy:</w:t>
      </w:r>
      <w:r w:rsidRPr="0004327C">
        <w:rPr>
          <w:rFonts w:cs="Tahoma"/>
          <w:i/>
          <w:sz w:val="20"/>
        </w:rPr>
        <w:tab/>
        <w:t xml:space="preserve">lokalni przedsiębiorcy, instytucje otoczenia biznesu z terenu </w:t>
      </w:r>
      <w:r w:rsidR="004E4F45" w:rsidRPr="0004327C">
        <w:rPr>
          <w:rFonts w:cs="Tahoma"/>
          <w:i/>
          <w:sz w:val="20"/>
        </w:rPr>
        <w:t>gminy</w:t>
      </w:r>
      <w:r w:rsidRPr="0004327C">
        <w:rPr>
          <w:rFonts w:cs="Tahoma"/>
          <w:i/>
          <w:sz w:val="20"/>
        </w:rPr>
        <w:t>, instytucje wsparcia biznesu z gmin sąsiednich</w:t>
      </w:r>
    </w:p>
    <w:p w:rsidR="00F16194" w:rsidRPr="0004327C" w:rsidRDefault="00F16194" w:rsidP="00F16194">
      <w:pPr>
        <w:pStyle w:val="Tekstpodstawowywcity"/>
        <w:tabs>
          <w:tab w:val="left" w:pos="0"/>
        </w:tabs>
        <w:ind w:left="705" w:hanging="705"/>
        <w:rPr>
          <w:rFonts w:ascii="Tahoma" w:hAnsi="Tahoma" w:cs="Tahoma"/>
          <w:b/>
        </w:rPr>
      </w:pPr>
    </w:p>
    <w:p w:rsidR="00F16194" w:rsidRPr="0004327C" w:rsidRDefault="00F16194" w:rsidP="00F16194">
      <w:pPr>
        <w:pStyle w:val="Tekstpodstawowywcity"/>
        <w:tabs>
          <w:tab w:val="left" w:pos="0"/>
        </w:tabs>
        <w:ind w:left="705" w:hanging="705"/>
        <w:rPr>
          <w:rFonts w:ascii="Tahoma" w:hAnsi="Tahoma" w:cs="Tahoma"/>
          <w:b/>
        </w:rPr>
      </w:pPr>
    </w:p>
    <w:p w:rsidR="00C56B80" w:rsidRPr="00C56B80" w:rsidRDefault="006A426D" w:rsidP="006A426D">
      <w:pPr>
        <w:pStyle w:val="Tekstpodstawowywcity"/>
        <w:tabs>
          <w:tab w:val="left" w:pos="0"/>
        </w:tabs>
        <w:rPr>
          <w:rFonts w:cs="Tahoma"/>
        </w:rPr>
      </w:pPr>
      <w:r>
        <w:rPr>
          <w:rFonts w:ascii="Tahoma" w:hAnsi="Tahoma" w:cs="Tahoma"/>
        </w:rPr>
        <w:t xml:space="preserve">I.1.2 </w:t>
      </w:r>
      <w:r w:rsidR="00C56B80" w:rsidRPr="00C56B80">
        <w:rPr>
          <w:rFonts w:ascii="Tahoma" w:hAnsi="Tahoma" w:cs="Tahoma"/>
        </w:rPr>
        <w:t>Stworzenie bazy informacji gospodarczych dla przedsiębiorców</w:t>
      </w:r>
      <w:r>
        <w:rPr>
          <w:rFonts w:ascii="Tahoma" w:hAnsi="Tahoma" w:cs="Tahoma"/>
        </w:rPr>
        <w:t>.</w:t>
      </w:r>
    </w:p>
    <w:p w:rsidR="00F16194" w:rsidRPr="0004327C" w:rsidRDefault="00F16194" w:rsidP="00F16194">
      <w:pPr>
        <w:pStyle w:val="Tekstpodstawowywcity"/>
        <w:tabs>
          <w:tab w:val="left" w:pos="0"/>
        </w:tabs>
        <w:ind w:left="705" w:hanging="705"/>
        <w:rPr>
          <w:rFonts w:ascii="Tahoma" w:hAnsi="Tahoma" w:cs="Tahoma"/>
          <w:b/>
        </w:rPr>
      </w:pPr>
    </w:p>
    <w:p w:rsidR="00F16194" w:rsidRPr="0004327C" w:rsidRDefault="00F16194" w:rsidP="00F16194">
      <w:pPr>
        <w:ind w:firstLine="705"/>
        <w:rPr>
          <w:rFonts w:cs="Tahoma"/>
          <w:i/>
          <w:u w:val="single"/>
        </w:rPr>
      </w:pPr>
    </w:p>
    <w:p w:rsidR="00F16194" w:rsidRPr="0004327C" w:rsidRDefault="00F16194" w:rsidP="00F16194">
      <w:pPr>
        <w:ind w:firstLine="705"/>
        <w:rPr>
          <w:rFonts w:cs="Tahoma"/>
          <w:i/>
          <w:u w:val="single"/>
        </w:rPr>
      </w:pPr>
      <w:r w:rsidRPr="0004327C">
        <w:rPr>
          <w:rFonts w:cs="Tahoma"/>
          <w:i/>
          <w:u w:val="single"/>
        </w:rPr>
        <w:t>Potencjalny (proponowany) zakres działań:</w:t>
      </w:r>
    </w:p>
    <w:p w:rsidR="00F16194" w:rsidRPr="0004327C" w:rsidRDefault="006A426D" w:rsidP="00D06765">
      <w:pPr>
        <w:numPr>
          <w:ilvl w:val="0"/>
          <w:numId w:val="68"/>
        </w:numPr>
        <w:spacing w:after="0"/>
        <w:ind w:left="1428"/>
        <w:rPr>
          <w:rFonts w:cs="Tahoma"/>
        </w:rPr>
      </w:pPr>
      <w:r>
        <w:rPr>
          <w:rFonts w:cs="Tahoma"/>
        </w:rPr>
        <w:t>opracowanie koncepcji bazy informacji gospodarczych</w:t>
      </w:r>
      <w:r w:rsidR="00F16194" w:rsidRPr="0004327C">
        <w:rPr>
          <w:rFonts w:cs="Tahoma"/>
        </w:rPr>
        <w:t>,</w:t>
      </w:r>
    </w:p>
    <w:p w:rsidR="00F16194" w:rsidRPr="0004327C" w:rsidRDefault="00D0095D" w:rsidP="00D06765">
      <w:pPr>
        <w:numPr>
          <w:ilvl w:val="0"/>
          <w:numId w:val="68"/>
        </w:numPr>
        <w:spacing w:after="0"/>
        <w:ind w:left="1428"/>
        <w:rPr>
          <w:rFonts w:cs="Tahoma"/>
        </w:rPr>
      </w:pPr>
      <w:r>
        <w:rPr>
          <w:rFonts w:cs="Tahoma"/>
        </w:rPr>
        <w:t>wyłonienie operatora bazy</w:t>
      </w:r>
      <w:r w:rsidR="00F16194" w:rsidRPr="0004327C">
        <w:rPr>
          <w:rFonts w:cs="Tahoma"/>
        </w:rPr>
        <w:t>,</w:t>
      </w:r>
    </w:p>
    <w:p w:rsidR="00F16194" w:rsidRPr="0004327C" w:rsidRDefault="00D0095D" w:rsidP="00D06765">
      <w:pPr>
        <w:numPr>
          <w:ilvl w:val="0"/>
          <w:numId w:val="68"/>
        </w:numPr>
        <w:spacing w:after="0"/>
        <w:ind w:left="1428"/>
        <w:rPr>
          <w:rFonts w:cs="Tahoma"/>
        </w:rPr>
      </w:pPr>
      <w:r>
        <w:rPr>
          <w:rFonts w:cs="Tahoma"/>
        </w:rPr>
        <w:t xml:space="preserve">podjęcie działań promocyjnych w zakresie </w:t>
      </w:r>
      <w:r w:rsidR="000D010B">
        <w:rPr>
          <w:rFonts w:cs="Tahoma"/>
        </w:rPr>
        <w:t>rozpropagowania bazy informacji gospodarczych</w:t>
      </w:r>
      <w:r w:rsidR="00F16194" w:rsidRPr="0004327C">
        <w:rPr>
          <w:rFonts w:cs="Tahoma"/>
        </w:rPr>
        <w:t>,</w:t>
      </w:r>
    </w:p>
    <w:p w:rsidR="00F16194" w:rsidRPr="0004327C" w:rsidRDefault="000D010B" w:rsidP="00D06765">
      <w:pPr>
        <w:numPr>
          <w:ilvl w:val="0"/>
          <w:numId w:val="68"/>
        </w:numPr>
        <w:spacing w:after="0"/>
        <w:ind w:left="1428"/>
        <w:rPr>
          <w:rFonts w:cs="Tahoma"/>
        </w:rPr>
      </w:pPr>
      <w:r>
        <w:rPr>
          <w:rFonts w:cs="Tahoma"/>
        </w:rPr>
        <w:t>podjęcie współpracy z ogólnokrajowymi instytucjami gospodarczymi w zakresie prowadzenia bazy</w:t>
      </w:r>
      <w:r w:rsidR="00F16194" w:rsidRPr="0004327C">
        <w:rPr>
          <w:rFonts w:cs="Tahoma"/>
        </w:rPr>
        <w:t>.</w:t>
      </w:r>
    </w:p>
    <w:p w:rsidR="00F16194" w:rsidRPr="0004327C" w:rsidRDefault="00F16194" w:rsidP="00F16194">
      <w:pPr>
        <w:ind w:left="1428"/>
        <w:rPr>
          <w:rFonts w:cs="Tahoma"/>
        </w:rPr>
      </w:pPr>
    </w:p>
    <w:p w:rsidR="00F16194" w:rsidRPr="0004327C" w:rsidRDefault="00F16194" w:rsidP="00AB1445">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w:t>
      </w:r>
    </w:p>
    <w:p w:rsidR="00F16194" w:rsidRPr="0004327C" w:rsidRDefault="00F16194" w:rsidP="00F16194">
      <w:pPr>
        <w:ind w:left="2124" w:hanging="2124"/>
        <w:rPr>
          <w:rFonts w:cs="Tahoma"/>
          <w:i/>
          <w:sz w:val="20"/>
        </w:rPr>
      </w:pPr>
      <w:r w:rsidRPr="0004327C">
        <w:rPr>
          <w:rFonts w:cs="Tahoma"/>
          <w:i/>
          <w:sz w:val="20"/>
        </w:rPr>
        <w:t>Partnerzy:</w:t>
      </w:r>
      <w:r w:rsidRPr="0004327C">
        <w:rPr>
          <w:rFonts w:cs="Tahoma"/>
          <w:i/>
          <w:sz w:val="20"/>
        </w:rPr>
        <w:tab/>
        <w:t xml:space="preserve">Lokalni przedsiębiorcy, instytucje otoczenia biznesu z terenu </w:t>
      </w:r>
      <w:r w:rsidR="004E4F45" w:rsidRPr="0004327C">
        <w:rPr>
          <w:rFonts w:cs="Tahoma"/>
          <w:i/>
          <w:sz w:val="20"/>
        </w:rPr>
        <w:t>gminy</w:t>
      </w:r>
    </w:p>
    <w:p w:rsidR="00F16194" w:rsidRPr="0004327C" w:rsidRDefault="00F16194" w:rsidP="00F16194">
      <w:pPr>
        <w:pStyle w:val="Tekstpodstawowywcity"/>
        <w:tabs>
          <w:tab w:val="left" w:pos="0"/>
        </w:tabs>
        <w:ind w:left="0"/>
        <w:rPr>
          <w:rFonts w:ascii="Tahoma" w:hAnsi="Tahoma" w:cs="Tahoma"/>
        </w:rPr>
      </w:pPr>
    </w:p>
    <w:p w:rsidR="00F16194" w:rsidRPr="0004327C" w:rsidRDefault="00F16194" w:rsidP="00F16194">
      <w:pPr>
        <w:pStyle w:val="Tekstpodstawowywcity"/>
        <w:tabs>
          <w:tab w:val="left" w:pos="0"/>
        </w:tabs>
        <w:ind w:left="0"/>
        <w:rPr>
          <w:rFonts w:ascii="Tahoma" w:hAnsi="Tahoma" w:cs="Tahoma"/>
          <w:b/>
        </w:rPr>
      </w:pPr>
      <w:r w:rsidRPr="0004327C">
        <w:rPr>
          <w:rFonts w:ascii="Tahoma" w:hAnsi="Tahoma" w:cs="Tahoma"/>
        </w:rPr>
        <w:t xml:space="preserve">I.1.3 </w:t>
      </w:r>
      <w:r w:rsidRPr="0004327C">
        <w:rPr>
          <w:rFonts w:ascii="Tahoma" w:hAnsi="Tahoma" w:cs="Tahoma"/>
        </w:rPr>
        <w:tab/>
      </w:r>
      <w:r w:rsidR="00BE4B91">
        <w:rPr>
          <w:rFonts w:ascii="Tahoma" w:hAnsi="Tahoma" w:cs="Tahoma"/>
        </w:rPr>
        <w:t>D</w:t>
      </w:r>
      <w:r w:rsidR="00BE4B91" w:rsidRPr="00BE4B91">
        <w:rPr>
          <w:rFonts w:ascii="Tahoma" w:hAnsi="Tahoma" w:cs="Tahoma"/>
        </w:rPr>
        <w:t>oradztwo dla przedsiębiorców z zakresu pozyskiwania środków z funduszy strukturalnych na zakładanie i rozwój działalności gospodarczej</w:t>
      </w:r>
      <w:r w:rsidRPr="0004327C">
        <w:rPr>
          <w:rFonts w:ascii="Tahoma" w:hAnsi="Tahoma" w:cs="Tahoma"/>
        </w:rPr>
        <w:t>.</w:t>
      </w:r>
    </w:p>
    <w:p w:rsidR="00F16194" w:rsidRPr="0004327C" w:rsidRDefault="00F16194" w:rsidP="00F16194">
      <w:pPr>
        <w:pStyle w:val="Tekstpodstawowywcity"/>
        <w:tabs>
          <w:tab w:val="left" w:pos="0"/>
        </w:tabs>
        <w:ind w:left="0"/>
        <w:rPr>
          <w:rFonts w:ascii="Tahoma" w:hAnsi="Tahoma" w:cs="Tahoma"/>
          <w:b/>
        </w:rPr>
      </w:pPr>
    </w:p>
    <w:p w:rsidR="00F16194" w:rsidRPr="0004327C" w:rsidRDefault="00F16194" w:rsidP="00AB1445">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  (następnie lokalna instytucja wsparcia biznesu)</w:t>
      </w:r>
    </w:p>
    <w:p w:rsidR="00F16194" w:rsidRPr="0004327C" w:rsidRDefault="00F16194" w:rsidP="00F16194">
      <w:pPr>
        <w:ind w:left="2124" w:hanging="2124"/>
        <w:rPr>
          <w:rFonts w:cs="Tahoma"/>
          <w:i/>
          <w:sz w:val="20"/>
        </w:rPr>
      </w:pPr>
      <w:r w:rsidRPr="0004327C">
        <w:rPr>
          <w:rFonts w:cs="Tahoma"/>
          <w:i/>
          <w:sz w:val="20"/>
        </w:rPr>
        <w:t>Partnerzy:</w:t>
      </w:r>
      <w:r w:rsidRPr="0004327C">
        <w:rPr>
          <w:rFonts w:cs="Tahoma"/>
          <w:i/>
          <w:sz w:val="20"/>
        </w:rPr>
        <w:tab/>
        <w:t xml:space="preserve">instytucje otoczenia biznesu z terenu </w:t>
      </w:r>
      <w:r w:rsidR="003835A0" w:rsidRPr="0004327C">
        <w:rPr>
          <w:rFonts w:cs="Tahoma"/>
          <w:i/>
          <w:sz w:val="20"/>
        </w:rPr>
        <w:t>gminy</w:t>
      </w:r>
      <w:r w:rsidRPr="0004327C">
        <w:rPr>
          <w:rFonts w:cs="Tahoma"/>
          <w:i/>
          <w:sz w:val="20"/>
        </w:rPr>
        <w:t>, Urząd Marszałkowski, instytucje szkoleniowe</w:t>
      </w:r>
      <w:r w:rsidR="00BE4B91">
        <w:rPr>
          <w:rFonts w:cs="Tahoma"/>
          <w:i/>
          <w:sz w:val="20"/>
        </w:rPr>
        <w:t xml:space="preserve"> i doradcze.</w:t>
      </w:r>
    </w:p>
    <w:p w:rsidR="00F16194" w:rsidRPr="0004327C" w:rsidRDefault="00F16194" w:rsidP="00BE4B91">
      <w:pPr>
        <w:pStyle w:val="Tekstpodstawowywcity"/>
        <w:tabs>
          <w:tab w:val="left" w:pos="0"/>
        </w:tabs>
        <w:ind w:left="0"/>
        <w:rPr>
          <w:rFonts w:ascii="Tahoma" w:hAnsi="Tahoma" w:cs="Tahoma"/>
          <w:b/>
        </w:rPr>
      </w:pPr>
    </w:p>
    <w:p w:rsidR="00BE4B91" w:rsidRPr="00BE4B91" w:rsidRDefault="00BE4B91" w:rsidP="00BE4B91">
      <w:pPr>
        <w:tabs>
          <w:tab w:val="left" w:pos="0"/>
        </w:tabs>
        <w:rPr>
          <w:rFonts w:cs="Tahoma"/>
          <w:sz w:val="24"/>
        </w:rPr>
      </w:pPr>
      <w:r>
        <w:rPr>
          <w:rFonts w:cs="Tahoma"/>
          <w:sz w:val="24"/>
        </w:rPr>
        <w:t xml:space="preserve">I.1.4  </w:t>
      </w:r>
      <w:r w:rsidR="00E4439D">
        <w:rPr>
          <w:rFonts w:cs="Tahoma"/>
          <w:sz w:val="24"/>
        </w:rPr>
        <w:t>Z</w:t>
      </w:r>
      <w:r w:rsidRPr="00BE4B91">
        <w:rPr>
          <w:rFonts w:cs="Tahoma"/>
          <w:sz w:val="24"/>
        </w:rPr>
        <w:t>budowanie systemu wsparcia dla przedsiębiorców</w:t>
      </w:r>
      <w:r>
        <w:rPr>
          <w:rFonts w:cs="Tahoma"/>
          <w:sz w:val="24"/>
        </w:rPr>
        <w:t>.</w:t>
      </w:r>
    </w:p>
    <w:p w:rsidR="00F16194" w:rsidRPr="0004327C" w:rsidRDefault="00F16194" w:rsidP="00F16194">
      <w:pPr>
        <w:tabs>
          <w:tab w:val="left" w:pos="0"/>
        </w:tabs>
        <w:ind w:left="705" w:hanging="705"/>
        <w:rPr>
          <w:rFonts w:cs="Tahoma"/>
        </w:rPr>
      </w:pPr>
    </w:p>
    <w:p w:rsidR="00F16194" w:rsidRPr="0004327C" w:rsidRDefault="00F16194" w:rsidP="00AB1445">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 (następnie lokalna instytucja wsparcia biznesu)</w:t>
      </w:r>
    </w:p>
    <w:p w:rsidR="00F16194" w:rsidRPr="0004327C" w:rsidRDefault="00F16194" w:rsidP="00F16194">
      <w:pPr>
        <w:ind w:left="2124" w:hanging="2124"/>
        <w:rPr>
          <w:rFonts w:cs="Tahoma"/>
          <w:i/>
          <w:sz w:val="20"/>
        </w:rPr>
      </w:pPr>
      <w:r w:rsidRPr="0004327C">
        <w:rPr>
          <w:rFonts w:cs="Tahoma"/>
          <w:i/>
          <w:sz w:val="20"/>
        </w:rPr>
        <w:t>Partnerzy:</w:t>
      </w:r>
      <w:r w:rsidRPr="0004327C">
        <w:rPr>
          <w:rFonts w:cs="Tahoma"/>
          <w:i/>
          <w:sz w:val="20"/>
        </w:rPr>
        <w:tab/>
        <w:t xml:space="preserve">lokalni przedsiębiorcy, instytucje otoczenia biznesu z terenu </w:t>
      </w:r>
      <w:r w:rsidR="00B66587" w:rsidRPr="0004327C">
        <w:rPr>
          <w:rFonts w:cs="Tahoma"/>
          <w:i/>
          <w:sz w:val="20"/>
        </w:rPr>
        <w:t>gminy</w:t>
      </w:r>
      <w:r w:rsidR="005E282C">
        <w:rPr>
          <w:rFonts w:cs="Tahoma"/>
          <w:i/>
          <w:sz w:val="20"/>
        </w:rPr>
        <w:t>, Urząd Marszałkowski.</w:t>
      </w:r>
    </w:p>
    <w:p w:rsidR="00F16194" w:rsidRPr="0004327C" w:rsidRDefault="00F16194" w:rsidP="00E4439D">
      <w:pPr>
        <w:tabs>
          <w:tab w:val="left" w:pos="0"/>
        </w:tabs>
        <w:ind w:firstLine="0"/>
        <w:rPr>
          <w:rFonts w:cs="Tahoma"/>
        </w:rPr>
      </w:pPr>
    </w:p>
    <w:p w:rsidR="00E4439D" w:rsidRPr="00BE4B91" w:rsidRDefault="00E4439D" w:rsidP="00E4439D">
      <w:pPr>
        <w:tabs>
          <w:tab w:val="left" w:pos="0"/>
        </w:tabs>
        <w:rPr>
          <w:rFonts w:cs="Tahoma"/>
          <w:sz w:val="24"/>
        </w:rPr>
      </w:pPr>
      <w:r>
        <w:rPr>
          <w:rFonts w:cs="Tahoma"/>
          <w:sz w:val="24"/>
        </w:rPr>
        <w:t xml:space="preserve">I.1.5  </w:t>
      </w:r>
      <w:r w:rsidR="005E282C">
        <w:rPr>
          <w:sz w:val="23"/>
          <w:szCs w:val="23"/>
        </w:rPr>
        <w:t>Ułatwienia administracyjno-organizacyjne dla przedsiębiorców</w:t>
      </w:r>
      <w:r>
        <w:rPr>
          <w:rFonts w:cs="Tahoma"/>
          <w:sz w:val="24"/>
        </w:rPr>
        <w:t>.</w:t>
      </w:r>
    </w:p>
    <w:p w:rsidR="00E4439D" w:rsidRPr="0004327C" w:rsidRDefault="00E4439D" w:rsidP="00E4439D">
      <w:pPr>
        <w:tabs>
          <w:tab w:val="left" w:pos="0"/>
        </w:tabs>
        <w:ind w:left="705" w:hanging="705"/>
        <w:rPr>
          <w:rFonts w:cs="Tahoma"/>
        </w:rPr>
      </w:pPr>
    </w:p>
    <w:p w:rsidR="00E4439D" w:rsidRPr="0004327C" w:rsidRDefault="00E4439D" w:rsidP="00E4439D">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 xml:space="preserve">Urząd Gminy </w:t>
      </w:r>
    </w:p>
    <w:p w:rsidR="00E4439D" w:rsidRPr="0004327C" w:rsidRDefault="00E4439D" w:rsidP="00E4439D">
      <w:pPr>
        <w:ind w:left="2124" w:hanging="2124"/>
        <w:rPr>
          <w:rFonts w:cs="Tahoma"/>
          <w:i/>
          <w:sz w:val="20"/>
        </w:rPr>
      </w:pPr>
      <w:r w:rsidRPr="0004327C">
        <w:rPr>
          <w:rFonts w:cs="Tahoma"/>
          <w:i/>
          <w:sz w:val="20"/>
        </w:rPr>
        <w:t>Partnerzy:</w:t>
      </w:r>
      <w:r w:rsidRPr="0004327C">
        <w:rPr>
          <w:rFonts w:cs="Tahoma"/>
          <w:i/>
          <w:sz w:val="20"/>
        </w:rPr>
        <w:tab/>
        <w:t>lokalni przedsiębiorcy, instytucje otoczenia biznesu z terenu gminy</w:t>
      </w:r>
      <w:r w:rsidR="005E282C">
        <w:rPr>
          <w:rFonts w:cs="Tahoma"/>
          <w:i/>
          <w:sz w:val="20"/>
        </w:rPr>
        <w:t>, Urząd Marszałkowski.</w:t>
      </w:r>
    </w:p>
    <w:p w:rsidR="0029474F" w:rsidRPr="0004327C" w:rsidRDefault="0029474F" w:rsidP="00F16194">
      <w:pPr>
        <w:tabs>
          <w:tab w:val="left" w:pos="0"/>
        </w:tabs>
        <w:rPr>
          <w:rFonts w:cs="Tahoma"/>
        </w:rPr>
      </w:pPr>
    </w:p>
    <w:p w:rsidR="005E282C" w:rsidRPr="005E282C" w:rsidRDefault="005E282C" w:rsidP="005E282C">
      <w:pPr>
        <w:tabs>
          <w:tab w:val="left" w:pos="0"/>
        </w:tabs>
        <w:rPr>
          <w:sz w:val="23"/>
          <w:szCs w:val="23"/>
        </w:rPr>
      </w:pPr>
      <w:r>
        <w:rPr>
          <w:rFonts w:cs="Tahoma"/>
          <w:sz w:val="24"/>
        </w:rPr>
        <w:t xml:space="preserve">I.1.6  </w:t>
      </w:r>
      <w:r>
        <w:rPr>
          <w:sz w:val="23"/>
          <w:szCs w:val="23"/>
        </w:rPr>
        <w:t>W</w:t>
      </w:r>
      <w:r w:rsidRPr="005E282C">
        <w:rPr>
          <w:sz w:val="23"/>
          <w:szCs w:val="23"/>
        </w:rPr>
        <w:t>spółpraca z organizacjami wpierającymi podmioty gospodarcze</w:t>
      </w:r>
      <w:r>
        <w:rPr>
          <w:rFonts w:cs="Tahoma"/>
          <w:sz w:val="24"/>
        </w:rPr>
        <w:t>.</w:t>
      </w:r>
    </w:p>
    <w:p w:rsidR="005E282C" w:rsidRPr="0004327C" w:rsidRDefault="005E282C" w:rsidP="005E282C">
      <w:pPr>
        <w:tabs>
          <w:tab w:val="left" w:pos="0"/>
        </w:tabs>
        <w:ind w:left="705" w:hanging="705"/>
        <w:rPr>
          <w:rFonts w:cs="Tahoma"/>
        </w:rPr>
      </w:pPr>
    </w:p>
    <w:p w:rsidR="005E282C" w:rsidRPr="0004327C" w:rsidRDefault="005E282C" w:rsidP="00C76F72">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 xml:space="preserve">Urząd Gminy </w:t>
      </w:r>
    </w:p>
    <w:p w:rsidR="0029474F" w:rsidRPr="0004327C" w:rsidRDefault="005E282C" w:rsidP="00C76F72">
      <w:pPr>
        <w:tabs>
          <w:tab w:val="left" w:pos="0"/>
        </w:tabs>
        <w:ind w:firstLine="0"/>
        <w:rPr>
          <w:rFonts w:cs="Tahoma"/>
        </w:rPr>
      </w:pPr>
      <w:r w:rsidRPr="0004327C">
        <w:rPr>
          <w:rFonts w:cs="Tahoma"/>
          <w:i/>
          <w:sz w:val="20"/>
        </w:rPr>
        <w:t>Partnerzy:</w:t>
      </w:r>
      <w:r w:rsidRPr="0004327C">
        <w:rPr>
          <w:rFonts w:cs="Tahoma"/>
          <w:i/>
          <w:sz w:val="20"/>
        </w:rPr>
        <w:tab/>
      </w:r>
      <w:r w:rsidR="00BF77BB">
        <w:rPr>
          <w:rFonts w:cs="Tahoma"/>
          <w:i/>
          <w:sz w:val="20"/>
        </w:rPr>
        <w:tab/>
      </w:r>
      <w:r w:rsidRPr="0004327C">
        <w:rPr>
          <w:rFonts w:cs="Tahoma"/>
          <w:i/>
          <w:sz w:val="20"/>
        </w:rPr>
        <w:t>lokalni przedsiębiorcy, instytucje otoczenia biznesu z terenu gminy</w:t>
      </w:r>
      <w:r w:rsidR="00BF77BB">
        <w:rPr>
          <w:rFonts w:cs="Tahoma"/>
          <w:i/>
          <w:sz w:val="20"/>
        </w:rPr>
        <w:t>.</w:t>
      </w:r>
    </w:p>
    <w:p w:rsidR="0029474F" w:rsidRPr="0004327C" w:rsidRDefault="0029474F" w:rsidP="00F16194">
      <w:pPr>
        <w:tabs>
          <w:tab w:val="left" w:pos="0"/>
        </w:tabs>
        <w:rPr>
          <w:rFonts w:cs="Tahoma"/>
        </w:rPr>
      </w:pPr>
    </w:p>
    <w:p w:rsidR="00BF77BB" w:rsidRPr="005E282C" w:rsidRDefault="00BF77BB" w:rsidP="00BF77BB">
      <w:pPr>
        <w:tabs>
          <w:tab w:val="left" w:pos="0"/>
        </w:tabs>
        <w:ind w:left="454" w:firstLine="0"/>
        <w:rPr>
          <w:sz w:val="23"/>
          <w:szCs w:val="23"/>
        </w:rPr>
      </w:pPr>
      <w:r>
        <w:rPr>
          <w:rFonts w:cs="Tahoma"/>
          <w:sz w:val="24"/>
        </w:rPr>
        <w:t xml:space="preserve">I.1.7  </w:t>
      </w:r>
      <w:r>
        <w:rPr>
          <w:sz w:val="23"/>
          <w:szCs w:val="23"/>
        </w:rPr>
        <w:t>Identyfikacja oczekiwań lokalnych przedsiębiorców oraz preferowanych przez nich zawodów</w:t>
      </w:r>
      <w:r>
        <w:rPr>
          <w:rFonts w:cs="Tahoma"/>
          <w:sz w:val="24"/>
        </w:rPr>
        <w:t>.</w:t>
      </w:r>
    </w:p>
    <w:p w:rsidR="00BF77BB" w:rsidRPr="0004327C" w:rsidRDefault="00BF77BB" w:rsidP="00BF77BB">
      <w:pPr>
        <w:tabs>
          <w:tab w:val="left" w:pos="0"/>
        </w:tabs>
        <w:ind w:left="705" w:hanging="705"/>
        <w:rPr>
          <w:rFonts w:cs="Tahoma"/>
        </w:rPr>
      </w:pPr>
    </w:p>
    <w:p w:rsidR="00BF77BB" w:rsidRPr="0004327C" w:rsidRDefault="00BF77BB" w:rsidP="00BF77BB">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 xml:space="preserve">Urząd Gminy </w:t>
      </w:r>
    </w:p>
    <w:p w:rsidR="0029474F" w:rsidRDefault="00BF77BB" w:rsidP="00C76F72">
      <w:pPr>
        <w:tabs>
          <w:tab w:val="left" w:pos="0"/>
        </w:tabs>
        <w:ind w:firstLine="0"/>
        <w:rPr>
          <w:rFonts w:cs="Tahoma"/>
          <w:i/>
          <w:sz w:val="20"/>
        </w:rPr>
      </w:pPr>
      <w:r w:rsidRPr="0004327C">
        <w:rPr>
          <w:rFonts w:cs="Tahoma"/>
          <w:i/>
          <w:sz w:val="20"/>
        </w:rPr>
        <w:t>Partnerzy:</w:t>
      </w:r>
      <w:r w:rsidRPr="0004327C">
        <w:rPr>
          <w:rFonts w:cs="Tahoma"/>
          <w:i/>
          <w:sz w:val="20"/>
        </w:rPr>
        <w:tab/>
      </w:r>
      <w:r>
        <w:rPr>
          <w:rFonts w:cs="Tahoma"/>
          <w:i/>
          <w:sz w:val="20"/>
        </w:rPr>
        <w:tab/>
      </w:r>
      <w:r w:rsidRPr="0004327C">
        <w:rPr>
          <w:rFonts w:cs="Tahoma"/>
          <w:i/>
          <w:sz w:val="20"/>
        </w:rPr>
        <w:t>lokalni przedsiębiorcy, instytucje otoczenia biznesu z terenu gminy</w:t>
      </w:r>
      <w:r>
        <w:rPr>
          <w:rFonts w:cs="Tahoma"/>
          <w:i/>
          <w:sz w:val="20"/>
        </w:rPr>
        <w:t>.</w:t>
      </w:r>
    </w:p>
    <w:p w:rsidR="00C76F72" w:rsidRDefault="00C76F72" w:rsidP="00C76F72">
      <w:pPr>
        <w:tabs>
          <w:tab w:val="left" w:pos="0"/>
        </w:tabs>
        <w:ind w:firstLine="0"/>
        <w:rPr>
          <w:rFonts w:cs="Tahoma"/>
          <w:i/>
          <w:sz w:val="20"/>
        </w:rPr>
      </w:pPr>
    </w:p>
    <w:p w:rsidR="00C76F72" w:rsidRPr="005E282C" w:rsidRDefault="00C76F72" w:rsidP="00C76F72">
      <w:pPr>
        <w:tabs>
          <w:tab w:val="left" w:pos="0"/>
        </w:tabs>
        <w:ind w:left="454" w:firstLine="0"/>
        <w:rPr>
          <w:sz w:val="23"/>
          <w:szCs w:val="23"/>
        </w:rPr>
      </w:pPr>
      <w:r>
        <w:rPr>
          <w:rFonts w:cs="Tahoma"/>
          <w:sz w:val="24"/>
        </w:rPr>
        <w:t xml:space="preserve">I.1.8  </w:t>
      </w:r>
      <w:r>
        <w:rPr>
          <w:sz w:val="23"/>
          <w:szCs w:val="23"/>
        </w:rPr>
        <w:t>Stworzenie bazy informacji o przedsiębiorcach</w:t>
      </w:r>
      <w:r>
        <w:rPr>
          <w:rFonts w:cs="Tahoma"/>
          <w:sz w:val="24"/>
        </w:rPr>
        <w:t>.</w:t>
      </w:r>
    </w:p>
    <w:p w:rsidR="00C76F72" w:rsidRPr="0004327C" w:rsidRDefault="00C76F72" w:rsidP="00C76F72">
      <w:pPr>
        <w:tabs>
          <w:tab w:val="left" w:pos="0"/>
        </w:tabs>
        <w:ind w:left="705" w:hanging="705"/>
        <w:rPr>
          <w:rFonts w:cs="Tahoma"/>
        </w:rPr>
      </w:pPr>
    </w:p>
    <w:p w:rsidR="00C76F72" w:rsidRPr="0004327C" w:rsidRDefault="00C76F72" w:rsidP="00C76F72">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 xml:space="preserve">Urząd Gminy </w:t>
      </w:r>
    </w:p>
    <w:p w:rsidR="00C76F72" w:rsidRDefault="00C76F72" w:rsidP="00C76F72">
      <w:pPr>
        <w:tabs>
          <w:tab w:val="left" w:pos="0"/>
        </w:tabs>
        <w:ind w:firstLine="0"/>
        <w:rPr>
          <w:rFonts w:cs="Tahoma"/>
          <w:i/>
          <w:sz w:val="20"/>
        </w:rPr>
      </w:pPr>
      <w:r w:rsidRPr="0004327C">
        <w:rPr>
          <w:rFonts w:cs="Tahoma"/>
          <w:i/>
          <w:sz w:val="20"/>
        </w:rPr>
        <w:t>Partnerzy:</w:t>
      </w:r>
      <w:r w:rsidRPr="0004327C">
        <w:rPr>
          <w:rFonts w:cs="Tahoma"/>
          <w:i/>
          <w:sz w:val="20"/>
        </w:rPr>
        <w:tab/>
      </w:r>
      <w:r>
        <w:rPr>
          <w:rFonts w:cs="Tahoma"/>
          <w:i/>
          <w:sz w:val="20"/>
        </w:rPr>
        <w:tab/>
      </w:r>
      <w:r w:rsidRPr="0004327C">
        <w:rPr>
          <w:rFonts w:cs="Tahoma"/>
          <w:i/>
          <w:sz w:val="20"/>
        </w:rPr>
        <w:t>lokalni przedsiębiorcy, instytucje otoczenia biznesu z terenu gminy</w:t>
      </w:r>
      <w:r>
        <w:rPr>
          <w:rFonts w:cs="Tahoma"/>
          <w:i/>
          <w:sz w:val="20"/>
        </w:rPr>
        <w:t>.</w:t>
      </w:r>
    </w:p>
    <w:p w:rsidR="00C76F72" w:rsidRDefault="00C76F72" w:rsidP="00C76F72">
      <w:pPr>
        <w:tabs>
          <w:tab w:val="left" w:pos="0"/>
        </w:tabs>
        <w:ind w:firstLine="0"/>
        <w:rPr>
          <w:rFonts w:cs="Tahoma"/>
          <w:i/>
          <w:sz w:val="20"/>
        </w:rPr>
      </w:pPr>
    </w:p>
    <w:p w:rsidR="00C76F72" w:rsidRPr="005E282C" w:rsidRDefault="00C76F72" w:rsidP="00C76F72">
      <w:pPr>
        <w:tabs>
          <w:tab w:val="left" w:pos="0"/>
        </w:tabs>
        <w:ind w:left="454" w:firstLine="0"/>
        <w:rPr>
          <w:sz w:val="23"/>
          <w:szCs w:val="23"/>
        </w:rPr>
      </w:pPr>
      <w:r>
        <w:rPr>
          <w:rFonts w:cs="Tahoma"/>
          <w:sz w:val="24"/>
        </w:rPr>
        <w:t xml:space="preserve">I.1.9  </w:t>
      </w:r>
      <w:r w:rsidR="00D02FF5">
        <w:rPr>
          <w:sz w:val="23"/>
          <w:szCs w:val="23"/>
        </w:rPr>
        <w:t>Partycypacja w działaniach na rzecz bezrobotnych podejmujących działalność gospodarczą</w:t>
      </w:r>
      <w:r>
        <w:rPr>
          <w:rFonts w:cs="Tahoma"/>
          <w:sz w:val="24"/>
        </w:rPr>
        <w:t>.</w:t>
      </w:r>
    </w:p>
    <w:p w:rsidR="00C76F72" w:rsidRPr="0004327C" w:rsidRDefault="00C76F72" w:rsidP="00C76F72">
      <w:pPr>
        <w:tabs>
          <w:tab w:val="left" w:pos="0"/>
        </w:tabs>
        <w:ind w:left="705" w:hanging="705"/>
        <w:rPr>
          <w:rFonts w:cs="Tahoma"/>
        </w:rPr>
      </w:pPr>
    </w:p>
    <w:p w:rsidR="00C76F72" w:rsidRPr="0004327C" w:rsidRDefault="00C76F72" w:rsidP="00C76F72">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 xml:space="preserve">Urząd Gminy </w:t>
      </w:r>
    </w:p>
    <w:p w:rsidR="00C76F72" w:rsidRDefault="00C76F72" w:rsidP="00C76F72">
      <w:pPr>
        <w:tabs>
          <w:tab w:val="left" w:pos="0"/>
        </w:tabs>
        <w:ind w:firstLine="0"/>
        <w:rPr>
          <w:rFonts w:cs="Tahoma"/>
          <w:i/>
          <w:sz w:val="20"/>
        </w:rPr>
      </w:pPr>
      <w:r w:rsidRPr="0004327C">
        <w:rPr>
          <w:rFonts w:cs="Tahoma"/>
          <w:i/>
          <w:sz w:val="20"/>
        </w:rPr>
        <w:t>Partnerzy:</w:t>
      </w:r>
      <w:r w:rsidRPr="0004327C">
        <w:rPr>
          <w:rFonts w:cs="Tahoma"/>
          <w:i/>
          <w:sz w:val="20"/>
        </w:rPr>
        <w:tab/>
      </w:r>
      <w:r>
        <w:rPr>
          <w:rFonts w:cs="Tahoma"/>
          <w:i/>
          <w:sz w:val="20"/>
        </w:rPr>
        <w:tab/>
      </w:r>
      <w:r w:rsidR="00DE6C76">
        <w:rPr>
          <w:rFonts w:cs="Tahoma"/>
          <w:i/>
          <w:sz w:val="20"/>
        </w:rPr>
        <w:t>Powiatowy Urząd Pracy</w:t>
      </w:r>
      <w:r>
        <w:rPr>
          <w:rFonts w:cs="Tahoma"/>
          <w:i/>
          <w:sz w:val="20"/>
        </w:rPr>
        <w:t>.</w:t>
      </w:r>
    </w:p>
    <w:p w:rsidR="00D02FF5" w:rsidRDefault="00D02FF5" w:rsidP="00C76F72">
      <w:pPr>
        <w:tabs>
          <w:tab w:val="left" w:pos="0"/>
        </w:tabs>
        <w:ind w:firstLine="0"/>
        <w:rPr>
          <w:rFonts w:cs="Tahoma"/>
          <w:i/>
          <w:sz w:val="20"/>
        </w:rPr>
      </w:pPr>
    </w:p>
    <w:p w:rsidR="00D02FF5" w:rsidRPr="005E282C" w:rsidRDefault="00D02FF5" w:rsidP="00D02FF5">
      <w:pPr>
        <w:tabs>
          <w:tab w:val="left" w:pos="0"/>
        </w:tabs>
        <w:ind w:left="454" w:firstLine="0"/>
        <w:rPr>
          <w:sz w:val="23"/>
          <w:szCs w:val="23"/>
        </w:rPr>
      </w:pPr>
      <w:r>
        <w:rPr>
          <w:rFonts w:cs="Tahoma"/>
          <w:sz w:val="24"/>
        </w:rPr>
        <w:t xml:space="preserve">I.1.10 </w:t>
      </w:r>
      <w:r>
        <w:rPr>
          <w:sz w:val="23"/>
          <w:szCs w:val="23"/>
        </w:rPr>
        <w:t>Informowanie przedsiębiorców o możliwości refundowania kosztów stworzenia nowych miejsc pracy</w:t>
      </w:r>
      <w:r>
        <w:rPr>
          <w:rFonts w:cs="Tahoma"/>
          <w:sz w:val="24"/>
        </w:rPr>
        <w:t>.</w:t>
      </w:r>
    </w:p>
    <w:p w:rsidR="00D02FF5" w:rsidRPr="0004327C" w:rsidRDefault="00D02FF5" w:rsidP="00D02FF5">
      <w:pPr>
        <w:tabs>
          <w:tab w:val="left" w:pos="0"/>
        </w:tabs>
        <w:ind w:left="705" w:hanging="705"/>
        <w:rPr>
          <w:rFonts w:cs="Tahoma"/>
        </w:rPr>
      </w:pPr>
    </w:p>
    <w:p w:rsidR="00D02FF5" w:rsidRPr="0004327C" w:rsidRDefault="00D02FF5" w:rsidP="00D02FF5">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 xml:space="preserve">Urząd Gminy </w:t>
      </w:r>
    </w:p>
    <w:p w:rsidR="00D02FF5" w:rsidRDefault="00D02FF5" w:rsidP="00D02FF5">
      <w:pPr>
        <w:tabs>
          <w:tab w:val="left" w:pos="0"/>
        </w:tabs>
        <w:ind w:firstLine="0"/>
        <w:rPr>
          <w:rFonts w:cs="Tahoma"/>
          <w:i/>
          <w:sz w:val="20"/>
        </w:rPr>
      </w:pPr>
      <w:r w:rsidRPr="0004327C">
        <w:rPr>
          <w:rFonts w:cs="Tahoma"/>
          <w:i/>
          <w:sz w:val="20"/>
        </w:rPr>
        <w:t>Partnerzy:</w:t>
      </w:r>
      <w:r w:rsidRPr="0004327C">
        <w:rPr>
          <w:rFonts w:cs="Tahoma"/>
          <w:i/>
          <w:sz w:val="20"/>
        </w:rPr>
        <w:tab/>
      </w:r>
      <w:r>
        <w:rPr>
          <w:rFonts w:cs="Tahoma"/>
          <w:i/>
          <w:sz w:val="20"/>
        </w:rPr>
        <w:tab/>
      </w:r>
      <w:r w:rsidR="00DE6C76">
        <w:rPr>
          <w:rFonts w:cs="Tahoma"/>
          <w:i/>
          <w:sz w:val="20"/>
        </w:rPr>
        <w:t>Powiatowy Urząd Pracy</w:t>
      </w:r>
      <w:r>
        <w:rPr>
          <w:rFonts w:cs="Tahoma"/>
          <w:i/>
          <w:sz w:val="20"/>
        </w:rPr>
        <w:t>.</w:t>
      </w:r>
    </w:p>
    <w:p w:rsidR="00D02FF5" w:rsidRDefault="00D02FF5" w:rsidP="00C76F72">
      <w:pPr>
        <w:tabs>
          <w:tab w:val="left" w:pos="0"/>
        </w:tabs>
        <w:ind w:firstLine="0"/>
        <w:rPr>
          <w:rFonts w:cs="Tahoma"/>
          <w:i/>
          <w:sz w:val="20"/>
        </w:rPr>
      </w:pPr>
    </w:p>
    <w:p w:rsidR="00DE6C76" w:rsidRPr="005E282C" w:rsidRDefault="00DE6C76" w:rsidP="00DE6C76">
      <w:pPr>
        <w:tabs>
          <w:tab w:val="left" w:pos="0"/>
        </w:tabs>
        <w:ind w:left="454" w:firstLine="0"/>
        <w:rPr>
          <w:sz w:val="23"/>
          <w:szCs w:val="23"/>
        </w:rPr>
      </w:pPr>
      <w:r>
        <w:rPr>
          <w:rFonts w:cs="Tahoma"/>
          <w:sz w:val="24"/>
        </w:rPr>
        <w:t xml:space="preserve">I.1.11 </w:t>
      </w:r>
      <w:r>
        <w:rPr>
          <w:sz w:val="23"/>
          <w:szCs w:val="23"/>
        </w:rPr>
        <w:t>Wspieranie współpracy międzygminnej, międzyregionalnej, międzynarodowej, ze szczególnym uwzględnieniem kontaktów z najbliższymi sąsiadami</w:t>
      </w:r>
      <w:r>
        <w:rPr>
          <w:rFonts w:cs="Tahoma"/>
          <w:sz w:val="24"/>
        </w:rPr>
        <w:t>.</w:t>
      </w:r>
    </w:p>
    <w:p w:rsidR="00DE6C76" w:rsidRPr="0004327C" w:rsidRDefault="00DE6C76" w:rsidP="00DE6C76">
      <w:pPr>
        <w:tabs>
          <w:tab w:val="left" w:pos="0"/>
        </w:tabs>
        <w:ind w:left="705" w:hanging="705"/>
        <w:rPr>
          <w:rFonts w:cs="Tahoma"/>
        </w:rPr>
      </w:pPr>
    </w:p>
    <w:p w:rsidR="00DE6C76" w:rsidRPr="0004327C" w:rsidRDefault="00DE6C76" w:rsidP="00DE6C76">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 xml:space="preserve">Urząd Gminy </w:t>
      </w:r>
    </w:p>
    <w:p w:rsidR="00D02FF5" w:rsidRDefault="00DE6C76" w:rsidP="00DE6C76">
      <w:pPr>
        <w:tabs>
          <w:tab w:val="left" w:pos="0"/>
        </w:tabs>
        <w:ind w:firstLine="0"/>
        <w:rPr>
          <w:rFonts w:cs="Tahoma"/>
          <w:i/>
          <w:sz w:val="20"/>
        </w:rPr>
      </w:pPr>
      <w:r w:rsidRPr="0004327C">
        <w:rPr>
          <w:rFonts w:cs="Tahoma"/>
          <w:i/>
          <w:sz w:val="20"/>
        </w:rPr>
        <w:t>Partnerzy:</w:t>
      </w:r>
      <w:r w:rsidRPr="0004327C">
        <w:rPr>
          <w:rFonts w:cs="Tahoma"/>
          <w:i/>
          <w:sz w:val="20"/>
        </w:rPr>
        <w:tab/>
      </w:r>
      <w:r>
        <w:rPr>
          <w:rFonts w:cs="Tahoma"/>
          <w:i/>
          <w:sz w:val="20"/>
        </w:rPr>
        <w:tab/>
      </w:r>
      <w:r w:rsidR="00547A21">
        <w:rPr>
          <w:rFonts w:cs="Tahoma"/>
          <w:i/>
          <w:sz w:val="20"/>
        </w:rPr>
        <w:t>Gminy sąsiednie i związki międzygminne</w:t>
      </w:r>
      <w:r>
        <w:rPr>
          <w:rFonts w:cs="Tahoma"/>
          <w:i/>
          <w:sz w:val="20"/>
        </w:rPr>
        <w:t>.</w:t>
      </w:r>
    </w:p>
    <w:p w:rsidR="00DE6C76" w:rsidRDefault="00DE6C76" w:rsidP="00DE6C76">
      <w:pPr>
        <w:tabs>
          <w:tab w:val="left" w:pos="0"/>
        </w:tabs>
        <w:ind w:firstLine="0"/>
        <w:rPr>
          <w:rFonts w:cs="Tahoma"/>
          <w:i/>
          <w:sz w:val="20"/>
        </w:rPr>
      </w:pPr>
    </w:p>
    <w:p w:rsidR="00547A21" w:rsidRPr="005E282C" w:rsidRDefault="00547A21" w:rsidP="00547A21">
      <w:pPr>
        <w:tabs>
          <w:tab w:val="left" w:pos="0"/>
        </w:tabs>
        <w:ind w:left="454" w:firstLine="0"/>
        <w:rPr>
          <w:sz w:val="23"/>
          <w:szCs w:val="23"/>
        </w:rPr>
      </w:pPr>
      <w:r>
        <w:rPr>
          <w:rFonts w:cs="Tahoma"/>
          <w:sz w:val="24"/>
        </w:rPr>
        <w:t xml:space="preserve">I.1.12 </w:t>
      </w:r>
      <w:r>
        <w:rPr>
          <w:sz w:val="23"/>
          <w:szCs w:val="23"/>
        </w:rPr>
        <w:t xml:space="preserve">Wspieranie </w:t>
      </w:r>
      <w:r w:rsidRPr="00547A21">
        <w:rPr>
          <w:sz w:val="23"/>
          <w:szCs w:val="23"/>
        </w:rPr>
        <w:t>działania w kierunku przywrócenia z</w:t>
      </w:r>
      <w:r>
        <w:rPr>
          <w:sz w:val="23"/>
          <w:szCs w:val="23"/>
        </w:rPr>
        <w:t>a</w:t>
      </w:r>
      <w:r w:rsidRPr="00547A21">
        <w:rPr>
          <w:sz w:val="23"/>
          <w:szCs w:val="23"/>
        </w:rPr>
        <w:t xml:space="preserve">nikających zawodów (np. </w:t>
      </w:r>
      <w:r>
        <w:rPr>
          <w:sz w:val="23"/>
          <w:szCs w:val="23"/>
        </w:rPr>
        <w:t>kowal, kołodziej, rymarz</w:t>
      </w:r>
      <w:r w:rsidRPr="00547A21">
        <w:rPr>
          <w:sz w:val="23"/>
          <w:szCs w:val="23"/>
        </w:rPr>
        <w:t>)</w:t>
      </w:r>
      <w:r>
        <w:rPr>
          <w:rFonts w:cs="Tahoma"/>
          <w:sz w:val="24"/>
        </w:rPr>
        <w:t>.</w:t>
      </w:r>
    </w:p>
    <w:p w:rsidR="00547A21" w:rsidRPr="0004327C" w:rsidRDefault="00547A21" w:rsidP="00547A21">
      <w:pPr>
        <w:tabs>
          <w:tab w:val="left" w:pos="0"/>
        </w:tabs>
        <w:ind w:left="705" w:hanging="705"/>
        <w:rPr>
          <w:rFonts w:cs="Tahoma"/>
        </w:rPr>
      </w:pPr>
    </w:p>
    <w:p w:rsidR="00547A21" w:rsidRPr="0004327C" w:rsidRDefault="00547A21" w:rsidP="00547A21">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 xml:space="preserve">Urząd Gminy </w:t>
      </w:r>
    </w:p>
    <w:p w:rsidR="00DE6C76" w:rsidRDefault="00547A21" w:rsidP="00547A21">
      <w:pPr>
        <w:tabs>
          <w:tab w:val="left" w:pos="0"/>
        </w:tabs>
        <w:ind w:firstLine="0"/>
        <w:rPr>
          <w:rFonts w:cs="Tahoma"/>
          <w:i/>
          <w:sz w:val="20"/>
        </w:rPr>
      </w:pPr>
      <w:r w:rsidRPr="0004327C">
        <w:rPr>
          <w:rFonts w:cs="Tahoma"/>
          <w:i/>
          <w:sz w:val="20"/>
        </w:rPr>
        <w:t>Partnerzy:</w:t>
      </w:r>
      <w:r w:rsidRPr="0004327C">
        <w:rPr>
          <w:rFonts w:cs="Tahoma"/>
          <w:i/>
          <w:sz w:val="20"/>
        </w:rPr>
        <w:tab/>
      </w:r>
      <w:r>
        <w:rPr>
          <w:rFonts w:cs="Tahoma"/>
          <w:i/>
          <w:sz w:val="20"/>
        </w:rPr>
        <w:tab/>
        <w:t>Izby gospodarcze i rzemieślnicze.</w:t>
      </w:r>
    </w:p>
    <w:p w:rsidR="00DE6C76" w:rsidRPr="0004327C" w:rsidRDefault="00DE6C76" w:rsidP="00DE6C76">
      <w:pPr>
        <w:tabs>
          <w:tab w:val="left" w:pos="0"/>
        </w:tabs>
        <w:ind w:firstLine="0"/>
        <w:rPr>
          <w:rFonts w:cs="Tahoma"/>
        </w:rPr>
      </w:pPr>
    </w:p>
    <w:p w:rsidR="0029474F" w:rsidRDefault="0029474F" w:rsidP="00F16194">
      <w:pPr>
        <w:tabs>
          <w:tab w:val="left" w:pos="0"/>
        </w:tabs>
        <w:rPr>
          <w:rFonts w:cs="Tahoma"/>
        </w:rPr>
      </w:pPr>
    </w:p>
    <w:p w:rsidR="00434F46" w:rsidRPr="0004327C" w:rsidRDefault="00434F46" w:rsidP="00F16194">
      <w:pPr>
        <w:tabs>
          <w:tab w:val="left" w:pos="0"/>
        </w:tabs>
        <w:rPr>
          <w:rFonts w:cs="Tahoma"/>
        </w:rPr>
      </w:pPr>
    </w:p>
    <w:p w:rsidR="003C242C" w:rsidRPr="0004327C" w:rsidRDefault="003C242C" w:rsidP="003C242C">
      <w:pPr>
        <w:tabs>
          <w:tab w:val="left" w:pos="0"/>
        </w:tabs>
        <w:rPr>
          <w:rFonts w:cs="Tahoma"/>
          <w:b/>
        </w:rPr>
      </w:pPr>
      <w:r w:rsidRPr="0004327C">
        <w:rPr>
          <w:rFonts w:cs="Tahoma"/>
          <w:b/>
        </w:rPr>
        <w:lastRenderedPageBreak/>
        <w:t>I.2</w:t>
      </w:r>
      <w:r w:rsidRPr="0004327C">
        <w:rPr>
          <w:rFonts w:cs="Tahoma"/>
          <w:b/>
        </w:rPr>
        <w:tab/>
        <w:t>Cel operacyjny:</w:t>
      </w:r>
    </w:p>
    <w:p w:rsidR="003C242C" w:rsidRPr="0004327C" w:rsidRDefault="003C242C" w:rsidP="003C242C">
      <w:pPr>
        <w:pStyle w:val="Tekstpodstawowywcity"/>
        <w:tabs>
          <w:tab w:val="left" w:pos="0"/>
        </w:tabs>
        <w:rPr>
          <w:rFonts w:ascii="Tahoma" w:hAnsi="Tahoma" w:cs="Tahoma"/>
        </w:rPr>
      </w:pPr>
      <w:r w:rsidRPr="0004327C">
        <w:rPr>
          <w:rFonts w:ascii="Tahoma" w:hAnsi="Tahoma" w:cs="Tahoma"/>
        </w:rPr>
        <w:t>Kreowanie korzystnego klimatu dla rozwoju lokalnych firm</w:t>
      </w:r>
    </w:p>
    <w:p w:rsidR="003C242C" w:rsidRPr="0004327C" w:rsidRDefault="003C242C" w:rsidP="003C242C">
      <w:pPr>
        <w:tabs>
          <w:tab w:val="left" w:pos="0"/>
        </w:tabs>
        <w:rPr>
          <w:rFonts w:cs="Tahoma"/>
        </w:rPr>
      </w:pPr>
    </w:p>
    <w:p w:rsidR="003C242C" w:rsidRPr="0004327C" w:rsidRDefault="003C242C" w:rsidP="003C242C">
      <w:pPr>
        <w:pStyle w:val="Tekstpodstawowywcity"/>
        <w:tabs>
          <w:tab w:val="left" w:pos="0"/>
        </w:tabs>
        <w:ind w:left="705" w:hanging="705"/>
        <w:rPr>
          <w:rFonts w:ascii="Tahoma" w:hAnsi="Tahoma" w:cs="Tahoma"/>
        </w:rPr>
      </w:pPr>
      <w:r w:rsidRPr="0004327C">
        <w:rPr>
          <w:rFonts w:ascii="Tahoma" w:hAnsi="Tahoma" w:cs="Tahoma"/>
        </w:rPr>
        <w:t>Zadania:</w:t>
      </w:r>
    </w:p>
    <w:p w:rsidR="003C242C" w:rsidRPr="0004327C" w:rsidRDefault="003C242C" w:rsidP="003C242C">
      <w:pPr>
        <w:pStyle w:val="Tekstpodstawowywcity"/>
        <w:tabs>
          <w:tab w:val="left" w:pos="0"/>
        </w:tabs>
        <w:ind w:left="705" w:hanging="705"/>
        <w:rPr>
          <w:rFonts w:ascii="Tahoma" w:hAnsi="Tahoma" w:cs="Tahoma"/>
          <w:b/>
        </w:rPr>
      </w:pPr>
    </w:p>
    <w:p w:rsidR="003C242C" w:rsidRPr="00BD3E92" w:rsidRDefault="00BD3E92" w:rsidP="00DD3799">
      <w:pPr>
        <w:pStyle w:val="Tekstpodstawowywcity"/>
        <w:tabs>
          <w:tab w:val="left" w:pos="0"/>
        </w:tabs>
        <w:ind w:left="0"/>
        <w:rPr>
          <w:rFonts w:cs="Tahoma"/>
        </w:rPr>
      </w:pPr>
      <w:r>
        <w:rPr>
          <w:rFonts w:ascii="Tahoma" w:hAnsi="Tahoma" w:cs="Tahoma"/>
        </w:rPr>
        <w:t>I.2.1</w:t>
      </w:r>
      <w:r>
        <w:rPr>
          <w:rFonts w:ascii="Tahoma" w:hAnsi="Tahoma" w:cs="Tahoma"/>
        </w:rPr>
        <w:tab/>
        <w:t>P</w:t>
      </w:r>
      <w:r w:rsidRPr="00BD3E92">
        <w:rPr>
          <w:rFonts w:ascii="Tahoma" w:hAnsi="Tahoma" w:cs="Tahoma"/>
        </w:rPr>
        <w:t>romocja oferty inwestycyjnej gminy</w:t>
      </w:r>
      <w:r w:rsidR="003C242C" w:rsidRPr="0004327C">
        <w:rPr>
          <w:rFonts w:ascii="Tahoma" w:hAnsi="Tahoma" w:cs="Tahoma"/>
        </w:rPr>
        <w:t>.</w:t>
      </w:r>
    </w:p>
    <w:p w:rsidR="003C242C" w:rsidRPr="0004327C" w:rsidRDefault="003C242C" w:rsidP="003C242C">
      <w:pPr>
        <w:pStyle w:val="Tekstpodstawowywcity"/>
        <w:tabs>
          <w:tab w:val="left" w:pos="0"/>
        </w:tabs>
        <w:ind w:left="705" w:hanging="705"/>
        <w:rPr>
          <w:rFonts w:ascii="Tahoma" w:hAnsi="Tahoma" w:cs="Tahoma"/>
          <w:b/>
        </w:rPr>
      </w:pPr>
    </w:p>
    <w:p w:rsidR="003C242C" w:rsidRPr="0004327C" w:rsidRDefault="003C242C" w:rsidP="0029474F">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 xml:space="preserve">Urząd Gminy </w:t>
      </w:r>
    </w:p>
    <w:p w:rsidR="003C242C" w:rsidRPr="0004327C" w:rsidRDefault="003C242C" w:rsidP="003C242C">
      <w:pPr>
        <w:ind w:left="2124" w:hanging="2124"/>
        <w:rPr>
          <w:rFonts w:cs="Tahoma"/>
          <w:i/>
          <w:sz w:val="20"/>
        </w:rPr>
      </w:pPr>
      <w:r w:rsidRPr="0004327C">
        <w:rPr>
          <w:rFonts w:cs="Tahoma"/>
          <w:i/>
          <w:sz w:val="20"/>
        </w:rPr>
        <w:t>Partnerzy:</w:t>
      </w:r>
      <w:r w:rsidRPr="0004327C">
        <w:rPr>
          <w:rFonts w:cs="Tahoma"/>
          <w:i/>
          <w:sz w:val="20"/>
        </w:rPr>
        <w:tab/>
      </w:r>
      <w:r w:rsidR="00BD3E92">
        <w:rPr>
          <w:rFonts w:cs="Tahoma"/>
          <w:i/>
          <w:sz w:val="20"/>
        </w:rPr>
        <w:t>I</w:t>
      </w:r>
      <w:r w:rsidRPr="0004327C">
        <w:rPr>
          <w:rFonts w:cs="Tahoma"/>
          <w:i/>
          <w:sz w:val="20"/>
        </w:rPr>
        <w:t>nstytucje otoczenia biznesu</w:t>
      </w:r>
      <w:r w:rsidR="00BD3E92">
        <w:rPr>
          <w:rFonts w:cs="Tahoma"/>
          <w:i/>
          <w:sz w:val="20"/>
        </w:rPr>
        <w:t>, Urząd Marszałkowski.</w:t>
      </w:r>
    </w:p>
    <w:p w:rsidR="003C242C" w:rsidRPr="0004327C" w:rsidRDefault="003C242C" w:rsidP="003C242C">
      <w:pPr>
        <w:pStyle w:val="Tekstpodstawowywcity"/>
        <w:tabs>
          <w:tab w:val="left" w:pos="0"/>
        </w:tabs>
        <w:ind w:left="0"/>
        <w:rPr>
          <w:rFonts w:ascii="Tahoma" w:hAnsi="Tahoma" w:cs="Tahoma"/>
          <w:b/>
        </w:rPr>
      </w:pPr>
    </w:p>
    <w:p w:rsidR="003C242C" w:rsidRPr="0004327C" w:rsidRDefault="003C242C" w:rsidP="003C242C">
      <w:pPr>
        <w:pStyle w:val="Tekstpodstawowywcity"/>
        <w:tabs>
          <w:tab w:val="left" w:pos="0"/>
        </w:tabs>
        <w:ind w:left="0"/>
        <w:rPr>
          <w:rFonts w:ascii="Tahoma" w:hAnsi="Tahoma" w:cs="Tahoma"/>
          <w:b/>
        </w:rPr>
      </w:pPr>
    </w:p>
    <w:p w:rsidR="00DD3799" w:rsidRPr="00DD3799" w:rsidRDefault="00DD3799" w:rsidP="00DD3799">
      <w:pPr>
        <w:pStyle w:val="Tekstpodstawowywcity"/>
        <w:tabs>
          <w:tab w:val="left" w:pos="0"/>
        </w:tabs>
        <w:ind w:left="0"/>
        <w:rPr>
          <w:rFonts w:cs="Tahoma"/>
        </w:rPr>
      </w:pPr>
      <w:r>
        <w:rPr>
          <w:rFonts w:ascii="Tahoma" w:hAnsi="Tahoma" w:cs="Tahoma"/>
        </w:rPr>
        <w:t xml:space="preserve">I.2.2 </w:t>
      </w:r>
      <w:r>
        <w:rPr>
          <w:rFonts w:ascii="Tahoma" w:hAnsi="Tahoma" w:cs="Tahoma"/>
        </w:rPr>
        <w:tab/>
      </w:r>
      <w:r w:rsidRPr="00DD3799">
        <w:rPr>
          <w:rFonts w:ascii="Tahoma" w:hAnsi="Tahoma" w:cs="Tahoma"/>
        </w:rPr>
        <w:t>Opracowanie i wdrożenie planu zagospodarowania przestrzennego zgodnego z kierunkami rozwoju gminy</w:t>
      </w:r>
      <w:r>
        <w:rPr>
          <w:rFonts w:cs="Tahoma"/>
        </w:rPr>
        <w:t>.</w:t>
      </w:r>
    </w:p>
    <w:p w:rsidR="003C242C" w:rsidRPr="0004327C" w:rsidRDefault="003C242C" w:rsidP="003C242C">
      <w:pPr>
        <w:pStyle w:val="Tekstpodstawowywcity"/>
        <w:tabs>
          <w:tab w:val="left" w:pos="0"/>
        </w:tabs>
        <w:ind w:left="705" w:hanging="705"/>
        <w:rPr>
          <w:rFonts w:ascii="Tahoma" w:hAnsi="Tahoma" w:cs="Tahoma"/>
          <w:b/>
        </w:rPr>
      </w:pPr>
    </w:p>
    <w:p w:rsidR="003C242C" w:rsidRPr="0004327C" w:rsidRDefault="003C242C" w:rsidP="0029474F">
      <w:pPr>
        <w:ind w:firstLine="0"/>
        <w:rPr>
          <w:rFonts w:cs="Tahoma"/>
          <w:i/>
        </w:rPr>
      </w:pPr>
      <w:r w:rsidRPr="0004327C">
        <w:rPr>
          <w:rFonts w:cs="Tahoma"/>
          <w:i/>
        </w:rPr>
        <w:t>Koordynacja:</w:t>
      </w:r>
      <w:r w:rsidRPr="0004327C">
        <w:rPr>
          <w:rFonts w:cs="Tahoma"/>
          <w:i/>
        </w:rPr>
        <w:tab/>
      </w:r>
      <w:r w:rsidRPr="0004327C">
        <w:rPr>
          <w:rFonts w:cs="Tahoma"/>
          <w:i/>
        </w:rPr>
        <w:tab/>
        <w:t xml:space="preserve">Urząd </w:t>
      </w:r>
      <w:r w:rsidR="0029474F" w:rsidRPr="0004327C">
        <w:rPr>
          <w:rFonts w:cs="Tahoma"/>
          <w:i/>
        </w:rPr>
        <w:t>Gminy Ochotnica Dolna</w:t>
      </w:r>
    </w:p>
    <w:p w:rsidR="003C242C" w:rsidRPr="0004327C" w:rsidRDefault="003C242C" w:rsidP="003C242C">
      <w:pPr>
        <w:ind w:left="2124" w:hanging="2124"/>
        <w:rPr>
          <w:rFonts w:cs="Tahoma"/>
          <w:i/>
        </w:rPr>
      </w:pPr>
      <w:r w:rsidRPr="0004327C">
        <w:rPr>
          <w:rFonts w:cs="Tahoma"/>
          <w:i/>
        </w:rPr>
        <w:t>Par</w:t>
      </w:r>
      <w:r w:rsidR="00DD3799">
        <w:rPr>
          <w:rFonts w:cs="Tahoma"/>
          <w:i/>
        </w:rPr>
        <w:t>tnerzy:</w:t>
      </w:r>
      <w:r w:rsidR="00DD3799">
        <w:rPr>
          <w:rFonts w:cs="Tahoma"/>
          <w:i/>
        </w:rPr>
        <w:tab/>
        <w:t>lokalni przedsiębiorcy</w:t>
      </w:r>
      <w:r w:rsidRPr="0004327C">
        <w:rPr>
          <w:rFonts w:cs="Tahoma"/>
          <w:i/>
        </w:rPr>
        <w:t>, organizacje pozarządow</w:t>
      </w:r>
      <w:r w:rsidR="00DD3799">
        <w:rPr>
          <w:rFonts w:cs="Tahoma"/>
          <w:i/>
        </w:rPr>
        <w:t>e, instytucje otoczenia biznesu, mieszkańcy</w:t>
      </w:r>
    </w:p>
    <w:p w:rsidR="00F16194" w:rsidRDefault="00F16194" w:rsidP="00710682">
      <w:pPr>
        <w:ind w:firstLine="0"/>
        <w:rPr>
          <w:rFonts w:cs="Tahoma"/>
          <w:i/>
        </w:rPr>
      </w:pPr>
    </w:p>
    <w:p w:rsidR="00DD3799" w:rsidRPr="00DD3799" w:rsidRDefault="00DD3799" w:rsidP="00DD3799">
      <w:pPr>
        <w:pStyle w:val="Tekstpodstawowywcity"/>
        <w:tabs>
          <w:tab w:val="left" w:pos="0"/>
        </w:tabs>
        <w:ind w:left="0"/>
        <w:rPr>
          <w:rFonts w:cs="Tahoma"/>
        </w:rPr>
      </w:pPr>
      <w:r>
        <w:rPr>
          <w:rFonts w:ascii="Tahoma" w:hAnsi="Tahoma" w:cs="Tahoma"/>
        </w:rPr>
        <w:t xml:space="preserve">I.2.3 </w:t>
      </w:r>
      <w:r>
        <w:rPr>
          <w:rFonts w:ascii="Tahoma" w:hAnsi="Tahoma" w:cs="Tahoma"/>
        </w:rPr>
        <w:tab/>
      </w:r>
      <w:r w:rsidR="00302A4B" w:rsidRPr="00302A4B">
        <w:rPr>
          <w:rFonts w:ascii="Tahoma" w:hAnsi="Tahoma" w:cs="Tahoma"/>
        </w:rPr>
        <w:t>Tworzenie pozytywnego wizerunku gminy.</w:t>
      </w:r>
    </w:p>
    <w:p w:rsidR="00DD3799" w:rsidRPr="0004327C" w:rsidRDefault="00DD3799" w:rsidP="00DD3799">
      <w:pPr>
        <w:pStyle w:val="Tekstpodstawowywcity"/>
        <w:tabs>
          <w:tab w:val="left" w:pos="0"/>
        </w:tabs>
        <w:ind w:left="705" w:hanging="705"/>
        <w:rPr>
          <w:rFonts w:ascii="Tahoma" w:hAnsi="Tahoma" w:cs="Tahoma"/>
          <w:b/>
        </w:rPr>
      </w:pPr>
    </w:p>
    <w:p w:rsidR="00DD3799" w:rsidRPr="0004327C" w:rsidRDefault="00DD3799" w:rsidP="00DD3799">
      <w:pPr>
        <w:ind w:firstLine="0"/>
        <w:rPr>
          <w:rFonts w:cs="Tahoma"/>
          <w:i/>
        </w:rPr>
      </w:pPr>
      <w:r w:rsidRPr="0004327C">
        <w:rPr>
          <w:rFonts w:cs="Tahoma"/>
          <w:i/>
        </w:rPr>
        <w:t>Koordynacja:</w:t>
      </w:r>
      <w:r w:rsidRPr="0004327C">
        <w:rPr>
          <w:rFonts w:cs="Tahoma"/>
          <w:i/>
        </w:rPr>
        <w:tab/>
      </w:r>
      <w:r w:rsidRPr="0004327C">
        <w:rPr>
          <w:rFonts w:cs="Tahoma"/>
          <w:i/>
        </w:rPr>
        <w:tab/>
        <w:t>Urząd Gminy Ochotnica Dolna</w:t>
      </w:r>
    </w:p>
    <w:p w:rsidR="00DD3799" w:rsidRDefault="00DD3799" w:rsidP="00DD3799">
      <w:pPr>
        <w:ind w:firstLine="0"/>
        <w:rPr>
          <w:rFonts w:cs="Tahoma"/>
          <w:i/>
        </w:rPr>
      </w:pPr>
      <w:r w:rsidRPr="0004327C">
        <w:rPr>
          <w:rFonts w:cs="Tahoma"/>
          <w:i/>
        </w:rPr>
        <w:t>Par</w:t>
      </w:r>
      <w:r>
        <w:rPr>
          <w:rFonts w:cs="Tahoma"/>
          <w:i/>
        </w:rPr>
        <w:t>tnerzy:</w:t>
      </w:r>
      <w:r>
        <w:rPr>
          <w:rFonts w:cs="Tahoma"/>
          <w:i/>
        </w:rPr>
        <w:tab/>
        <w:t>lokalni przedsiębiorcy</w:t>
      </w:r>
      <w:r w:rsidRPr="0004327C">
        <w:rPr>
          <w:rFonts w:cs="Tahoma"/>
          <w:i/>
        </w:rPr>
        <w:t>, organizacje pozarządow</w:t>
      </w:r>
      <w:r>
        <w:rPr>
          <w:rFonts w:cs="Tahoma"/>
          <w:i/>
        </w:rPr>
        <w:t>e, instytucje otoczenia biznesu, mieszkańcy</w:t>
      </w:r>
    </w:p>
    <w:p w:rsidR="00DD3799" w:rsidRDefault="00DD3799" w:rsidP="00710682">
      <w:pPr>
        <w:ind w:firstLine="0"/>
        <w:rPr>
          <w:rFonts w:cs="Tahoma"/>
          <w:i/>
        </w:rPr>
      </w:pPr>
    </w:p>
    <w:p w:rsidR="00A00569" w:rsidRPr="00A00569" w:rsidRDefault="00A00569" w:rsidP="00A00569">
      <w:pPr>
        <w:pStyle w:val="Tekstpodstawowywcity"/>
        <w:tabs>
          <w:tab w:val="left" w:pos="0"/>
        </w:tabs>
        <w:ind w:left="0"/>
        <w:rPr>
          <w:rFonts w:ascii="Tahoma" w:hAnsi="Tahoma" w:cs="Tahoma"/>
        </w:rPr>
      </w:pPr>
      <w:r>
        <w:rPr>
          <w:rFonts w:ascii="Tahoma" w:hAnsi="Tahoma" w:cs="Tahoma"/>
        </w:rPr>
        <w:t xml:space="preserve">I.2.4 </w:t>
      </w:r>
      <w:r>
        <w:rPr>
          <w:rFonts w:ascii="Tahoma" w:hAnsi="Tahoma" w:cs="Tahoma"/>
        </w:rPr>
        <w:tab/>
      </w:r>
      <w:r w:rsidRPr="00A00569">
        <w:rPr>
          <w:rFonts w:ascii="Tahoma" w:hAnsi="Tahoma" w:cs="Tahoma"/>
        </w:rPr>
        <w:t>Tworzenie dogodnych warunków do inwestowania poprzez przygotowanie obszarów aktywności gospodarczej w tym terenów pod budowę stacji narciarskich.</w:t>
      </w:r>
    </w:p>
    <w:p w:rsidR="00A00569" w:rsidRPr="0004327C" w:rsidRDefault="00A00569" w:rsidP="00A00569">
      <w:pPr>
        <w:pStyle w:val="Tekstpodstawowywcity"/>
        <w:tabs>
          <w:tab w:val="left" w:pos="0"/>
        </w:tabs>
        <w:ind w:left="705" w:hanging="705"/>
        <w:rPr>
          <w:rFonts w:ascii="Tahoma" w:hAnsi="Tahoma" w:cs="Tahoma"/>
          <w:b/>
        </w:rPr>
      </w:pPr>
    </w:p>
    <w:p w:rsidR="00A00569" w:rsidRPr="0004327C" w:rsidRDefault="00A00569" w:rsidP="00A00569">
      <w:pPr>
        <w:ind w:firstLine="0"/>
        <w:rPr>
          <w:rFonts w:cs="Tahoma"/>
          <w:i/>
        </w:rPr>
      </w:pPr>
      <w:r w:rsidRPr="0004327C">
        <w:rPr>
          <w:rFonts w:cs="Tahoma"/>
          <w:i/>
        </w:rPr>
        <w:t>Koordynacja:</w:t>
      </w:r>
      <w:r w:rsidRPr="0004327C">
        <w:rPr>
          <w:rFonts w:cs="Tahoma"/>
          <w:i/>
        </w:rPr>
        <w:tab/>
      </w:r>
      <w:r w:rsidRPr="0004327C">
        <w:rPr>
          <w:rFonts w:cs="Tahoma"/>
          <w:i/>
        </w:rPr>
        <w:tab/>
        <w:t>Urząd Gminy Ochotnica Dolna</w:t>
      </w:r>
    </w:p>
    <w:p w:rsidR="00DD3799" w:rsidRDefault="00A00569" w:rsidP="00A00569">
      <w:pPr>
        <w:ind w:left="2120" w:hanging="2120"/>
        <w:rPr>
          <w:rFonts w:cs="Tahoma"/>
          <w:i/>
        </w:rPr>
      </w:pPr>
      <w:r w:rsidRPr="0004327C">
        <w:rPr>
          <w:rFonts w:cs="Tahoma"/>
          <w:i/>
        </w:rPr>
        <w:t>Par</w:t>
      </w:r>
      <w:r>
        <w:rPr>
          <w:rFonts w:cs="Tahoma"/>
          <w:i/>
        </w:rPr>
        <w:t>tnerzy:</w:t>
      </w:r>
      <w:r>
        <w:rPr>
          <w:rFonts w:cs="Tahoma"/>
          <w:i/>
        </w:rPr>
        <w:tab/>
      </w:r>
      <w:r>
        <w:rPr>
          <w:rFonts w:cs="Tahoma"/>
          <w:i/>
        </w:rPr>
        <w:tab/>
        <w:t xml:space="preserve">lokalni przedsiębiorcy, instytucje otoczenia biznesu, </w:t>
      </w:r>
      <w:r w:rsidR="008F2A92">
        <w:rPr>
          <w:rFonts w:cs="Tahoma"/>
          <w:i/>
        </w:rPr>
        <w:t>właściciele terenów</w:t>
      </w:r>
    </w:p>
    <w:p w:rsidR="00111785" w:rsidRPr="0004327C" w:rsidRDefault="00111785" w:rsidP="00710682">
      <w:pPr>
        <w:ind w:firstLine="0"/>
        <w:rPr>
          <w:rFonts w:cs="Tahoma"/>
          <w:sz w:val="24"/>
        </w:rPr>
      </w:pPr>
    </w:p>
    <w:p w:rsidR="001E7BFA" w:rsidRPr="0004327C" w:rsidRDefault="001E7BFA" w:rsidP="00205CBE">
      <w:pPr>
        <w:pStyle w:val="Nagwek3"/>
        <w:numPr>
          <w:ilvl w:val="2"/>
          <w:numId w:val="62"/>
        </w:numPr>
        <w:rPr>
          <w:rFonts w:cs="Tahoma"/>
        </w:rPr>
      </w:pPr>
      <w:bookmarkStart w:id="68" w:name="_Toc453542910"/>
      <w:r w:rsidRPr="0004327C">
        <w:rPr>
          <w:rFonts w:cs="Tahoma"/>
        </w:rPr>
        <w:t>Obszar  priorytetowy Rozwój Społeczny</w:t>
      </w:r>
      <w:bookmarkEnd w:id="68"/>
    </w:p>
    <w:p w:rsidR="001E7BFA" w:rsidRPr="0004327C" w:rsidRDefault="001E7BFA" w:rsidP="001E7BFA">
      <w:pPr>
        <w:rPr>
          <w:rFonts w:cs="Tahoma"/>
          <w:color w:val="000000"/>
          <w:u w:val="single"/>
        </w:rPr>
      </w:pPr>
    </w:p>
    <w:p w:rsidR="001E7BFA" w:rsidRPr="0004327C" w:rsidRDefault="001E7BFA" w:rsidP="001E7BFA">
      <w:pPr>
        <w:rPr>
          <w:rFonts w:cs="Tahoma"/>
          <w:color w:val="000000"/>
          <w:u w:val="single"/>
        </w:rPr>
      </w:pPr>
      <w:r w:rsidRPr="0004327C">
        <w:rPr>
          <w:rFonts w:cs="Tahoma"/>
          <w:color w:val="000000"/>
          <w:u w:val="single"/>
        </w:rPr>
        <w:t>Uzasadnienie wyboru obszaru</w:t>
      </w:r>
    </w:p>
    <w:p w:rsidR="001E7BFA" w:rsidRPr="0004327C" w:rsidRDefault="001E7BFA" w:rsidP="001E7BFA">
      <w:pPr>
        <w:rPr>
          <w:rFonts w:cs="Tahoma"/>
          <w:b/>
          <w:color w:val="000000"/>
        </w:rPr>
      </w:pPr>
    </w:p>
    <w:p w:rsidR="001E7BFA" w:rsidRPr="0004327C" w:rsidRDefault="001E7BFA" w:rsidP="001E7BFA">
      <w:pPr>
        <w:ind w:firstLine="708"/>
        <w:rPr>
          <w:rFonts w:cs="Tahoma"/>
          <w:color w:val="000000"/>
          <w:sz w:val="24"/>
        </w:rPr>
      </w:pPr>
      <w:r w:rsidRPr="0004327C">
        <w:rPr>
          <w:rFonts w:cs="Tahoma"/>
          <w:color w:val="000000"/>
          <w:sz w:val="24"/>
        </w:rPr>
        <w:t xml:space="preserve">W ramach Obszaru Priorytetowego Rozwój Społeczny,  którego istotą  jest dbałość  o rozwój społeczności lokalnej, realizowane będą działania w zakresie rozwoju infrastruktury o charakterze publicznym. W ramach tego obszaru </w:t>
      </w:r>
      <w:r w:rsidRPr="0004327C">
        <w:rPr>
          <w:rFonts w:cs="Tahoma"/>
          <w:color w:val="000000"/>
          <w:sz w:val="24"/>
        </w:rPr>
        <w:lastRenderedPageBreak/>
        <w:t xml:space="preserve">priorytetowego podejmowane będą także działania zmierzające do zapewnienia poczucia bezpieczeństwa mieszkańcom gminy. Ponadto w ramach tego obszaru realizowane winny być  działania nakierowane na rozwój lokalnego rynku pracy, zapewnienia mieszkańcom gminy dobrej dostępności do szeroko rozumianej edukacji, podstawowych i specjalistycznych usług medycznych o wysokim standardzie, opieki i pomocy społecznej ludziom jej potrzebującym oraz wspomaganie rodzin w budowaniu więzi oraz przeciwdziałanie patologiom  i uzależnieniom. Jednocześnie w gminie winien być  wdrażany program </w:t>
      </w:r>
      <w:r w:rsidR="00A22294" w:rsidRPr="0004327C">
        <w:rPr>
          <w:rFonts w:cs="Tahoma"/>
          <w:color w:val="000000"/>
          <w:sz w:val="24"/>
        </w:rPr>
        <w:t>podnoszenia</w:t>
      </w:r>
      <w:r w:rsidRPr="0004327C">
        <w:rPr>
          <w:rFonts w:cs="Tahoma"/>
          <w:color w:val="000000"/>
          <w:sz w:val="24"/>
        </w:rPr>
        <w:t xml:space="preserve"> bezpieczeństwa publicznego i zapobiegania przestępczości oraz usprawnienie działań  administracji publicznej. Jest to jeden z ważniejszych obszarów priorytetowych , gdyż bez rozwoju społecznego nie ma rozwoju gospodarczego. Społeczeństwo musi odczuć iż rozwój gospodarczy przekłada się na poprawę warunków ich życia na podwyższenie ogólnego standardu i jakości życia.</w:t>
      </w:r>
    </w:p>
    <w:p w:rsidR="001E7BFA" w:rsidRPr="0004327C" w:rsidRDefault="001E7BFA" w:rsidP="001E7BFA">
      <w:pPr>
        <w:rPr>
          <w:rFonts w:cs="Tahoma"/>
          <w:b/>
          <w:color w:val="000000"/>
          <w:sz w:val="24"/>
        </w:rPr>
      </w:pPr>
    </w:p>
    <w:p w:rsidR="001E7BFA" w:rsidRPr="0004327C" w:rsidRDefault="001E7BFA" w:rsidP="001E7BFA">
      <w:pPr>
        <w:rPr>
          <w:rFonts w:cs="Tahoma"/>
          <w:b/>
          <w:color w:val="000000"/>
          <w:sz w:val="24"/>
        </w:rPr>
      </w:pPr>
      <w:r w:rsidRPr="0004327C">
        <w:rPr>
          <w:rFonts w:cs="Tahoma"/>
          <w:b/>
          <w:color w:val="000000"/>
          <w:sz w:val="24"/>
        </w:rPr>
        <w:t>Powiązanie obszaru priorytetowego z dokumentami wyższego szczebla</w:t>
      </w:r>
    </w:p>
    <w:p w:rsidR="001E7BFA" w:rsidRPr="0004327C" w:rsidRDefault="001E7BFA" w:rsidP="001E7BFA">
      <w:pPr>
        <w:pStyle w:val="Tekstpodstawowy"/>
        <w:rPr>
          <w:rFonts w:ascii="Tahoma" w:hAnsi="Tahoma" w:cs="Tahoma"/>
          <w:b/>
          <w:color w:val="000000"/>
          <w:sz w:val="24"/>
        </w:rPr>
      </w:pPr>
    </w:p>
    <w:p w:rsidR="001E7BFA" w:rsidRPr="0004327C" w:rsidRDefault="001E7BFA" w:rsidP="00A22294">
      <w:pPr>
        <w:pStyle w:val="Tekstpodstawowy"/>
        <w:ind w:firstLine="708"/>
        <w:jc w:val="both"/>
        <w:rPr>
          <w:rFonts w:ascii="Tahoma" w:hAnsi="Tahoma" w:cs="Tahoma"/>
          <w:color w:val="000000"/>
          <w:sz w:val="24"/>
        </w:rPr>
      </w:pPr>
      <w:r w:rsidRPr="0004327C">
        <w:rPr>
          <w:rFonts w:ascii="Tahoma" w:hAnsi="Tahoma" w:cs="Tahoma"/>
          <w:color w:val="000000"/>
          <w:sz w:val="24"/>
        </w:rPr>
        <w:t xml:space="preserve">Wszelkie działania zawarte w obszarze priorytetowym „Rozwój społeczny” znajdują swoje uzasadnienie w dokumentach operacyjnych wyższego rzędu, takich jak: Strategia Rozwoju </w:t>
      </w:r>
      <w:r w:rsidR="00FF3F95" w:rsidRPr="0004327C">
        <w:rPr>
          <w:rFonts w:ascii="Tahoma" w:hAnsi="Tahoma" w:cs="Tahoma"/>
          <w:color w:val="000000"/>
          <w:sz w:val="24"/>
        </w:rPr>
        <w:t>Województwa Małopolskiego</w:t>
      </w:r>
      <w:r w:rsidRPr="0004327C">
        <w:rPr>
          <w:rFonts w:ascii="Tahoma" w:hAnsi="Tahoma" w:cs="Tahoma"/>
          <w:color w:val="000000"/>
          <w:sz w:val="24"/>
        </w:rPr>
        <w:t xml:space="preserve"> do 2020 roku oraz Regionalny Program Operacyjny </w:t>
      </w:r>
      <w:r w:rsidR="00A22294" w:rsidRPr="0004327C">
        <w:rPr>
          <w:rFonts w:ascii="Tahoma" w:hAnsi="Tahoma" w:cs="Tahoma"/>
          <w:color w:val="000000"/>
          <w:sz w:val="24"/>
        </w:rPr>
        <w:t>Województwa Małopolskiegona lata 2014-2020</w:t>
      </w:r>
      <w:r w:rsidRPr="0004327C">
        <w:rPr>
          <w:rFonts w:ascii="Tahoma" w:hAnsi="Tahoma" w:cs="Tahoma"/>
          <w:color w:val="000000"/>
          <w:sz w:val="24"/>
        </w:rPr>
        <w:t xml:space="preserve">. Na podstawie tych dokumentów operacyjnych są dysponowane środki strukturalne z Europejskiego Funduszu Rozwoju Regionalnego. </w:t>
      </w:r>
    </w:p>
    <w:p w:rsidR="001E7BFA" w:rsidRPr="0004327C" w:rsidRDefault="001E7BFA" w:rsidP="001E7BFA">
      <w:pPr>
        <w:pStyle w:val="Tekstpodstawowy"/>
        <w:rPr>
          <w:rFonts w:ascii="Tahoma" w:hAnsi="Tahoma" w:cs="Tahoma"/>
          <w:color w:val="000000"/>
          <w:sz w:val="24"/>
        </w:rPr>
      </w:pPr>
    </w:p>
    <w:p w:rsidR="008C2387" w:rsidRPr="0004327C" w:rsidRDefault="008C2387" w:rsidP="008C2387">
      <w:pPr>
        <w:rPr>
          <w:rFonts w:cs="Tahoma"/>
          <w:color w:val="000000"/>
          <w:sz w:val="24"/>
        </w:rPr>
      </w:pPr>
      <w:r w:rsidRPr="0004327C">
        <w:rPr>
          <w:rFonts w:cs="Tahoma"/>
          <w:color w:val="000000"/>
          <w:sz w:val="24"/>
        </w:rPr>
        <w:t xml:space="preserve">Cele i zadania tworzące Obszar Priorytetowy „Rozwój Społeczny” wpisują się w następujące obszary polityki rozwoju, cele strategiczne i kierunki polityki rozwoju Strategii Rozwoju </w:t>
      </w:r>
      <w:r w:rsidR="00FB7959" w:rsidRPr="0004327C">
        <w:rPr>
          <w:rFonts w:cs="Tahoma"/>
          <w:color w:val="000000"/>
          <w:sz w:val="24"/>
        </w:rPr>
        <w:t xml:space="preserve">Województwa </w:t>
      </w:r>
      <w:r w:rsidRPr="0004327C">
        <w:rPr>
          <w:rFonts w:cs="Tahoma"/>
          <w:color w:val="000000"/>
          <w:sz w:val="24"/>
        </w:rPr>
        <w:t>Małopolski</w:t>
      </w:r>
      <w:r w:rsidR="00FB7959" w:rsidRPr="0004327C">
        <w:rPr>
          <w:rFonts w:cs="Tahoma"/>
          <w:color w:val="000000"/>
          <w:sz w:val="24"/>
        </w:rPr>
        <w:t>ego</w:t>
      </w:r>
      <w:r w:rsidRPr="0004327C">
        <w:rPr>
          <w:rFonts w:cs="Tahoma"/>
          <w:color w:val="000000"/>
          <w:sz w:val="24"/>
        </w:rPr>
        <w:t>:</w:t>
      </w:r>
    </w:p>
    <w:p w:rsidR="008C2387" w:rsidRPr="0004327C" w:rsidRDefault="008C2387" w:rsidP="008C2387">
      <w:pPr>
        <w:rPr>
          <w:rFonts w:cs="Tahoma"/>
          <w:color w:val="000000"/>
        </w:rPr>
      </w:pPr>
    </w:p>
    <w:p w:rsidR="008C2387" w:rsidRPr="0004327C" w:rsidRDefault="008C2387" w:rsidP="008C2387">
      <w:pPr>
        <w:rPr>
          <w:rFonts w:cs="Tahoma"/>
          <w:color w:val="000000"/>
          <w:u w:val="single"/>
        </w:rPr>
      </w:pPr>
      <w:r w:rsidRPr="0004327C">
        <w:rPr>
          <w:rFonts w:cs="Tahoma"/>
          <w:color w:val="000000"/>
          <w:u w:val="single"/>
        </w:rPr>
        <w:t xml:space="preserve">Strategia Rozwoju </w:t>
      </w:r>
      <w:r w:rsidR="00FF3F95" w:rsidRPr="0004327C">
        <w:rPr>
          <w:rFonts w:cs="Tahoma"/>
          <w:color w:val="000000"/>
          <w:u w:val="single"/>
        </w:rPr>
        <w:t xml:space="preserve">Województwa </w:t>
      </w:r>
      <w:r w:rsidRPr="0004327C">
        <w:rPr>
          <w:rFonts w:cs="Tahoma"/>
          <w:color w:val="000000"/>
          <w:u w:val="single"/>
        </w:rPr>
        <w:t>Małopolski</w:t>
      </w:r>
      <w:r w:rsidR="00FF3F95" w:rsidRPr="0004327C">
        <w:rPr>
          <w:rFonts w:cs="Tahoma"/>
          <w:color w:val="000000"/>
          <w:u w:val="single"/>
        </w:rPr>
        <w:t>ego</w:t>
      </w:r>
      <w:r w:rsidRPr="0004327C">
        <w:rPr>
          <w:rFonts w:cs="Tahoma"/>
          <w:color w:val="000000"/>
          <w:u w:val="single"/>
        </w:rPr>
        <w:t xml:space="preserve">: </w:t>
      </w:r>
    </w:p>
    <w:p w:rsidR="008C2387" w:rsidRPr="0004327C" w:rsidRDefault="008C2387" w:rsidP="008C2387">
      <w:pPr>
        <w:rPr>
          <w:rFonts w:cs="Tahoma"/>
          <w:color w:val="000000"/>
          <w:u w:val="single"/>
        </w:rPr>
      </w:pPr>
    </w:p>
    <w:p w:rsidR="008C2387" w:rsidRPr="0004327C" w:rsidRDefault="008C2387" w:rsidP="008C2387">
      <w:pPr>
        <w:ind w:left="2832" w:hanging="2832"/>
        <w:rPr>
          <w:rFonts w:cs="Tahoma"/>
          <w:color w:val="000000"/>
        </w:rPr>
      </w:pPr>
      <w:r w:rsidRPr="0004327C">
        <w:rPr>
          <w:rFonts w:cs="Tahoma"/>
          <w:b/>
          <w:color w:val="000000"/>
        </w:rPr>
        <w:t xml:space="preserve">Obszar polityki rozwoju </w:t>
      </w:r>
      <w:r w:rsidRPr="0004327C">
        <w:rPr>
          <w:rFonts w:cs="Tahoma"/>
          <w:b/>
          <w:color w:val="000000"/>
        </w:rPr>
        <w:tab/>
      </w:r>
      <w:r w:rsidR="00FF3F95" w:rsidRPr="0004327C">
        <w:rPr>
          <w:rFonts w:cs="Tahoma"/>
          <w:color w:val="000000"/>
        </w:rPr>
        <w:t>Rozwój miast i terenów wiejskich</w:t>
      </w:r>
      <w:r w:rsidRPr="0004327C">
        <w:rPr>
          <w:rFonts w:cs="Tahoma"/>
          <w:color w:val="000000"/>
        </w:rPr>
        <w:t>.</w:t>
      </w:r>
    </w:p>
    <w:p w:rsidR="008C2387" w:rsidRPr="0004327C" w:rsidRDefault="00FF3F95" w:rsidP="00FF3F95">
      <w:pPr>
        <w:ind w:left="2832" w:hanging="2832"/>
        <w:rPr>
          <w:rFonts w:cs="Tahoma"/>
          <w:color w:val="000000"/>
        </w:rPr>
      </w:pPr>
      <w:r w:rsidRPr="0004327C">
        <w:rPr>
          <w:rFonts w:cs="Tahoma"/>
          <w:b/>
          <w:color w:val="000000"/>
        </w:rPr>
        <w:t>Cel Strategiczny</w:t>
      </w:r>
      <w:r w:rsidR="008C2387" w:rsidRPr="0004327C">
        <w:rPr>
          <w:rFonts w:cs="Tahoma"/>
          <w:b/>
          <w:color w:val="000000"/>
        </w:rPr>
        <w:tab/>
      </w:r>
      <w:r w:rsidRPr="0004327C">
        <w:rPr>
          <w:rFonts w:cs="Tahoma"/>
          <w:color w:val="000000"/>
        </w:rPr>
        <w:t>Aktywne ośrodki usług publicznych i gospodarczych zapewniające szanse na rozwój mieszkańców małych i średnich miast oraz terenów wiejskich</w:t>
      </w:r>
      <w:r w:rsidR="008C2387" w:rsidRPr="0004327C">
        <w:rPr>
          <w:rFonts w:cs="Tahoma"/>
          <w:color w:val="000000"/>
        </w:rPr>
        <w:t>.</w:t>
      </w:r>
    </w:p>
    <w:p w:rsidR="008C2387" w:rsidRPr="0004327C" w:rsidRDefault="008C2387" w:rsidP="008C2387">
      <w:pPr>
        <w:ind w:left="2832" w:hanging="2832"/>
        <w:rPr>
          <w:rFonts w:cs="Tahoma"/>
          <w:b/>
          <w:color w:val="000000"/>
        </w:rPr>
      </w:pPr>
      <w:r w:rsidRPr="0004327C">
        <w:rPr>
          <w:rFonts w:cs="Tahoma"/>
          <w:b/>
          <w:color w:val="000000"/>
        </w:rPr>
        <w:t xml:space="preserve">Kierunek polityki </w:t>
      </w:r>
    </w:p>
    <w:p w:rsidR="008C2387" w:rsidRPr="0004327C" w:rsidRDefault="008C2387" w:rsidP="00FF3F95">
      <w:pPr>
        <w:ind w:left="2832" w:hanging="2832"/>
        <w:rPr>
          <w:rFonts w:cs="Tahoma"/>
          <w:color w:val="000000"/>
        </w:rPr>
      </w:pPr>
      <w:r w:rsidRPr="0004327C">
        <w:rPr>
          <w:rFonts w:cs="Tahoma"/>
          <w:b/>
          <w:color w:val="000000"/>
        </w:rPr>
        <w:t xml:space="preserve">rozwoju </w:t>
      </w:r>
      <w:r w:rsidR="00FF3F95" w:rsidRPr="0004327C">
        <w:rPr>
          <w:rFonts w:cs="Tahoma"/>
          <w:b/>
          <w:color w:val="000000"/>
        </w:rPr>
        <w:t>5</w:t>
      </w:r>
      <w:r w:rsidRPr="0004327C">
        <w:rPr>
          <w:rFonts w:cs="Tahoma"/>
          <w:b/>
          <w:color w:val="000000"/>
        </w:rPr>
        <w:t>.</w:t>
      </w:r>
      <w:r w:rsidR="00FF3F95" w:rsidRPr="0004327C">
        <w:rPr>
          <w:rFonts w:cs="Tahoma"/>
          <w:b/>
          <w:color w:val="000000"/>
        </w:rPr>
        <w:t>1</w:t>
      </w:r>
      <w:r w:rsidRPr="0004327C">
        <w:rPr>
          <w:rFonts w:cs="Tahoma"/>
          <w:color w:val="000000"/>
        </w:rPr>
        <w:tab/>
      </w:r>
      <w:r w:rsidR="00FF3F95" w:rsidRPr="0004327C">
        <w:rPr>
          <w:rFonts w:cs="Tahoma"/>
          <w:color w:val="000000"/>
        </w:rPr>
        <w:t>Rozwój funkcji lokalnych centrów usług publicznych</w:t>
      </w:r>
      <w:r w:rsidRPr="0004327C">
        <w:rPr>
          <w:rFonts w:cs="Tahoma"/>
          <w:color w:val="000000"/>
        </w:rPr>
        <w:t>.</w:t>
      </w:r>
    </w:p>
    <w:p w:rsidR="008C2387" w:rsidRPr="0004327C" w:rsidRDefault="008C2387" w:rsidP="008C2387">
      <w:pPr>
        <w:tabs>
          <w:tab w:val="left" w:pos="6663"/>
        </w:tabs>
        <w:ind w:firstLine="0"/>
        <w:rPr>
          <w:rFonts w:cs="Tahoma"/>
          <w:b/>
          <w:color w:val="000000"/>
        </w:rPr>
      </w:pPr>
    </w:p>
    <w:p w:rsidR="008C2387" w:rsidRPr="0004327C" w:rsidRDefault="008C2387" w:rsidP="008C2387">
      <w:pPr>
        <w:ind w:left="2832" w:hanging="2832"/>
        <w:rPr>
          <w:rFonts w:cs="Tahoma"/>
          <w:color w:val="000000"/>
        </w:rPr>
      </w:pPr>
      <w:r w:rsidRPr="0004327C">
        <w:rPr>
          <w:rFonts w:cs="Tahoma"/>
          <w:b/>
          <w:color w:val="000000"/>
        </w:rPr>
        <w:t xml:space="preserve">Obszar polityki rozwoju. </w:t>
      </w:r>
      <w:r w:rsidRPr="0004327C">
        <w:rPr>
          <w:rFonts w:cs="Tahoma"/>
          <w:b/>
          <w:color w:val="000000"/>
        </w:rPr>
        <w:tab/>
      </w:r>
      <w:r w:rsidR="00FF3F95" w:rsidRPr="0004327C">
        <w:rPr>
          <w:rFonts w:cs="Tahoma"/>
          <w:color w:val="000000"/>
        </w:rPr>
        <w:t>Bezpieczeństwo ekologiczne, zdrowotne i społeczne</w:t>
      </w:r>
      <w:r w:rsidRPr="0004327C">
        <w:rPr>
          <w:rFonts w:cs="Tahoma"/>
          <w:color w:val="000000"/>
        </w:rPr>
        <w:t>.</w:t>
      </w:r>
    </w:p>
    <w:p w:rsidR="008C2387" w:rsidRPr="0004327C" w:rsidRDefault="008C2387" w:rsidP="00045D0C">
      <w:pPr>
        <w:ind w:left="2832" w:hanging="2832"/>
        <w:rPr>
          <w:rFonts w:cs="Tahoma"/>
          <w:color w:val="000000"/>
        </w:rPr>
      </w:pPr>
      <w:r w:rsidRPr="0004327C">
        <w:rPr>
          <w:rFonts w:cs="Tahoma"/>
          <w:b/>
          <w:color w:val="000000"/>
        </w:rPr>
        <w:t xml:space="preserve">Cel Strategiczny. </w:t>
      </w:r>
      <w:r w:rsidRPr="0004327C">
        <w:rPr>
          <w:rFonts w:cs="Tahoma"/>
          <w:b/>
          <w:color w:val="000000"/>
        </w:rPr>
        <w:tab/>
      </w:r>
      <w:r w:rsidR="00045D0C" w:rsidRPr="0004327C">
        <w:rPr>
          <w:rFonts w:cs="Tahoma"/>
          <w:color w:val="000000"/>
        </w:rPr>
        <w:t>Wysoki poziom bezpieczeństwa mieszkańców Małopolski w wymiarze środowiskowym, zdrowotnym i społecznym</w:t>
      </w:r>
    </w:p>
    <w:p w:rsidR="008C2387" w:rsidRDefault="008C2387" w:rsidP="008C2387">
      <w:pPr>
        <w:ind w:left="2832" w:hanging="2832"/>
        <w:rPr>
          <w:rFonts w:cs="Tahoma"/>
          <w:color w:val="000000"/>
        </w:rPr>
      </w:pPr>
    </w:p>
    <w:p w:rsidR="00434F46" w:rsidRPr="0004327C" w:rsidRDefault="00434F46" w:rsidP="008C2387">
      <w:pPr>
        <w:ind w:left="2832" w:hanging="2832"/>
        <w:rPr>
          <w:rFonts w:cs="Tahoma"/>
          <w:color w:val="000000"/>
        </w:rPr>
      </w:pPr>
    </w:p>
    <w:p w:rsidR="008C2387" w:rsidRPr="0004327C" w:rsidRDefault="008C2387" w:rsidP="008C2387">
      <w:pPr>
        <w:ind w:left="2832" w:hanging="2832"/>
        <w:rPr>
          <w:rFonts w:cs="Tahoma"/>
          <w:b/>
          <w:color w:val="000000"/>
        </w:rPr>
      </w:pPr>
      <w:r w:rsidRPr="0004327C">
        <w:rPr>
          <w:rFonts w:cs="Tahoma"/>
          <w:b/>
          <w:color w:val="000000"/>
        </w:rPr>
        <w:lastRenderedPageBreak/>
        <w:t xml:space="preserve">Kierunek polityki </w:t>
      </w:r>
    </w:p>
    <w:p w:rsidR="008C2387" w:rsidRPr="0004327C" w:rsidRDefault="008C2387" w:rsidP="00045D0C">
      <w:pPr>
        <w:ind w:left="2832" w:hanging="2832"/>
        <w:rPr>
          <w:rFonts w:cs="Tahoma"/>
          <w:color w:val="000000"/>
        </w:rPr>
      </w:pPr>
      <w:r w:rsidRPr="0004327C">
        <w:rPr>
          <w:rFonts w:cs="Tahoma"/>
          <w:b/>
          <w:color w:val="000000"/>
        </w:rPr>
        <w:t xml:space="preserve">rozwoju </w:t>
      </w:r>
      <w:r w:rsidR="00045D0C" w:rsidRPr="0004327C">
        <w:rPr>
          <w:rFonts w:cs="Tahoma"/>
          <w:b/>
          <w:color w:val="000000"/>
        </w:rPr>
        <w:t>6</w:t>
      </w:r>
      <w:r w:rsidRPr="0004327C">
        <w:rPr>
          <w:rFonts w:cs="Tahoma"/>
          <w:b/>
          <w:color w:val="000000"/>
        </w:rPr>
        <w:t>.</w:t>
      </w:r>
      <w:r w:rsidR="00045D0C" w:rsidRPr="0004327C">
        <w:rPr>
          <w:rFonts w:cs="Tahoma"/>
          <w:b/>
          <w:color w:val="000000"/>
        </w:rPr>
        <w:t>2</w:t>
      </w:r>
      <w:r w:rsidRPr="0004327C">
        <w:rPr>
          <w:rFonts w:cs="Tahoma"/>
          <w:color w:val="000000"/>
        </w:rPr>
        <w:tab/>
      </w:r>
      <w:r w:rsidR="00045D0C" w:rsidRPr="0004327C">
        <w:rPr>
          <w:rFonts w:cs="Tahoma"/>
          <w:color w:val="000000"/>
        </w:rPr>
        <w:t>Poprawa bezpieczeństwa zdrowotnego: profilaktyka i ochrona zdrowia</w:t>
      </w:r>
      <w:r w:rsidRPr="0004327C">
        <w:rPr>
          <w:rFonts w:cs="Tahoma"/>
          <w:color w:val="000000"/>
        </w:rPr>
        <w:t>.</w:t>
      </w:r>
    </w:p>
    <w:p w:rsidR="008C2387" w:rsidRPr="0004327C" w:rsidRDefault="008C2387" w:rsidP="008C2387">
      <w:pPr>
        <w:ind w:left="2832" w:hanging="2832"/>
        <w:rPr>
          <w:rFonts w:cs="Tahoma"/>
          <w:b/>
          <w:color w:val="000000"/>
        </w:rPr>
      </w:pPr>
      <w:r w:rsidRPr="0004327C">
        <w:rPr>
          <w:rFonts w:cs="Tahoma"/>
          <w:b/>
          <w:color w:val="000000"/>
        </w:rPr>
        <w:t xml:space="preserve">Kierunek polityki </w:t>
      </w:r>
    </w:p>
    <w:p w:rsidR="00045D0C" w:rsidRPr="0004327C" w:rsidRDefault="008C2387" w:rsidP="00045D0C">
      <w:pPr>
        <w:tabs>
          <w:tab w:val="left" w:pos="6663"/>
        </w:tabs>
        <w:ind w:firstLine="0"/>
        <w:rPr>
          <w:rFonts w:cs="Tahoma"/>
          <w:color w:val="000000"/>
        </w:rPr>
      </w:pPr>
      <w:r w:rsidRPr="0004327C">
        <w:rPr>
          <w:rFonts w:cs="Tahoma"/>
          <w:b/>
          <w:color w:val="000000"/>
        </w:rPr>
        <w:t xml:space="preserve">rozwoju </w:t>
      </w:r>
      <w:r w:rsidR="00045D0C" w:rsidRPr="0004327C">
        <w:rPr>
          <w:rFonts w:cs="Tahoma"/>
          <w:b/>
          <w:color w:val="000000"/>
        </w:rPr>
        <w:t>6.3</w:t>
      </w:r>
      <w:r w:rsidR="00045D0C" w:rsidRPr="0004327C">
        <w:rPr>
          <w:rFonts w:cs="Tahoma"/>
          <w:color w:val="000000"/>
        </w:rPr>
        <w:t xml:space="preserve">Poprawa bezpieczeństwa społecznego: integrująca polityka </w:t>
      </w:r>
    </w:p>
    <w:p w:rsidR="008C2387" w:rsidRPr="0004327C" w:rsidRDefault="00045D0C" w:rsidP="00045D0C">
      <w:pPr>
        <w:tabs>
          <w:tab w:val="left" w:pos="6663"/>
        </w:tabs>
        <w:ind w:firstLine="0"/>
        <w:rPr>
          <w:rFonts w:cs="Tahoma"/>
          <w:color w:val="000000"/>
        </w:rPr>
      </w:pPr>
      <w:r w:rsidRPr="0004327C">
        <w:rPr>
          <w:rFonts w:cs="Tahoma"/>
          <w:color w:val="000000"/>
        </w:rPr>
        <w:t xml:space="preserve">                                        społeczna</w:t>
      </w:r>
    </w:p>
    <w:p w:rsidR="008C2387" w:rsidRPr="0004327C" w:rsidRDefault="008C2387" w:rsidP="008C2387">
      <w:pPr>
        <w:ind w:left="2832" w:hanging="2832"/>
        <w:rPr>
          <w:rFonts w:cs="Tahoma"/>
          <w:b/>
          <w:color w:val="000000"/>
        </w:rPr>
      </w:pPr>
      <w:r w:rsidRPr="0004327C">
        <w:rPr>
          <w:rFonts w:cs="Tahoma"/>
          <w:b/>
          <w:color w:val="000000"/>
        </w:rPr>
        <w:t xml:space="preserve">Kierunek polityki </w:t>
      </w:r>
    </w:p>
    <w:p w:rsidR="001E7BFA" w:rsidRPr="0004327C" w:rsidRDefault="008C2387" w:rsidP="00045D0C">
      <w:pPr>
        <w:tabs>
          <w:tab w:val="left" w:pos="6663"/>
        </w:tabs>
        <w:ind w:firstLine="0"/>
        <w:rPr>
          <w:rFonts w:cs="Tahoma"/>
          <w:color w:val="000000"/>
        </w:rPr>
      </w:pPr>
      <w:r w:rsidRPr="0004327C">
        <w:rPr>
          <w:rFonts w:cs="Tahoma"/>
          <w:b/>
          <w:color w:val="000000"/>
        </w:rPr>
        <w:t xml:space="preserve">rozwoju </w:t>
      </w:r>
      <w:r w:rsidR="00045D0C" w:rsidRPr="0004327C">
        <w:rPr>
          <w:rFonts w:cs="Tahoma"/>
          <w:b/>
          <w:color w:val="000000"/>
        </w:rPr>
        <w:t>6</w:t>
      </w:r>
      <w:r w:rsidRPr="0004327C">
        <w:rPr>
          <w:rFonts w:cs="Tahoma"/>
          <w:b/>
          <w:color w:val="000000"/>
        </w:rPr>
        <w:t xml:space="preserve">.4                       </w:t>
      </w:r>
      <w:r w:rsidR="00045D0C" w:rsidRPr="0004327C">
        <w:rPr>
          <w:rFonts w:cs="Tahoma"/>
          <w:color w:val="000000"/>
        </w:rPr>
        <w:t>Wsparcie systemu zarządzania bezpieczeństwem publicznym</w:t>
      </w:r>
      <w:r w:rsidRPr="0004327C">
        <w:rPr>
          <w:rFonts w:cs="Tahoma"/>
          <w:color w:val="000000"/>
        </w:rPr>
        <w:t>.</w:t>
      </w:r>
    </w:p>
    <w:p w:rsidR="001E7BFA" w:rsidRPr="0004327C" w:rsidRDefault="001E7BFA" w:rsidP="001E7BFA">
      <w:pPr>
        <w:tabs>
          <w:tab w:val="left" w:pos="6663"/>
        </w:tabs>
        <w:rPr>
          <w:rFonts w:cs="Tahoma"/>
          <w:color w:val="FF0000"/>
          <w:u w:val="single"/>
        </w:rPr>
      </w:pPr>
    </w:p>
    <w:p w:rsidR="001E7BFA" w:rsidRPr="0004327C" w:rsidRDefault="001E7BFA" w:rsidP="001E7BFA">
      <w:pPr>
        <w:pStyle w:val="Tekstpodstawowy"/>
        <w:tabs>
          <w:tab w:val="left" w:pos="6663"/>
        </w:tabs>
        <w:rPr>
          <w:rFonts w:ascii="Tahoma" w:hAnsi="Tahoma" w:cs="Tahoma"/>
          <w:color w:val="FF0000"/>
          <w:sz w:val="24"/>
        </w:rPr>
      </w:pPr>
    </w:p>
    <w:p w:rsidR="001E7BFA" w:rsidRPr="0004327C" w:rsidRDefault="001E7BFA" w:rsidP="001E7BFA">
      <w:pPr>
        <w:pStyle w:val="Tekstpodstawowy"/>
        <w:tabs>
          <w:tab w:val="left" w:pos="6663"/>
        </w:tabs>
        <w:rPr>
          <w:rFonts w:ascii="Tahoma" w:hAnsi="Tahoma" w:cs="Tahoma"/>
          <w:color w:val="FF0000"/>
          <w:sz w:val="24"/>
        </w:rPr>
      </w:pPr>
    </w:p>
    <w:p w:rsidR="001E7BFA" w:rsidRPr="0004327C" w:rsidRDefault="001E7BFA" w:rsidP="003E3E91">
      <w:pPr>
        <w:pStyle w:val="Tekstpodstawowy"/>
        <w:tabs>
          <w:tab w:val="left" w:pos="6663"/>
        </w:tabs>
        <w:jc w:val="both"/>
        <w:rPr>
          <w:rFonts w:ascii="Tahoma" w:hAnsi="Tahoma" w:cs="Tahoma"/>
          <w:color w:val="000000"/>
          <w:sz w:val="24"/>
        </w:rPr>
      </w:pPr>
      <w:r w:rsidRPr="0004327C">
        <w:rPr>
          <w:rFonts w:ascii="Tahoma" w:hAnsi="Tahoma" w:cs="Tahoma"/>
          <w:color w:val="000000"/>
          <w:sz w:val="24"/>
        </w:rPr>
        <w:t xml:space="preserve">Cele i zadania tworzące obszar priorytetowy  „Rozwój Społeczny” wpisują się w następujące Priorytety oraz Działania Regionalnego Programu Operacyjnego </w:t>
      </w:r>
      <w:r w:rsidR="003E3E91" w:rsidRPr="0004327C">
        <w:rPr>
          <w:rFonts w:ascii="Tahoma" w:hAnsi="Tahoma" w:cs="Tahoma"/>
          <w:color w:val="000000"/>
          <w:sz w:val="24"/>
        </w:rPr>
        <w:t>Województwa Małopolskiego na lata 2014-2020</w:t>
      </w:r>
      <w:r w:rsidRPr="0004327C">
        <w:rPr>
          <w:rFonts w:ascii="Tahoma" w:hAnsi="Tahoma" w:cs="Tahoma"/>
          <w:color w:val="000000"/>
          <w:sz w:val="24"/>
        </w:rPr>
        <w:t>:</w:t>
      </w:r>
    </w:p>
    <w:p w:rsidR="001E7BFA" w:rsidRPr="0004327C" w:rsidRDefault="001E7BFA" w:rsidP="001E7BFA">
      <w:pPr>
        <w:tabs>
          <w:tab w:val="left" w:pos="6663"/>
        </w:tabs>
        <w:rPr>
          <w:rFonts w:cs="Tahoma"/>
          <w:color w:val="000000"/>
          <w:u w:val="single"/>
        </w:rPr>
      </w:pPr>
    </w:p>
    <w:p w:rsidR="001E7BFA" w:rsidRPr="0004327C" w:rsidRDefault="001E7BFA" w:rsidP="001E7BFA">
      <w:pPr>
        <w:tabs>
          <w:tab w:val="left" w:pos="6663"/>
        </w:tabs>
        <w:rPr>
          <w:rFonts w:cs="Tahoma"/>
          <w:color w:val="000000"/>
        </w:rPr>
      </w:pPr>
      <w:r w:rsidRPr="0004327C">
        <w:rPr>
          <w:rFonts w:cs="Tahoma"/>
          <w:color w:val="000000"/>
          <w:u w:val="single"/>
        </w:rPr>
        <w:t xml:space="preserve">Regionalny Program Operacyjny </w:t>
      </w:r>
      <w:r w:rsidR="003E3E91" w:rsidRPr="0004327C">
        <w:rPr>
          <w:rFonts w:cs="Tahoma"/>
          <w:color w:val="000000"/>
          <w:u w:val="single"/>
        </w:rPr>
        <w:t>Województwa Małopolskiego na lata 2014-2020</w:t>
      </w:r>
      <w:r w:rsidRPr="0004327C">
        <w:rPr>
          <w:rFonts w:cs="Tahoma"/>
          <w:color w:val="000000"/>
          <w:u w:val="single"/>
        </w:rPr>
        <w:t xml:space="preserve"> (zgodnie z „Szczegółowym Opisem Priorytetów” wersja z </w:t>
      </w:r>
      <w:r w:rsidR="006933FF" w:rsidRPr="0004327C">
        <w:rPr>
          <w:rFonts w:cs="Tahoma"/>
          <w:color w:val="000000"/>
          <w:u w:val="single"/>
        </w:rPr>
        <w:t>22października 2015</w:t>
      </w:r>
      <w:r w:rsidRPr="0004327C">
        <w:rPr>
          <w:rFonts w:cs="Tahoma"/>
          <w:color w:val="000000"/>
          <w:u w:val="single"/>
        </w:rPr>
        <w:t xml:space="preserve">, Urząd Marszałkowski </w:t>
      </w:r>
      <w:r w:rsidR="006933FF" w:rsidRPr="0004327C">
        <w:rPr>
          <w:rFonts w:cs="Tahoma"/>
          <w:color w:val="000000"/>
          <w:u w:val="single"/>
        </w:rPr>
        <w:t>Kraków</w:t>
      </w:r>
      <w:r w:rsidRPr="0004327C">
        <w:rPr>
          <w:rFonts w:cs="Tahoma"/>
          <w:color w:val="000000"/>
          <w:u w:val="single"/>
        </w:rPr>
        <w:t>)</w:t>
      </w:r>
      <w:r w:rsidRPr="0004327C">
        <w:rPr>
          <w:rFonts w:cs="Tahoma"/>
          <w:color w:val="000000"/>
        </w:rPr>
        <w:t>:</w:t>
      </w:r>
    </w:p>
    <w:p w:rsidR="001E7BFA" w:rsidRPr="0004327C" w:rsidRDefault="001E7BFA" w:rsidP="001E7BFA">
      <w:pPr>
        <w:tabs>
          <w:tab w:val="left" w:pos="6663"/>
        </w:tabs>
        <w:rPr>
          <w:rFonts w:cs="Tahoma"/>
          <w:color w:val="000000"/>
        </w:rPr>
      </w:pPr>
    </w:p>
    <w:p w:rsidR="001E7BFA" w:rsidRPr="0004327C" w:rsidRDefault="006933FF" w:rsidP="001E7BFA">
      <w:pPr>
        <w:ind w:left="2124" w:hanging="2124"/>
        <w:rPr>
          <w:rFonts w:cs="Tahoma"/>
          <w:color w:val="000000"/>
        </w:rPr>
      </w:pPr>
      <w:r w:rsidRPr="0004327C">
        <w:rPr>
          <w:rFonts w:cs="Tahoma"/>
          <w:b/>
          <w:color w:val="000000"/>
        </w:rPr>
        <w:t>Oś Priorytetowa 9</w:t>
      </w:r>
      <w:r w:rsidR="001E7BFA" w:rsidRPr="0004327C">
        <w:rPr>
          <w:rFonts w:cs="Tahoma"/>
          <w:b/>
          <w:color w:val="000000"/>
        </w:rPr>
        <w:t>.</w:t>
      </w:r>
      <w:r w:rsidRPr="0004327C">
        <w:rPr>
          <w:rFonts w:cs="Tahoma"/>
          <w:bCs/>
          <w:noProof/>
        </w:rPr>
        <w:t>Region spójny społecznie</w:t>
      </w:r>
    </w:p>
    <w:p w:rsidR="001E7BFA" w:rsidRPr="0004327C" w:rsidRDefault="006933FF" w:rsidP="001E7BFA">
      <w:pPr>
        <w:ind w:left="2124" w:hanging="2124"/>
        <w:rPr>
          <w:rFonts w:cs="Tahoma"/>
          <w:b/>
          <w:color w:val="000000"/>
        </w:rPr>
      </w:pPr>
      <w:r w:rsidRPr="0004327C">
        <w:rPr>
          <w:rFonts w:cs="Tahoma"/>
          <w:b/>
          <w:color w:val="000000"/>
        </w:rPr>
        <w:t>Działanie 9</w:t>
      </w:r>
      <w:r w:rsidR="001E7BFA" w:rsidRPr="0004327C">
        <w:rPr>
          <w:rFonts w:cs="Tahoma"/>
          <w:b/>
          <w:color w:val="000000"/>
        </w:rPr>
        <w:t xml:space="preserve">.1. </w:t>
      </w:r>
      <w:r w:rsidR="001E7BFA" w:rsidRPr="0004327C">
        <w:rPr>
          <w:rFonts w:cs="Tahoma"/>
          <w:b/>
          <w:color w:val="000000"/>
        </w:rPr>
        <w:tab/>
      </w:r>
      <w:r w:rsidRPr="0004327C">
        <w:rPr>
          <w:rFonts w:cs="Tahoma"/>
          <w:color w:val="000000"/>
        </w:rPr>
        <w:t>Aktywna integracja</w:t>
      </w:r>
      <w:r w:rsidR="001E7BFA" w:rsidRPr="0004327C">
        <w:rPr>
          <w:rFonts w:cs="Tahoma"/>
          <w:b/>
          <w:color w:val="000000"/>
        </w:rPr>
        <w:tab/>
      </w:r>
    </w:p>
    <w:p w:rsidR="001E7BFA" w:rsidRPr="0004327C" w:rsidRDefault="006933FF" w:rsidP="001E7BFA">
      <w:pPr>
        <w:ind w:left="2124" w:hanging="2124"/>
        <w:rPr>
          <w:rFonts w:cs="Tahoma"/>
          <w:b/>
          <w:color w:val="000000"/>
        </w:rPr>
      </w:pPr>
      <w:r w:rsidRPr="0004327C">
        <w:rPr>
          <w:rFonts w:cs="Tahoma"/>
          <w:b/>
          <w:color w:val="000000"/>
        </w:rPr>
        <w:t>Działanie 9</w:t>
      </w:r>
      <w:r w:rsidR="001E7BFA" w:rsidRPr="0004327C">
        <w:rPr>
          <w:rFonts w:cs="Tahoma"/>
          <w:b/>
          <w:color w:val="000000"/>
        </w:rPr>
        <w:t xml:space="preserve">.2. </w:t>
      </w:r>
      <w:r w:rsidR="001E7BFA" w:rsidRPr="0004327C">
        <w:rPr>
          <w:rFonts w:cs="Tahoma"/>
          <w:b/>
          <w:color w:val="000000"/>
        </w:rPr>
        <w:tab/>
      </w:r>
      <w:r w:rsidRPr="0004327C">
        <w:rPr>
          <w:rFonts w:cs="Tahoma"/>
          <w:color w:val="000000"/>
        </w:rPr>
        <w:t>Usługi społeczne i zdrowotne</w:t>
      </w:r>
      <w:r w:rsidR="001E7BFA" w:rsidRPr="0004327C">
        <w:rPr>
          <w:rFonts w:cs="Tahoma"/>
          <w:b/>
          <w:color w:val="000000"/>
        </w:rPr>
        <w:tab/>
      </w:r>
    </w:p>
    <w:p w:rsidR="001E7BFA" w:rsidRPr="0004327C" w:rsidRDefault="006933FF" w:rsidP="001E7BFA">
      <w:pPr>
        <w:ind w:left="2124" w:hanging="2124"/>
        <w:rPr>
          <w:rFonts w:cs="Tahoma"/>
          <w:b/>
          <w:color w:val="000000"/>
        </w:rPr>
      </w:pPr>
      <w:r w:rsidRPr="0004327C">
        <w:rPr>
          <w:rFonts w:cs="Tahoma"/>
          <w:b/>
          <w:color w:val="000000"/>
        </w:rPr>
        <w:t>Działanie 9</w:t>
      </w:r>
      <w:r w:rsidR="001E7BFA" w:rsidRPr="0004327C">
        <w:rPr>
          <w:rFonts w:cs="Tahoma"/>
          <w:b/>
          <w:color w:val="000000"/>
        </w:rPr>
        <w:t xml:space="preserve">.3. </w:t>
      </w:r>
      <w:r w:rsidR="001E7BFA" w:rsidRPr="0004327C">
        <w:rPr>
          <w:rFonts w:cs="Tahoma"/>
          <w:b/>
          <w:color w:val="000000"/>
        </w:rPr>
        <w:tab/>
      </w:r>
      <w:r w:rsidRPr="0004327C">
        <w:rPr>
          <w:rFonts w:cs="Tahoma"/>
          <w:color w:val="000000"/>
        </w:rPr>
        <w:t>Wsparcie ekonomii społecznej</w:t>
      </w:r>
      <w:r w:rsidR="001E7BFA" w:rsidRPr="0004327C">
        <w:rPr>
          <w:rFonts w:cs="Tahoma"/>
          <w:b/>
          <w:color w:val="000000"/>
        </w:rPr>
        <w:tab/>
      </w:r>
    </w:p>
    <w:p w:rsidR="001E7BFA" w:rsidRPr="0004327C" w:rsidRDefault="001E7BFA" w:rsidP="001E7BFA">
      <w:pPr>
        <w:ind w:left="2124" w:hanging="2124"/>
        <w:rPr>
          <w:rFonts w:cs="Tahoma"/>
          <w:b/>
          <w:color w:val="000000"/>
        </w:rPr>
      </w:pPr>
      <w:r w:rsidRPr="0004327C">
        <w:rPr>
          <w:rFonts w:cs="Tahoma"/>
          <w:b/>
          <w:color w:val="000000"/>
        </w:rPr>
        <w:tab/>
      </w:r>
    </w:p>
    <w:p w:rsidR="006933FF" w:rsidRPr="0004327C" w:rsidRDefault="006933FF" w:rsidP="006933FF">
      <w:pPr>
        <w:ind w:left="2124" w:hanging="2124"/>
        <w:rPr>
          <w:rFonts w:cs="Tahoma"/>
          <w:color w:val="000000"/>
        </w:rPr>
      </w:pPr>
      <w:r w:rsidRPr="0004327C">
        <w:rPr>
          <w:rFonts w:cs="Tahoma"/>
          <w:b/>
          <w:color w:val="000000"/>
        </w:rPr>
        <w:t>Oś Priorytetowa 12.</w:t>
      </w:r>
      <w:r w:rsidRPr="0004327C">
        <w:rPr>
          <w:rFonts w:cs="Tahoma"/>
          <w:bCs/>
          <w:noProof/>
        </w:rPr>
        <w:t>Infrastruktura społeczna</w:t>
      </w:r>
    </w:p>
    <w:p w:rsidR="006933FF" w:rsidRPr="0004327C" w:rsidRDefault="006933FF" w:rsidP="006933FF">
      <w:pPr>
        <w:ind w:left="2124" w:hanging="2124"/>
        <w:rPr>
          <w:rFonts w:cs="Tahoma"/>
          <w:b/>
          <w:color w:val="000000"/>
        </w:rPr>
      </w:pPr>
      <w:r w:rsidRPr="0004327C">
        <w:rPr>
          <w:rFonts w:cs="Tahoma"/>
          <w:b/>
          <w:color w:val="000000"/>
        </w:rPr>
        <w:t xml:space="preserve">Działanie 12.1. </w:t>
      </w:r>
      <w:r w:rsidRPr="0004327C">
        <w:rPr>
          <w:rFonts w:cs="Tahoma"/>
          <w:b/>
          <w:color w:val="000000"/>
        </w:rPr>
        <w:tab/>
      </w:r>
      <w:r w:rsidRPr="0004327C">
        <w:rPr>
          <w:rFonts w:cs="Tahoma"/>
          <w:color w:val="000000"/>
        </w:rPr>
        <w:t>Infrastruktura ochrony zdrowia</w:t>
      </w:r>
      <w:r w:rsidRPr="0004327C">
        <w:rPr>
          <w:rFonts w:cs="Tahoma"/>
          <w:b/>
          <w:color w:val="000000"/>
        </w:rPr>
        <w:tab/>
      </w:r>
    </w:p>
    <w:p w:rsidR="006933FF" w:rsidRPr="0004327C" w:rsidRDefault="006933FF" w:rsidP="006933FF">
      <w:pPr>
        <w:ind w:left="2124" w:hanging="2124"/>
        <w:rPr>
          <w:rFonts w:cs="Tahoma"/>
          <w:b/>
          <w:color w:val="000000"/>
        </w:rPr>
      </w:pPr>
      <w:r w:rsidRPr="0004327C">
        <w:rPr>
          <w:rFonts w:cs="Tahoma"/>
          <w:b/>
          <w:color w:val="000000"/>
        </w:rPr>
        <w:t xml:space="preserve">Działanie 12.2. </w:t>
      </w:r>
      <w:r w:rsidRPr="0004327C">
        <w:rPr>
          <w:rFonts w:cs="Tahoma"/>
          <w:b/>
          <w:color w:val="000000"/>
        </w:rPr>
        <w:tab/>
      </w:r>
      <w:r w:rsidRPr="0004327C">
        <w:rPr>
          <w:rFonts w:cs="Tahoma"/>
          <w:color w:val="000000"/>
        </w:rPr>
        <w:t>Infrastruktura edukacyjna</w:t>
      </w:r>
      <w:r w:rsidRPr="0004327C">
        <w:rPr>
          <w:rFonts w:cs="Tahoma"/>
          <w:b/>
          <w:color w:val="000000"/>
        </w:rPr>
        <w:tab/>
      </w:r>
    </w:p>
    <w:p w:rsidR="001E7BFA" w:rsidRPr="0004327C" w:rsidRDefault="001E7BFA" w:rsidP="001E7BFA">
      <w:pPr>
        <w:pStyle w:val="Tekstpodstawowy"/>
        <w:tabs>
          <w:tab w:val="left" w:pos="6663"/>
        </w:tabs>
        <w:rPr>
          <w:rFonts w:ascii="Tahoma" w:hAnsi="Tahoma" w:cs="Tahoma"/>
          <w:color w:val="000000"/>
          <w:sz w:val="24"/>
        </w:rPr>
      </w:pPr>
    </w:p>
    <w:p w:rsidR="001E7BFA" w:rsidRPr="0004327C" w:rsidRDefault="001E7BFA" w:rsidP="003E3E91">
      <w:pPr>
        <w:pStyle w:val="Tekstpodstawowy"/>
        <w:jc w:val="both"/>
        <w:rPr>
          <w:rFonts w:ascii="Tahoma" w:hAnsi="Tahoma" w:cs="Tahoma"/>
          <w:color w:val="000000"/>
          <w:sz w:val="24"/>
        </w:rPr>
      </w:pPr>
      <w:r w:rsidRPr="0004327C">
        <w:rPr>
          <w:rFonts w:ascii="Tahoma" w:hAnsi="Tahoma" w:cs="Tahoma"/>
          <w:color w:val="000000"/>
          <w:sz w:val="24"/>
        </w:rPr>
        <w:t>Cele i zadania tworzące obszar priorytetowy „Rozwój społeczny” wpisują się w następujące Priorytety oraz Działania Programu Rozwoju</w:t>
      </w:r>
      <w:r w:rsidR="006933FF" w:rsidRPr="0004327C">
        <w:rPr>
          <w:rFonts w:ascii="Tahoma" w:hAnsi="Tahoma" w:cs="Tahoma"/>
          <w:color w:val="000000"/>
          <w:sz w:val="24"/>
        </w:rPr>
        <w:t xml:space="preserve"> Obszarów Wiejskich na lata 2014-2020</w:t>
      </w:r>
      <w:r w:rsidRPr="0004327C">
        <w:rPr>
          <w:rFonts w:ascii="Tahoma" w:hAnsi="Tahoma" w:cs="Tahoma"/>
          <w:color w:val="000000"/>
          <w:sz w:val="24"/>
        </w:rPr>
        <w:t xml:space="preserve"> (w odniesieniu do przedsięwzięć związanych z poprawą jakości życia  na obszarach wiejskich gminy):</w:t>
      </w:r>
    </w:p>
    <w:p w:rsidR="001E7BFA" w:rsidRPr="0004327C" w:rsidRDefault="001E7BFA" w:rsidP="001E7BFA">
      <w:pPr>
        <w:rPr>
          <w:rFonts w:cs="Tahoma"/>
          <w:color w:val="000000"/>
          <w:u w:val="single"/>
        </w:rPr>
      </w:pPr>
      <w:r w:rsidRPr="0004327C">
        <w:rPr>
          <w:rFonts w:cs="Tahoma"/>
          <w:color w:val="000000"/>
          <w:u w:val="single"/>
        </w:rPr>
        <w:t>Program Rozwoju</w:t>
      </w:r>
      <w:r w:rsidR="006933FF" w:rsidRPr="0004327C">
        <w:rPr>
          <w:rFonts w:cs="Tahoma"/>
          <w:color w:val="000000"/>
          <w:u w:val="single"/>
        </w:rPr>
        <w:t xml:space="preserve"> Obszarów Wiejskich na lata 2014</w:t>
      </w:r>
      <w:r w:rsidRPr="0004327C">
        <w:rPr>
          <w:rFonts w:cs="Tahoma"/>
          <w:color w:val="000000"/>
          <w:u w:val="single"/>
        </w:rPr>
        <w:t>-2</w:t>
      </w:r>
      <w:r w:rsidR="006933FF" w:rsidRPr="0004327C">
        <w:rPr>
          <w:rFonts w:cs="Tahoma"/>
          <w:color w:val="000000"/>
          <w:u w:val="single"/>
        </w:rPr>
        <w:t>020</w:t>
      </w:r>
      <w:r w:rsidRPr="0004327C">
        <w:rPr>
          <w:rFonts w:cs="Tahoma"/>
          <w:color w:val="000000"/>
          <w:u w:val="single"/>
        </w:rPr>
        <w:t xml:space="preserve"> (zgodnie z „Uszczegółowieniem Programu”, Ministerstwo Rolnictwa):</w:t>
      </w:r>
    </w:p>
    <w:p w:rsidR="001E7BFA" w:rsidRPr="0004327C" w:rsidRDefault="001E7BFA" w:rsidP="001E7BFA">
      <w:pPr>
        <w:rPr>
          <w:rFonts w:cs="Tahoma"/>
          <w:color w:val="000000"/>
          <w:u w:val="single"/>
        </w:rPr>
      </w:pPr>
    </w:p>
    <w:p w:rsidR="001E7BFA" w:rsidRPr="0004327C" w:rsidRDefault="001E7BFA" w:rsidP="001E7BFA">
      <w:pPr>
        <w:ind w:left="2124" w:hanging="2124"/>
        <w:rPr>
          <w:rFonts w:cs="Tahoma"/>
          <w:b/>
          <w:color w:val="000000"/>
        </w:rPr>
      </w:pPr>
    </w:p>
    <w:p w:rsidR="00577652" w:rsidRPr="0004327C" w:rsidRDefault="00577652" w:rsidP="00577652">
      <w:pPr>
        <w:ind w:left="2832" w:hanging="2832"/>
        <w:rPr>
          <w:rFonts w:cs="Tahoma"/>
          <w:color w:val="000000"/>
        </w:rPr>
      </w:pPr>
      <w:r w:rsidRPr="0004327C">
        <w:rPr>
          <w:rFonts w:cs="Tahoma"/>
          <w:b/>
          <w:color w:val="000000"/>
        </w:rPr>
        <w:t>Działanie V</w:t>
      </w:r>
      <w:r w:rsidR="00DA0222" w:rsidRPr="0004327C">
        <w:rPr>
          <w:rFonts w:cs="Tahoma"/>
          <w:b/>
          <w:color w:val="000000"/>
        </w:rPr>
        <w:t>II</w:t>
      </w:r>
      <w:r w:rsidRPr="0004327C">
        <w:rPr>
          <w:rFonts w:cs="Tahoma"/>
          <w:b/>
          <w:color w:val="000000"/>
        </w:rPr>
        <w:t>.</w:t>
      </w:r>
      <w:r w:rsidRPr="0004327C">
        <w:rPr>
          <w:rFonts w:cs="Tahoma"/>
          <w:color w:val="000000"/>
        </w:rPr>
        <w:tab/>
      </w:r>
      <w:r w:rsidR="00DA0222" w:rsidRPr="0004327C">
        <w:rPr>
          <w:rFonts w:cs="Tahoma"/>
          <w:color w:val="000000"/>
        </w:rPr>
        <w:t xml:space="preserve">Podstawowe usługi i odnowa miejscowości na obszarach wiejskich </w:t>
      </w:r>
      <w:r w:rsidRPr="0004327C">
        <w:rPr>
          <w:rFonts w:cs="Tahoma"/>
          <w:color w:val="000000"/>
        </w:rPr>
        <w:t>.</w:t>
      </w:r>
    </w:p>
    <w:p w:rsidR="00577652" w:rsidRPr="0004327C" w:rsidRDefault="00DA0222" w:rsidP="00DA0222">
      <w:pPr>
        <w:ind w:left="2832" w:hanging="2832"/>
        <w:rPr>
          <w:rFonts w:cs="Tahoma"/>
          <w:color w:val="000000"/>
        </w:rPr>
      </w:pPr>
      <w:r w:rsidRPr="0004327C">
        <w:rPr>
          <w:rFonts w:cs="Tahoma"/>
          <w:b/>
          <w:color w:val="000000"/>
        </w:rPr>
        <w:lastRenderedPageBreak/>
        <w:t>Poddziałanie 3</w:t>
      </w:r>
      <w:r w:rsidR="00577652" w:rsidRPr="0004327C">
        <w:rPr>
          <w:rFonts w:cs="Tahoma"/>
          <w:b/>
          <w:color w:val="000000"/>
        </w:rPr>
        <w:tab/>
      </w:r>
      <w:r w:rsidRPr="0004327C">
        <w:rPr>
          <w:rFonts w:cs="Tahoma"/>
          <w:color w:val="000000"/>
        </w:rPr>
        <w:t>Wsparcie inwestycji w tworzenie, ulepszanie i rozwijanie podstawowych usług lokalnych dla ludności wiejskiej, w tym rekreacji i kultury, i powiązanej infrastruktury</w:t>
      </w:r>
      <w:r w:rsidR="00577652" w:rsidRPr="0004327C">
        <w:rPr>
          <w:rFonts w:cs="Tahoma"/>
          <w:color w:val="000000"/>
        </w:rPr>
        <w:t>.</w:t>
      </w:r>
    </w:p>
    <w:p w:rsidR="001E7BFA" w:rsidRPr="0004327C" w:rsidRDefault="001E7BFA" w:rsidP="00F31CB4">
      <w:pPr>
        <w:ind w:firstLine="0"/>
        <w:rPr>
          <w:rFonts w:cs="Tahoma"/>
          <w:b/>
          <w:color w:val="000000"/>
        </w:rPr>
      </w:pPr>
    </w:p>
    <w:p w:rsidR="001E7BFA" w:rsidRPr="0004327C" w:rsidRDefault="001E7BFA" w:rsidP="001E7BFA">
      <w:pPr>
        <w:tabs>
          <w:tab w:val="left" w:pos="0"/>
        </w:tabs>
        <w:rPr>
          <w:rFonts w:cs="Tahoma"/>
          <w:color w:val="000000"/>
        </w:rPr>
      </w:pPr>
      <w:r w:rsidRPr="0004327C">
        <w:rPr>
          <w:rFonts w:cs="Tahoma"/>
          <w:color w:val="000000"/>
        </w:rPr>
        <w:t>Cele i zadania tworzące obszar priorytetowy „Rozwój społeczny” wpisują się również w obszary jak i cele oraz kierunki rozwoju projektów dokumentów strategicznych następnej perspektywy finansowej Unii Europejskiej na okres od 2014-2020 roku. Podstawowymi krajowymi projektami dokumentów na ten okres programowania na podstawie których tworzone będą poszczególne programy operacyjne są:</w:t>
      </w:r>
    </w:p>
    <w:p w:rsidR="001E7BFA" w:rsidRPr="0004327C" w:rsidRDefault="001E7BFA" w:rsidP="00D06765">
      <w:pPr>
        <w:pStyle w:val="Akapitzlist"/>
        <w:numPr>
          <w:ilvl w:val="0"/>
          <w:numId w:val="57"/>
        </w:numPr>
        <w:tabs>
          <w:tab w:val="left" w:pos="0"/>
        </w:tabs>
        <w:spacing w:after="0"/>
        <w:rPr>
          <w:rFonts w:cs="Tahoma"/>
          <w:color w:val="000000"/>
        </w:rPr>
      </w:pPr>
      <w:r w:rsidRPr="0004327C">
        <w:rPr>
          <w:rFonts w:cs="Tahoma"/>
          <w:color w:val="000000"/>
        </w:rPr>
        <w:t xml:space="preserve">Strategia Rozwoju Kraju 2020 </w:t>
      </w:r>
    </w:p>
    <w:p w:rsidR="001E7BFA" w:rsidRPr="0004327C" w:rsidRDefault="001E7BFA" w:rsidP="00D06765">
      <w:pPr>
        <w:pStyle w:val="Akapitzlist"/>
        <w:numPr>
          <w:ilvl w:val="0"/>
          <w:numId w:val="57"/>
        </w:numPr>
        <w:tabs>
          <w:tab w:val="left" w:pos="0"/>
        </w:tabs>
        <w:spacing w:after="0"/>
        <w:rPr>
          <w:rFonts w:cs="Tahoma"/>
          <w:color w:val="000000"/>
        </w:rPr>
      </w:pPr>
      <w:r w:rsidRPr="0004327C">
        <w:rPr>
          <w:rFonts w:cs="Tahoma"/>
          <w:color w:val="000000"/>
        </w:rPr>
        <w:t>Krajowa Strategia Rozwoju Regionalnego 2012-2020</w:t>
      </w:r>
    </w:p>
    <w:p w:rsidR="001E7BFA" w:rsidRPr="0004327C" w:rsidRDefault="001E7BFA" w:rsidP="001E7BFA">
      <w:pPr>
        <w:tabs>
          <w:tab w:val="left" w:pos="0"/>
        </w:tabs>
        <w:rPr>
          <w:rFonts w:cs="Tahoma"/>
          <w:color w:val="000000"/>
        </w:rPr>
      </w:pPr>
      <w:r w:rsidRPr="0004327C">
        <w:rPr>
          <w:rFonts w:cs="Tahoma"/>
          <w:color w:val="000000"/>
        </w:rPr>
        <w:t xml:space="preserve">Cele i zadania obszaru priorytetowego „Rozwój Społeczny” Strategii Rozwoju Gminy </w:t>
      </w:r>
      <w:r w:rsidR="00DA0222" w:rsidRPr="0004327C">
        <w:rPr>
          <w:rFonts w:cs="Tahoma"/>
          <w:color w:val="000000"/>
        </w:rPr>
        <w:t>Ochotnica Dolna 2015</w:t>
      </w:r>
      <w:r w:rsidRPr="0004327C">
        <w:rPr>
          <w:rFonts w:cs="Tahoma"/>
          <w:color w:val="000000"/>
        </w:rPr>
        <w:t xml:space="preserve">-2020 wpisują się w następujące obszary strategiczne i cele Strategii Rozwoju Kraju 2020: </w:t>
      </w:r>
    </w:p>
    <w:p w:rsidR="001E7BFA" w:rsidRPr="0004327C" w:rsidRDefault="001E7BFA" w:rsidP="001E7BFA">
      <w:pPr>
        <w:tabs>
          <w:tab w:val="left" w:pos="0"/>
        </w:tabs>
        <w:rPr>
          <w:rFonts w:cs="Tahoma"/>
          <w:color w:val="000000"/>
        </w:rPr>
      </w:pPr>
    </w:p>
    <w:p w:rsidR="001E7BFA" w:rsidRPr="0004327C" w:rsidRDefault="001E7BFA" w:rsidP="00DA0222">
      <w:pPr>
        <w:tabs>
          <w:tab w:val="left" w:pos="0"/>
        </w:tabs>
        <w:ind w:firstLine="0"/>
        <w:rPr>
          <w:rFonts w:cs="Tahoma"/>
          <w:color w:val="000000"/>
        </w:rPr>
      </w:pPr>
      <w:r w:rsidRPr="0004327C">
        <w:rPr>
          <w:rFonts w:cs="Tahoma"/>
          <w:b/>
          <w:color w:val="000000"/>
        </w:rPr>
        <w:t>Obszar strategiczny I :</w:t>
      </w:r>
      <w:r w:rsidRPr="0004327C">
        <w:rPr>
          <w:rFonts w:cs="Tahoma"/>
          <w:color w:val="000000"/>
        </w:rPr>
        <w:tab/>
        <w:t>Sprawne i efektywne państwo</w:t>
      </w:r>
    </w:p>
    <w:p w:rsidR="001E7BFA" w:rsidRPr="0004327C" w:rsidRDefault="001E7BFA" w:rsidP="00DA0222">
      <w:pPr>
        <w:tabs>
          <w:tab w:val="left" w:pos="0"/>
        </w:tabs>
        <w:ind w:firstLine="0"/>
        <w:rPr>
          <w:rFonts w:cs="Tahoma"/>
          <w:color w:val="000000"/>
        </w:rPr>
      </w:pPr>
      <w:r w:rsidRPr="0004327C">
        <w:rPr>
          <w:rFonts w:cs="Tahoma"/>
          <w:b/>
          <w:color w:val="000000"/>
        </w:rPr>
        <w:t>Cel I.2 :</w:t>
      </w:r>
      <w:r w:rsidRPr="0004327C">
        <w:rPr>
          <w:rFonts w:cs="Tahoma"/>
          <w:color w:val="000000"/>
        </w:rPr>
        <w:tab/>
      </w:r>
      <w:r w:rsidRPr="0004327C">
        <w:rPr>
          <w:rFonts w:cs="Tahoma"/>
          <w:color w:val="000000"/>
        </w:rPr>
        <w:tab/>
      </w:r>
      <w:r w:rsidRPr="0004327C">
        <w:rPr>
          <w:rFonts w:cs="Tahoma"/>
          <w:color w:val="000000"/>
        </w:rPr>
        <w:tab/>
        <w:t>Zapewnienie środków na działania rozwojowe</w:t>
      </w:r>
    </w:p>
    <w:p w:rsidR="001E7BFA" w:rsidRPr="0004327C" w:rsidRDefault="001E7BFA" w:rsidP="001E7BFA">
      <w:pPr>
        <w:tabs>
          <w:tab w:val="left" w:pos="0"/>
        </w:tabs>
        <w:ind w:left="2832" w:hanging="2832"/>
        <w:rPr>
          <w:rFonts w:cs="Tahoma"/>
          <w:color w:val="000000"/>
        </w:rPr>
      </w:pPr>
      <w:r w:rsidRPr="0004327C">
        <w:rPr>
          <w:rFonts w:cs="Tahoma"/>
          <w:b/>
          <w:color w:val="000000"/>
        </w:rPr>
        <w:t>Cel I.3 :</w:t>
      </w:r>
      <w:r w:rsidRPr="0004327C">
        <w:rPr>
          <w:rFonts w:cs="Tahoma"/>
          <w:color w:val="000000"/>
        </w:rPr>
        <w:tab/>
        <w:t>Wzmocnienie warunków sprzyjających realizacji indywidualnych potrzeb i aktywności obywatela.</w:t>
      </w:r>
    </w:p>
    <w:p w:rsidR="001E7BFA" w:rsidRPr="0004327C" w:rsidRDefault="001E7BFA" w:rsidP="001E7BFA">
      <w:pPr>
        <w:tabs>
          <w:tab w:val="left" w:pos="0"/>
        </w:tabs>
        <w:rPr>
          <w:rFonts w:cs="Tahoma"/>
          <w:color w:val="000000"/>
        </w:rPr>
      </w:pPr>
    </w:p>
    <w:p w:rsidR="001E7BFA" w:rsidRPr="0004327C" w:rsidRDefault="001E7BFA" w:rsidP="00DA0222">
      <w:pPr>
        <w:tabs>
          <w:tab w:val="left" w:pos="0"/>
        </w:tabs>
        <w:ind w:firstLine="0"/>
        <w:rPr>
          <w:rFonts w:cs="Tahoma"/>
          <w:color w:val="000000"/>
        </w:rPr>
      </w:pPr>
      <w:r w:rsidRPr="0004327C">
        <w:rPr>
          <w:rFonts w:cs="Tahoma"/>
          <w:b/>
          <w:color w:val="000000"/>
        </w:rPr>
        <w:t>Obszar strategiczny II :</w:t>
      </w:r>
      <w:r w:rsidRPr="0004327C">
        <w:rPr>
          <w:rFonts w:cs="Tahoma"/>
          <w:color w:val="000000"/>
        </w:rPr>
        <w:tab/>
        <w:t>Konkurencyjna Gospodarka</w:t>
      </w:r>
    </w:p>
    <w:p w:rsidR="001E7BFA" w:rsidRPr="0004327C" w:rsidRDefault="001E7BFA" w:rsidP="00DA0222">
      <w:pPr>
        <w:tabs>
          <w:tab w:val="left" w:pos="0"/>
        </w:tabs>
        <w:ind w:firstLine="0"/>
        <w:rPr>
          <w:rFonts w:cs="Tahoma"/>
          <w:color w:val="000000"/>
        </w:rPr>
      </w:pPr>
      <w:r w:rsidRPr="0004327C">
        <w:rPr>
          <w:rFonts w:cs="Tahoma"/>
          <w:b/>
          <w:color w:val="000000"/>
        </w:rPr>
        <w:t>Cel II.4 :</w:t>
      </w:r>
      <w:r w:rsidRPr="0004327C">
        <w:rPr>
          <w:rFonts w:cs="Tahoma"/>
          <w:color w:val="000000"/>
        </w:rPr>
        <w:tab/>
      </w:r>
      <w:r w:rsidRPr="0004327C">
        <w:rPr>
          <w:rFonts w:cs="Tahoma"/>
          <w:color w:val="000000"/>
        </w:rPr>
        <w:tab/>
      </w:r>
      <w:r w:rsidRPr="0004327C">
        <w:rPr>
          <w:rFonts w:cs="Tahoma"/>
          <w:color w:val="000000"/>
        </w:rPr>
        <w:tab/>
        <w:t>Rozwój kapitału ludzkiego</w:t>
      </w:r>
    </w:p>
    <w:p w:rsidR="001E7BFA" w:rsidRPr="0004327C" w:rsidRDefault="001E7BFA" w:rsidP="001E7BFA">
      <w:pPr>
        <w:tabs>
          <w:tab w:val="left" w:pos="0"/>
        </w:tabs>
        <w:rPr>
          <w:rFonts w:cs="Tahoma"/>
          <w:b/>
          <w:color w:val="000000"/>
        </w:rPr>
      </w:pPr>
    </w:p>
    <w:p w:rsidR="001E7BFA" w:rsidRPr="0004327C" w:rsidRDefault="001E7BFA" w:rsidP="00DA0222">
      <w:pPr>
        <w:tabs>
          <w:tab w:val="left" w:pos="0"/>
        </w:tabs>
        <w:ind w:firstLine="0"/>
        <w:rPr>
          <w:rFonts w:cs="Tahoma"/>
          <w:color w:val="000000"/>
        </w:rPr>
      </w:pPr>
      <w:r w:rsidRPr="0004327C">
        <w:rPr>
          <w:rFonts w:cs="Tahoma"/>
          <w:b/>
          <w:color w:val="000000"/>
        </w:rPr>
        <w:t>Obszar strategiczny III :</w:t>
      </w:r>
      <w:r w:rsidRPr="0004327C">
        <w:rPr>
          <w:rFonts w:cs="Tahoma"/>
          <w:color w:val="000000"/>
        </w:rPr>
        <w:tab/>
        <w:t>Spójność społeczna i terytorialna</w:t>
      </w:r>
    </w:p>
    <w:p w:rsidR="001E7BFA" w:rsidRPr="0004327C" w:rsidRDefault="001E7BFA" w:rsidP="00DA0222">
      <w:pPr>
        <w:tabs>
          <w:tab w:val="left" w:pos="0"/>
        </w:tabs>
        <w:ind w:firstLine="0"/>
        <w:rPr>
          <w:rFonts w:cs="Tahoma"/>
          <w:color w:val="000000"/>
        </w:rPr>
      </w:pPr>
      <w:r w:rsidRPr="0004327C">
        <w:rPr>
          <w:rFonts w:cs="Tahoma"/>
          <w:b/>
          <w:color w:val="000000"/>
        </w:rPr>
        <w:t>Cel III.1 :</w:t>
      </w:r>
      <w:r w:rsidRPr="0004327C">
        <w:rPr>
          <w:rFonts w:cs="Tahoma"/>
          <w:color w:val="000000"/>
        </w:rPr>
        <w:tab/>
      </w:r>
      <w:r w:rsidRPr="0004327C">
        <w:rPr>
          <w:rFonts w:cs="Tahoma"/>
          <w:color w:val="000000"/>
        </w:rPr>
        <w:tab/>
      </w:r>
      <w:r w:rsidRPr="0004327C">
        <w:rPr>
          <w:rFonts w:cs="Tahoma"/>
          <w:color w:val="000000"/>
        </w:rPr>
        <w:tab/>
        <w:t>Integracja społeczna</w:t>
      </w:r>
    </w:p>
    <w:p w:rsidR="001E7BFA" w:rsidRPr="0004327C" w:rsidRDefault="001E7BFA" w:rsidP="001E7BFA">
      <w:pPr>
        <w:tabs>
          <w:tab w:val="left" w:pos="0"/>
        </w:tabs>
        <w:ind w:left="2832" w:hanging="2832"/>
        <w:rPr>
          <w:rFonts w:cs="Tahoma"/>
          <w:color w:val="000000"/>
        </w:rPr>
      </w:pPr>
      <w:r w:rsidRPr="0004327C">
        <w:rPr>
          <w:rFonts w:cs="Tahoma"/>
          <w:b/>
          <w:color w:val="000000"/>
        </w:rPr>
        <w:t>Cel III.2 :</w:t>
      </w:r>
      <w:r w:rsidRPr="0004327C">
        <w:rPr>
          <w:rFonts w:cs="Tahoma"/>
          <w:color w:val="000000"/>
        </w:rPr>
        <w:tab/>
        <w:t>Zapewnienie dostępu i określonych standardów usług publicznych</w:t>
      </w:r>
    </w:p>
    <w:p w:rsidR="001E7BFA" w:rsidRPr="0004327C" w:rsidRDefault="001E7BFA" w:rsidP="001E7BFA">
      <w:pPr>
        <w:tabs>
          <w:tab w:val="left" w:pos="0"/>
        </w:tabs>
        <w:rPr>
          <w:rFonts w:cs="Tahoma"/>
          <w:color w:val="000000"/>
        </w:rPr>
      </w:pPr>
    </w:p>
    <w:p w:rsidR="001E7BFA" w:rsidRPr="0004327C" w:rsidRDefault="001E7BFA" w:rsidP="001E7BFA">
      <w:pPr>
        <w:tabs>
          <w:tab w:val="left" w:pos="0"/>
        </w:tabs>
        <w:rPr>
          <w:rFonts w:cs="Tahoma"/>
          <w:color w:val="000000"/>
        </w:rPr>
      </w:pPr>
      <w:r w:rsidRPr="0004327C">
        <w:rPr>
          <w:rFonts w:cs="Tahoma"/>
          <w:color w:val="000000"/>
        </w:rPr>
        <w:t xml:space="preserve">Cele i zadania obszaru priorytetowego „Rozwój Społeczny” Strategii Rozwoju Gminy </w:t>
      </w:r>
      <w:r w:rsidR="00DA0222" w:rsidRPr="0004327C">
        <w:rPr>
          <w:rFonts w:cs="Tahoma"/>
          <w:color w:val="000000"/>
        </w:rPr>
        <w:t>Ochotnica Dolna 2015</w:t>
      </w:r>
      <w:r w:rsidRPr="0004327C">
        <w:rPr>
          <w:rFonts w:cs="Tahoma"/>
          <w:color w:val="000000"/>
        </w:rPr>
        <w:t>-2020 wpisują się w cel strategiczny i następujące cele polityki regionalnej oraz kierunki działań Krajowej Strategii Rozwoju Regionalnego 2012-2020:</w:t>
      </w:r>
    </w:p>
    <w:p w:rsidR="001E7BFA" w:rsidRPr="0004327C" w:rsidRDefault="001E7BFA" w:rsidP="001E7BFA">
      <w:pPr>
        <w:tabs>
          <w:tab w:val="left" w:pos="0"/>
        </w:tabs>
        <w:rPr>
          <w:rFonts w:cs="Tahoma"/>
          <w:color w:val="000000"/>
        </w:rPr>
      </w:pPr>
    </w:p>
    <w:p w:rsidR="001E7BFA" w:rsidRPr="0004327C" w:rsidRDefault="001E7BFA" w:rsidP="001E7BFA">
      <w:pPr>
        <w:tabs>
          <w:tab w:val="left" w:pos="0"/>
        </w:tabs>
        <w:ind w:left="2832" w:hanging="2832"/>
        <w:rPr>
          <w:rFonts w:cs="Tahoma"/>
          <w:color w:val="000000"/>
        </w:rPr>
      </w:pPr>
      <w:r w:rsidRPr="0004327C">
        <w:rPr>
          <w:rFonts w:cs="Tahoma"/>
          <w:b/>
          <w:color w:val="000000"/>
        </w:rPr>
        <w:t>Cel strategiczny:</w:t>
      </w:r>
      <w:r w:rsidRPr="0004327C">
        <w:rPr>
          <w:rFonts w:cs="Tahoma"/>
          <w:color w:val="000000"/>
        </w:rPr>
        <w:tab/>
        <w:t>Efektywne wykorzystanie specyficznych regionalnych i innych terytorialnych potencjałów rozwojowych do osiągnięcia celów rozwoju kraju – wzrostu zatrudnienia i spójności w horyzoncie długookresowym.</w:t>
      </w:r>
    </w:p>
    <w:p w:rsidR="001E7BFA" w:rsidRPr="0004327C" w:rsidRDefault="001E7BFA" w:rsidP="001E7BFA">
      <w:pPr>
        <w:tabs>
          <w:tab w:val="left" w:pos="0"/>
        </w:tabs>
        <w:rPr>
          <w:rFonts w:cs="Tahoma"/>
          <w:b/>
          <w:color w:val="000000"/>
        </w:rPr>
      </w:pPr>
    </w:p>
    <w:p w:rsidR="001E7BFA" w:rsidRPr="0004327C" w:rsidRDefault="001E7BFA" w:rsidP="00DA0222">
      <w:pPr>
        <w:tabs>
          <w:tab w:val="left" w:pos="0"/>
        </w:tabs>
        <w:ind w:firstLine="0"/>
        <w:rPr>
          <w:rFonts w:cs="Tahoma"/>
          <w:b/>
          <w:color w:val="000000"/>
        </w:rPr>
      </w:pPr>
      <w:r w:rsidRPr="0004327C">
        <w:rPr>
          <w:rFonts w:cs="Tahoma"/>
          <w:b/>
          <w:color w:val="000000"/>
        </w:rPr>
        <w:t xml:space="preserve">Cel polityki </w:t>
      </w:r>
    </w:p>
    <w:p w:rsidR="001E7BFA" w:rsidRPr="0004327C" w:rsidRDefault="001E7BFA" w:rsidP="00DA0222">
      <w:pPr>
        <w:tabs>
          <w:tab w:val="left" w:pos="0"/>
        </w:tabs>
        <w:ind w:firstLine="0"/>
        <w:rPr>
          <w:rFonts w:cs="Tahoma"/>
          <w:color w:val="000000"/>
        </w:rPr>
      </w:pPr>
      <w:r w:rsidRPr="0004327C">
        <w:rPr>
          <w:rFonts w:cs="Tahoma"/>
          <w:b/>
          <w:color w:val="000000"/>
        </w:rPr>
        <w:t>regionalnej 1:</w:t>
      </w:r>
      <w:r w:rsidRPr="0004327C">
        <w:rPr>
          <w:rFonts w:cs="Tahoma"/>
          <w:b/>
          <w:color w:val="000000"/>
        </w:rPr>
        <w:tab/>
      </w:r>
      <w:r w:rsidRPr="0004327C">
        <w:rPr>
          <w:rFonts w:cs="Tahoma"/>
          <w:b/>
          <w:color w:val="000000"/>
        </w:rPr>
        <w:tab/>
      </w:r>
      <w:r w:rsidRPr="0004327C">
        <w:rPr>
          <w:rFonts w:cs="Tahoma"/>
          <w:color w:val="000000"/>
        </w:rPr>
        <w:t>Wspomaganie wzrostu konkurencyjności regionów</w:t>
      </w:r>
    </w:p>
    <w:p w:rsidR="001E7BFA" w:rsidRPr="0004327C" w:rsidRDefault="001E7BFA" w:rsidP="001E7BFA">
      <w:pPr>
        <w:tabs>
          <w:tab w:val="left" w:pos="0"/>
        </w:tabs>
        <w:rPr>
          <w:rFonts w:cs="Tahoma"/>
          <w:color w:val="000000"/>
        </w:rPr>
      </w:pPr>
    </w:p>
    <w:p w:rsidR="001E7BFA" w:rsidRPr="0004327C" w:rsidRDefault="001E7BFA" w:rsidP="001E7BFA">
      <w:pPr>
        <w:tabs>
          <w:tab w:val="left" w:pos="0"/>
        </w:tabs>
        <w:ind w:left="2832" w:hanging="2832"/>
        <w:rPr>
          <w:rFonts w:cs="Tahoma"/>
          <w:color w:val="000000"/>
        </w:rPr>
      </w:pPr>
      <w:r w:rsidRPr="0004327C">
        <w:rPr>
          <w:rFonts w:cs="Tahoma"/>
          <w:b/>
          <w:color w:val="000000"/>
        </w:rPr>
        <w:lastRenderedPageBreak/>
        <w:t>Kierunek działania 1.2:</w:t>
      </w:r>
      <w:r w:rsidRPr="0004327C">
        <w:rPr>
          <w:rFonts w:cs="Tahoma"/>
          <w:b/>
          <w:color w:val="000000"/>
        </w:rPr>
        <w:tab/>
      </w:r>
      <w:r w:rsidRPr="0004327C">
        <w:rPr>
          <w:rFonts w:cs="Tahoma"/>
          <w:color w:val="000000"/>
        </w:rPr>
        <w:t>Tworzenie warunków dla rozprzestrzeniania procesów rozwojowych i zwiększania ich absorbcji poza miastami wojewódzkimi.</w:t>
      </w:r>
    </w:p>
    <w:p w:rsidR="001E7BFA" w:rsidRPr="0004327C" w:rsidRDefault="001E7BFA" w:rsidP="001E7BFA">
      <w:pPr>
        <w:tabs>
          <w:tab w:val="left" w:pos="0"/>
        </w:tabs>
        <w:ind w:left="2832" w:hanging="2832"/>
        <w:rPr>
          <w:rFonts w:cs="Tahoma"/>
          <w:b/>
          <w:color w:val="000000"/>
        </w:rPr>
      </w:pPr>
      <w:r w:rsidRPr="0004327C">
        <w:rPr>
          <w:rFonts w:cs="Tahoma"/>
          <w:b/>
          <w:color w:val="000000"/>
        </w:rPr>
        <w:t xml:space="preserve">Kierunek </w:t>
      </w:r>
    </w:p>
    <w:p w:rsidR="001E7BFA" w:rsidRPr="0004327C" w:rsidRDefault="001E7BFA" w:rsidP="001E7BFA">
      <w:pPr>
        <w:tabs>
          <w:tab w:val="left" w:pos="0"/>
        </w:tabs>
        <w:ind w:left="2832" w:hanging="2832"/>
        <w:rPr>
          <w:rFonts w:cs="Tahoma"/>
          <w:color w:val="000000"/>
        </w:rPr>
      </w:pPr>
      <w:r w:rsidRPr="0004327C">
        <w:rPr>
          <w:rFonts w:cs="Tahoma"/>
          <w:b/>
          <w:color w:val="000000"/>
        </w:rPr>
        <w:t>działania 1.2.3 :</w:t>
      </w:r>
      <w:r w:rsidRPr="0004327C">
        <w:rPr>
          <w:rFonts w:cs="Tahoma"/>
          <w:b/>
          <w:color w:val="000000"/>
        </w:rPr>
        <w:tab/>
      </w:r>
      <w:r w:rsidRPr="0004327C">
        <w:rPr>
          <w:rFonts w:cs="Tahoma"/>
          <w:color w:val="000000"/>
        </w:rPr>
        <w:t>Rozwijanie potencjału rozwojowego i absorpcyjnego obszarów wiejskich.</w:t>
      </w:r>
    </w:p>
    <w:p w:rsidR="001E7BFA" w:rsidRPr="0004327C" w:rsidRDefault="001E7BFA" w:rsidP="00DA0222">
      <w:pPr>
        <w:tabs>
          <w:tab w:val="left" w:pos="0"/>
        </w:tabs>
        <w:ind w:firstLine="0"/>
        <w:rPr>
          <w:rFonts w:cs="Tahoma"/>
          <w:b/>
          <w:color w:val="000000"/>
        </w:rPr>
      </w:pPr>
      <w:r w:rsidRPr="0004327C">
        <w:rPr>
          <w:rFonts w:cs="Tahoma"/>
          <w:b/>
          <w:color w:val="000000"/>
        </w:rPr>
        <w:t>Kierunek działania 1.3:</w:t>
      </w:r>
      <w:r w:rsidRPr="0004327C">
        <w:rPr>
          <w:rFonts w:cs="Tahoma"/>
          <w:color w:val="000000"/>
        </w:rPr>
        <w:tab/>
        <w:t>Budowa podstaw konkurencyjności województw.</w:t>
      </w:r>
    </w:p>
    <w:p w:rsidR="001E7BFA" w:rsidRPr="0004327C" w:rsidRDefault="001E7BFA" w:rsidP="001E7BFA">
      <w:pPr>
        <w:tabs>
          <w:tab w:val="left" w:pos="0"/>
        </w:tabs>
        <w:rPr>
          <w:rFonts w:cs="Tahoma"/>
          <w:b/>
          <w:color w:val="000000"/>
        </w:rPr>
      </w:pPr>
    </w:p>
    <w:p w:rsidR="001E7BFA" w:rsidRPr="0004327C" w:rsidRDefault="001E7BFA" w:rsidP="00DA0222">
      <w:pPr>
        <w:tabs>
          <w:tab w:val="left" w:pos="0"/>
        </w:tabs>
        <w:ind w:firstLine="0"/>
        <w:rPr>
          <w:rFonts w:cs="Tahoma"/>
          <w:b/>
          <w:color w:val="000000"/>
        </w:rPr>
      </w:pPr>
      <w:r w:rsidRPr="0004327C">
        <w:rPr>
          <w:rFonts w:cs="Tahoma"/>
          <w:b/>
          <w:color w:val="000000"/>
        </w:rPr>
        <w:t xml:space="preserve">Kierunek </w:t>
      </w:r>
    </w:p>
    <w:p w:rsidR="001E7BFA" w:rsidRPr="0004327C" w:rsidRDefault="001E7BFA" w:rsidP="001E7BFA">
      <w:pPr>
        <w:tabs>
          <w:tab w:val="left" w:pos="0"/>
        </w:tabs>
        <w:ind w:left="2832" w:hanging="2832"/>
        <w:rPr>
          <w:rFonts w:cs="Tahoma"/>
          <w:color w:val="000000"/>
        </w:rPr>
      </w:pPr>
      <w:r w:rsidRPr="0004327C">
        <w:rPr>
          <w:rFonts w:cs="Tahoma"/>
          <w:b/>
          <w:color w:val="000000"/>
        </w:rPr>
        <w:t>działania 1.3.1:</w:t>
      </w:r>
      <w:r w:rsidRPr="0004327C">
        <w:rPr>
          <w:rFonts w:cs="Tahoma"/>
          <w:b/>
          <w:color w:val="000000"/>
        </w:rPr>
        <w:tab/>
      </w:r>
      <w:r w:rsidRPr="0004327C">
        <w:rPr>
          <w:rFonts w:cs="Tahoma"/>
          <w:color w:val="000000"/>
        </w:rPr>
        <w:t>Rozwój kapitału intelektualnego w tym kapitału ludzkiego i społecznego.</w:t>
      </w:r>
    </w:p>
    <w:p w:rsidR="001E7BFA" w:rsidRPr="0004327C" w:rsidRDefault="001E7BFA" w:rsidP="001E7BFA">
      <w:pPr>
        <w:rPr>
          <w:rFonts w:cs="Tahoma"/>
          <w:b/>
          <w:color w:val="000000"/>
        </w:rPr>
      </w:pPr>
    </w:p>
    <w:p w:rsidR="001E7BFA" w:rsidRPr="0004327C" w:rsidRDefault="001E7BFA" w:rsidP="00DA0222">
      <w:pPr>
        <w:tabs>
          <w:tab w:val="left" w:pos="0"/>
        </w:tabs>
        <w:ind w:firstLine="0"/>
        <w:rPr>
          <w:rFonts w:cs="Tahoma"/>
          <w:b/>
          <w:color w:val="000000"/>
        </w:rPr>
      </w:pPr>
      <w:r w:rsidRPr="0004327C">
        <w:rPr>
          <w:rFonts w:cs="Tahoma"/>
          <w:b/>
          <w:color w:val="000000"/>
        </w:rPr>
        <w:t xml:space="preserve">Cel polityki </w:t>
      </w:r>
    </w:p>
    <w:p w:rsidR="001E7BFA" w:rsidRPr="0004327C" w:rsidRDefault="001E7BFA" w:rsidP="001E7BFA">
      <w:pPr>
        <w:tabs>
          <w:tab w:val="left" w:pos="0"/>
        </w:tabs>
        <w:ind w:left="2832" w:hanging="2832"/>
        <w:rPr>
          <w:rFonts w:cs="Tahoma"/>
          <w:color w:val="000000"/>
        </w:rPr>
      </w:pPr>
      <w:r w:rsidRPr="0004327C">
        <w:rPr>
          <w:rFonts w:cs="Tahoma"/>
          <w:b/>
          <w:color w:val="000000"/>
        </w:rPr>
        <w:t>regionalnej 2:</w:t>
      </w:r>
      <w:r w:rsidRPr="0004327C">
        <w:rPr>
          <w:rFonts w:cs="Tahoma"/>
          <w:b/>
          <w:color w:val="000000"/>
        </w:rPr>
        <w:tab/>
      </w:r>
      <w:r w:rsidRPr="0004327C">
        <w:rPr>
          <w:rFonts w:cs="Tahoma"/>
          <w:color w:val="000000"/>
        </w:rPr>
        <w:t>Budowanie spójności terytorialnej i przeciwdziałanie marginalizacji obszarów problemowych.</w:t>
      </w:r>
    </w:p>
    <w:p w:rsidR="001E7BFA" w:rsidRPr="0004327C" w:rsidRDefault="001E7BFA" w:rsidP="001E7BFA">
      <w:pPr>
        <w:tabs>
          <w:tab w:val="left" w:pos="0"/>
        </w:tabs>
        <w:rPr>
          <w:rFonts w:cs="Tahoma"/>
          <w:color w:val="000000"/>
        </w:rPr>
      </w:pPr>
    </w:p>
    <w:p w:rsidR="001E7BFA" w:rsidRPr="0004327C" w:rsidRDefault="001E7BFA" w:rsidP="001E7BFA">
      <w:pPr>
        <w:tabs>
          <w:tab w:val="left" w:pos="0"/>
        </w:tabs>
        <w:ind w:left="2832" w:hanging="2832"/>
        <w:rPr>
          <w:rFonts w:cs="Tahoma"/>
          <w:color w:val="000000"/>
        </w:rPr>
      </w:pPr>
      <w:r w:rsidRPr="0004327C">
        <w:rPr>
          <w:rFonts w:cs="Tahoma"/>
          <w:b/>
          <w:color w:val="000000"/>
        </w:rPr>
        <w:t>Kierunek działania 2.2:</w:t>
      </w:r>
      <w:r w:rsidRPr="0004327C">
        <w:rPr>
          <w:rFonts w:cs="Tahoma"/>
          <w:b/>
          <w:color w:val="000000"/>
        </w:rPr>
        <w:tab/>
      </w:r>
      <w:r w:rsidRPr="0004327C">
        <w:rPr>
          <w:rFonts w:cs="Tahoma"/>
          <w:color w:val="000000"/>
        </w:rPr>
        <w:t>Wspieranie obszarów wiejskich o najniższym poziomie dostępu mieszkańców do dóbr i usług warunkujących możliwości rozwojowe (usługi edukacyjne, szkoleniowe, medyczne, komunalne i kulturalne).</w:t>
      </w:r>
    </w:p>
    <w:p w:rsidR="001E7BFA" w:rsidRPr="0004327C" w:rsidRDefault="001E7BFA" w:rsidP="001E7BFA">
      <w:pPr>
        <w:rPr>
          <w:rFonts w:cs="Tahoma"/>
          <w:b/>
          <w:color w:val="000000"/>
        </w:rPr>
      </w:pPr>
    </w:p>
    <w:p w:rsidR="001E7BFA" w:rsidRPr="0004327C" w:rsidRDefault="001E7BFA" w:rsidP="001E7BFA">
      <w:pPr>
        <w:rPr>
          <w:rFonts w:cs="Tahoma"/>
          <w:b/>
          <w:color w:val="000000"/>
        </w:rPr>
      </w:pPr>
    </w:p>
    <w:p w:rsidR="001E7BFA" w:rsidRPr="0004327C" w:rsidRDefault="001E7BFA" w:rsidP="001E7BFA">
      <w:pPr>
        <w:rPr>
          <w:rFonts w:cs="Tahoma"/>
          <w:b/>
          <w:color w:val="000000"/>
        </w:rPr>
      </w:pPr>
      <w:r w:rsidRPr="0004327C">
        <w:rPr>
          <w:rFonts w:cs="Tahoma"/>
          <w:b/>
          <w:color w:val="000000"/>
        </w:rPr>
        <w:t>Obszar Priorytetowy „Rozwój Społeczny” oparty jest na jednym celu strategicznym:</w:t>
      </w:r>
    </w:p>
    <w:p w:rsidR="001E7BFA" w:rsidRPr="0004327C" w:rsidRDefault="001E7BFA" w:rsidP="000125BB">
      <w:pPr>
        <w:ind w:firstLine="0"/>
        <w:rPr>
          <w:rFonts w:cs="Tahoma"/>
        </w:rPr>
      </w:pPr>
    </w:p>
    <w:p w:rsidR="001E7BFA" w:rsidRPr="0004327C" w:rsidRDefault="001E7BFA" w:rsidP="00F31CB4">
      <w:pPr>
        <w:ind w:firstLine="0"/>
        <w:rPr>
          <w:rFonts w:cs="Tahoma"/>
          <w:b/>
          <w:i/>
          <w:color w:val="000000"/>
          <w:sz w:val="28"/>
        </w:rPr>
      </w:pPr>
      <w:r w:rsidRPr="0004327C">
        <w:rPr>
          <w:rFonts w:cs="Tahoma"/>
          <w:b/>
          <w:i/>
          <w:color w:val="000000"/>
          <w:sz w:val="28"/>
        </w:rPr>
        <w:t>CEL STRATEGICZNY:</w:t>
      </w:r>
    </w:p>
    <w:p w:rsidR="001E7BFA" w:rsidRPr="0004327C" w:rsidRDefault="001E7BFA" w:rsidP="001E7BFA">
      <w:pPr>
        <w:pStyle w:val="Tekstpodstawowy2"/>
        <w:spacing w:line="240" w:lineRule="auto"/>
        <w:ind w:left="708"/>
        <w:rPr>
          <w:rFonts w:ascii="Tahoma" w:hAnsi="Tahoma" w:cs="Tahoma"/>
          <w:b/>
          <w:i/>
          <w:color w:val="000000"/>
          <w:sz w:val="28"/>
        </w:rPr>
      </w:pPr>
      <w:r w:rsidRPr="0004327C">
        <w:rPr>
          <w:rFonts w:ascii="Tahoma" w:hAnsi="Tahoma" w:cs="Tahoma"/>
          <w:b/>
          <w:i/>
          <w:color w:val="000000"/>
          <w:sz w:val="28"/>
        </w:rPr>
        <w:t xml:space="preserve">POPRAWA JAKOŚCI </w:t>
      </w:r>
      <w:r w:rsidR="004B60FA" w:rsidRPr="004B60FA">
        <w:rPr>
          <w:rFonts w:ascii="Tahoma" w:hAnsi="Tahoma" w:cs="Tahoma"/>
          <w:b/>
          <w:bCs/>
          <w:i/>
          <w:color w:val="000000"/>
          <w:sz w:val="28"/>
        </w:rPr>
        <w:t>INFRASTRUKTURY KULTURALNO-OŚWIATOWEJ, REKREACYJNO-SPORTOWEJ ORAZ PRZEDSIĘWZIĘCIE DZIAŁAŃ SPRZYJAJĄCYCH ROZWOJOWI KULTURY ORAZ KULTURY FIZYCZNEJ WŚRÓD MIESZKAŃCÓW</w:t>
      </w:r>
      <w:r w:rsidR="004B60FA">
        <w:rPr>
          <w:rFonts w:ascii="Tahoma" w:hAnsi="Tahoma" w:cs="Tahoma"/>
          <w:b/>
          <w:bCs/>
          <w:i/>
          <w:color w:val="000000"/>
          <w:sz w:val="28"/>
        </w:rPr>
        <w:t>.</w:t>
      </w:r>
    </w:p>
    <w:p w:rsidR="00111785" w:rsidRPr="0004327C" w:rsidRDefault="00111785" w:rsidP="00710682">
      <w:pPr>
        <w:ind w:firstLine="0"/>
        <w:rPr>
          <w:rFonts w:cs="Tahoma"/>
          <w:sz w:val="24"/>
        </w:rPr>
      </w:pPr>
    </w:p>
    <w:p w:rsidR="00876E9B" w:rsidRPr="0004327C" w:rsidRDefault="00876E9B" w:rsidP="00876E9B">
      <w:pPr>
        <w:rPr>
          <w:rFonts w:cs="Tahoma"/>
          <w:b/>
        </w:rPr>
      </w:pPr>
      <w:r w:rsidRPr="0004327C">
        <w:rPr>
          <w:rFonts w:cs="Tahoma"/>
          <w:b/>
        </w:rPr>
        <w:t>Uzasadnienie</w:t>
      </w:r>
    </w:p>
    <w:p w:rsidR="00876E9B" w:rsidRPr="0004327C" w:rsidRDefault="00876E9B" w:rsidP="00876E9B">
      <w:pPr>
        <w:rPr>
          <w:rFonts w:cs="Tahoma"/>
          <w:b/>
        </w:rPr>
      </w:pPr>
    </w:p>
    <w:p w:rsidR="00876E9B" w:rsidRPr="0004327C" w:rsidRDefault="00876E9B" w:rsidP="00876E9B">
      <w:pPr>
        <w:ind w:firstLine="708"/>
        <w:rPr>
          <w:rFonts w:cs="Tahoma"/>
        </w:rPr>
      </w:pPr>
      <w:r w:rsidRPr="0004327C">
        <w:rPr>
          <w:rFonts w:cs="Tahoma"/>
        </w:rPr>
        <w:t xml:space="preserve">Zapewnienie odpowiednich warunków życia mieszkańcom to kluczowe zadanie samorządu lokalnego. Sfera społeczna wymaga wsparcia finansowego, które umożliwi realizację usług publicznych na zadawalającym poziomie. Zakres aspektów związanych ze sferą społeczną oddziaływującą na standard życia mieszkańców jest bardzo szeroki. Pomimo, iż w przypadku gminy Ochotnica Dolna sytuacja w wymienionych obszarach nie jest najgorsza to wciąż pozostaje wiele do zrobienia. Cel strategiczny zostanie zrealizowany </w:t>
      </w:r>
      <w:r w:rsidRPr="0004327C">
        <w:rPr>
          <w:rFonts w:cs="Tahoma"/>
        </w:rPr>
        <w:lastRenderedPageBreak/>
        <w:t>poprzez działania z zakresu: edukacji, kultury, sportu i rekreacji, bezpieczeństwa publicznego, opieki zdrowotnej i społecznej.</w:t>
      </w:r>
    </w:p>
    <w:p w:rsidR="00876E9B" w:rsidRPr="0004327C" w:rsidRDefault="00876E9B" w:rsidP="00876E9B">
      <w:pPr>
        <w:rPr>
          <w:rFonts w:cs="Tahoma"/>
        </w:rPr>
      </w:pPr>
    </w:p>
    <w:p w:rsidR="00876E9B" w:rsidRPr="0004327C" w:rsidRDefault="00876E9B" w:rsidP="00876E9B">
      <w:pPr>
        <w:rPr>
          <w:rFonts w:cs="Tahoma"/>
          <w:b/>
        </w:rPr>
      </w:pPr>
      <w:r w:rsidRPr="0004327C">
        <w:rPr>
          <w:rFonts w:cs="Tahoma"/>
          <w:b/>
        </w:rPr>
        <w:t>W ramach powyższego celu strategicznego wyznaczone zostały następujące cele operacyjne:</w:t>
      </w:r>
    </w:p>
    <w:p w:rsidR="00876E9B" w:rsidRPr="0004327C" w:rsidRDefault="00876E9B" w:rsidP="00876E9B">
      <w:pPr>
        <w:ind w:firstLine="0"/>
        <w:rPr>
          <w:rFonts w:cs="Tahoma"/>
        </w:rPr>
      </w:pPr>
      <w:r w:rsidRPr="0004327C">
        <w:rPr>
          <w:rFonts w:cs="Tahoma"/>
        </w:rPr>
        <w:t>I.1.</w:t>
      </w:r>
      <w:r w:rsidRPr="0004327C">
        <w:rPr>
          <w:rFonts w:cs="Tahoma"/>
        </w:rPr>
        <w:tab/>
      </w:r>
      <w:r w:rsidR="004024EB" w:rsidRPr="004024EB">
        <w:rPr>
          <w:rFonts w:cs="Tahoma"/>
        </w:rPr>
        <w:t>Rozwój i modernizacja infrastruktury oświatowo-kulturalnej i sportowo rekreacyjnej</w:t>
      </w:r>
    </w:p>
    <w:p w:rsidR="00876E9B" w:rsidRPr="0004327C" w:rsidRDefault="00876E9B" w:rsidP="00876E9B">
      <w:pPr>
        <w:ind w:left="705" w:hanging="705"/>
        <w:rPr>
          <w:rFonts w:cs="Tahoma"/>
        </w:rPr>
      </w:pPr>
      <w:r w:rsidRPr="0004327C">
        <w:rPr>
          <w:rFonts w:cs="Tahoma"/>
        </w:rPr>
        <w:t>I.2.</w:t>
      </w:r>
      <w:r w:rsidRPr="0004327C">
        <w:rPr>
          <w:rFonts w:cs="Tahoma"/>
        </w:rPr>
        <w:tab/>
      </w:r>
      <w:r w:rsidR="004F7308">
        <w:rPr>
          <w:sz w:val="23"/>
          <w:szCs w:val="23"/>
        </w:rPr>
        <w:t>Zwiększenie dostępu do kultury jako sposobu spędzania wolego czasu</w:t>
      </w:r>
    </w:p>
    <w:p w:rsidR="004F7308" w:rsidRPr="004F7308" w:rsidRDefault="00876E9B" w:rsidP="004F7308">
      <w:pPr>
        <w:pStyle w:val="Tekstpodstawowywcity"/>
        <w:ind w:left="700" w:hanging="700"/>
        <w:rPr>
          <w:rFonts w:ascii="Tahoma" w:hAnsi="Tahoma" w:cs="Tahoma"/>
          <w:b/>
          <w:color w:val="000000"/>
        </w:rPr>
      </w:pPr>
      <w:r w:rsidRPr="0004327C">
        <w:rPr>
          <w:rFonts w:ascii="Tahoma" w:hAnsi="Tahoma" w:cs="Tahoma"/>
          <w:color w:val="000000"/>
        </w:rPr>
        <w:t>I.3.</w:t>
      </w:r>
      <w:r w:rsidRPr="0004327C">
        <w:rPr>
          <w:rFonts w:ascii="Tahoma" w:hAnsi="Tahoma" w:cs="Tahoma"/>
          <w:color w:val="000000"/>
        </w:rPr>
        <w:tab/>
      </w:r>
      <w:r w:rsidR="004F7308" w:rsidRPr="004F7308">
        <w:rPr>
          <w:rFonts w:ascii="Tahoma" w:hAnsi="Tahoma" w:cs="Tahoma"/>
          <w:color w:val="000000"/>
        </w:rPr>
        <w:t>Wyrównanie szans kształcenia oraz stworzenie optymalnych warunków rozwoju dla dzieci i młodzieży</w:t>
      </w:r>
    </w:p>
    <w:p w:rsidR="00876E9B" w:rsidRPr="0004327C" w:rsidRDefault="00876E9B" w:rsidP="00876E9B">
      <w:pPr>
        <w:pStyle w:val="Stopka"/>
        <w:tabs>
          <w:tab w:val="clear" w:pos="4536"/>
          <w:tab w:val="clear" w:pos="9072"/>
        </w:tabs>
        <w:rPr>
          <w:rFonts w:ascii="Tahoma" w:hAnsi="Tahoma" w:cs="Tahoma"/>
        </w:rPr>
      </w:pPr>
    </w:p>
    <w:p w:rsidR="00876E9B" w:rsidRPr="0004327C" w:rsidRDefault="00876E9B" w:rsidP="00876E9B">
      <w:pPr>
        <w:rPr>
          <w:rFonts w:cs="Tahoma"/>
          <w:b/>
        </w:rPr>
      </w:pPr>
      <w:r w:rsidRPr="0004327C">
        <w:rPr>
          <w:rFonts w:cs="Tahoma"/>
          <w:b/>
        </w:rPr>
        <w:t>I.1.</w:t>
      </w:r>
      <w:r w:rsidRPr="0004327C">
        <w:rPr>
          <w:rFonts w:cs="Tahoma"/>
          <w:b/>
        </w:rPr>
        <w:tab/>
        <w:t>Cel operacyjny:</w:t>
      </w:r>
    </w:p>
    <w:p w:rsidR="00876E9B" w:rsidRPr="0004327C" w:rsidRDefault="00535B70" w:rsidP="00535B70">
      <w:pPr>
        <w:ind w:left="708" w:firstLine="0"/>
        <w:rPr>
          <w:rFonts w:cs="Tahoma"/>
          <w:b/>
        </w:rPr>
      </w:pPr>
      <w:r w:rsidRPr="00535B70">
        <w:rPr>
          <w:rFonts w:cs="Tahoma"/>
          <w:b/>
        </w:rPr>
        <w:t>Rozwój i modernizacja infrastruktury oświatowo-kulturalnej i sportowo rekreacyjnej</w:t>
      </w:r>
      <w:r>
        <w:rPr>
          <w:rFonts w:cs="Tahoma"/>
          <w:b/>
        </w:rPr>
        <w:t>.</w:t>
      </w:r>
    </w:p>
    <w:p w:rsidR="00876E9B" w:rsidRPr="0004327C" w:rsidRDefault="00876E9B" w:rsidP="00876E9B">
      <w:pPr>
        <w:rPr>
          <w:rFonts w:cs="Tahoma"/>
        </w:rPr>
      </w:pPr>
    </w:p>
    <w:p w:rsidR="00876E9B" w:rsidRPr="0004327C" w:rsidRDefault="00876E9B" w:rsidP="00876E9B">
      <w:pPr>
        <w:rPr>
          <w:rFonts w:cs="Tahoma"/>
          <w:b/>
        </w:rPr>
      </w:pPr>
      <w:r w:rsidRPr="0004327C">
        <w:rPr>
          <w:rFonts w:cs="Tahoma"/>
          <w:b/>
        </w:rPr>
        <w:t xml:space="preserve">Zadania: </w:t>
      </w:r>
    </w:p>
    <w:p w:rsidR="00876E9B" w:rsidRPr="0004327C" w:rsidRDefault="00876E9B" w:rsidP="00876E9B">
      <w:pPr>
        <w:rPr>
          <w:rFonts w:cs="Tahoma"/>
          <w:color w:val="FF0000"/>
        </w:rPr>
      </w:pPr>
    </w:p>
    <w:p w:rsidR="00876E9B" w:rsidRPr="0004327C" w:rsidRDefault="00876E9B" w:rsidP="00876E9B">
      <w:pPr>
        <w:ind w:left="705" w:hanging="705"/>
        <w:rPr>
          <w:rFonts w:cs="Tahoma"/>
        </w:rPr>
      </w:pPr>
      <w:r w:rsidRPr="000B7D8C">
        <w:rPr>
          <w:rFonts w:cs="Tahoma"/>
        </w:rPr>
        <w:t>I.1.1</w:t>
      </w:r>
      <w:r w:rsidRPr="000B7D8C">
        <w:rPr>
          <w:rFonts w:cs="Tahoma"/>
        </w:rPr>
        <w:tab/>
      </w:r>
      <w:r w:rsidR="00CD44BE">
        <w:rPr>
          <w:rFonts w:cs="Tahoma"/>
        </w:rPr>
        <w:t>B</w:t>
      </w:r>
      <w:r w:rsidR="003E52DF" w:rsidRPr="003E52DF">
        <w:rPr>
          <w:rFonts w:cs="Tahoma"/>
        </w:rPr>
        <w:t>udowa, modernizacja, rozbudowa i doposażenie obiektów sportowych</w:t>
      </w:r>
      <w:r w:rsidRPr="0004327C">
        <w:rPr>
          <w:rFonts w:cs="Tahoma"/>
        </w:rPr>
        <w:t>.</w:t>
      </w:r>
    </w:p>
    <w:p w:rsidR="00876E9B" w:rsidRPr="0004327C" w:rsidRDefault="00876E9B" w:rsidP="00876E9B">
      <w:pPr>
        <w:ind w:firstLine="705"/>
        <w:rPr>
          <w:rFonts w:cs="Tahoma"/>
        </w:rPr>
      </w:pPr>
    </w:p>
    <w:p w:rsidR="00876E9B" w:rsidRPr="0004327C" w:rsidRDefault="00876E9B" w:rsidP="00876E9B">
      <w:pPr>
        <w:ind w:left="705" w:hanging="705"/>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w:t>
      </w:r>
    </w:p>
    <w:p w:rsidR="00876E9B" w:rsidRPr="00CD44BE" w:rsidRDefault="00876E9B" w:rsidP="00CD44BE">
      <w:pPr>
        <w:ind w:left="2124" w:hanging="2124"/>
        <w:rPr>
          <w:rFonts w:cs="Tahoma"/>
          <w:i/>
          <w:sz w:val="20"/>
        </w:rPr>
      </w:pPr>
      <w:r w:rsidRPr="0004327C">
        <w:rPr>
          <w:rFonts w:cs="Tahoma"/>
          <w:i/>
          <w:sz w:val="20"/>
        </w:rPr>
        <w:t>Partnerzy:</w:t>
      </w:r>
      <w:r w:rsidRPr="0004327C">
        <w:rPr>
          <w:rFonts w:cs="Tahoma"/>
          <w:i/>
          <w:sz w:val="20"/>
        </w:rPr>
        <w:tab/>
      </w:r>
      <w:r w:rsidR="009E7E2E">
        <w:rPr>
          <w:rFonts w:cs="Tahoma"/>
          <w:i/>
          <w:sz w:val="20"/>
        </w:rPr>
        <w:t>O</w:t>
      </w:r>
      <w:r w:rsidR="00F128D6">
        <w:rPr>
          <w:rFonts w:cs="Tahoma"/>
          <w:i/>
          <w:sz w:val="20"/>
        </w:rPr>
        <w:t>rganizacje pozarządowe</w:t>
      </w:r>
      <w:r w:rsidR="009E7E2E">
        <w:rPr>
          <w:rFonts w:cs="Tahoma"/>
          <w:i/>
          <w:sz w:val="20"/>
        </w:rPr>
        <w:t>, kluby sportowe</w:t>
      </w:r>
    </w:p>
    <w:p w:rsidR="00876E9B" w:rsidRPr="0004327C" w:rsidRDefault="00876E9B" w:rsidP="00876E9B">
      <w:pPr>
        <w:rPr>
          <w:rFonts w:cs="Tahoma"/>
          <w:b/>
        </w:rPr>
      </w:pPr>
    </w:p>
    <w:p w:rsidR="00876E9B" w:rsidRPr="0004327C" w:rsidRDefault="00876E9B" w:rsidP="00876E9B">
      <w:pPr>
        <w:ind w:left="700" w:hanging="700"/>
        <w:rPr>
          <w:rFonts w:cs="Tahoma"/>
          <w:i/>
          <w:sz w:val="20"/>
        </w:rPr>
      </w:pPr>
      <w:bookmarkStart w:id="69" w:name="_Toc79401545"/>
      <w:bookmarkStart w:id="70" w:name="_Toc79489486"/>
      <w:bookmarkStart w:id="71" w:name="_Toc79489834"/>
      <w:bookmarkStart w:id="72" w:name="_Toc79490077"/>
      <w:r w:rsidRPr="000B7D8C">
        <w:rPr>
          <w:rFonts w:cs="Tahoma"/>
        </w:rPr>
        <w:t>I.1.2</w:t>
      </w:r>
      <w:r w:rsidRPr="000B7D8C">
        <w:rPr>
          <w:rFonts w:cs="Tahoma"/>
        </w:rPr>
        <w:tab/>
      </w:r>
      <w:bookmarkEnd w:id="69"/>
      <w:bookmarkEnd w:id="70"/>
      <w:bookmarkEnd w:id="71"/>
      <w:bookmarkEnd w:id="72"/>
      <w:r w:rsidR="00CD44BE">
        <w:rPr>
          <w:rFonts w:cs="Tahoma"/>
        </w:rPr>
        <w:t>B</w:t>
      </w:r>
      <w:r w:rsidR="00CD44BE" w:rsidRPr="00CD44BE">
        <w:rPr>
          <w:rFonts w:cs="Tahoma"/>
        </w:rPr>
        <w:t>udowa, rozbudowa, modernizacja i poprawa wyposażenia budynków kultury</w:t>
      </w:r>
      <w:r w:rsidRPr="0004327C">
        <w:rPr>
          <w:rFonts w:cs="Tahoma"/>
        </w:rPr>
        <w:t>. Zadanie to obejmuje między innymi następujące działania:</w:t>
      </w:r>
    </w:p>
    <w:p w:rsidR="00876E9B" w:rsidRPr="00CD44BE" w:rsidRDefault="00876E9B" w:rsidP="006512A8">
      <w:pPr>
        <w:pStyle w:val="Kolorowalistaakcent11"/>
        <w:numPr>
          <w:ilvl w:val="0"/>
          <w:numId w:val="69"/>
        </w:numPr>
        <w:rPr>
          <w:rFonts w:ascii="Tahoma" w:hAnsi="Tahoma" w:cs="Tahoma"/>
          <w:sz w:val="22"/>
          <w:szCs w:val="22"/>
        </w:rPr>
      </w:pPr>
      <w:r w:rsidRPr="00CD44BE">
        <w:rPr>
          <w:rFonts w:ascii="Tahoma" w:hAnsi="Tahoma" w:cs="Tahoma"/>
          <w:sz w:val="22"/>
          <w:szCs w:val="22"/>
        </w:rPr>
        <w:t xml:space="preserve">Wyposażenie </w:t>
      </w:r>
      <w:r w:rsidR="00CD44BE">
        <w:rPr>
          <w:rFonts w:ascii="Tahoma" w:hAnsi="Tahoma" w:cs="Tahoma"/>
          <w:sz w:val="22"/>
          <w:szCs w:val="22"/>
        </w:rPr>
        <w:t>infrastruktury kultury</w:t>
      </w:r>
      <w:r w:rsidRPr="00CD44BE">
        <w:rPr>
          <w:rFonts w:ascii="Tahoma" w:hAnsi="Tahoma" w:cs="Tahoma"/>
          <w:sz w:val="22"/>
          <w:szCs w:val="22"/>
        </w:rPr>
        <w:t xml:space="preserve"> w nowoczesne </w:t>
      </w:r>
      <w:r w:rsidR="00880A6B">
        <w:rPr>
          <w:rFonts w:ascii="Tahoma" w:hAnsi="Tahoma" w:cs="Tahoma"/>
          <w:sz w:val="22"/>
          <w:szCs w:val="22"/>
        </w:rPr>
        <w:t>urządzenia audiowizualne</w:t>
      </w:r>
      <w:r w:rsidRPr="00CD44BE">
        <w:rPr>
          <w:rFonts w:ascii="Tahoma" w:hAnsi="Tahoma" w:cs="Tahoma"/>
          <w:sz w:val="22"/>
          <w:szCs w:val="22"/>
        </w:rPr>
        <w:t>,</w:t>
      </w:r>
    </w:p>
    <w:p w:rsidR="00876E9B" w:rsidRPr="00CD44BE" w:rsidRDefault="00876E9B" w:rsidP="006512A8">
      <w:pPr>
        <w:pStyle w:val="Kolorowalistaakcent11"/>
        <w:numPr>
          <w:ilvl w:val="0"/>
          <w:numId w:val="69"/>
        </w:numPr>
        <w:rPr>
          <w:rFonts w:ascii="Tahoma" w:hAnsi="Tahoma" w:cs="Tahoma"/>
          <w:sz w:val="22"/>
          <w:szCs w:val="22"/>
        </w:rPr>
      </w:pPr>
      <w:r w:rsidRPr="00CD44BE">
        <w:rPr>
          <w:rFonts w:ascii="Tahoma" w:hAnsi="Tahoma" w:cs="Tahoma"/>
          <w:sz w:val="22"/>
          <w:szCs w:val="22"/>
        </w:rPr>
        <w:t>Przeprowadzanie remontów, prac</w:t>
      </w:r>
      <w:r w:rsidR="00F128D6">
        <w:rPr>
          <w:rFonts w:ascii="Tahoma" w:hAnsi="Tahoma" w:cs="Tahoma"/>
          <w:sz w:val="22"/>
          <w:szCs w:val="22"/>
        </w:rPr>
        <w:t xml:space="preserve"> modernizacyjnych w istniejącej</w:t>
      </w:r>
      <w:r w:rsidR="00A22286">
        <w:rPr>
          <w:rFonts w:ascii="Tahoma" w:hAnsi="Tahoma" w:cs="Tahoma"/>
          <w:sz w:val="22"/>
          <w:szCs w:val="22"/>
        </w:rPr>
        <w:t xml:space="preserve"> </w:t>
      </w:r>
      <w:r w:rsidR="00880A6B">
        <w:rPr>
          <w:rFonts w:ascii="Tahoma" w:hAnsi="Tahoma" w:cs="Tahoma"/>
          <w:sz w:val="22"/>
          <w:szCs w:val="22"/>
        </w:rPr>
        <w:t>infrastrukturze kultury</w:t>
      </w:r>
      <w:r w:rsidR="00F128D6">
        <w:rPr>
          <w:rFonts w:ascii="Tahoma" w:hAnsi="Tahoma" w:cs="Tahoma"/>
          <w:sz w:val="22"/>
          <w:szCs w:val="22"/>
        </w:rPr>
        <w:t>,</w:t>
      </w:r>
    </w:p>
    <w:p w:rsidR="00876E9B" w:rsidRPr="0004327C" w:rsidRDefault="00876E9B" w:rsidP="006512A8">
      <w:pPr>
        <w:pStyle w:val="Default"/>
        <w:numPr>
          <w:ilvl w:val="0"/>
          <w:numId w:val="69"/>
        </w:numPr>
        <w:rPr>
          <w:rFonts w:ascii="Tahoma" w:hAnsi="Tahoma" w:cs="Tahoma"/>
          <w:lang w:val="pl-PL"/>
        </w:rPr>
      </w:pPr>
      <w:r w:rsidRPr="00CD44BE">
        <w:rPr>
          <w:rFonts w:ascii="Tahoma" w:hAnsi="Tahoma" w:cs="Tahoma"/>
          <w:sz w:val="22"/>
          <w:szCs w:val="22"/>
          <w:lang w:val="pl-PL"/>
        </w:rPr>
        <w:t xml:space="preserve">wdrożenie </w:t>
      </w:r>
      <w:r w:rsidR="00F128D6">
        <w:rPr>
          <w:rFonts w:ascii="Tahoma" w:hAnsi="Tahoma" w:cs="Tahoma"/>
          <w:sz w:val="22"/>
          <w:szCs w:val="22"/>
          <w:lang w:val="pl-PL"/>
        </w:rPr>
        <w:t>nowoczesnych rozwiązań w zakresie  technologii</w:t>
      </w:r>
      <w:r w:rsidRPr="00CD44BE">
        <w:rPr>
          <w:rFonts w:ascii="Tahoma" w:hAnsi="Tahoma" w:cs="Tahoma"/>
          <w:sz w:val="22"/>
          <w:szCs w:val="22"/>
          <w:lang w:val="pl-PL"/>
        </w:rPr>
        <w:t xml:space="preserve"> informatycz</w:t>
      </w:r>
      <w:r w:rsidR="00F128D6">
        <w:rPr>
          <w:rFonts w:ascii="Tahoma" w:hAnsi="Tahoma" w:cs="Tahoma"/>
          <w:sz w:val="22"/>
          <w:szCs w:val="22"/>
          <w:lang w:val="pl-PL"/>
        </w:rPr>
        <w:t>nych</w:t>
      </w:r>
      <w:r w:rsidRPr="0004327C">
        <w:rPr>
          <w:rFonts w:ascii="Tahoma" w:hAnsi="Tahoma" w:cs="Tahoma"/>
          <w:lang w:val="pl-PL"/>
        </w:rPr>
        <w:t>.</w:t>
      </w:r>
    </w:p>
    <w:p w:rsidR="00876E9B" w:rsidRPr="0004327C" w:rsidRDefault="00876E9B" w:rsidP="00876E9B">
      <w:pPr>
        <w:pStyle w:val="Kolorowalistaakcent11"/>
        <w:ind w:left="720"/>
        <w:rPr>
          <w:rFonts w:ascii="Tahoma" w:hAnsi="Tahoma" w:cs="Tahoma"/>
          <w:szCs w:val="24"/>
        </w:rPr>
      </w:pPr>
    </w:p>
    <w:p w:rsidR="00876E9B" w:rsidRPr="0004327C" w:rsidRDefault="00876E9B" w:rsidP="00876E9B">
      <w:pPr>
        <w:ind w:left="700" w:hanging="700"/>
        <w:rPr>
          <w:rFonts w:cs="Tahoma"/>
        </w:rPr>
      </w:pPr>
    </w:p>
    <w:p w:rsidR="00876E9B" w:rsidRPr="0004327C" w:rsidRDefault="00876E9B" w:rsidP="00876E9B">
      <w:pPr>
        <w:ind w:left="705" w:hanging="705"/>
        <w:rPr>
          <w:rFonts w:cs="Tahoma"/>
          <w:i/>
          <w:sz w:val="20"/>
        </w:rPr>
      </w:pPr>
      <w:r w:rsidRPr="0004327C">
        <w:rPr>
          <w:rFonts w:cs="Tahoma"/>
          <w:i/>
          <w:sz w:val="20"/>
        </w:rPr>
        <w:t>Koordynacja:</w:t>
      </w:r>
      <w:r w:rsidRPr="0004327C">
        <w:rPr>
          <w:rFonts w:cs="Tahoma"/>
          <w:i/>
          <w:sz w:val="20"/>
        </w:rPr>
        <w:tab/>
      </w:r>
      <w:r w:rsidRPr="0004327C">
        <w:rPr>
          <w:rFonts w:cs="Tahoma"/>
          <w:i/>
          <w:sz w:val="20"/>
        </w:rPr>
        <w:tab/>
      </w:r>
      <w:r w:rsidRPr="0004327C">
        <w:rPr>
          <w:rFonts w:cs="Tahoma"/>
          <w:i/>
          <w:sz w:val="20"/>
        </w:rPr>
        <w:tab/>
        <w:t xml:space="preserve">Urząd Gminy </w:t>
      </w:r>
    </w:p>
    <w:p w:rsidR="00876E9B" w:rsidRPr="0004327C" w:rsidRDefault="00876E9B" w:rsidP="00876E9B">
      <w:pPr>
        <w:ind w:left="2124" w:hanging="2124"/>
        <w:rPr>
          <w:rFonts w:cs="Tahoma"/>
          <w:i/>
          <w:sz w:val="20"/>
        </w:rPr>
      </w:pPr>
      <w:r w:rsidRPr="0004327C">
        <w:rPr>
          <w:rFonts w:cs="Tahoma"/>
          <w:i/>
          <w:sz w:val="20"/>
        </w:rPr>
        <w:t>Partnerzy:</w:t>
      </w:r>
      <w:r w:rsidRPr="0004327C">
        <w:rPr>
          <w:rFonts w:cs="Tahoma"/>
          <w:i/>
          <w:sz w:val="20"/>
        </w:rPr>
        <w:tab/>
      </w:r>
      <w:r w:rsidRPr="0004327C">
        <w:rPr>
          <w:rFonts w:cs="Tahoma"/>
          <w:i/>
          <w:sz w:val="20"/>
        </w:rPr>
        <w:tab/>
      </w:r>
      <w:r w:rsidR="009E7E2E">
        <w:rPr>
          <w:rFonts w:cs="Tahoma"/>
          <w:i/>
          <w:sz w:val="20"/>
        </w:rPr>
        <w:t>O</w:t>
      </w:r>
      <w:r w:rsidR="00F128D6">
        <w:rPr>
          <w:rFonts w:cs="Tahoma"/>
          <w:i/>
          <w:sz w:val="20"/>
        </w:rPr>
        <w:t>rganizacje pozarządowe</w:t>
      </w:r>
      <w:r w:rsidR="009E7E2E">
        <w:rPr>
          <w:rFonts w:cs="Tahoma"/>
          <w:i/>
          <w:sz w:val="20"/>
        </w:rPr>
        <w:t>, instytucje kultury</w:t>
      </w:r>
    </w:p>
    <w:p w:rsidR="00876E9B" w:rsidRPr="0004327C" w:rsidRDefault="00876E9B" w:rsidP="00876E9B">
      <w:pPr>
        <w:rPr>
          <w:rFonts w:cs="Tahoma"/>
          <w:b/>
        </w:rPr>
      </w:pPr>
    </w:p>
    <w:p w:rsidR="00876E9B" w:rsidRPr="0004327C" w:rsidRDefault="000B7D8C" w:rsidP="00F128D6">
      <w:pPr>
        <w:ind w:firstLine="0"/>
        <w:rPr>
          <w:rFonts w:cs="Tahoma"/>
        </w:rPr>
      </w:pPr>
      <w:r>
        <w:rPr>
          <w:rFonts w:cs="Tahoma"/>
        </w:rPr>
        <w:t>I.1.3</w:t>
      </w:r>
      <w:r w:rsidR="00F128D6">
        <w:rPr>
          <w:rFonts w:cs="Tahoma"/>
        </w:rPr>
        <w:t>I</w:t>
      </w:r>
      <w:r w:rsidR="00F128D6" w:rsidRPr="00F128D6">
        <w:rPr>
          <w:rFonts w:cs="Tahoma"/>
        </w:rPr>
        <w:t xml:space="preserve">nicjowanie międzygminnej oraz międzynarodowej współpracy na </w:t>
      </w:r>
      <w:r w:rsidR="00F128D6">
        <w:rPr>
          <w:rFonts w:cs="Tahoma"/>
        </w:rPr>
        <w:t>rzecz rozwoju kultury i oświaty</w:t>
      </w:r>
      <w:r w:rsidR="00876E9B" w:rsidRPr="0004327C">
        <w:rPr>
          <w:rFonts w:cs="Tahoma"/>
        </w:rPr>
        <w:t>.</w:t>
      </w:r>
    </w:p>
    <w:p w:rsidR="00876E9B" w:rsidRPr="0004327C" w:rsidRDefault="00876E9B" w:rsidP="00876E9B">
      <w:pPr>
        <w:ind w:firstLine="708"/>
        <w:rPr>
          <w:rFonts w:cs="Tahoma"/>
          <w:b/>
        </w:rPr>
      </w:pPr>
    </w:p>
    <w:p w:rsidR="00876E9B" w:rsidRPr="009E7E2E" w:rsidRDefault="00876E9B" w:rsidP="009E7E2E">
      <w:pPr>
        <w:ind w:firstLine="0"/>
        <w:rPr>
          <w:rFonts w:cs="Tahoma"/>
          <w:i/>
          <w:sz w:val="20"/>
        </w:rPr>
      </w:pPr>
      <w:r w:rsidRPr="009E7E2E">
        <w:rPr>
          <w:rFonts w:cs="Tahoma"/>
          <w:i/>
          <w:sz w:val="20"/>
        </w:rPr>
        <w:t>Koordynacja:</w:t>
      </w:r>
      <w:r w:rsidRPr="009E7E2E">
        <w:rPr>
          <w:rFonts w:cs="Tahoma"/>
          <w:i/>
          <w:sz w:val="20"/>
        </w:rPr>
        <w:tab/>
      </w:r>
      <w:r w:rsidRPr="009E7E2E">
        <w:rPr>
          <w:rFonts w:cs="Tahoma"/>
          <w:i/>
          <w:sz w:val="20"/>
        </w:rPr>
        <w:tab/>
        <w:t xml:space="preserve">Urząd Gminy </w:t>
      </w:r>
    </w:p>
    <w:p w:rsidR="00876E9B" w:rsidRDefault="009E7E2E" w:rsidP="009E7E2E">
      <w:pPr>
        <w:ind w:firstLine="0"/>
        <w:rPr>
          <w:rFonts w:cs="Tahoma"/>
          <w:i/>
          <w:sz w:val="20"/>
        </w:rPr>
      </w:pPr>
      <w:r>
        <w:rPr>
          <w:rFonts w:cs="Tahoma"/>
          <w:i/>
          <w:sz w:val="20"/>
        </w:rPr>
        <w:t>Partnerzy:</w:t>
      </w:r>
      <w:r>
        <w:rPr>
          <w:rFonts w:cs="Tahoma"/>
          <w:i/>
          <w:sz w:val="20"/>
        </w:rPr>
        <w:tab/>
      </w:r>
      <w:r>
        <w:rPr>
          <w:rFonts w:cs="Tahoma"/>
          <w:i/>
          <w:sz w:val="20"/>
        </w:rPr>
        <w:tab/>
      </w:r>
      <w:r w:rsidRPr="009E7E2E">
        <w:rPr>
          <w:rFonts w:cs="Tahoma"/>
          <w:i/>
          <w:sz w:val="20"/>
        </w:rPr>
        <w:t>Organizacje pozarządowe,</w:t>
      </w:r>
      <w:r>
        <w:rPr>
          <w:rFonts w:cs="Tahoma"/>
          <w:i/>
          <w:sz w:val="20"/>
        </w:rPr>
        <w:t xml:space="preserve"> instytucje kultury</w:t>
      </w:r>
    </w:p>
    <w:p w:rsidR="009E7E2E" w:rsidRDefault="009E7E2E" w:rsidP="009E7E2E">
      <w:pPr>
        <w:ind w:firstLine="0"/>
        <w:rPr>
          <w:rFonts w:cs="Tahoma"/>
          <w:i/>
          <w:sz w:val="20"/>
        </w:rPr>
      </w:pPr>
    </w:p>
    <w:p w:rsidR="009E7E2E" w:rsidRPr="0004327C" w:rsidRDefault="009E7E2E" w:rsidP="009E7E2E">
      <w:pPr>
        <w:ind w:firstLine="0"/>
        <w:rPr>
          <w:rFonts w:cs="Tahoma"/>
        </w:rPr>
      </w:pPr>
      <w:r>
        <w:rPr>
          <w:rFonts w:cs="Tahoma"/>
        </w:rPr>
        <w:t>I.1.4</w:t>
      </w:r>
      <w:r w:rsidR="00F63913" w:rsidRPr="00F63913">
        <w:rPr>
          <w:szCs w:val="22"/>
        </w:rPr>
        <w:t>Systematyczne modernizowanie placówek dydaktycznych wraz z całą infrastrukturą (m.in. sale sportowe, przyszkolne boiska itd.)</w:t>
      </w:r>
      <w:r w:rsidRPr="00F63913">
        <w:rPr>
          <w:rFonts w:cs="Tahoma"/>
          <w:szCs w:val="22"/>
        </w:rPr>
        <w:t>.</w:t>
      </w:r>
    </w:p>
    <w:p w:rsidR="009E7E2E" w:rsidRPr="0004327C" w:rsidRDefault="009E7E2E" w:rsidP="009E7E2E">
      <w:pPr>
        <w:ind w:firstLine="708"/>
        <w:rPr>
          <w:rFonts w:cs="Tahoma"/>
          <w:b/>
        </w:rPr>
      </w:pPr>
    </w:p>
    <w:p w:rsidR="009E7E2E" w:rsidRPr="009E7E2E" w:rsidRDefault="009E7E2E" w:rsidP="009E7E2E">
      <w:pPr>
        <w:ind w:firstLine="0"/>
        <w:rPr>
          <w:rFonts w:cs="Tahoma"/>
          <w:i/>
          <w:sz w:val="20"/>
        </w:rPr>
      </w:pPr>
      <w:r w:rsidRPr="009E7E2E">
        <w:rPr>
          <w:rFonts w:cs="Tahoma"/>
          <w:i/>
          <w:sz w:val="20"/>
        </w:rPr>
        <w:t>Koordynacja:</w:t>
      </w:r>
      <w:r w:rsidRPr="009E7E2E">
        <w:rPr>
          <w:rFonts w:cs="Tahoma"/>
          <w:i/>
          <w:sz w:val="20"/>
        </w:rPr>
        <w:tab/>
      </w:r>
      <w:r w:rsidRPr="009E7E2E">
        <w:rPr>
          <w:rFonts w:cs="Tahoma"/>
          <w:i/>
          <w:sz w:val="20"/>
        </w:rPr>
        <w:tab/>
        <w:t xml:space="preserve">Urząd Gminy </w:t>
      </w:r>
    </w:p>
    <w:p w:rsidR="009E7E2E" w:rsidRPr="0004327C" w:rsidRDefault="009E7E2E" w:rsidP="009E7E2E">
      <w:pPr>
        <w:ind w:firstLine="0"/>
        <w:rPr>
          <w:rFonts w:cs="Tahoma"/>
          <w:sz w:val="20"/>
        </w:rPr>
      </w:pPr>
      <w:r>
        <w:rPr>
          <w:rFonts w:cs="Tahoma"/>
          <w:i/>
          <w:sz w:val="20"/>
        </w:rPr>
        <w:t>Partnerzy:</w:t>
      </w:r>
      <w:r>
        <w:rPr>
          <w:rFonts w:cs="Tahoma"/>
          <w:i/>
          <w:sz w:val="20"/>
        </w:rPr>
        <w:tab/>
      </w:r>
      <w:r>
        <w:rPr>
          <w:rFonts w:cs="Tahoma"/>
          <w:i/>
          <w:sz w:val="20"/>
        </w:rPr>
        <w:tab/>
      </w:r>
      <w:r w:rsidR="00F63913">
        <w:rPr>
          <w:rFonts w:cs="Tahoma"/>
          <w:i/>
          <w:sz w:val="20"/>
        </w:rPr>
        <w:t>Instytucje oświatowe</w:t>
      </w:r>
    </w:p>
    <w:p w:rsidR="009E7E2E" w:rsidRDefault="009E7E2E" w:rsidP="009E7E2E">
      <w:pPr>
        <w:ind w:firstLine="0"/>
        <w:rPr>
          <w:rFonts w:cs="Tahoma"/>
          <w:i/>
          <w:sz w:val="20"/>
        </w:rPr>
      </w:pPr>
    </w:p>
    <w:p w:rsidR="00F63913" w:rsidRPr="0004327C" w:rsidRDefault="00F63913" w:rsidP="00F63913">
      <w:pPr>
        <w:ind w:firstLine="0"/>
        <w:rPr>
          <w:rFonts w:cs="Tahoma"/>
        </w:rPr>
      </w:pPr>
      <w:r>
        <w:rPr>
          <w:rFonts w:cs="Tahoma"/>
        </w:rPr>
        <w:t>I.1.5</w:t>
      </w:r>
      <w:r>
        <w:rPr>
          <w:sz w:val="23"/>
          <w:szCs w:val="23"/>
        </w:rPr>
        <w:t>Budowa nowych przedszkoli oraz modernizacja już istniejących</w:t>
      </w:r>
      <w:r w:rsidRPr="00F63913">
        <w:rPr>
          <w:rFonts w:cs="Tahoma"/>
          <w:szCs w:val="22"/>
        </w:rPr>
        <w:t>.</w:t>
      </w:r>
    </w:p>
    <w:p w:rsidR="00F63913" w:rsidRPr="0004327C" w:rsidRDefault="00F63913" w:rsidP="00F63913">
      <w:pPr>
        <w:ind w:firstLine="708"/>
        <w:rPr>
          <w:rFonts w:cs="Tahoma"/>
          <w:b/>
        </w:rPr>
      </w:pPr>
    </w:p>
    <w:p w:rsidR="00F63913" w:rsidRPr="009E7E2E" w:rsidRDefault="00F63913" w:rsidP="00F63913">
      <w:pPr>
        <w:ind w:firstLine="0"/>
        <w:rPr>
          <w:rFonts w:cs="Tahoma"/>
          <w:i/>
          <w:sz w:val="20"/>
        </w:rPr>
      </w:pPr>
      <w:r w:rsidRPr="009E7E2E">
        <w:rPr>
          <w:rFonts w:cs="Tahoma"/>
          <w:i/>
          <w:sz w:val="20"/>
        </w:rPr>
        <w:t>Koordynacja:</w:t>
      </w:r>
      <w:r w:rsidRPr="009E7E2E">
        <w:rPr>
          <w:rFonts w:cs="Tahoma"/>
          <w:i/>
          <w:sz w:val="20"/>
        </w:rPr>
        <w:tab/>
      </w:r>
      <w:r w:rsidRPr="009E7E2E">
        <w:rPr>
          <w:rFonts w:cs="Tahoma"/>
          <w:i/>
          <w:sz w:val="20"/>
        </w:rPr>
        <w:tab/>
        <w:t xml:space="preserve">Urząd Gminy </w:t>
      </w:r>
    </w:p>
    <w:p w:rsidR="009E7E2E" w:rsidRDefault="00F63913" w:rsidP="00F63913">
      <w:pPr>
        <w:ind w:firstLine="0"/>
        <w:rPr>
          <w:rFonts w:cs="Tahoma"/>
          <w:i/>
          <w:sz w:val="20"/>
        </w:rPr>
      </w:pPr>
      <w:r>
        <w:rPr>
          <w:rFonts w:cs="Tahoma"/>
          <w:i/>
          <w:sz w:val="20"/>
        </w:rPr>
        <w:t>Partnerzy:</w:t>
      </w:r>
      <w:r>
        <w:rPr>
          <w:rFonts w:cs="Tahoma"/>
          <w:i/>
          <w:sz w:val="20"/>
        </w:rPr>
        <w:tab/>
      </w:r>
      <w:r>
        <w:rPr>
          <w:rFonts w:cs="Tahoma"/>
          <w:i/>
          <w:sz w:val="20"/>
        </w:rPr>
        <w:tab/>
        <w:t>Instytucje oświatowe, sołectwa</w:t>
      </w:r>
    </w:p>
    <w:p w:rsidR="00876E9B" w:rsidRPr="0004327C" w:rsidRDefault="00876E9B" w:rsidP="00F63913">
      <w:pPr>
        <w:ind w:firstLine="0"/>
        <w:rPr>
          <w:rFonts w:cs="Tahoma"/>
          <w:b/>
        </w:rPr>
      </w:pPr>
    </w:p>
    <w:p w:rsidR="00876E9B" w:rsidRPr="0004327C" w:rsidRDefault="00876E9B" w:rsidP="00876E9B">
      <w:pPr>
        <w:rPr>
          <w:rFonts w:cs="Tahoma"/>
          <w:b/>
        </w:rPr>
      </w:pPr>
      <w:r w:rsidRPr="0004327C">
        <w:rPr>
          <w:rFonts w:cs="Tahoma"/>
          <w:b/>
        </w:rPr>
        <w:t>I.2.</w:t>
      </w:r>
      <w:r w:rsidRPr="0004327C">
        <w:rPr>
          <w:rFonts w:cs="Tahoma"/>
          <w:b/>
        </w:rPr>
        <w:tab/>
        <w:t>Cel operacyjny:</w:t>
      </w:r>
    </w:p>
    <w:p w:rsidR="00876E9B" w:rsidRPr="0004327C" w:rsidRDefault="00F63913" w:rsidP="00876E9B">
      <w:pPr>
        <w:ind w:firstLine="708"/>
        <w:rPr>
          <w:rFonts w:cs="Tahoma"/>
          <w:b/>
        </w:rPr>
      </w:pPr>
      <w:r w:rsidRPr="00F63913">
        <w:rPr>
          <w:rFonts w:cs="Tahoma"/>
          <w:b/>
        </w:rPr>
        <w:t>Zwiększenie dostępu do kultury jako sposobu spędzania wolego czasu</w:t>
      </w:r>
    </w:p>
    <w:p w:rsidR="00876E9B" w:rsidRPr="0004327C" w:rsidRDefault="00876E9B" w:rsidP="00876E9B">
      <w:pPr>
        <w:ind w:firstLine="708"/>
        <w:rPr>
          <w:rFonts w:cs="Tahoma"/>
          <w:b/>
        </w:rPr>
      </w:pPr>
    </w:p>
    <w:p w:rsidR="00876E9B" w:rsidRPr="0004327C" w:rsidRDefault="00876E9B" w:rsidP="00876E9B">
      <w:pPr>
        <w:rPr>
          <w:rFonts w:cs="Tahoma"/>
          <w:b/>
        </w:rPr>
      </w:pPr>
      <w:r w:rsidRPr="0004327C">
        <w:rPr>
          <w:rFonts w:cs="Tahoma"/>
          <w:b/>
        </w:rPr>
        <w:t xml:space="preserve">Zadania: </w:t>
      </w:r>
    </w:p>
    <w:p w:rsidR="00876E9B" w:rsidRPr="0004327C" w:rsidRDefault="00876E9B" w:rsidP="00876E9B">
      <w:pPr>
        <w:autoSpaceDE w:val="0"/>
        <w:autoSpaceDN w:val="0"/>
        <w:adjustRightInd w:val="0"/>
        <w:rPr>
          <w:rFonts w:cs="Tahoma"/>
        </w:rPr>
      </w:pPr>
    </w:p>
    <w:p w:rsidR="00876E9B" w:rsidRPr="0004327C" w:rsidRDefault="00876E9B" w:rsidP="00876E9B">
      <w:pPr>
        <w:autoSpaceDE w:val="0"/>
        <w:autoSpaceDN w:val="0"/>
        <w:adjustRightInd w:val="0"/>
        <w:ind w:left="705" w:hanging="705"/>
        <w:rPr>
          <w:rFonts w:cs="Tahoma"/>
        </w:rPr>
      </w:pPr>
      <w:r w:rsidRPr="00000922">
        <w:rPr>
          <w:rFonts w:cs="Tahoma"/>
        </w:rPr>
        <w:t>I.2.1</w:t>
      </w:r>
      <w:r w:rsidRPr="00000922">
        <w:rPr>
          <w:rFonts w:cs="Tahoma"/>
        </w:rPr>
        <w:tab/>
      </w:r>
      <w:r w:rsidR="001473F8">
        <w:rPr>
          <w:sz w:val="23"/>
          <w:szCs w:val="23"/>
        </w:rPr>
        <w:t>S</w:t>
      </w:r>
      <w:r w:rsidR="00710339">
        <w:rPr>
          <w:sz w:val="23"/>
          <w:szCs w:val="23"/>
        </w:rPr>
        <w:t>tworzenie atrakcyjnej oferty spędzania „czasu wolnego”</w:t>
      </w:r>
      <w:r w:rsidRPr="0004327C">
        <w:rPr>
          <w:rFonts w:cs="Tahoma"/>
        </w:rPr>
        <w:t>.</w:t>
      </w:r>
    </w:p>
    <w:p w:rsidR="00876E9B" w:rsidRPr="0004327C" w:rsidRDefault="00876E9B" w:rsidP="00876E9B">
      <w:pPr>
        <w:autoSpaceDE w:val="0"/>
        <w:autoSpaceDN w:val="0"/>
        <w:adjustRightInd w:val="0"/>
        <w:rPr>
          <w:rFonts w:cs="Tahoma"/>
        </w:rPr>
      </w:pPr>
    </w:p>
    <w:p w:rsidR="00876E9B" w:rsidRPr="0004327C" w:rsidRDefault="00876E9B" w:rsidP="00876E9B">
      <w:pPr>
        <w:ind w:left="705" w:hanging="705"/>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w:t>
      </w:r>
    </w:p>
    <w:p w:rsidR="00876E9B" w:rsidRPr="0004327C" w:rsidRDefault="00876E9B" w:rsidP="00876E9B">
      <w:pPr>
        <w:ind w:left="2124" w:hanging="2124"/>
        <w:rPr>
          <w:rFonts w:cs="Tahoma"/>
          <w:i/>
          <w:sz w:val="20"/>
        </w:rPr>
      </w:pPr>
      <w:r w:rsidRPr="0004327C">
        <w:rPr>
          <w:rFonts w:cs="Tahoma"/>
          <w:i/>
          <w:sz w:val="20"/>
        </w:rPr>
        <w:t>Partnerzy:</w:t>
      </w:r>
      <w:r w:rsidRPr="0004327C">
        <w:rPr>
          <w:rFonts w:cs="Tahoma"/>
          <w:i/>
          <w:sz w:val="20"/>
        </w:rPr>
        <w:tab/>
      </w:r>
      <w:r w:rsidR="001473F8">
        <w:rPr>
          <w:rFonts w:cs="Tahoma"/>
          <w:i/>
          <w:sz w:val="20"/>
        </w:rPr>
        <w:t>Instytucje kultury</w:t>
      </w:r>
      <w:r w:rsidRPr="0004327C">
        <w:rPr>
          <w:rFonts w:cs="Tahoma"/>
          <w:i/>
          <w:sz w:val="20"/>
        </w:rPr>
        <w:t>,</w:t>
      </w:r>
      <w:r w:rsidR="001473F8">
        <w:rPr>
          <w:rFonts w:cs="Tahoma"/>
          <w:i/>
          <w:sz w:val="20"/>
        </w:rPr>
        <w:t xml:space="preserve"> kluby sportowe,</w:t>
      </w:r>
      <w:r w:rsidRPr="0004327C">
        <w:rPr>
          <w:rFonts w:cs="Tahoma"/>
          <w:i/>
          <w:sz w:val="20"/>
        </w:rPr>
        <w:t xml:space="preserve"> organizacje pozarządowe</w:t>
      </w:r>
    </w:p>
    <w:p w:rsidR="00876E9B" w:rsidRPr="0004327C" w:rsidRDefault="00876E9B" w:rsidP="00876E9B">
      <w:pPr>
        <w:autoSpaceDE w:val="0"/>
        <w:autoSpaceDN w:val="0"/>
        <w:adjustRightInd w:val="0"/>
        <w:rPr>
          <w:rFonts w:cs="Tahoma"/>
        </w:rPr>
      </w:pPr>
    </w:p>
    <w:p w:rsidR="00876E9B" w:rsidRPr="0004327C" w:rsidRDefault="00876E9B" w:rsidP="00876E9B">
      <w:pPr>
        <w:autoSpaceDE w:val="0"/>
        <w:autoSpaceDN w:val="0"/>
        <w:adjustRightInd w:val="0"/>
        <w:ind w:left="705" w:hanging="705"/>
        <w:rPr>
          <w:rFonts w:cs="Tahoma"/>
        </w:rPr>
      </w:pPr>
      <w:r w:rsidRPr="00000922">
        <w:rPr>
          <w:rFonts w:cs="Tahoma"/>
        </w:rPr>
        <w:t>I.2.2</w:t>
      </w:r>
      <w:r w:rsidRPr="00000922">
        <w:rPr>
          <w:rFonts w:cs="Tahoma"/>
        </w:rPr>
        <w:tab/>
      </w:r>
      <w:r w:rsidR="001473F8">
        <w:rPr>
          <w:sz w:val="23"/>
          <w:szCs w:val="23"/>
        </w:rPr>
        <w:t>Inspirowanie działań mających na celu poszerzenie zakresu działalności wiejskich ośrodków kultury</w:t>
      </w:r>
      <w:r w:rsidRPr="0004327C">
        <w:rPr>
          <w:rFonts w:cs="Tahoma"/>
        </w:rPr>
        <w:t>.</w:t>
      </w:r>
    </w:p>
    <w:p w:rsidR="00876E9B" w:rsidRPr="0004327C" w:rsidRDefault="00876E9B" w:rsidP="00876E9B">
      <w:pPr>
        <w:autoSpaceDE w:val="0"/>
        <w:autoSpaceDN w:val="0"/>
        <w:adjustRightInd w:val="0"/>
        <w:rPr>
          <w:rFonts w:cs="Tahoma"/>
        </w:rPr>
      </w:pPr>
    </w:p>
    <w:p w:rsidR="00876E9B" w:rsidRPr="0004327C" w:rsidRDefault="00876E9B" w:rsidP="00876E9B">
      <w:pPr>
        <w:ind w:left="705" w:hanging="705"/>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w:t>
      </w:r>
    </w:p>
    <w:p w:rsidR="00876E9B" w:rsidRPr="0004327C" w:rsidRDefault="00876E9B" w:rsidP="00876E9B">
      <w:pPr>
        <w:ind w:left="2124" w:hanging="2124"/>
        <w:rPr>
          <w:rFonts w:cs="Tahoma"/>
          <w:i/>
          <w:sz w:val="20"/>
        </w:rPr>
      </w:pPr>
      <w:r w:rsidRPr="0004327C">
        <w:rPr>
          <w:rFonts w:cs="Tahoma"/>
          <w:i/>
          <w:sz w:val="20"/>
        </w:rPr>
        <w:t>Partnerzy:</w:t>
      </w:r>
      <w:r w:rsidRPr="0004327C">
        <w:rPr>
          <w:rFonts w:cs="Tahoma"/>
          <w:i/>
          <w:sz w:val="20"/>
        </w:rPr>
        <w:tab/>
      </w:r>
      <w:r w:rsidR="001473F8">
        <w:rPr>
          <w:rFonts w:cs="Tahoma"/>
          <w:i/>
          <w:sz w:val="20"/>
        </w:rPr>
        <w:t>Sołectwa</w:t>
      </w:r>
      <w:r w:rsidR="00061CB0" w:rsidRPr="0004327C">
        <w:rPr>
          <w:rFonts w:cs="Tahoma"/>
          <w:i/>
          <w:sz w:val="20"/>
        </w:rPr>
        <w:t xml:space="preserve">, </w:t>
      </w:r>
      <w:r w:rsidR="007B184E" w:rsidRPr="0004327C">
        <w:rPr>
          <w:rFonts w:cs="Tahoma"/>
          <w:i/>
          <w:sz w:val="20"/>
        </w:rPr>
        <w:t>W</w:t>
      </w:r>
      <w:r w:rsidR="001473F8">
        <w:rPr>
          <w:rFonts w:cs="Tahoma"/>
          <w:i/>
          <w:sz w:val="20"/>
        </w:rPr>
        <w:t>OK</w:t>
      </w:r>
    </w:p>
    <w:p w:rsidR="00876E9B" w:rsidRPr="0004327C" w:rsidRDefault="00876E9B" w:rsidP="00876E9B">
      <w:pPr>
        <w:autoSpaceDE w:val="0"/>
        <w:autoSpaceDN w:val="0"/>
        <w:adjustRightInd w:val="0"/>
        <w:rPr>
          <w:rFonts w:cs="Tahoma"/>
        </w:rPr>
      </w:pPr>
    </w:p>
    <w:p w:rsidR="00876E9B" w:rsidRPr="0004327C" w:rsidRDefault="00876E9B" w:rsidP="00876E9B">
      <w:pPr>
        <w:pStyle w:val="Tekstpodstawowy3"/>
        <w:ind w:left="705" w:hanging="705"/>
        <w:rPr>
          <w:rFonts w:cs="Tahoma"/>
          <w:sz w:val="22"/>
          <w:szCs w:val="22"/>
        </w:rPr>
      </w:pPr>
      <w:r w:rsidRPr="00000922">
        <w:rPr>
          <w:rFonts w:cs="Tahoma"/>
          <w:sz w:val="22"/>
          <w:szCs w:val="22"/>
        </w:rPr>
        <w:t>I.2.3</w:t>
      </w:r>
      <w:r w:rsidRPr="00000922">
        <w:rPr>
          <w:rFonts w:cs="Tahoma"/>
          <w:sz w:val="22"/>
          <w:szCs w:val="22"/>
        </w:rPr>
        <w:tab/>
      </w:r>
      <w:r w:rsidR="008A05E1">
        <w:rPr>
          <w:sz w:val="23"/>
          <w:szCs w:val="23"/>
        </w:rPr>
        <w:t>Organizacja imprez kulturalno-turystycznych dla mieszkańców</w:t>
      </w:r>
      <w:r w:rsidRPr="0004327C">
        <w:rPr>
          <w:rFonts w:cs="Tahoma"/>
          <w:sz w:val="22"/>
          <w:szCs w:val="22"/>
        </w:rPr>
        <w:t>.</w:t>
      </w:r>
    </w:p>
    <w:p w:rsidR="00876E9B" w:rsidRPr="0004327C" w:rsidRDefault="00876E9B" w:rsidP="00876E9B">
      <w:pPr>
        <w:pStyle w:val="Tekstpodstawowy3"/>
        <w:ind w:left="705" w:hanging="705"/>
        <w:rPr>
          <w:rFonts w:cs="Tahoma"/>
        </w:rPr>
      </w:pPr>
    </w:p>
    <w:p w:rsidR="00876E9B" w:rsidRPr="0004327C" w:rsidRDefault="00876E9B" w:rsidP="00876E9B">
      <w:pPr>
        <w:ind w:left="705" w:hanging="705"/>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w:t>
      </w:r>
    </w:p>
    <w:p w:rsidR="00876E9B" w:rsidRPr="0004327C" w:rsidRDefault="008A05E1" w:rsidP="00876E9B">
      <w:pPr>
        <w:ind w:left="2124" w:hanging="2124"/>
        <w:rPr>
          <w:rFonts w:cs="Tahoma"/>
          <w:i/>
          <w:sz w:val="20"/>
        </w:rPr>
      </w:pPr>
      <w:r>
        <w:rPr>
          <w:rFonts w:cs="Tahoma"/>
          <w:i/>
          <w:sz w:val="20"/>
        </w:rPr>
        <w:t>Partnerzy:</w:t>
      </w:r>
      <w:r>
        <w:rPr>
          <w:rFonts w:cs="Tahoma"/>
          <w:i/>
          <w:sz w:val="20"/>
        </w:rPr>
        <w:tab/>
        <w:t>Wiejskie</w:t>
      </w:r>
      <w:r w:rsidR="00DA49B3">
        <w:rPr>
          <w:rFonts w:cs="Tahoma"/>
          <w:i/>
          <w:sz w:val="20"/>
        </w:rPr>
        <w:t xml:space="preserve"> </w:t>
      </w:r>
      <w:r>
        <w:rPr>
          <w:rFonts w:cs="Tahoma"/>
          <w:i/>
          <w:sz w:val="20"/>
        </w:rPr>
        <w:t>Ośrodki Kultury i inne jednost</w:t>
      </w:r>
      <w:r w:rsidR="00876E9B" w:rsidRPr="0004327C">
        <w:rPr>
          <w:rFonts w:cs="Tahoma"/>
          <w:i/>
          <w:sz w:val="20"/>
        </w:rPr>
        <w:t>k</w:t>
      </w:r>
      <w:r>
        <w:rPr>
          <w:rFonts w:cs="Tahoma"/>
          <w:i/>
          <w:sz w:val="20"/>
        </w:rPr>
        <w:t>i</w:t>
      </w:r>
      <w:r w:rsidR="00876E9B" w:rsidRPr="0004327C">
        <w:rPr>
          <w:rFonts w:cs="Tahoma"/>
          <w:i/>
          <w:sz w:val="20"/>
        </w:rPr>
        <w:t xml:space="preserve"> kultury</w:t>
      </w:r>
      <w:r>
        <w:rPr>
          <w:rFonts w:cs="Tahoma"/>
          <w:i/>
          <w:sz w:val="20"/>
        </w:rPr>
        <w:t>, organizacje turystyczne</w:t>
      </w:r>
    </w:p>
    <w:p w:rsidR="00876E9B" w:rsidRPr="0004327C" w:rsidRDefault="00876E9B" w:rsidP="00876E9B">
      <w:pPr>
        <w:rPr>
          <w:rFonts w:cs="Tahoma"/>
          <w:b/>
        </w:rPr>
      </w:pPr>
    </w:p>
    <w:p w:rsidR="00876E9B" w:rsidRPr="0004327C" w:rsidRDefault="00876E9B" w:rsidP="00876E9B">
      <w:pPr>
        <w:pStyle w:val="Tekstpodstawowy"/>
        <w:rPr>
          <w:rFonts w:ascii="Tahoma" w:hAnsi="Tahoma" w:cs="Tahoma"/>
          <w:i/>
        </w:rPr>
      </w:pPr>
    </w:p>
    <w:p w:rsidR="00876E9B" w:rsidRPr="0004327C" w:rsidRDefault="00876E9B" w:rsidP="00876E9B">
      <w:pPr>
        <w:autoSpaceDE w:val="0"/>
        <w:autoSpaceDN w:val="0"/>
        <w:adjustRightInd w:val="0"/>
        <w:ind w:left="705" w:hanging="705"/>
        <w:rPr>
          <w:rFonts w:cs="Tahoma"/>
        </w:rPr>
      </w:pPr>
      <w:r w:rsidRPr="00000922">
        <w:rPr>
          <w:rFonts w:cs="Tahoma"/>
        </w:rPr>
        <w:t>I.2.4</w:t>
      </w:r>
      <w:r w:rsidRPr="00000922">
        <w:rPr>
          <w:rFonts w:cs="Tahoma"/>
        </w:rPr>
        <w:tab/>
      </w:r>
      <w:r w:rsidR="00670583">
        <w:rPr>
          <w:sz w:val="23"/>
          <w:szCs w:val="23"/>
        </w:rPr>
        <w:t>Udostępnianie niezagospodarowanych obiektów społeczności lokalnej</w:t>
      </w:r>
      <w:r w:rsidRPr="0004327C">
        <w:rPr>
          <w:rFonts w:cs="Tahoma"/>
        </w:rPr>
        <w:t>.</w:t>
      </w:r>
    </w:p>
    <w:p w:rsidR="00876E9B" w:rsidRPr="0004327C" w:rsidRDefault="00876E9B" w:rsidP="00876E9B">
      <w:pPr>
        <w:autoSpaceDE w:val="0"/>
        <w:autoSpaceDN w:val="0"/>
        <w:adjustRightInd w:val="0"/>
        <w:ind w:left="705" w:hanging="705"/>
        <w:rPr>
          <w:rFonts w:cs="Tahoma"/>
        </w:rPr>
      </w:pPr>
    </w:p>
    <w:p w:rsidR="00876E9B" w:rsidRPr="0004327C" w:rsidRDefault="00876E9B" w:rsidP="00876E9B">
      <w:pPr>
        <w:ind w:left="705" w:hanging="705"/>
        <w:rPr>
          <w:rFonts w:cs="Tahoma"/>
          <w:i/>
          <w:sz w:val="20"/>
        </w:rPr>
      </w:pPr>
      <w:r w:rsidRPr="0004327C">
        <w:rPr>
          <w:rFonts w:cs="Tahoma"/>
          <w:i/>
          <w:sz w:val="20"/>
        </w:rPr>
        <w:t>Koordynacja:</w:t>
      </w:r>
      <w:r w:rsidRPr="0004327C">
        <w:rPr>
          <w:rFonts w:cs="Tahoma"/>
          <w:i/>
          <w:sz w:val="20"/>
        </w:rPr>
        <w:tab/>
      </w:r>
      <w:r w:rsidRPr="0004327C">
        <w:rPr>
          <w:rFonts w:cs="Tahoma"/>
          <w:i/>
          <w:sz w:val="20"/>
        </w:rPr>
        <w:tab/>
      </w:r>
      <w:r w:rsidR="00670583">
        <w:rPr>
          <w:rFonts w:cs="Tahoma"/>
          <w:i/>
          <w:sz w:val="20"/>
        </w:rPr>
        <w:t>Urząd Gminy</w:t>
      </w:r>
    </w:p>
    <w:p w:rsidR="00876E9B" w:rsidRPr="0004327C" w:rsidRDefault="00876E9B" w:rsidP="00876E9B">
      <w:pPr>
        <w:ind w:left="2124" w:hanging="2124"/>
        <w:rPr>
          <w:rFonts w:cs="Tahoma"/>
          <w:i/>
          <w:sz w:val="20"/>
        </w:rPr>
      </w:pPr>
      <w:r w:rsidRPr="0004327C">
        <w:rPr>
          <w:rFonts w:cs="Tahoma"/>
          <w:i/>
          <w:sz w:val="20"/>
        </w:rPr>
        <w:t>Partnerzy:</w:t>
      </w:r>
      <w:r w:rsidRPr="0004327C">
        <w:rPr>
          <w:rFonts w:cs="Tahoma"/>
          <w:i/>
          <w:sz w:val="20"/>
        </w:rPr>
        <w:tab/>
      </w:r>
      <w:r w:rsidR="00670583">
        <w:rPr>
          <w:rFonts w:cs="Tahoma"/>
          <w:i/>
          <w:sz w:val="20"/>
        </w:rPr>
        <w:t>Sołectwa</w:t>
      </w:r>
    </w:p>
    <w:p w:rsidR="00876E9B" w:rsidRPr="0004327C" w:rsidRDefault="00876E9B" w:rsidP="00670583">
      <w:pPr>
        <w:ind w:firstLine="0"/>
        <w:rPr>
          <w:rFonts w:cs="Tahoma"/>
        </w:rPr>
      </w:pPr>
    </w:p>
    <w:p w:rsidR="00876E9B" w:rsidRPr="0004327C" w:rsidRDefault="00061CB0" w:rsidP="00876E9B">
      <w:pPr>
        <w:rPr>
          <w:rFonts w:cs="Tahoma"/>
          <w:b/>
          <w:color w:val="000000"/>
        </w:rPr>
      </w:pPr>
      <w:r w:rsidRPr="0004327C">
        <w:rPr>
          <w:rFonts w:cs="Tahoma"/>
          <w:b/>
          <w:color w:val="000000"/>
        </w:rPr>
        <w:t>I.3</w:t>
      </w:r>
      <w:r w:rsidR="00876E9B" w:rsidRPr="0004327C">
        <w:rPr>
          <w:rFonts w:cs="Tahoma"/>
          <w:b/>
          <w:color w:val="000000"/>
        </w:rPr>
        <w:t>.</w:t>
      </w:r>
      <w:r w:rsidR="00876E9B" w:rsidRPr="0004327C">
        <w:rPr>
          <w:rFonts w:cs="Tahoma"/>
          <w:b/>
          <w:color w:val="000000"/>
        </w:rPr>
        <w:tab/>
        <w:t>Cel operacyjny:</w:t>
      </w:r>
    </w:p>
    <w:p w:rsidR="00876E9B" w:rsidRPr="002434C4" w:rsidRDefault="002434C4" w:rsidP="00876E9B">
      <w:pPr>
        <w:pStyle w:val="Tekstpodstawowywcity"/>
        <w:rPr>
          <w:rFonts w:ascii="Tahoma" w:hAnsi="Tahoma" w:cs="Tahoma"/>
          <w:b/>
          <w:color w:val="000000"/>
          <w:sz w:val="22"/>
          <w:szCs w:val="22"/>
        </w:rPr>
      </w:pPr>
      <w:r w:rsidRPr="002434C4">
        <w:rPr>
          <w:rFonts w:ascii="Tahoma" w:hAnsi="Tahoma" w:cs="Tahoma"/>
          <w:b/>
          <w:color w:val="000000"/>
          <w:sz w:val="22"/>
          <w:szCs w:val="22"/>
        </w:rPr>
        <w:lastRenderedPageBreak/>
        <w:t>Wyrównanie szans kształcenia oraz stworzenie optymalnych warunków rozwoju dla dzieci i młodzieży</w:t>
      </w:r>
    </w:p>
    <w:p w:rsidR="00876E9B" w:rsidRPr="0004327C" w:rsidRDefault="00876E9B" w:rsidP="00205D5E">
      <w:pPr>
        <w:ind w:firstLine="0"/>
        <w:rPr>
          <w:rFonts w:cs="Tahoma"/>
        </w:rPr>
      </w:pPr>
    </w:p>
    <w:p w:rsidR="00876E9B" w:rsidRPr="0004327C" w:rsidRDefault="00876E9B" w:rsidP="00876E9B">
      <w:pPr>
        <w:rPr>
          <w:rFonts w:cs="Tahoma"/>
          <w:b/>
          <w:color w:val="000000"/>
        </w:rPr>
      </w:pPr>
      <w:r w:rsidRPr="0004327C">
        <w:rPr>
          <w:rFonts w:cs="Tahoma"/>
          <w:b/>
          <w:color w:val="000000"/>
        </w:rPr>
        <w:t>Zadania:</w:t>
      </w:r>
    </w:p>
    <w:p w:rsidR="00876E9B" w:rsidRPr="0004327C" w:rsidRDefault="00876E9B" w:rsidP="00876E9B">
      <w:pPr>
        <w:rPr>
          <w:rFonts w:cs="Tahoma"/>
          <w:b/>
          <w:color w:val="000000"/>
        </w:rPr>
      </w:pPr>
    </w:p>
    <w:p w:rsidR="00876E9B" w:rsidRPr="0004327C" w:rsidRDefault="00EB2BAE" w:rsidP="00876E9B">
      <w:pPr>
        <w:pStyle w:val="Tekstpodstawowywcity2"/>
        <w:spacing w:line="240" w:lineRule="auto"/>
        <w:ind w:left="705" w:hanging="705"/>
        <w:rPr>
          <w:rFonts w:ascii="Tahoma" w:hAnsi="Tahoma" w:cs="Tahoma"/>
          <w:b/>
          <w:i/>
          <w:color w:val="000000"/>
        </w:rPr>
      </w:pPr>
      <w:r w:rsidRPr="0004327C">
        <w:rPr>
          <w:rFonts w:ascii="Tahoma" w:hAnsi="Tahoma" w:cs="Tahoma"/>
          <w:color w:val="000000"/>
        </w:rPr>
        <w:t>I.3</w:t>
      </w:r>
      <w:r w:rsidR="00876E9B" w:rsidRPr="0004327C">
        <w:rPr>
          <w:rFonts w:ascii="Tahoma" w:hAnsi="Tahoma" w:cs="Tahoma"/>
          <w:color w:val="000000"/>
        </w:rPr>
        <w:t>.1</w:t>
      </w:r>
      <w:r w:rsidR="00876E9B" w:rsidRPr="0004327C">
        <w:rPr>
          <w:rFonts w:ascii="Tahoma" w:hAnsi="Tahoma" w:cs="Tahoma"/>
          <w:color w:val="000000"/>
        </w:rPr>
        <w:tab/>
      </w:r>
      <w:r w:rsidR="00772E87" w:rsidRPr="00A75AB6">
        <w:rPr>
          <w:rFonts w:ascii="Tahoma" w:hAnsi="Tahoma" w:cs="Tahoma"/>
          <w:color w:val="000000"/>
          <w:sz w:val="22"/>
          <w:szCs w:val="22"/>
        </w:rPr>
        <w:t>Zwiększenie dostępu do nauki języków obcych</w:t>
      </w:r>
      <w:r w:rsidR="00876E9B" w:rsidRPr="00A75AB6">
        <w:rPr>
          <w:rFonts w:ascii="Tahoma" w:hAnsi="Tahoma" w:cs="Tahoma"/>
          <w:color w:val="000000"/>
          <w:sz w:val="22"/>
          <w:szCs w:val="22"/>
        </w:rPr>
        <w:t>.</w:t>
      </w:r>
    </w:p>
    <w:p w:rsidR="00876E9B" w:rsidRPr="0004327C" w:rsidRDefault="00876E9B" w:rsidP="00876E9B">
      <w:pPr>
        <w:pStyle w:val="Tekstpodstawowywcity2"/>
        <w:spacing w:line="240" w:lineRule="auto"/>
        <w:ind w:left="705" w:hanging="705"/>
        <w:rPr>
          <w:rFonts w:ascii="Tahoma" w:hAnsi="Tahoma" w:cs="Tahoma"/>
          <w:b/>
          <w:i/>
          <w:color w:val="000000"/>
        </w:rPr>
      </w:pPr>
    </w:p>
    <w:p w:rsidR="00876E9B" w:rsidRPr="0004327C" w:rsidRDefault="00876E9B" w:rsidP="00876E9B">
      <w:pPr>
        <w:pStyle w:val="Tekstpodstawowy2"/>
        <w:spacing w:line="240" w:lineRule="auto"/>
        <w:rPr>
          <w:rFonts w:ascii="Tahoma" w:hAnsi="Tahoma" w:cs="Tahoma"/>
          <w:i/>
          <w:color w:val="000000"/>
          <w:sz w:val="20"/>
        </w:rPr>
      </w:pPr>
      <w:r w:rsidRPr="0004327C">
        <w:rPr>
          <w:rFonts w:ascii="Tahoma" w:hAnsi="Tahoma" w:cs="Tahoma"/>
          <w:i/>
          <w:color w:val="000000"/>
          <w:sz w:val="20"/>
        </w:rPr>
        <w:t>Koordynacja:</w:t>
      </w:r>
      <w:r w:rsidRPr="0004327C">
        <w:rPr>
          <w:rFonts w:ascii="Tahoma" w:hAnsi="Tahoma" w:cs="Tahoma"/>
          <w:i/>
          <w:color w:val="000000"/>
          <w:sz w:val="20"/>
        </w:rPr>
        <w:tab/>
      </w:r>
      <w:r w:rsidRPr="0004327C">
        <w:rPr>
          <w:rFonts w:ascii="Tahoma" w:hAnsi="Tahoma" w:cs="Tahoma"/>
          <w:i/>
          <w:color w:val="000000"/>
          <w:sz w:val="20"/>
        </w:rPr>
        <w:tab/>
        <w:t>Urząd Gminy</w:t>
      </w:r>
    </w:p>
    <w:p w:rsidR="00876E9B" w:rsidRPr="0004327C" w:rsidRDefault="00876E9B" w:rsidP="00876E9B">
      <w:pPr>
        <w:pStyle w:val="Tekstpodstawowy2"/>
        <w:spacing w:line="240" w:lineRule="auto"/>
        <w:ind w:left="2124" w:hanging="2124"/>
        <w:rPr>
          <w:rFonts w:ascii="Tahoma" w:hAnsi="Tahoma" w:cs="Tahoma"/>
          <w:i/>
          <w:color w:val="000000"/>
          <w:sz w:val="20"/>
        </w:rPr>
      </w:pPr>
      <w:r w:rsidRPr="0004327C">
        <w:rPr>
          <w:rFonts w:ascii="Tahoma" w:hAnsi="Tahoma" w:cs="Tahoma"/>
          <w:i/>
          <w:color w:val="000000"/>
          <w:sz w:val="20"/>
        </w:rPr>
        <w:t>Partnerzy, m.in.:</w:t>
      </w:r>
      <w:r w:rsidRPr="0004327C">
        <w:rPr>
          <w:rFonts w:ascii="Tahoma" w:hAnsi="Tahoma" w:cs="Tahoma"/>
          <w:i/>
          <w:color w:val="000000"/>
          <w:sz w:val="20"/>
        </w:rPr>
        <w:tab/>
      </w:r>
      <w:r w:rsidR="00772E87">
        <w:rPr>
          <w:rFonts w:ascii="Tahoma" w:hAnsi="Tahoma" w:cs="Tahoma"/>
          <w:i/>
          <w:color w:val="000000"/>
          <w:sz w:val="20"/>
        </w:rPr>
        <w:t>Instytucje oświatowe,</w:t>
      </w:r>
      <w:r w:rsidRPr="0004327C">
        <w:rPr>
          <w:rFonts w:ascii="Tahoma" w:hAnsi="Tahoma" w:cs="Tahoma"/>
          <w:i/>
          <w:color w:val="000000"/>
          <w:sz w:val="20"/>
        </w:rPr>
        <w:t xml:space="preserve"> organizacje pozarządowe</w:t>
      </w:r>
    </w:p>
    <w:p w:rsidR="00876E9B" w:rsidRPr="0004327C" w:rsidRDefault="00876E9B" w:rsidP="00876E9B">
      <w:pPr>
        <w:pStyle w:val="Tekstpodstawowy2"/>
        <w:spacing w:line="240" w:lineRule="auto"/>
        <w:rPr>
          <w:rFonts w:ascii="Tahoma" w:hAnsi="Tahoma" w:cs="Tahoma"/>
          <w:color w:val="000000"/>
        </w:rPr>
      </w:pPr>
    </w:p>
    <w:p w:rsidR="00772E87" w:rsidRPr="00772E87" w:rsidRDefault="00EB2BAE" w:rsidP="00772E87">
      <w:pPr>
        <w:pStyle w:val="Tekstpodstawowywcity2"/>
        <w:ind w:left="0"/>
        <w:rPr>
          <w:rFonts w:cs="Tahoma"/>
          <w:color w:val="000000"/>
        </w:rPr>
      </w:pPr>
      <w:r w:rsidRPr="0004327C">
        <w:rPr>
          <w:rFonts w:ascii="Tahoma" w:hAnsi="Tahoma" w:cs="Tahoma"/>
          <w:color w:val="000000"/>
        </w:rPr>
        <w:t>I.3</w:t>
      </w:r>
      <w:r w:rsidR="00876E9B" w:rsidRPr="0004327C">
        <w:rPr>
          <w:rFonts w:ascii="Tahoma" w:hAnsi="Tahoma" w:cs="Tahoma"/>
          <w:color w:val="000000"/>
        </w:rPr>
        <w:t>.2</w:t>
      </w:r>
      <w:r w:rsidR="00876E9B" w:rsidRPr="0004327C">
        <w:rPr>
          <w:rFonts w:ascii="Tahoma" w:hAnsi="Tahoma" w:cs="Tahoma"/>
          <w:color w:val="000000"/>
        </w:rPr>
        <w:tab/>
      </w:r>
      <w:r w:rsidR="00772E87" w:rsidRPr="00772E87">
        <w:rPr>
          <w:rFonts w:ascii="Tahoma" w:hAnsi="Tahoma" w:cs="Tahoma"/>
          <w:color w:val="000000"/>
          <w:sz w:val="22"/>
          <w:szCs w:val="22"/>
        </w:rPr>
        <w:t>Zachęcanie młodzieży do udziału w życiu społecznym i publicznym gminy.</w:t>
      </w:r>
    </w:p>
    <w:p w:rsidR="00876E9B" w:rsidRPr="0004327C" w:rsidRDefault="00876E9B" w:rsidP="00772E87">
      <w:pPr>
        <w:pStyle w:val="Tekstpodstawowywcity2"/>
        <w:spacing w:after="0" w:line="240" w:lineRule="auto"/>
        <w:ind w:left="0"/>
        <w:rPr>
          <w:rFonts w:ascii="Tahoma" w:hAnsi="Tahoma" w:cs="Tahoma"/>
          <w:b/>
          <w:i/>
          <w:color w:val="000000"/>
        </w:rPr>
      </w:pPr>
    </w:p>
    <w:p w:rsidR="00876E9B" w:rsidRPr="0004327C" w:rsidRDefault="00876E9B" w:rsidP="00876E9B">
      <w:pPr>
        <w:pStyle w:val="Tekstpodstawowy2"/>
        <w:spacing w:line="240" w:lineRule="auto"/>
        <w:rPr>
          <w:rFonts w:ascii="Tahoma" w:hAnsi="Tahoma" w:cs="Tahoma"/>
          <w:i/>
          <w:color w:val="000000"/>
          <w:sz w:val="20"/>
        </w:rPr>
      </w:pPr>
      <w:r w:rsidRPr="0004327C">
        <w:rPr>
          <w:rFonts w:ascii="Tahoma" w:hAnsi="Tahoma" w:cs="Tahoma"/>
          <w:i/>
          <w:color w:val="000000"/>
          <w:sz w:val="20"/>
        </w:rPr>
        <w:t>Koordynacja:</w:t>
      </w:r>
      <w:r w:rsidRPr="0004327C">
        <w:rPr>
          <w:rFonts w:ascii="Tahoma" w:hAnsi="Tahoma" w:cs="Tahoma"/>
          <w:i/>
          <w:color w:val="000000"/>
          <w:sz w:val="20"/>
        </w:rPr>
        <w:tab/>
      </w:r>
      <w:r w:rsidRPr="0004327C">
        <w:rPr>
          <w:rFonts w:ascii="Tahoma" w:hAnsi="Tahoma" w:cs="Tahoma"/>
          <w:i/>
          <w:color w:val="000000"/>
          <w:sz w:val="20"/>
        </w:rPr>
        <w:tab/>
        <w:t xml:space="preserve">Urząd Gminy </w:t>
      </w:r>
    </w:p>
    <w:p w:rsidR="00876E9B" w:rsidRPr="0004327C" w:rsidRDefault="00876E9B" w:rsidP="00876E9B">
      <w:pPr>
        <w:pStyle w:val="Tekstpodstawowy2"/>
        <w:spacing w:line="240" w:lineRule="auto"/>
        <w:ind w:left="2124" w:hanging="2124"/>
        <w:rPr>
          <w:rFonts w:ascii="Tahoma" w:hAnsi="Tahoma" w:cs="Tahoma"/>
          <w:i/>
          <w:color w:val="000000"/>
          <w:sz w:val="20"/>
        </w:rPr>
      </w:pPr>
      <w:r w:rsidRPr="0004327C">
        <w:rPr>
          <w:rFonts w:ascii="Tahoma" w:hAnsi="Tahoma" w:cs="Tahoma"/>
          <w:i/>
          <w:color w:val="000000"/>
          <w:sz w:val="20"/>
        </w:rPr>
        <w:t>Partnerzy, m.in.:</w:t>
      </w:r>
      <w:r w:rsidRPr="0004327C">
        <w:rPr>
          <w:rFonts w:ascii="Tahoma" w:hAnsi="Tahoma" w:cs="Tahoma"/>
          <w:i/>
          <w:color w:val="000000"/>
          <w:sz w:val="20"/>
        </w:rPr>
        <w:tab/>
      </w:r>
      <w:r w:rsidR="00AE02CB">
        <w:rPr>
          <w:rFonts w:ascii="Tahoma" w:hAnsi="Tahoma" w:cs="Tahoma"/>
          <w:i/>
          <w:color w:val="000000"/>
          <w:sz w:val="20"/>
        </w:rPr>
        <w:t>Instytucje oświatowe, organizacje pozarządowe,</w:t>
      </w:r>
    </w:p>
    <w:p w:rsidR="00876E9B" w:rsidRPr="0004327C" w:rsidRDefault="00876E9B" w:rsidP="00876E9B">
      <w:pPr>
        <w:pStyle w:val="Tekstpodstawowywcity2"/>
        <w:spacing w:line="240" w:lineRule="auto"/>
        <w:ind w:left="0"/>
        <w:rPr>
          <w:rFonts w:ascii="Tahoma" w:hAnsi="Tahoma" w:cs="Tahoma"/>
          <w:b/>
          <w:i/>
          <w:color w:val="000000"/>
        </w:rPr>
      </w:pPr>
    </w:p>
    <w:p w:rsidR="00876E9B" w:rsidRPr="0004327C" w:rsidRDefault="00EB2BAE" w:rsidP="00876E9B">
      <w:pPr>
        <w:pStyle w:val="Tekstpodstawowywcity2"/>
        <w:spacing w:line="240" w:lineRule="auto"/>
        <w:ind w:left="705" w:hanging="705"/>
        <w:rPr>
          <w:rFonts w:ascii="Tahoma" w:hAnsi="Tahoma" w:cs="Tahoma"/>
          <w:b/>
          <w:i/>
          <w:color w:val="000000"/>
        </w:rPr>
      </w:pPr>
      <w:r w:rsidRPr="0004327C">
        <w:rPr>
          <w:rFonts w:ascii="Tahoma" w:hAnsi="Tahoma" w:cs="Tahoma"/>
          <w:color w:val="000000"/>
        </w:rPr>
        <w:t>I.3</w:t>
      </w:r>
      <w:r w:rsidR="00876E9B" w:rsidRPr="0004327C">
        <w:rPr>
          <w:rFonts w:ascii="Tahoma" w:hAnsi="Tahoma" w:cs="Tahoma"/>
          <w:color w:val="000000"/>
        </w:rPr>
        <w:t>.3</w:t>
      </w:r>
      <w:r w:rsidR="00876E9B" w:rsidRPr="0004327C">
        <w:rPr>
          <w:rFonts w:ascii="Tahoma" w:hAnsi="Tahoma" w:cs="Tahoma"/>
          <w:color w:val="000000"/>
        </w:rPr>
        <w:tab/>
      </w:r>
      <w:r w:rsidR="00AE02CB" w:rsidRPr="00A75AB6">
        <w:rPr>
          <w:rFonts w:ascii="Tahoma" w:hAnsi="Tahoma" w:cs="Tahoma"/>
          <w:color w:val="000000"/>
          <w:sz w:val="22"/>
          <w:szCs w:val="22"/>
        </w:rPr>
        <w:t>Rozszerzenie pozalekcyjnej oferty zajęć dla dzieci i młodzieży.</w:t>
      </w:r>
    </w:p>
    <w:p w:rsidR="00876E9B" w:rsidRPr="0004327C" w:rsidRDefault="00876E9B" w:rsidP="00876E9B">
      <w:pPr>
        <w:pStyle w:val="Tekstpodstawowywcity2"/>
        <w:spacing w:line="240" w:lineRule="auto"/>
        <w:ind w:left="705" w:hanging="705"/>
        <w:rPr>
          <w:rFonts w:ascii="Tahoma" w:hAnsi="Tahoma" w:cs="Tahoma"/>
          <w:b/>
          <w:i/>
          <w:color w:val="000000"/>
        </w:rPr>
      </w:pPr>
    </w:p>
    <w:p w:rsidR="00876E9B" w:rsidRPr="0004327C" w:rsidRDefault="00876E9B" w:rsidP="00876E9B">
      <w:pPr>
        <w:pStyle w:val="Tekstpodstawowy2"/>
        <w:spacing w:line="240" w:lineRule="auto"/>
        <w:rPr>
          <w:rFonts w:ascii="Tahoma" w:hAnsi="Tahoma" w:cs="Tahoma"/>
          <w:i/>
          <w:color w:val="000000"/>
          <w:sz w:val="20"/>
        </w:rPr>
      </w:pPr>
      <w:r w:rsidRPr="0004327C">
        <w:rPr>
          <w:rFonts w:ascii="Tahoma" w:hAnsi="Tahoma" w:cs="Tahoma"/>
          <w:i/>
          <w:color w:val="000000"/>
          <w:sz w:val="20"/>
        </w:rPr>
        <w:t>Koordynacja:</w:t>
      </w:r>
      <w:r w:rsidRPr="0004327C">
        <w:rPr>
          <w:rFonts w:ascii="Tahoma" w:hAnsi="Tahoma" w:cs="Tahoma"/>
          <w:i/>
          <w:color w:val="000000"/>
          <w:sz w:val="20"/>
        </w:rPr>
        <w:tab/>
      </w:r>
      <w:r w:rsidRPr="0004327C">
        <w:rPr>
          <w:rFonts w:ascii="Tahoma" w:hAnsi="Tahoma" w:cs="Tahoma"/>
          <w:i/>
          <w:color w:val="000000"/>
          <w:sz w:val="20"/>
        </w:rPr>
        <w:tab/>
        <w:t xml:space="preserve">Urząd Gminy </w:t>
      </w:r>
    </w:p>
    <w:p w:rsidR="00876E9B" w:rsidRPr="0004327C" w:rsidRDefault="00876E9B" w:rsidP="00876E9B">
      <w:pPr>
        <w:pStyle w:val="Tekstpodstawowy2"/>
        <w:spacing w:line="240" w:lineRule="auto"/>
        <w:ind w:left="2124" w:hanging="2124"/>
        <w:rPr>
          <w:rFonts w:ascii="Tahoma" w:hAnsi="Tahoma" w:cs="Tahoma"/>
          <w:i/>
          <w:color w:val="000000"/>
          <w:sz w:val="20"/>
        </w:rPr>
      </w:pPr>
      <w:r w:rsidRPr="0004327C">
        <w:rPr>
          <w:rFonts w:ascii="Tahoma" w:hAnsi="Tahoma" w:cs="Tahoma"/>
          <w:i/>
          <w:color w:val="000000"/>
          <w:sz w:val="20"/>
        </w:rPr>
        <w:t>Partnerzy, m.in.:</w:t>
      </w:r>
      <w:r w:rsidRPr="0004327C">
        <w:rPr>
          <w:rFonts w:ascii="Tahoma" w:hAnsi="Tahoma" w:cs="Tahoma"/>
          <w:i/>
          <w:color w:val="000000"/>
          <w:sz w:val="20"/>
        </w:rPr>
        <w:tab/>
      </w:r>
      <w:r w:rsidR="00AE02CB">
        <w:rPr>
          <w:rFonts w:ascii="Tahoma" w:hAnsi="Tahoma" w:cs="Tahoma"/>
          <w:i/>
          <w:color w:val="000000"/>
          <w:sz w:val="20"/>
        </w:rPr>
        <w:t>Instytucje oświatowe</w:t>
      </w:r>
      <w:r w:rsidRPr="0004327C">
        <w:rPr>
          <w:rFonts w:ascii="Tahoma" w:hAnsi="Tahoma" w:cs="Tahoma"/>
          <w:i/>
          <w:color w:val="000000"/>
          <w:sz w:val="20"/>
        </w:rPr>
        <w:t>,</w:t>
      </w:r>
      <w:r w:rsidR="00AE02CB">
        <w:rPr>
          <w:rFonts w:ascii="Tahoma" w:hAnsi="Tahoma" w:cs="Tahoma"/>
          <w:i/>
          <w:color w:val="000000"/>
          <w:sz w:val="20"/>
        </w:rPr>
        <w:t xml:space="preserve"> organizacje pozarządowe</w:t>
      </w:r>
    </w:p>
    <w:p w:rsidR="00876E9B" w:rsidRPr="0004327C" w:rsidRDefault="00876E9B" w:rsidP="00876E9B">
      <w:pPr>
        <w:pStyle w:val="Tekstpodstawowywcity2"/>
        <w:spacing w:line="240" w:lineRule="auto"/>
        <w:ind w:left="0"/>
        <w:rPr>
          <w:rFonts w:ascii="Tahoma" w:hAnsi="Tahoma" w:cs="Tahoma"/>
          <w:b/>
          <w:i/>
          <w:color w:val="000000"/>
        </w:rPr>
      </w:pPr>
    </w:p>
    <w:p w:rsidR="00876E9B" w:rsidRPr="0004327C" w:rsidRDefault="00EB2BAE" w:rsidP="00876E9B">
      <w:pPr>
        <w:pStyle w:val="Tekstpodstawowy2"/>
        <w:spacing w:line="240" w:lineRule="auto"/>
        <w:ind w:left="705" w:hanging="705"/>
        <w:rPr>
          <w:rFonts w:ascii="Tahoma" w:hAnsi="Tahoma" w:cs="Tahoma"/>
          <w:color w:val="000000"/>
        </w:rPr>
      </w:pPr>
      <w:r w:rsidRPr="0004327C">
        <w:rPr>
          <w:rFonts w:ascii="Tahoma" w:hAnsi="Tahoma" w:cs="Tahoma"/>
          <w:color w:val="000000"/>
        </w:rPr>
        <w:t>I.3</w:t>
      </w:r>
      <w:r w:rsidR="00876E9B" w:rsidRPr="0004327C">
        <w:rPr>
          <w:rFonts w:ascii="Tahoma" w:hAnsi="Tahoma" w:cs="Tahoma"/>
          <w:color w:val="000000"/>
        </w:rPr>
        <w:t>.4</w:t>
      </w:r>
      <w:r w:rsidR="00876E9B" w:rsidRPr="0004327C">
        <w:rPr>
          <w:rFonts w:ascii="Tahoma" w:hAnsi="Tahoma" w:cs="Tahoma"/>
          <w:color w:val="000000"/>
        </w:rPr>
        <w:tab/>
      </w:r>
      <w:r w:rsidR="00F51D16" w:rsidRPr="00A75AB6">
        <w:rPr>
          <w:rFonts w:ascii="Tahoma" w:hAnsi="Tahoma" w:cs="Tahoma"/>
          <w:color w:val="000000"/>
          <w:sz w:val="22"/>
          <w:szCs w:val="22"/>
        </w:rPr>
        <w:t>Współpraca z organizacjami pozarządowymi w celu wykorzystania szansy na sfinansowanie ciekawych przedsięwzięć adresowanych do dzieci i młodzieży</w:t>
      </w:r>
      <w:r w:rsidRPr="00A75AB6">
        <w:rPr>
          <w:rFonts w:ascii="Tahoma" w:hAnsi="Tahoma" w:cs="Tahoma"/>
          <w:color w:val="000000"/>
          <w:sz w:val="22"/>
          <w:szCs w:val="22"/>
        </w:rPr>
        <w:t>.</w:t>
      </w:r>
    </w:p>
    <w:p w:rsidR="00876E9B" w:rsidRPr="0004327C" w:rsidRDefault="00876E9B" w:rsidP="00876E9B">
      <w:pPr>
        <w:pStyle w:val="Tekstpodstawowy2"/>
        <w:spacing w:line="240" w:lineRule="auto"/>
        <w:ind w:left="705" w:hanging="705"/>
        <w:rPr>
          <w:rFonts w:ascii="Tahoma" w:hAnsi="Tahoma" w:cs="Tahoma"/>
          <w:color w:val="000000"/>
        </w:rPr>
      </w:pPr>
    </w:p>
    <w:p w:rsidR="00876E9B" w:rsidRPr="0004327C" w:rsidRDefault="00876E9B" w:rsidP="00876E9B">
      <w:pPr>
        <w:pStyle w:val="Tekstpodstawowy2"/>
        <w:spacing w:line="240" w:lineRule="auto"/>
        <w:rPr>
          <w:rFonts w:ascii="Tahoma" w:hAnsi="Tahoma" w:cs="Tahoma"/>
          <w:i/>
          <w:color w:val="000000"/>
          <w:sz w:val="20"/>
        </w:rPr>
      </w:pPr>
      <w:r w:rsidRPr="0004327C">
        <w:rPr>
          <w:rFonts w:ascii="Tahoma" w:hAnsi="Tahoma" w:cs="Tahoma"/>
          <w:i/>
          <w:color w:val="000000"/>
          <w:sz w:val="20"/>
        </w:rPr>
        <w:t>Koordynacja:</w:t>
      </w:r>
      <w:r w:rsidRPr="0004327C">
        <w:rPr>
          <w:rFonts w:ascii="Tahoma" w:hAnsi="Tahoma" w:cs="Tahoma"/>
          <w:i/>
          <w:color w:val="000000"/>
          <w:sz w:val="20"/>
        </w:rPr>
        <w:tab/>
      </w:r>
      <w:r w:rsidRPr="0004327C">
        <w:rPr>
          <w:rFonts w:ascii="Tahoma" w:hAnsi="Tahoma" w:cs="Tahoma"/>
          <w:i/>
          <w:color w:val="000000"/>
          <w:sz w:val="20"/>
        </w:rPr>
        <w:tab/>
        <w:t>Urząd Gminy</w:t>
      </w:r>
    </w:p>
    <w:p w:rsidR="00876E9B" w:rsidRDefault="00876E9B" w:rsidP="00876E9B">
      <w:pPr>
        <w:pStyle w:val="Tekstpodstawowy2"/>
        <w:spacing w:line="240" w:lineRule="auto"/>
        <w:ind w:left="2124" w:hanging="2124"/>
        <w:rPr>
          <w:rFonts w:ascii="Tahoma" w:hAnsi="Tahoma" w:cs="Tahoma"/>
          <w:i/>
          <w:color w:val="000000"/>
          <w:sz w:val="20"/>
        </w:rPr>
      </w:pPr>
      <w:r w:rsidRPr="0004327C">
        <w:rPr>
          <w:rFonts w:ascii="Tahoma" w:hAnsi="Tahoma" w:cs="Tahoma"/>
          <w:i/>
          <w:color w:val="000000"/>
          <w:sz w:val="20"/>
        </w:rPr>
        <w:t>Partnerzy, m.in.:</w:t>
      </w:r>
      <w:r w:rsidRPr="0004327C">
        <w:rPr>
          <w:rFonts w:ascii="Tahoma" w:hAnsi="Tahoma" w:cs="Tahoma"/>
          <w:i/>
          <w:color w:val="000000"/>
          <w:sz w:val="20"/>
        </w:rPr>
        <w:tab/>
      </w:r>
      <w:r w:rsidR="00F51D16">
        <w:rPr>
          <w:rFonts w:ascii="Tahoma" w:hAnsi="Tahoma" w:cs="Tahoma"/>
          <w:i/>
          <w:color w:val="000000"/>
          <w:sz w:val="20"/>
        </w:rPr>
        <w:t>Organizacje pozarządowe</w:t>
      </w:r>
    </w:p>
    <w:p w:rsidR="00205D5E" w:rsidRDefault="00205D5E" w:rsidP="00876E9B">
      <w:pPr>
        <w:pStyle w:val="Tekstpodstawowy2"/>
        <w:spacing w:line="240" w:lineRule="auto"/>
        <w:ind w:left="2124" w:hanging="2124"/>
        <w:rPr>
          <w:rFonts w:ascii="Tahoma" w:hAnsi="Tahoma" w:cs="Tahoma"/>
          <w:i/>
          <w:color w:val="000000"/>
          <w:sz w:val="20"/>
        </w:rPr>
      </w:pPr>
    </w:p>
    <w:p w:rsidR="00205D5E" w:rsidRDefault="00205D5E" w:rsidP="00876E9B">
      <w:pPr>
        <w:pStyle w:val="Tekstpodstawowy2"/>
        <w:spacing w:line="240" w:lineRule="auto"/>
        <w:ind w:left="2124" w:hanging="2124"/>
        <w:rPr>
          <w:rFonts w:ascii="Tahoma" w:hAnsi="Tahoma" w:cs="Tahoma"/>
          <w:i/>
          <w:color w:val="000000"/>
          <w:sz w:val="20"/>
        </w:rPr>
      </w:pPr>
    </w:p>
    <w:p w:rsidR="00205D5E" w:rsidRDefault="00205D5E" w:rsidP="00876E9B">
      <w:pPr>
        <w:pStyle w:val="Tekstpodstawowy2"/>
        <w:spacing w:line="240" w:lineRule="auto"/>
        <w:ind w:left="2124" w:hanging="2124"/>
        <w:rPr>
          <w:rFonts w:ascii="Tahoma" w:hAnsi="Tahoma" w:cs="Tahoma"/>
          <w:i/>
          <w:color w:val="000000"/>
          <w:sz w:val="20"/>
        </w:rPr>
      </w:pPr>
    </w:p>
    <w:p w:rsidR="00205D5E" w:rsidRDefault="00205D5E" w:rsidP="00876E9B">
      <w:pPr>
        <w:pStyle w:val="Tekstpodstawowy2"/>
        <w:spacing w:line="240" w:lineRule="auto"/>
        <w:ind w:left="2124" w:hanging="2124"/>
        <w:rPr>
          <w:rFonts w:ascii="Tahoma" w:hAnsi="Tahoma" w:cs="Tahoma"/>
          <w:i/>
          <w:color w:val="000000"/>
          <w:sz w:val="20"/>
        </w:rPr>
      </w:pPr>
    </w:p>
    <w:p w:rsidR="00205D5E" w:rsidRPr="0004327C" w:rsidRDefault="00205D5E" w:rsidP="00876E9B">
      <w:pPr>
        <w:pStyle w:val="Tekstpodstawowy2"/>
        <w:spacing w:line="240" w:lineRule="auto"/>
        <w:ind w:left="2124" w:hanging="2124"/>
        <w:rPr>
          <w:rFonts w:ascii="Tahoma" w:hAnsi="Tahoma" w:cs="Tahoma"/>
          <w:i/>
          <w:color w:val="000000"/>
          <w:sz w:val="20"/>
        </w:rPr>
      </w:pPr>
    </w:p>
    <w:p w:rsidR="00B71862" w:rsidRPr="0004327C" w:rsidRDefault="00B71862" w:rsidP="00876E9B">
      <w:pPr>
        <w:ind w:firstLine="0"/>
        <w:rPr>
          <w:rFonts w:cs="Tahoma"/>
          <w:color w:val="000000"/>
          <w:sz w:val="24"/>
        </w:rPr>
      </w:pPr>
    </w:p>
    <w:p w:rsidR="00B71862" w:rsidRPr="0004327C" w:rsidRDefault="00B71862" w:rsidP="00205CBE">
      <w:pPr>
        <w:pStyle w:val="Nagwek3"/>
        <w:numPr>
          <w:ilvl w:val="2"/>
          <w:numId w:val="62"/>
        </w:numPr>
        <w:rPr>
          <w:rFonts w:cs="Tahoma"/>
        </w:rPr>
      </w:pPr>
      <w:bookmarkStart w:id="73" w:name="_Toc453542911"/>
      <w:r w:rsidRPr="0004327C">
        <w:rPr>
          <w:rFonts w:cs="Tahoma"/>
        </w:rPr>
        <w:t xml:space="preserve">Obszar  priorytetowy Infrastruktura techniczna </w:t>
      </w:r>
      <w:r w:rsidR="007724FE" w:rsidRPr="0004327C">
        <w:rPr>
          <w:rFonts w:cs="Tahoma"/>
        </w:rPr>
        <w:t>i komunalna</w:t>
      </w:r>
      <w:bookmarkEnd w:id="73"/>
    </w:p>
    <w:p w:rsidR="00B71862" w:rsidRPr="0004327C" w:rsidRDefault="00B71862" w:rsidP="00B71862">
      <w:pPr>
        <w:rPr>
          <w:rFonts w:cs="Tahoma"/>
          <w:i/>
        </w:rPr>
      </w:pPr>
    </w:p>
    <w:p w:rsidR="00B71862" w:rsidRPr="0004327C" w:rsidRDefault="00B71862" w:rsidP="00B71862">
      <w:pPr>
        <w:rPr>
          <w:rFonts w:cs="Tahoma"/>
          <w:color w:val="000000"/>
          <w:u w:val="single"/>
        </w:rPr>
      </w:pPr>
      <w:r w:rsidRPr="0004327C">
        <w:rPr>
          <w:rFonts w:cs="Tahoma"/>
          <w:color w:val="000000"/>
          <w:u w:val="single"/>
        </w:rPr>
        <w:t>Uzasadnienie wyboru obszaru priorytetowego</w:t>
      </w:r>
    </w:p>
    <w:p w:rsidR="00B71862" w:rsidRPr="0004327C" w:rsidRDefault="00B71862" w:rsidP="00B71862">
      <w:pPr>
        <w:rPr>
          <w:rFonts w:cs="Tahoma"/>
          <w:b/>
        </w:rPr>
      </w:pPr>
    </w:p>
    <w:p w:rsidR="00B71862" w:rsidRPr="0004327C" w:rsidRDefault="00B71862" w:rsidP="00B71862">
      <w:pPr>
        <w:rPr>
          <w:rFonts w:cs="Tahoma"/>
        </w:rPr>
      </w:pPr>
    </w:p>
    <w:p w:rsidR="00924322" w:rsidRPr="0004327C" w:rsidRDefault="00B71862" w:rsidP="00B71862">
      <w:pPr>
        <w:pStyle w:val="Tekstpodstawowy"/>
        <w:ind w:firstLine="708"/>
        <w:jc w:val="both"/>
        <w:rPr>
          <w:rFonts w:ascii="Tahoma" w:hAnsi="Tahoma" w:cs="Tahoma"/>
          <w:sz w:val="24"/>
        </w:rPr>
      </w:pPr>
      <w:r w:rsidRPr="0004327C">
        <w:rPr>
          <w:rFonts w:ascii="Tahoma" w:hAnsi="Tahoma" w:cs="Tahoma"/>
          <w:sz w:val="24"/>
        </w:rPr>
        <w:lastRenderedPageBreak/>
        <w:t xml:space="preserve">Ogromne oddziaływanie na rozwój gospodarczy gminy mają korzystne warunki techniczne, sprzyjające inwestowaniu oraz determinujące standard życia mieszkańców gminy. Infrastruktura techniczna w gminie </w:t>
      </w:r>
      <w:r w:rsidR="007036ED" w:rsidRPr="0004327C">
        <w:rPr>
          <w:rFonts w:ascii="Tahoma" w:hAnsi="Tahoma" w:cs="Tahoma"/>
          <w:sz w:val="24"/>
        </w:rPr>
        <w:t>Ochotnica Dolna</w:t>
      </w:r>
      <w:r w:rsidRPr="0004327C">
        <w:rPr>
          <w:rFonts w:ascii="Tahoma" w:hAnsi="Tahoma" w:cs="Tahoma"/>
          <w:sz w:val="24"/>
        </w:rPr>
        <w:t xml:space="preserve"> wy</w:t>
      </w:r>
      <w:r w:rsidR="007036ED" w:rsidRPr="0004327C">
        <w:rPr>
          <w:rFonts w:ascii="Tahoma" w:hAnsi="Tahoma" w:cs="Tahoma"/>
          <w:sz w:val="24"/>
        </w:rPr>
        <w:t xml:space="preserve">daje się – w tym kontekście – zasadniczo </w:t>
      </w:r>
      <w:r w:rsidRPr="0004327C">
        <w:rPr>
          <w:rFonts w:ascii="Tahoma" w:hAnsi="Tahoma" w:cs="Tahoma"/>
          <w:sz w:val="24"/>
        </w:rPr>
        <w:t xml:space="preserve">wystarczająco rozwinięta. Oczywiście należy zaznaczyć , iż w nie każdej części infrastruktury technicznej sytuacja jest jednakowa. Są elementy tej infrastruktury gdzie sytuacja jest dobra a nawet bardzo dobra tak jak w przypadku sieci </w:t>
      </w:r>
      <w:r w:rsidR="007036ED" w:rsidRPr="0004327C">
        <w:rPr>
          <w:rFonts w:ascii="Tahoma" w:hAnsi="Tahoma" w:cs="Tahoma"/>
          <w:sz w:val="24"/>
        </w:rPr>
        <w:t xml:space="preserve">kanalizacyjnej gdzie pozostały niewielki odcinki aby objąć nią obszar całej </w:t>
      </w:r>
      <w:r w:rsidRPr="0004327C">
        <w:rPr>
          <w:rFonts w:ascii="Tahoma" w:hAnsi="Tahoma" w:cs="Tahoma"/>
          <w:sz w:val="24"/>
        </w:rPr>
        <w:t xml:space="preserve">a są miejsca gdzie sytuacja jest dużo gorsza – przykładowo </w:t>
      </w:r>
      <w:r w:rsidR="00924322" w:rsidRPr="0004327C">
        <w:rPr>
          <w:rFonts w:ascii="Tahoma" w:hAnsi="Tahoma" w:cs="Tahoma"/>
          <w:sz w:val="24"/>
        </w:rPr>
        <w:t>całkowity brak sieci wodociągowej i stacji uzdatniania wody</w:t>
      </w:r>
      <w:r w:rsidRPr="0004327C">
        <w:rPr>
          <w:rFonts w:ascii="Tahoma" w:hAnsi="Tahoma" w:cs="Tahoma"/>
          <w:sz w:val="24"/>
        </w:rPr>
        <w:t>.</w:t>
      </w:r>
      <w:r w:rsidR="00924322" w:rsidRPr="0004327C">
        <w:rPr>
          <w:rFonts w:ascii="Tahoma" w:hAnsi="Tahoma" w:cs="Tahoma"/>
          <w:sz w:val="24"/>
        </w:rPr>
        <w:t xml:space="preserve"> Być może na dzień dzisiejszy nie stanowi to większego</w:t>
      </w:r>
      <w:r w:rsidR="0001183D">
        <w:rPr>
          <w:rFonts w:ascii="Tahoma" w:hAnsi="Tahoma" w:cs="Tahoma"/>
          <w:sz w:val="24"/>
        </w:rPr>
        <w:t xml:space="preserve"> </w:t>
      </w:r>
      <w:r w:rsidR="00812B38" w:rsidRPr="0004327C">
        <w:rPr>
          <w:rFonts w:ascii="Tahoma" w:hAnsi="Tahoma" w:cs="Tahoma"/>
          <w:sz w:val="24"/>
        </w:rPr>
        <w:t>problemu dla</w:t>
      </w:r>
      <w:r w:rsidR="002304DC" w:rsidRPr="0004327C">
        <w:rPr>
          <w:rFonts w:ascii="Tahoma" w:hAnsi="Tahoma" w:cs="Tahoma"/>
          <w:sz w:val="24"/>
        </w:rPr>
        <w:t xml:space="preserve"> mieszkańców </w:t>
      </w:r>
      <w:r w:rsidR="00812B38" w:rsidRPr="0004327C">
        <w:rPr>
          <w:rFonts w:ascii="Tahoma" w:hAnsi="Tahoma" w:cs="Tahoma"/>
          <w:sz w:val="24"/>
        </w:rPr>
        <w:t xml:space="preserve">posiadających własne ujęcia wody ale planując rozwój gminy między innymi w oparciu o inwestycje w infrastrukturę turystyczną posiadanie zarówno sieci wodociągowej jak i stacji uzdatniania wody mogą być niezbędne do ich realizacji i ich funkcjonowania. </w:t>
      </w:r>
    </w:p>
    <w:p w:rsidR="00812B38" w:rsidRPr="0004327C" w:rsidRDefault="00812B38" w:rsidP="00B71862">
      <w:pPr>
        <w:pStyle w:val="Tekstpodstawowy"/>
        <w:ind w:firstLine="708"/>
        <w:jc w:val="both"/>
        <w:rPr>
          <w:rFonts w:ascii="Tahoma" w:hAnsi="Tahoma" w:cs="Tahoma"/>
          <w:sz w:val="24"/>
        </w:rPr>
      </w:pPr>
      <w:r w:rsidRPr="0004327C">
        <w:rPr>
          <w:rFonts w:ascii="Tahoma" w:hAnsi="Tahoma" w:cs="Tahoma"/>
          <w:sz w:val="24"/>
        </w:rPr>
        <w:t xml:space="preserve">Ważną kwestią jest także rozwijanie sieci dróg gminnych jak i utrzymywanie w dobrym stanie technicznym istniejących już dróg. Gmina powinna również współpracować z instytucjami odpowiedzialnymi za utrzymanie dobrego stanu dróg powiatowych i wojewódzkich przebiegających przez teren gminy. </w:t>
      </w:r>
    </w:p>
    <w:p w:rsidR="00B71862" w:rsidRPr="0004327C" w:rsidRDefault="00812B38" w:rsidP="00BA6B0E">
      <w:pPr>
        <w:pStyle w:val="Tekstpodstawowy"/>
        <w:ind w:firstLine="708"/>
        <w:jc w:val="both"/>
        <w:rPr>
          <w:rFonts w:ascii="Tahoma" w:hAnsi="Tahoma" w:cs="Tahoma"/>
          <w:sz w:val="24"/>
        </w:rPr>
      </w:pPr>
      <w:r w:rsidRPr="0004327C">
        <w:rPr>
          <w:rFonts w:ascii="Tahoma" w:hAnsi="Tahoma" w:cs="Tahoma"/>
          <w:sz w:val="24"/>
        </w:rPr>
        <w:t xml:space="preserve">W kontekście </w:t>
      </w:r>
      <w:r w:rsidR="00BA6B0E" w:rsidRPr="0004327C">
        <w:rPr>
          <w:rFonts w:ascii="Tahoma" w:hAnsi="Tahoma" w:cs="Tahoma"/>
          <w:sz w:val="24"/>
        </w:rPr>
        <w:t>nacisku kładzionego w obecnej perspektywie finansowej związanej z funduszami UE 2014-2020 na ograniczenie niskiej emisji, palącym zagadnieniem staje się kwestia doprowadzenia do gminy Ochotnicy Dolna sieci gazowniczej</w:t>
      </w:r>
      <w:r w:rsidR="007724FE" w:rsidRPr="0004327C">
        <w:rPr>
          <w:rFonts w:ascii="Tahoma" w:hAnsi="Tahoma" w:cs="Tahoma"/>
          <w:sz w:val="24"/>
        </w:rPr>
        <w:t>, tym bardziej, iż głównym źródłem wysokiej emisji są gospodarstwa domowe</w:t>
      </w:r>
      <w:r w:rsidR="00BA6B0E" w:rsidRPr="0004327C">
        <w:rPr>
          <w:rFonts w:ascii="Tahoma" w:hAnsi="Tahoma" w:cs="Tahoma"/>
          <w:sz w:val="24"/>
        </w:rPr>
        <w:t>. Jest to również ważny aspekt w kontekście rozwoju gminy poprzez rozwój turystyki. Obecnie turyści zaczynają kłaść nacisk nie tylko na jakość infrastruktury ale także na stan środowiska naturalnego w tym na czystość powietrza.</w:t>
      </w:r>
    </w:p>
    <w:p w:rsidR="00BA6B0E" w:rsidRPr="0004327C" w:rsidRDefault="00B71862" w:rsidP="00B71862">
      <w:pPr>
        <w:pStyle w:val="Tekstpodstawowy"/>
        <w:jc w:val="both"/>
        <w:rPr>
          <w:rFonts w:ascii="Tahoma" w:hAnsi="Tahoma" w:cs="Tahoma"/>
          <w:sz w:val="24"/>
        </w:rPr>
      </w:pPr>
      <w:r w:rsidRPr="0004327C">
        <w:rPr>
          <w:rFonts w:ascii="Tahoma" w:hAnsi="Tahoma" w:cs="Tahoma"/>
          <w:sz w:val="24"/>
        </w:rPr>
        <w:tab/>
        <w:t xml:space="preserve">Istotnym elementem infrastruktury technicznej w dzisiejszej rzeczywistości jest dostęp do szerokopasmowego </w:t>
      </w:r>
      <w:r w:rsidR="0001183D" w:rsidRPr="0004327C">
        <w:rPr>
          <w:rFonts w:ascii="Tahoma" w:hAnsi="Tahoma" w:cs="Tahoma"/>
          <w:sz w:val="24"/>
        </w:rPr>
        <w:t>Internetu</w:t>
      </w:r>
      <w:r w:rsidRPr="0004327C">
        <w:rPr>
          <w:rFonts w:ascii="Tahoma" w:hAnsi="Tahoma" w:cs="Tahoma"/>
          <w:sz w:val="24"/>
        </w:rPr>
        <w:t xml:space="preserve">. Kwestia ta jest istotna zarówno z punktu widzenia rozwoju gospodarczego ( dziś wiele przedsięwzięć w szczególności w zakresie nowych technologii wymaga łączy internetowych o bardzo dużej przepustowości ) jak i poprawy jakości życia mieszkańców ( uznaje się że w niedługim czasie brak dostępu do szerokopasmowego internetu będzie mieć znamiona wykluczenia cyfrowego tak jak dziś ma brak dostępu do komputera). </w:t>
      </w:r>
    </w:p>
    <w:p w:rsidR="00BA6B0E" w:rsidRPr="0004327C" w:rsidRDefault="007724FE" w:rsidP="00B71862">
      <w:pPr>
        <w:pStyle w:val="Tekstpodstawowy"/>
        <w:jc w:val="both"/>
        <w:rPr>
          <w:rFonts w:ascii="Tahoma" w:hAnsi="Tahoma" w:cs="Tahoma"/>
          <w:sz w:val="24"/>
        </w:rPr>
      </w:pPr>
      <w:r w:rsidRPr="0004327C">
        <w:rPr>
          <w:rFonts w:ascii="Tahoma" w:hAnsi="Tahoma" w:cs="Tahoma"/>
          <w:sz w:val="24"/>
        </w:rPr>
        <w:tab/>
        <w:t>W przypadku infrastruktury komunalnej znaczenie ma przede wszystkim uporządkowanie przestrzeni publicznej na terenie gminy poprzez stworzenie centralnych placów miejscowości, uporządkowanie ciągów pieszych jak i budowa infrastruktury targowej.</w:t>
      </w:r>
    </w:p>
    <w:p w:rsidR="00B71862" w:rsidRPr="0004327C" w:rsidRDefault="00B71862" w:rsidP="007724FE">
      <w:pPr>
        <w:pStyle w:val="Tekstpodstawowy"/>
        <w:ind w:firstLine="708"/>
        <w:jc w:val="both"/>
        <w:rPr>
          <w:rFonts w:ascii="Tahoma" w:hAnsi="Tahoma" w:cs="Tahoma"/>
          <w:sz w:val="24"/>
        </w:rPr>
      </w:pPr>
      <w:r w:rsidRPr="0004327C">
        <w:rPr>
          <w:rFonts w:ascii="Tahoma" w:hAnsi="Tahoma" w:cs="Tahoma"/>
          <w:sz w:val="24"/>
        </w:rPr>
        <w:t>Obszar priorytetowy Infrastruktura techniczna</w:t>
      </w:r>
      <w:r w:rsidR="007724FE" w:rsidRPr="0004327C">
        <w:rPr>
          <w:rFonts w:ascii="Tahoma" w:hAnsi="Tahoma" w:cs="Tahoma"/>
          <w:sz w:val="24"/>
        </w:rPr>
        <w:t xml:space="preserve"> i komunalna </w:t>
      </w:r>
      <w:r w:rsidRPr="0004327C">
        <w:rPr>
          <w:rFonts w:ascii="Tahoma" w:hAnsi="Tahoma" w:cs="Tahoma"/>
          <w:sz w:val="24"/>
        </w:rPr>
        <w:t xml:space="preserve"> ma zatem ogromne znaczenie dla stabilnego rozwoju gospodarczego i społecznego gminy </w:t>
      </w:r>
      <w:r w:rsidR="007724FE" w:rsidRPr="0004327C">
        <w:rPr>
          <w:rFonts w:ascii="Tahoma" w:hAnsi="Tahoma" w:cs="Tahoma"/>
          <w:sz w:val="24"/>
        </w:rPr>
        <w:t>Ochotnica Dolna</w:t>
      </w:r>
      <w:r w:rsidRPr="0004327C">
        <w:rPr>
          <w:rFonts w:ascii="Tahoma" w:hAnsi="Tahoma" w:cs="Tahoma"/>
          <w:sz w:val="24"/>
        </w:rPr>
        <w:t>.</w:t>
      </w:r>
    </w:p>
    <w:p w:rsidR="00B71862" w:rsidRPr="0004327C" w:rsidRDefault="00B71862" w:rsidP="00B71862">
      <w:pPr>
        <w:pStyle w:val="Tekstpodstawowy"/>
        <w:rPr>
          <w:rFonts w:ascii="Tahoma" w:hAnsi="Tahoma" w:cs="Tahoma"/>
          <w:sz w:val="24"/>
        </w:rPr>
      </w:pPr>
    </w:p>
    <w:p w:rsidR="00B71862" w:rsidRPr="0004327C" w:rsidRDefault="00B71862" w:rsidP="00B71862">
      <w:pPr>
        <w:rPr>
          <w:rFonts w:cs="Tahoma"/>
          <w:b/>
          <w:color w:val="000000"/>
        </w:rPr>
      </w:pPr>
      <w:r w:rsidRPr="0004327C">
        <w:rPr>
          <w:rFonts w:cs="Tahoma"/>
          <w:b/>
          <w:color w:val="000000"/>
        </w:rPr>
        <w:t>Powiązanie domeny strategicznej z dokumentami wyższego szczebla</w:t>
      </w:r>
    </w:p>
    <w:p w:rsidR="00B71862" w:rsidRPr="0004327C" w:rsidRDefault="00B71862" w:rsidP="00B71862">
      <w:pPr>
        <w:rPr>
          <w:rFonts w:cs="Tahoma"/>
          <w:b/>
          <w:color w:val="000000"/>
          <w:u w:val="single"/>
        </w:rPr>
      </w:pPr>
    </w:p>
    <w:p w:rsidR="00B71862" w:rsidRPr="0004327C" w:rsidRDefault="00B71862" w:rsidP="00B71862">
      <w:pPr>
        <w:ind w:firstLine="708"/>
        <w:rPr>
          <w:rFonts w:cs="Tahoma"/>
          <w:color w:val="000000"/>
        </w:rPr>
      </w:pPr>
      <w:r w:rsidRPr="0004327C">
        <w:rPr>
          <w:rFonts w:cs="Tahoma"/>
          <w:color w:val="000000"/>
        </w:rPr>
        <w:t>Wszelkie działania zawarte w kierunku rozwoju „Infrastruktura techniczna</w:t>
      </w:r>
      <w:r w:rsidR="007E488D" w:rsidRPr="0004327C">
        <w:rPr>
          <w:rFonts w:cs="Tahoma"/>
          <w:color w:val="000000"/>
        </w:rPr>
        <w:t xml:space="preserve"> i komunalna</w:t>
      </w:r>
      <w:r w:rsidRPr="0004327C">
        <w:rPr>
          <w:rFonts w:cs="Tahoma"/>
          <w:color w:val="000000"/>
        </w:rPr>
        <w:t xml:space="preserve">” znajdują swoje uzasadnienie w dokumentach operacyjnych wyższego rzędu, takich jak Strategia Rozwoju Województwa </w:t>
      </w:r>
      <w:r w:rsidR="007E488D" w:rsidRPr="0004327C">
        <w:rPr>
          <w:rFonts w:cs="Tahoma"/>
          <w:color w:val="000000"/>
        </w:rPr>
        <w:t>Małopolskiego</w:t>
      </w:r>
      <w:r w:rsidRPr="0004327C">
        <w:rPr>
          <w:rFonts w:cs="Tahoma"/>
          <w:color w:val="000000"/>
        </w:rPr>
        <w:t xml:space="preserve"> do 2020 roku i Regionalnego Programu Operacyjnego </w:t>
      </w:r>
      <w:r w:rsidR="007E488D" w:rsidRPr="0004327C">
        <w:rPr>
          <w:rFonts w:cs="Tahoma"/>
          <w:color w:val="000000"/>
        </w:rPr>
        <w:t>Województwa Małopolskiego na lata 2014-2020</w:t>
      </w:r>
      <w:r w:rsidRPr="0004327C">
        <w:rPr>
          <w:rFonts w:cs="Tahoma"/>
          <w:color w:val="000000"/>
        </w:rPr>
        <w:t xml:space="preserve"> a także Programu </w:t>
      </w:r>
      <w:r w:rsidRPr="0004327C">
        <w:rPr>
          <w:rFonts w:cs="Tahoma"/>
          <w:color w:val="000000"/>
        </w:rPr>
        <w:lastRenderedPageBreak/>
        <w:t>Rozwoju</w:t>
      </w:r>
      <w:r w:rsidR="007E488D" w:rsidRPr="0004327C">
        <w:rPr>
          <w:rFonts w:cs="Tahoma"/>
          <w:color w:val="000000"/>
        </w:rPr>
        <w:t xml:space="preserve"> Obszarów Wiejskich na lata 2014-2020</w:t>
      </w:r>
      <w:r w:rsidRPr="0004327C">
        <w:rPr>
          <w:rFonts w:cs="Tahoma"/>
          <w:color w:val="000000"/>
        </w:rPr>
        <w:t xml:space="preserve"> ( ze względu na fakt iż </w:t>
      </w:r>
      <w:r w:rsidR="007E488D" w:rsidRPr="0004327C">
        <w:rPr>
          <w:rFonts w:cs="Tahoma"/>
          <w:color w:val="000000"/>
        </w:rPr>
        <w:t>gmina w całości ma charakter wiejski</w:t>
      </w:r>
      <w:r w:rsidRPr="0004327C">
        <w:rPr>
          <w:rFonts w:cs="Tahoma"/>
          <w:color w:val="000000"/>
        </w:rPr>
        <w:t xml:space="preserve">) . Na podstawie tych dokumentów operacyjnych są i będą dysponowane środki strukturalne z Europejskiego Funduszu Rozwoju Regionalnego. </w:t>
      </w:r>
    </w:p>
    <w:p w:rsidR="00B71862" w:rsidRPr="0004327C" w:rsidRDefault="00B71862" w:rsidP="00B71862">
      <w:pPr>
        <w:rPr>
          <w:rFonts w:cs="Tahoma"/>
          <w:color w:val="000000"/>
        </w:rPr>
      </w:pPr>
    </w:p>
    <w:p w:rsidR="003D15D0" w:rsidRPr="0004327C" w:rsidRDefault="003D15D0" w:rsidP="003D15D0">
      <w:pPr>
        <w:rPr>
          <w:rFonts w:cs="Tahoma"/>
          <w:color w:val="000000"/>
          <w:sz w:val="24"/>
        </w:rPr>
      </w:pPr>
      <w:r w:rsidRPr="0004327C">
        <w:rPr>
          <w:rFonts w:cs="Tahoma"/>
          <w:color w:val="000000"/>
          <w:sz w:val="24"/>
        </w:rPr>
        <w:t>Cele i zadania tworzące Obszar Priorytetowy „Infrastruktura techniczna i komunalna” wpisują się w następujące obszary polityki rozwoju, cele strategiczne i kierunki polityki rozwoju Strategii Rozwoju Województwa Małopolskiego:</w:t>
      </w:r>
    </w:p>
    <w:p w:rsidR="003D15D0" w:rsidRPr="0004327C" w:rsidRDefault="003D15D0" w:rsidP="003D15D0">
      <w:pPr>
        <w:rPr>
          <w:rFonts w:cs="Tahoma"/>
          <w:color w:val="000000"/>
        </w:rPr>
      </w:pPr>
    </w:p>
    <w:p w:rsidR="003D15D0" w:rsidRPr="0004327C" w:rsidRDefault="003D15D0" w:rsidP="003D15D0">
      <w:pPr>
        <w:rPr>
          <w:rFonts w:cs="Tahoma"/>
          <w:color w:val="000000"/>
          <w:u w:val="single"/>
        </w:rPr>
      </w:pPr>
      <w:r w:rsidRPr="0004327C">
        <w:rPr>
          <w:rFonts w:cs="Tahoma"/>
          <w:color w:val="000000"/>
          <w:u w:val="single"/>
        </w:rPr>
        <w:t xml:space="preserve">Strategia Rozwoju Województwa Małopolskiego: </w:t>
      </w:r>
    </w:p>
    <w:p w:rsidR="003D15D0" w:rsidRPr="0004327C" w:rsidRDefault="003D15D0" w:rsidP="003D15D0">
      <w:pPr>
        <w:rPr>
          <w:rFonts w:cs="Tahoma"/>
          <w:color w:val="000000"/>
          <w:u w:val="single"/>
        </w:rPr>
      </w:pPr>
    </w:p>
    <w:p w:rsidR="003D15D0" w:rsidRPr="0004327C" w:rsidRDefault="003D15D0" w:rsidP="007C6C15">
      <w:pPr>
        <w:ind w:left="2832" w:hanging="2832"/>
        <w:rPr>
          <w:rFonts w:cs="Tahoma"/>
          <w:color w:val="000000"/>
        </w:rPr>
      </w:pPr>
      <w:r w:rsidRPr="0004327C">
        <w:rPr>
          <w:rFonts w:cs="Tahoma"/>
          <w:b/>
          <w:color w:val="000000"/>
        </w:rPr>
        <w:t xml:space="preserve">Obszar polityki rozwoju </w:t>
      </w:r>
      <w:r w:rsidRPr="0004327C">
        <w:rPr>
          <w:rFonts w:cs="Tahoma"/>
          <w:b/>
          <w:color w:val="000000"/>
        </w:rPr>
        <w:tab/>
      </w:r>
      <w:r w:rsidR="007C6C15" w:rsidRPr="0004327C">
        <w:rPr>
          <w:rFonts w:cs="Tahoma"/>
          <w:color w:val="000000"/>
        </w:rPr>
        <w:t>Krakowski obszar metropolitalny i inne subregiony</w:t>
      </w:r>
      <w:r w:rsidRPr="0004327C">
        <w:rPr>
          <w:rFonts w:cs="Tahoma"/>
          <w:color w:val="000000"/>
        </w:rPr>
        <w:t>.</w:t>
      </w:r>
    </w:p>
    <w:p w:rsidR="003D15D0" w:rsidRPr="0004327C" w:rsidRDefault="003D15D0" w:rsidP="00307CD7">
      <w:pPr>
        <w:ind w:left="2832" w:hanging="2832"/>
        <w:rPr>
          <w:rFonts w:cs="Tahoma"/>
          <w:color w:val="000000"/>
        </w:rPr>
      </w:pPr>
      <w:r w:rsidRPr="0004327C">
        <w:rPr>
          <w:rFonts w:cs="Tahoma"/>
          <w:b/>
          <w:color w:val="000000"/>
        </w:rPr>
        <w:t xml:space="preserve">Cel Strategiczny </w:t>
      </w:r>
      <w:r w:rsidRPr="0004327C">
        <w:rPr>
          <w:rFonts w:cs="Tahoma"/>
          <w:b/>
          <w:color w:val="000000"/>
        </w:rPr>
        <w:tab/>
      </w:r>
      <w:r w:rsidR="00307CD7" w:rsidRPr="0004327C">
        <w:rPr>
          <w:rFonts w:cs="Tahoma"/>
          <w:color w:val="000000"/>
        </w:rPr>
        <w:t>Silna pozycja konkurencyjna Krakowskiego Obszaru Metropolitalnego w przestrzeni europejskiej oraz wzrost potencjału ekonomicznego subregionów w wymiarze regionalnym i krajowym</w:t>
      </w:r>
      <w:r w:rsidRPr="0004327C">
        <w:rPr>
          <w:rFonts w:cs="Tahoma"/>
          <w:color w:val="000000"/>
        </w:rPr>
        <w:t>.</w:t>
      </w:r>
    </w:p>
    <w:p w:rsidR="003D15D0" w:rsidRPr="0004327C" w:rsidRDefault="003D15D0" w:rsidP="003D15D0">
      <w:pPr>
        <w:ind w:left="2832" w:hanging="2832"/>
        <w:rPr>
          <w:rFonts w:cs="Tahoma"/>
          <w:b/>
          <w:color w:val="000000"/>
        </w:rPr>
      </w:pPr>
      <w:r w:rsidRPr="0004327C">
        <w:rPr>
          <w:rFonts w:cs="Tahoma"/>
          <w:b/>
          <w:color w:val="000000"/>
        </w:rPr>
        <w:t xml:space="preserve">Kierunek polityki </w:t>
      </w:r>
    </w:p>
    <w:p w:rsidR="003D15D0" w:rsidRPr="0004327C" w:rsidRDefault="003D15D0" w:rsidP="003D15D0">
      <w:pPr>
        <w:ind w:left="2832" w:hanging="2832"/>
        <w:rPr>
          <w:rFonts w:cs="Tahoma"/>
          <w:color w:val="000000"/>
        </w:rPr>
      </w:pPr>
      <w:r w:rsidRPr="0004327C">
        <w:rPr>
          <w:rFonts w:cs="Tahoma"/>
          <w:b/>
          <w:color w:val="000000"/>
        </w:rPr>
        <w:t xml:space="preserve">rozwoju </w:t>
      </w:r>
      <w:r w:rsidR="00307CD7" w:rsidRPr="0004327C">
        <w:rPr>
          <w:rFonts w:cs="Tahoma"/>
          <w:b/>
          <w:color w:val="000000"/>
        </w:rPr>
        <w:t>4</w:t>
      </w:r>
      <w:r w:rsidRPr="0004327C">
        <w:rPr>
          <w:rFonts w:cs="Tahoma"/>
          <w:b/>
          <w:color w:val="000000"/>
        </w:rPr>
        <w:t>.</w:t>
      </w:r>
      <w:r w:rsidR="00307CD7" w:rsidRPr="0004327C">
        <w:rPr>
          <w:rFonts w:cs="Tahoma"/>
          <w:b/>
          <w:color w:val="000000"/>
        </w:rPr>
        <w:t>4</w:t>
      </w:r>
      <w:r w:rsidRPr="0004327C">
        <w:rPr>
          <w:rFonts w:cs="Tahoma"/>
          <w:color w:val="000000"/>
        </w:rPr>
        <w:tab/>
        <w:t xml:space="preserve">Rozwój </w:t>
      </w:r>
      <w:r w:rsidR="00307CD7" w:rsidRPr="0004327C">
        <w:rPr>
          <w:rFonts w:cs="Tahoma"/>
          <w:color w:val="000000"/>
        </w:rPr>
        <w:t>subregionu podhalańskiego</w:t>
      </w:r>
      <w:r w:rsidRPr="0004327C">
        <w:rPr>
          <w:rFonts w:cs="Tahoma"/>
          <w:color w:val="000000"/>
        </w:rPr>
        <w:t>.</w:t>
      </w:r>
    </w:p>
    <w:p w:rsidR="003D15D0" w:rsidRPr="0004327C" w:rsidRDefault="003D15D0" w:rsidP="003D15D0">
      <w:pPr>
        <w:tabs>
          <w:tab w:val="left" w:pos="6663"/>
        </w:tabs>
        <w:ind w:firstLine="0"/>
        <w:rPr>
          <w:rFonts w:cs="Tahoma"/>
          <w:b/>
          <w:color w:val="000000"/>
        </w:rPr>
      </w:pPr>
    </w:p>
    <w:p w:rsidR="003D15D0" w:rsidRPr="0004327C" w:rsidRDefault="003D15D0" w:rsidP="003D15D0">
      <w:pPr>
        <w:ind w:left="2832" w:hanging="2832"/>
        <w:rPr>
          <w:rFonts w:cs="Tahoma"/>
          <w:color w:val="000000"/>
        </w:rPr>
      </w:pPr>
      <w:r w:rsidRPr="0004327C">
        <w:rPr>
          <w:rFonts w:cs="Tahoma"/>
          <w:b/>
          <w:color w:val="000000"/>
        </w:rPr>
        <w:t xml:space="preserve">Obszar polityki rozwoju. </w:t>
      </w:r>
      <w:r w:rsidRPr="0004327C">
        <w:rPr>
          <w:rFonts w:cs="Tahoma"/>
          <w:b/>
          <w:color w:val="000000"/>
        </w:rPr>
        <w:tab/>
      </w:r>
      <w:r w:rsidR="00307CD7" w:rsidRPr="0004327C">
        <w:rPr>
          <w:rFonts w:cs="Tahoma"/>
          <w:color w:val="000000"/>
        </w:rPr>
        <w:t>Rozwój miast i terenów wiejskich</w:t>
      </w:r>
      <w:r w:rsidRPr="0004327C">
        <w:rPr>
          <w:rFonts w:cs="Tahoma"/>
          <w:color w:val="000000"/>
        </w:rPr>
        <w:t>.</w:t>
      </w:r>
    </w:p>
    <w:p w:rsidR="003D15D0" w:rsidRPr="0004327C" w:rsidRDefault="003D15D0" w:rsidP="00307CD7">
      <w:pPr>
        <w:ind w:left="2832" w:hanging="2832"/>
        <w:rPr>
          <w:rFonts w:cs="Tahoma"/>
          <w:color w:val="000000"/>
        </w:rPr>
      </w:pPr>
      <w:r w:rsidRPr="0004327C">
        <w:rPr>
          <w:rFonts w:cs="Tahoma"/>
          <w:b/>
          <w:color w:val="000000"/>
        </w:rPr>
        <w:t xml:space="preserve">Cel Strategiczny. </w:t>
      </w:r>
      <w:r w:rsidRPr="0004327C">
        <w:rPr>
          <w:rFonts w:cs="Tahoma"/>
          <w:b/>
          <w:color w:val="000000"/>
        </w:rPr>
        <w:tab/>
      </w:r>
      <w:r w:rsidR="00307CD7" w:rsidRPr="0004327C">
        <w:rPr>
          <w:rFonts w:cs="Tahoma"/>
          <w:color w:val="000000"/>
        </w:rPr>
        <w:t>Aktywne ośrodki usług publicznych i gospodarczych zapewniające szanse na rozwój mieszkańców małych i średnich miast oraz terenów wiejskich.</w:t>
      </w:r>
    </w:p>
    <w:p w:rsidR="003D15D0" w:rsidRPr="0004327C" w:rsidRDefault="003D15D0" w:rsidP="003D15D0">
      <w:pPr>
        <w:ind w:left="2832" w:hanging="2832"/>
        <w:rPr>
          <w:rFonts w:cs="Tahoma"/>
          <w:color w:val="000000"/>
        </w:rPr>
      </w:pPr>
    </w:p>
    <w:p w:rsidR="003D15D0" w:rsidRPr="0004327C" w:rsidRDefault="003D15D0" w:rsidP="003D15D0">
      <w:pPr>
        <w:ind w:left="2832" w:hanging="2832"/>
        <w:rPr>
          <w:rFonts w:cs="Tahoma"/>
          <w:b/>
          <w:color w:val="000000"/>
        </w:rPr>
      </w:pPr>
      <w:r w:rsidRPr="0004327C">
        <w:rPr>
          <w:rFonts w:cs="Tahoma"/>
          <w:b/>
          <w:color w:val="000000"/>
        </w:rPr>
        <w:t xml:space="preserve">Kierunek polityki </w:t>
      </w:r>
    </w:p>
    <w:p w:rsidR="003D15D0" w:rsidRPr="0004327C" w:rsidRDefault="003D15D0" w:rsidP="003D15D0">
      <w:pPr>
        <w:ind w:left="2832" w:hanging="2832"/>
        <w:rPr>
          <w:rFonts w:cs="Tahoma"/>
          <w:color w:val="000000"/>
        </w:rPr>
      </w:pPr>
      <w:r w:rsidRPr="0004327C">
        <w:rPr>
          <w:rFonts w:cs="Tahoma"/>
          <w:b/>
          <w:color w:val="000000"/>
        </w:rPr>
        <w:t xml:space="preserve">rozwoju </w:t>
      </w:r>
      <w:r w:rsidR="00307CD7" w:rsidRPr="0004327C">
        <w:rPr>
          <w:rFonts w:cs="Tahoma"/>
          <w:b/>
          <w:color w:val="000000"/>
        </w:rPr>
        <w:t>5</w:t>
      </w:r>
      <w:r w:rsidRPr="0004327C">
        <w:rPr>
          <w:rFonts w:cs="Tahoma"/>
          <w:b/>
          <w:color w:val="000000"/>
        </w:rPr>
        <w:t>.</w:t>
      </w:r>
      <w:r w:rsidR="00307CD7" w:rsidRPr="0004327C">
        <w:rPr>
          <w:rFonts w:cs="Tahoma"/>
          <w:b/>
          <w:color w:val="000000"/>
        </w:rPr>
        <w:t>3</w:t>
      </w:r>
      <w:r w:rsidRPr="0004327C">
        <w:rPr>
          <w:rFonts w:cs="Tahoma"/>
          <w:color w:val="000000"/>
        </w:rPr>
        <w:tab/>
      </w:r>
      <w:r w:rsidR="00307CD7" w:rsidRPr="0004327C">
        <w:rPr>
          <w:rFonts w:cs="Tahoma"/>
          <w:color w:val="000000"/>
        </w:rPr>
        <w:t>Funkcjonalne zarządzanie przestrzenią na poziomie lokalnym</w:t>
      </w:r>
      <w:r w:rsidRPr="0004327C">
        <w:rPr>
          <w:rFonts w:cs="Tahoma"/>
          <w:color w:val="000000"/>
        </w:rPr>
        <w:t>.</w:t>
      </w:r>
    </w:p>
    <w:p w:rsidR="00307CD7" w:rsidRPr="0004327C" w:rsidRDefault="00307CD7" w:rsidP="003D15D0">
      <w:pPr>
        <w:ind w:left="2832" w:hanging="2832"/>
        <w:rPr>
          <w:rFonts w:cs="Tahoma"/>
          <w:b/>
          <w:color w:val="000000"/>
        </w:rPr>
      </w:pPr>
    </w:p>
    <w:p w:rsidR="00307CD7" w:rsidRPr="0004327C" w:rsidRDefault="00307CD7" w:rsidP="003D15D0">
      <w:pPr>
        <w:ind w:left="2832" w:hanging="2832"/>
        <w:rPr>
          <w:rFonts w:cs="Tahoma"/>
          <w:b/>
          <w:color w:val="000000"/>
        </w:rPr>
      </w:pPr>
    </w:p>
    <w:p w:rsidR="00307CD7" w:rsidRPr="0004327C" w:rsidRDefault="00307CD7" w:rsidP="00307CD7">
      <w:pPr>
        <w:ind w:left="2832" w:hanging="2832"/>
        <w:rPr>
          <w:rFonts w:cs="Tahoma"/>
          <w:color w:val="000000"/>
        </w:rPr>
      </w:pPr>
      <w:r w:rsidRPr="0004327C">
        <w:rPr>
          <w:rFonts w:cs="Tahoma"/>
          <w:b/>
          <w:color w:val="000000"/>
        </w:rPr>
        <w:t xml:space="preserve">Obszar polityki rozwoju. </w:t>
      </w:r>
      <w:r w:rsidRPr="0004327C">
        <w:rPr>
          <w:rFonts w:cs="Tahoma"/>
          <w:b/>
          <w:color w:val="000000"/>
        </w:rPr>
        <w:tab/>
      </w:r>
      <w:r w:rsidRPr="0004327C">
        <w:rPr>
          <w:rFonts w:cs="Tahoma"/>
          <w:color w:val="000000"/>
        </w:rPr>
        <w:t>Bezpieczeństwo ekologiczne, zdrowotne i społeczne.</w:t>
      </w:r>
    </w:p>
    <w:p w:rsidR="00307CD7" w:rsidRPr="0004327C" w:rsidRDefault="00307CD7" w:rsidP="00307CD7">
      <w:pPr>
        <w:ind w:left="2832" w:hanging="2832"/>
        <w:rPr>
          <w:rFonts w:cs="Tahoma"/>
          <w:color w:val="000000"/>
        </w:rPr>
      </w:pPr>
      <w:r w:rsidRPr="0004327C">
        <w:rPr>
          <w:rFonts w:cs="Tahoma"/>
          <w:b/>
          <w:color w:val="000000"/>
        </w:rPr>
        <w:t xml:space="preserve">Cel Strategiczny. </w:t>
      </w:r>
      <w:r w:rsidRPr="0004327C">
        <w:rPr>
          <w:rFonts w:cs="Tahoma"/>
          <w:b/>
          <w:color w:val="000000"/>
        </w:rPr>
        <w:tab/>
      </w:r>
      <w:r w:rsidRPr="0004327C">
        <w:rPr>
          <w:rFonts w:cs="Tahoma"/>
          <w:color w:val="000000"/>
        </w:rPr>
        <w:t>Wysoki poziom bezpieczeństwa mieszkańców Małopolski w wymiarze środowiskowym, zdrowotnym i społecznym.</w:t>
      </w:r>
    </w:p>
    <w:p w:rsidR="00307CD7" w:rsidRPr="0004327C" w:rsidRDefault="00307CD7" w:rsidP="00307CD7">
      <w:pPr>
        <w:ind w:firstLine="0"/>
        <w:rPr>
          <w:rFonts w:cs="Tahoma"/>
          <w:b/>
          <w:color w:val="000000"/>
        </w:rPr>
      </w:pPr>
    </w:p>
    <w:p w:rsidR="003D15D0" w:rsidRPr="0004327C" w:rsidRDefault="003D15D0" w:rsidP="003D15D0">
      <w:pPr>
        <w:ind w:left="2832" w:hanging="2832"/>
        <w:rPr>
          <w:rFonts w:cs="Tahoma"/>
          <w:b/>
          <w:color w:val="000000"/>
        </w:rPr>
      </w:pPr>
      <w:r w:rsidRPr="0004327C">
        <w:rPr>
          <w:rFonts w:cs="Tahoma"/>
          <w:b/>
          <w:color w:val="000000"/>
        </w:rPr>
        <w:t xml:space="preserve">Kierunek polityki </w:t>
      </w:r>
    </w:p>
    <w:p w:rsidR="00307CD7" w:rsidRPr="0004327C" w:rsidRDefault="003D15D0" w:rsidP="00307CD7">
      <w:pPr>
        <w:tabs>
          <w:tab w:val="left" w:pos="6663"/>
        </w:tabs>
        <w:ind w:firstLine="0"/>
        <w:rPr>
          <w:rFonts w:cs="Tahoma"/>
          <w:color w:val="000000"/>
        </w:rPr>
      </w:pPr>
      <w:r w:rsidRPr="0004327C">
        <w:rPr>
          <w:rFonts w:cs="Tahoma"/>
          <w:b/>
          <w:color w:val="000000"/>
        </w:rPr>
        <w:t xml:space="preserve">rozwoju </w:t>
      </w:r>
      <w:r w:rsidR="00307CD7" w:rsidRPr="0004327C">
        <w:rPr>
          <w:rFonts w:cs="Tahoma"/>
          <w:b/>
          <w:color w:val="000000"/>
        </w:rPr>
        <w:t>6.1</w:t>
      </w:r>
      <w:r w:rsidRPr="0004327C">
        <w:rPr>
          <w:rFonts w:cs="Tahoma"/>
          <w:color w:val="000000"/>
        </w:rPr>
        <w:t xml:space="preserve">Poprawa bezpieczeństwa </w:t>
      </w:r>
      <w:r w:rsidR="00307CD7" w:rsidRPr="0004327C">
        <w:rPr>
          <w:rFonts w:cs="Tahoma"/>
          <w:color w:val="000000"/>
        </w:rPr>
        <w:t>ekologicznego oraz wykorzystanie</w:t>
      </w:r>
    </w:p>
    <w:p w:rsidR="003D15D0" w:rsidRPr="0004327C" w:rsidRDefault="00307CD7" w:rsidP="00307CD7">
      <w:pPr>
        <w:tabs>
          <w:tab w:val="left" w:pos="6663"/>
        </w:tabs>
        <w:ind w:firstLine="0"/>
        <w:rPr>
          <w:rFonts w:cs="Tahoma"/>
          <w:color w:val="000000"/>
        </w:rPr>
      </w:pPr>
      <w:r w:rsidRPr="0004327C">
        <w:rPr>
          <w:rFonts w:cs="Tahoma"/>
          <w:color w:val="000000"/>
        </w:rPr>
        <w:t xml:space="preserve">                                  ekologii dla rozwoju małopolski</w:t>
      </w:r>
    </w:p>
    <w:p w:rsidR="003D15D0" w:rsidRPr="0004327C" w:rsidRDefault="003D15D0" w:rsidP="003D15D0">
      <w:pPr>
        <w:pStyle w:val="Tekstpodstawowy"/>
        <w:tabs>
          <w:tab w:val="left" w:pos="6663"/>
        </w:tabs>
        <w:jc w:val="both"/>
        <w:rPr>
          <w:rFonts w:ascii="Tahoma" w:hAnsi="Tahoma" w:cs="Tahoma"/>
          <w:color w:val="000000"/>
          <w:sz w:val="24"/>
        </w:rPr>
      </w:pPr>
      <w:r w:rsidRPr="0004327C">
        <w:rPr>
          <w:rFonts w:ascii="Tahoma" w:hAnsi="Tahoma" w:cs="Tahoma"/>
          <w:color w:val="000000"/>
          <w:sz w:val="24"/>
        </w:rPr>
        <w:t>Cele i zadania tworzące obszar priorytetowy  „</w:t>
      </w:r>
      <w:r w:rsidR="00307CD7" w:rsidRPr="0004327C">
        <w:rPr>
          <w:rFonts w:ascii="Tahoma" w:hAnsi="Tahoma" w:cs="Tahoma"/>
          <w:color w:val="000000"/>
          <w:sz w:val="24"/>
        </w:rPr>
        <w:t>Infrastruktura techniczna i komunalna</w:t>
      </w:r>
      <w:r w:rsidRPr="0004327C">
        <w:rPr>
          <w:rFonts w:ascii="Tahoma" w:hAnsi="Tahoma" w:cs="Tahoma"/>
          <w:color w:val="000000"/>
          <w:sz w:val="24"/>
        </w:rPr>
        <w:t>” wpisują się w następujące Priorytety oraz Działania Regionalnego Programu Operacyjnego Województwa Małopolskiego na lata 2014-2020:</w:t>
      </w:r>
    </w:p>
    <w:p w:rsidR="003D15D0" w:rsidRPr="0004327C" w:rsidRDefault="003D15D0" w:rsidP="003D15D0">
      <w:pPr>
        <w:tabs>
          <w:tab w:val="left" w:pos="6663"/>
        </w:tabs>
        <w:rPr>
          <w:rFonts w:cs="Tahoma"/>
          <w:color w:val="000000"/>
          <w:u w:val="single"/>
        </w:rPr>
      </w:pPr>
    </w:p>
    <w:p w:rsidR="003D15D0" w:rsidRPr="0004327C" w:rsidRDefault="003D15D0" w:rsidP="003D15D0">
      <w:pPr>
        <w:tabs>
          <w:tab w:val="left" w:pos="6663"/>
        </w:tabs>
        <w:rPr>
          <w:rFonts w:cs="Tahoma"/>
          <w:color w:val="000000"/>
        </w:rPr>
      </w:pPr>
      <w:r w:rsidRPr="0004327C">
        <w:rPr>
          <w:rFonts w:cs="Tahoma"/>
          <w:color w:val="000000"/>
          <w:u w:val="single"/>
        </w:rPr>
        <w:lastRenderedPageBreak/>
        <w:t>Regionalny Program Operacyjny Województwa Małopolskiego na lata 2014-2020 (zgodnie z „Szczegółowym Opisem Priorytetów” wersja z 22 października 2015, Urząd Marszałkowski Kraków)</w:t>
      </w:r>
      <w:r w:rsidRPr="0004327C">
        <w:rPr>
          <w:rFonts w:cs="Tahoma"/>
          <w:color w:val="000000"/>
        </w:rPr>
        <w:t>:</w:t>
      </w:r>
    </w:p>
    <w:p w:rsidR="003D15D0" w:rsidRPr="0004327C" w:rsidRDefault="003D15D0" w:rsidP="003D15D0">
      <w:pPr>
        <w:tabs>
          <w:tab w:val="left" w:pos="6663"/>
        </w:tabs>
        <w:rPr>
          <w:rFonts w:cs="Tahoma"/>
          <w:color w:val="000000"/>
        </w:rPr>
      </w:pPr>
    </w:p>
    <w:p w:rsidR="003D15D0" w:rsidRPr="0004327C" w:rsidRDefault="00307CD7" w:rsidP="003D15D0">
      <w:pPr>
        <w:ind w:left="2124" w:hanging="2124"/>
        <w:rPr>
          <w:rFonts w:cs="Tahoma"/>
          <w:color w:val="000000"/>
        </w:rPr>
      </w:pPr>
      <w:r w:rsidRPr="0004327C">
        <w:rPr>
          <w:rFonts w:cs="Tahoma"/>
          <w:b/>
          <w:color w:val="000000"/>
        </w:rPr>
        <w:t>Oś Priorytetowa 4</w:t>
      </w:r>
      <w:r w:rsidR="003D15D0" w:rsidRPr="0004327C">
        <w:rPr>
          <w:rFonts w:cs="Tahoma"/>
          <w:b/>
          <w:color w:val="000000"/>
        </w:rPr>
        <w:t>.</w:t>
      </w:r>
      <w:r w:rsidR="006351FE" w:rsidRPr="0004327C">
        <w:rPr>
          <w:rFonts w:cs="Tahoma"/>
          <w:bCs/>
          <w:noProof/>
        </w:rPr>
        <w:t>Regionalna Polityka Energetyczna</w:t>
      </w:r>
    </w:p>
    <w:p w:rsidR="003D15D0" w:rsidRPr="0004327C" w:rsidRDefault="003D15D0" w:rsidP="003D15D0">
      <w:pPr>
        <w:ind w:left="2124" w:hanging="2124"/>
        <w:rPr>
          <w:rFonts w:cs="Tahoma"/>
          <w:b/>
          <w:color w:val="000000"/>
        </w:rPr>
      </w:pPr>
      <w:r w:rsidRPr="0004327C">
        <w:rPr>
          <w:rFonts w:cs="Tahoma"/>
          <w:b/>
          <w:color w:val="000000"/>
        </w:rPr>
        <w:t xml:space="preserve">Działanie </w:t>
      </w:r>
      <w:r w:rsidR="006351FE" w:rsidRPr="0004327C">
        <w:rPr>
          <w:rFonts w:cs="Tahoma"/>
          <w:b/>
          <w:color w:val="000000"/>
        </w:rPr>
        <w:t>4</w:t>
      </w:r>
      <w:r w:rsidRPr="0004327C">
        <w:rPr>
          <w:rFonts w:cs="Tahoma"/>
          <w:b/>
          <w:color w:val="000000"/>
        </w:rPr>
        <w:t>.</w:t>
      </w:r>
      <w:r w:rsidR="006351FE" w:rsidRPr="0004327C">
        <w:rPr>
          <w:rFonts w:cs="Tahoma"/>
          <w:b/>
          <w:color w:val="000000"/>
        </w:rPr>
        <w:t>4</w:t>
      </w:r>
      <w:r w:rsidRPr="0004327C">
        <w:rPr>
          <w:rFonts w:cs="Tahoma"/>
          <w:b/>
          <w:color w:val="000000"/>
        </w:rPr>
        <w:t xml:space="preserve">. </w:t>
      </w:r>
      <w:r w:rsidRPr="0004327C">
        <w:rPr>
          <w:rFonts w:cs="Tahoma"/>
          <w:b/>
          <w:color w:val="000000"/>
        </w:rPr>
        <w:tab/>
      </w:r>
      <w:r w:rsidR="006351FE" w:rsidRPr="0004327C">
        <w:rPr>
          <w:rFonts w:cs="Tahoma"/>
          <w:color w:val="000000"/>
        </w:rPr>
        <w:t>Redukcja emisji zanieczyszczeń do powietrza</w:t>
      </w:r>
      <w:r w:rsidRPr="0004327C">
        <w:rPr>
          <w:rFonts w:cs="Tahoma"/>
          <w:b/>
          <w:color w:val="000000"/>
        </w:rPr>
        <w:tab/>
      </w:r>
    </w:p>
    <w:p w:rsidR="003D15D0" w:rsidRPr="0004327C" w:rsidRDefault="003D15D0" w:rsidP="003D15D0">
      <w:pPr>
        <w:ind w:left="2124" w:hanging="2124"/>
        <w:rPr>
          <w:rFonts w:cs="Tahoma"/>
          <w:b/>
          <w:color w:val="000000"/>
        </w:rPr>
      </w:pPr>
      <w:r w:rsidRPr="0004327C">
        <w:rPr>
          <w:rFonts w:cs="Tahoma"/>
          <w:b/>
          <w:color w:val="000000"/>
        </w:rPr>
        <w:tab/>
      </w:r>
    </w:p>
    <w:p w:rsidR="003C14BA" w:rsidRPr="0004327C" w:rsidRDefault="003C14BA" w:rsidP="003C14BA">
      <w:pPr>
        <w:ind w:left="2124" w:hanging="2124"/>
        <w:rPr>
          <w:rFonts w:cs="Tahoma"/>
          <w:color w:val="000000"/>
        </w:rPr>
      </w:pPr>
      <w:r w:rsidRPr="0004327C">
        <w:rPr>
          <w:rFonts w:cs="Tahoma"/>
          <w:b/>
          <w:color w:val="000000"/>
        </w:rPr>
        <w:t>Oś Priorytetowa 5.</w:t>
      </w:r>
      <w:r w:rsidRPr="0004327C">
        <w:rPr>
          <w:rFonts w:cs="Tahoma"/>
          <w:bCs/>
          <w:noProof/>
        </w:rPr>
        <w:t>Ochrona środowiska</w:t>
      </w:r>
    </w:p>
    <w:p w:rsidR="003C14BA" w:rsidRPr="0004327C" w:rsidRDefault="003C14BA" w:rsidP="003C14BA">
      <w:pPr>
        <w:ind w:left="2124" w:hanging="2124"/>
        <w:rPr>
          <w:rFonts w:cs="Tahoma"/>
          <w:b/>
          <w:color w:val="000000"/>
        </w:rPr>
      </w:pPr>
      <w:r w:rsidRPr="0004327C">
        <w:rPr>
          <w:rFonts w:cs="Tahoma"/>
          <w:b/>
          <w:color w:val="000000"/>
        </w:rPr>
        <w:t xml:space="preserve">Działanie 5.3. </w:t>
      </w:r>
      <w:r w:rsidRPr="0004327C">
        <w:rPr>
          <w:rFonts w:cs="Tahoma"/>
          <w:b/>
          <w:color w:val="000000"/>
        </w:rPr>
        <w:tab/>
      </w:r>
      <w:r w:rsidRPr="0004327C">
        <w:rPr>
          <w:rFonts w:cs="Tahoma"/>
          <w:color w:val="000000"/>
        </w:rPr>
        <w:t>Ochrona zasobów wodnych</w:t>
      </w:r>
    </w:p>
    <w:p w:rsidR="003C14BA" w:rsidRPr="0004327C" w:rsidRDefault="003C14BA" w:rsidP="003D15D0">
      <w:pPr>
        <w:ind w:left="2124" w:hanging="2124"/>
        <w:rPr>
          <w:rFonts w:cs="Tahoma"/>
          <w:color w:val="000000"/>
        </w:rPr>
      </w:pPr>
      <w:r w:rsidRPr="0004327C">
        <w:rPr>
          <w:rFonts w:cs="Tahoma"/>
          <w:b/>
          <w:color w:val="000000"/>
        </w:rPr>
        <w:t xml:space="preserve">Poddziałanie 5.3.2 </w:t>
      </w:r>
      <w:r w:rsidRPr="0004327C">
        <w:rPr>
          <w:rFonts w:cs="Tahoma"/>
          <w:color w:val="000000"/>
        </w:rPr>
        <w:t>Gospodarka wodno-kanalizacyjna - SPR</w:t>
      </w:r>
    </w:p>
    <w:p w:rsidR="003D15D0" w:rsidRPr="0004327C" w:rsidRDefault="003D15D0" w:rsidP="003D15D0">
      <w:pPr>
        <w:ind w:left="2124" w:hanging="2124"/>
        <w:rPr>
          <w:rFonts w:cs="Tahoma"/>
          <w:b/>
          <w:color w:val="000000"/>
        </w:rPr>
      </w:pPr>
      <w:r w:rsidRPr="0004327C">
        <w:rPr>
          <w:rFonts w:cs="Tahoma"/>
          <w:b/>
          <w:color w:val="000000"/>
        </w:rPr>
        <w:tab/>
      </w:r>
    </w:p>
    <w:p w:rsidR="003D15D0" w:rsidRPr="0004327C" w:rsidRDefault="006351FE" w:rsidP="003D15D0">
      <w:pPr>
        <w:ind w:left="2124" w:hanging="2124"/>
        <w:rPr>
          <w:rFonts w:cs="Tahoma"/>
          <w:color w:val="000000"/>
        </w:rPr>
      </w:pPr>
      <w:r w:rsidRPr="0004327C">
        <w:rPr>
          <w:rFonts w:cs="Tahoma"/>
          <w:b/>
          <w:color w:val="000000"/>
        </w:rPr>
        <w:t>Oś Priorytetowa 11</w:t>
      </w:r>
      <w:r w:rsidR="003D15D0" w:rsidRPr="0004327C">
        <w:rPr>
          <w:rFonts w:cs="Tahoma"/>
          <w:b/>
          <w:color w:val="000000"/>
        </w:rPr>
        <w:t>.</w:t>
      </w:r>
      <w:r w:rsidRPr="0004327C">
        <w:rPr>
          <w:rFonts w:cs="Tahoma"/>
          <w:bCs/>
          <w:noProof/>
        </w:rPr>
        <w:t>Rewitalizacja przestrzenii regionalnej</w:t>
      </w:r>
    </w:p>
    <w:p w:rsidR="003D15D0" w:rsidRPr="0004327C" w:rsidRDefault="006351FE" w:rsidP="003D15D0">
      <w:pPr>
        <w:ind w:left="2124" w:hanging="2124"/>
        <w:rPr>
          <w:rFonts w:cs="Tahoma"/>
          <w:b/>
          <w:color w:val="000000"/>
        </w:rPr>
      </w:pPr>
      <w:r w:rsidRPr="0004327C">
        <w:rPr>
          <w:rFonts w:cs="Tahoma"/>
          <w:b/>
          <w:color w:val="000000"/>
        </w:rPr>
        <w:t>Działanie 11</w:t>
      </w:r>
      <w:r w:rsidR="003C14BA" w:rsidRPr="0004327C">
        <w:rPr>
          <w:rFonts w:cs="Tahoma"/>
          <w:b/>
          <w:color w:val="000000"/>
        </w:rPr>
        <w:t>.2</w:t>
      </w:r>
      <w:r w:rsidR="003D15D0" w:rsidRPr="0004327C">
        <w:rPr>
          <w:rFonts w:cs="Tahoma"/>
          <w:b/>
          <w:color w:val="000000"/>
        </w:rPr>
        <w:t xml:space="preserve">. </w:t>
      </w:r>
      <w:r w:rsidR="003D15D0" w:rsidRPr="0004327C">
        <w:rPr>
          <w:rFonts w:cs="Tahoma"/>
          <w:b/>
          <w:color w:val="000000"/>
        </w:rPr>
        <w:tab/>
      </w:r>
      <w:r w:rsidR="003C14BA" w:rsidRPr="0004327C">
        <w:rPr>
          <w:rFonts w:cs="Tahoma"/>
          <w:color w:val="000000"/>
        </w:rPr>
        <w:t>Odnowa obszarów wiejskich</w:t>
      </w:r>
      <w:r w:rsidR="003D15D0" w:rsidRPr="0004327C">
        <w:rPr>
          <w:rFonts w:cs="Tahoma"/>
          <w:b/>
          <w:color w:val="000000"/>
        </w:rPr>
        <w:tab/>
      </w:r>
    </w:p>
    <w:p w:rsidR="003D15D0" w:rsidRPr="0004327C" w:rsidRDefault="003D15D0" w:rsidP="003D15D0">
      <w:pPr>
        <w:pStyle w:val="Tekstpodstawowy"/>
        <w:tabs>
          <w:tab w:val="left" w:pos="6663"/>
        </w:tabs>
        <w:rPr>
          <w:rFonts w:ascii="Tahoma" w:hAnsi="Tahoma" w:cs="Tahoma"/>
          <w:color w:val="000000"/>
          <w:sz w:val="24"/>
        </w:rPr>
      </w:pPr>
    </w:p>
    <w:p w:rsidR="003D15D0" w:rsidRPr="0004327C" w:rsidRDefault="003D15D0" w:rsidP="003D15D0">
      <w:pPr>
        <w:pStyle w:val="Tekstpodstawowy"/>
        <w:jc w:val="both"/>
        <w:rPr>
          <w:rFonts w:ascii="Tahoma" w:hAnsi="Tahoma" w:cs="Tahoma"/>
          <w:color w:val="000000"/>
          <w:sz w:val="24"/>
        </w:rPr>
      </w:pPr>
      <w:r w:rsidRPr="0004327C">
        <w:rPr>
          <w:rFonts w:ascii="Tahoma" w:hAnsi="Tahoma" w:cs="Tahoma"/>
          <w:color w:val="000000"/>
          <w:sz w:val="24"/>
        </w:rPr>
        <w:t>Cele i zadania tworzące obszar priorytetowy „</w:t>
      </w:r>
      <w:r w:rsidR="003C14BA" w:rsidRPr="0004327C">
        <w:rPr>
          <w:rFonts w:ascii="Tahoma" w:hAnsi="Tahoma" w:cs="Tahoma"/>
          <w:color w:val="000000"/>
          <w:sz w:val="24"/>
        </w:rPr>
        <w:t>Infrastruktura techniczna i komunalna</w:t>
      </w:r>
      <w:r w:rsidRPr="0004327C">
        <w:rPr>
          <w:rFonts w:ascii="Tahoma" w:hAnsi="Tahoma" w:cs="Tahoma"/>
          <w:color w:val="000000"/>
          <w:sz w:val="24"/>
        </w:rPr>
        <w:t>” wpisują się w następujące Priorytety oraz Działania Programu Rozwoju Obszarów Wiejskich na lata 2014-2020 (w odniesieniu do przedsięwzięć związanych z poprawą jakości życia  na obszarach wiejskich gminy):</w:t>
      </w:r>
    </w:p>
    <w:p w:rsidR="003D15D0" w:rsidRPr="0004327C" w:rsidRDefault="003D15D0" w:rsidP="003D15D0">
      <w:pPr>
        <w:rPr>
          <w:rFonts w:cs="Tahoma"/>
          <w:color w:val="000000"/>
          <w:u w:val="single"/>
        </w:rPr>
      </w:pPr>
      <w:r w:rsidRPr="0004327C">
        <w:rPr>
          <w:rFonts w:cs="Tahoma"/>
          <w:color w:val="000000"/>
          <w:u w:val="single"/>
        </w:rPr>
        <w:t>Program Rozwoju Obszarów Wiejskich na lata 2014-2020 (zgodnie z „Uszczegółowieniem Programu”, Ministerstwo Rolnictwa):</w:t>
      </w:r>
    </w:p>
    <w:p w:rsidR="003D15D0" w:rsidRPr="0004327C" w:rsidRDefault="003D15D0" w:rsidP="003D15D0">
      <w:pPr>
        <w:rPr>
          <w:rFonts w:cs="Tahoma"/>
          <w:color w:val="000000"/>
          <w:u w:val="single"/>
        </w:rPr>
      </w:pPr>
    </w:p>
    <w:p w:rsidR="003D15D0" w:rsidRPr="0004327C" w:rsidRDefault="003D15D0" w:rsidP="003D15D0">
      <w:pPr>
        <w:ind w:left="2124" w:hanging="2124"/>
        <w:rPr>
          <w:rFonts w:cs="Tahoma"/>
          <w:b/>
          <w:color w:val="000000"/>
        </w:rPr>
      </w:pPr>
    </w:p>
    <w:p w:rsidR="003D15D0" w:rsidRPr="0004327C" w:rsidRDefault="003D15D0" w:rsidP="003D15D0">
      <w:pPr>
        <w:ind w:left="2832" w:hanging="2832"/>
        <w:rPr>
          <w:rFonts w:cs="Tahoma"/>
          <w:color w:val="000000"/>
        </w:rPr>
      </w:pPr>
      <w:r w:rsidRPr="0004327C">
        <w:rPr>
          <w:rFonts w:cs="Tahoma"/>
          <w:b/>
          <w:color w:val="000000"/>
        </w:rPr>
        <w:t>Działanie VII.</w:t>
      </w:r>
      <w:r w:rsidRPr="0004327C">
        <w:rPr>
          <w:rFonts w:cs="Tahoma"/>
          <w:color w:val="000000"/>
        </w:rPr>
        <w:tab/>
        <w:t>Podstawowe usługi i odnowa miejscowości na obszarach wiejskich .</w:t>
      </w:r>
    </w:p>
    <w:p w:rsidR="003D15D0" w:rsidRPr="0004327C" w:rsidRDefault="003D15D0" w:rsidP="00902744">
      <w:pPr>
        <w:ind w:left="2832" w:hanging="2832"/>
        <w:rPr>
          <w:rFonts w:cs="Tahoma"/>
          <w:color w:val="000000"/>
        </w:rPr>
      </w:pPr>
      <w:r w:rsidRPr="0004327C">
        <w:rPr>
          <w:rFonts w:cs="Tahoma"/>
          <w:b/>
          <w:color w:val="000000"/>
        </w:rPr>
        <w:t xml:space="preserve">Poddziałanie </w:t>
      </w:r>
      <w:r w:rsidR="00902744" w:rsidRPr="0004327C">
        <w:rPr>
          <w:rFonts w:cs="Tahoma"/>
          <w:b/>
          <w:color w:val="000000"/>
        </w:rPr>
        <w:t>1</w:t>
      </w:r>
      <w:r w:rsidRPr="0004327C">
        <w:rPr>
          <w:rFonts w:cs="Tahoma"/>
          <w:b/>
          <w:color w:val="000000"/>
        </w:rPr>
        <w:tab/>
      </w:r>
      <w:r w:rsidR="00902744" w:rsidRPr="0004327C">
        <w:rPr>
          <w:rFonts w:cs="Tahoma"/>
          <w:color w:val="000000"/>
        </w:rPr>
        <w:t>Inwestycje związane z tworzeniem, ulepszaniem lub rozbudową wszystkich rodzajów małej infrastruktury, w tym inwestycje w energię odnawialną i w oszczędzanie energii</w:t>
      </w:r>
      <w:r w:rsidRPr="0004327C">
        <w:rPr>
          <w:rFonts w:cs="Tahoma"/>
          <w:color w:val="000000"/>
        </w:rPr>
        <w:t>.</w:t>
      </w:r>
    </w:p>
    <w:p w:rsidR="00B71862" w:rsidRPr="0004327C" w:rsidRDefault="00B71862" w:rsidP="00B71862">
      <w:pPr>
        <w:rPr>
          <w:rFonts w:cs="Tahoma"/>
          <w:color w:val="000000"/>
        </w:rPr>
      </w:pPr>
    </w:p>
    <w:p w:rsidR="00B71862" w:rsidRPr="0004327C" w:rsidRDefault="00902744" w:rsidP="00B10A4A">
      <w:pPr>
        <w:ind w:left="2832" w:hanging="2832"/>
        <w:rPr>
          <w:rFonts w:cs="Tahoma"/>
          <w:color w:val="000000"/>
        </w:rPr>
      </w:pPr>
      <w:r w:rsidRPr="0004327C">
        <w:rPr>
          <w:rFonts w:cs="Tahoma"/>
          <w:b/>
          <w:color w:val="000000"/>
        </w:rPr>
        <w:t xml:space="preserve">Poddziałanie </w:t>
      </w:r>
      <w:r w:rsidR="00B10A4A" w:rsidRPr="0004327C">
        <w:rPr>
          <w:rFonts w:cs="Tahoma"/>
          <w:b/>
          <w:color w:val="000000"/>
        </w:rPr>
        <w:t>3</w:t>
      </w:r>
      <w:r w:rsidRPr="0004327C">
        <w:rPr>
          <w:rFonts w:cs="Tahoma"/>
          <w:b/>
          <w:color w:val="000000"/>
        </w:rPr>
        <w:tab/>
      </w:r>
      <w:r w:rsidR="00B10A4A" w:rsidRPr="0004327C">
        <w:rPr>
          <w:rFonts w:cs="Tahoma"/>
          <w:color w:val="000000"/>
        </w:rPr>
        <w:t>Wsparcie inwestycji w tworzenie, ulepszanie i rozwijanie podstawowych usług lokalnych dla ludności wiejskiej, w tym rekreacji i kultury, i powiązanej infrastruktury.</w:t>
      </w:r>
    </w:p>
    <w:p w:rsidR="00B10A4A" w:rsidRPr="0004327C" w:rsidRDefault="00B10A4A" w:rsidP="00B10A4A">
      <w:pPr>
        <w:ind w:left="2832" w:hanging="2832"/>
        <w:rPr>
          <w:rFonts w:cs="Tahoma"/>
          <w:color w:val="000000"/>
        </w:rPr>
      </w:pPr>
    </w:p>
    <w:p w:rsidR="00B71862" w:rsidRPr="0004327C" w:rsidRDefault="00B71862" w:rsidP="00B71862">
      <w:pPr>
        <w:tabs>
          <w:tab w:val="left" w:pos="0"/>
        </w:tabs>
        <w:rPr>
          <w:rFonts w:cs="Tahoma"/>
          <w:color w:val="000000"/>
        </w:rPr>
      </w:pPr>
      <w:r w:rsidRPr="0004327C">
        <w:rPr>
          <w:rFonts w:cs="Tahoma"/>
          <w:color w:val="000000"/>
        </w:rPr>
        <w:t>Cele i zadania tworzące obszar priorytetowy „Infrastruktura techniczna</w:t>
      </w:r>
      <w:r w:rsidR="00122617" w:rsidRPr="0004327C">
        <w:rPr>
          <w:rFonts w:cs="Tahoma"/>
          <w:color w:val="000000"/>
        </w:rPr>
        <w:t xml:space="preserve"> i komunalna</w:t>
      </w:r>
      <w:r w:rsidRPr="0004327C">
        <w:rPr>
          <w:rFonts w:cs="Tahoma"/>
          <w:color w:val="000000"/>
        </w:rPr>
        <w:t>” wpisują się również w obszary jak i cele oraz kierunki rozwoju projektów dokumentów strategicznych następnej perspektywy finansowej Unii Europejskiej na okres od 2014-2020 roku. Podstawowymi krajowymi projektami dokumentów na ten okres programowania na podstawie których tworzone będą poszczególne programy operacyjne są:</w:t>
      </w:r>
    </w:p>
    <w:p w:rsidR="00B71862" w:rsidRPr="0004327C" w:rsidRDefault="00B71862" w:rsidP="00D06765">
      <w:pPr>
        <w:pStyle w:val="Akapitzlist"/>
        <w:numPr>
          <w:ilvl w:val="0"/>
          <w:numId w:val="57"/>
        </w:numPr>
        <w:tabs>
          <w:tab w:val="left" w:pos="0"/>
        </w:tabs>
        <w:spacing w:after="0"/>
        <w:rPr>
          <w:rFonts w:cs="Tahoma"/>
          <w:color w:val="000000"/>
        </w:rPr>
      </w:pPr>
      <w:r w:rsidRPr="0004327C">
        <w:rPr>
          <w:rFonts w:cs="Tahoma"/>
          <w:color w:val="000000"/>
        </w:rPr>
        <w:t xml:space="preserve">Strategia Rozwoju Kraju 2020 </w:t>
      </w:r>
    </w:p>
    <w:p w:rsidR="00B71862" w:rsidRPr="0004327C" w:rsidRDefault="00B71862" w:rsidP="00D06765">
      <w:pPr>
        <w:pStyle w:val="Akapitzlist"/>
        <w:numPr>
          <w:ilvl w:val="0"/>
          <w:numId w:val="57"/>
        </w:numPr>
        <w:tabs>
          <w:tab w:val="left" w:pos="0"/>
        </w:tabs>
        <w:spacing w:after="0"/>
        <w:rPr>
          <w:rFonts w:cs="Tahoma"/>
          <w:color w:val="000000"/>
        </w:rPr>
      </w:pPr>
      <w:r w:rsidRPr="0004327C">
        <w:rPr>
          <w:rFonts w:cs="Tahoma"/>
          <w:color w:val="000000"/>
        </w:rPr>
        <w:t>Krajowa Strategia Rozwoju Regionalnego 2012-2020</w:t>
      </w:r>
    </w:p>
    <w:p w:rsidR="00B71862" w:rsidRPr="0004327C" w:rsidRDefault="00B71862" w:rsidP="00B71862">
      <w:pPr>
        <w:tabs>
          <w:tab w:val="left" w:pos="0"/>
        </w:tabs>
        <w:rPr>
          <w:rFonts w:cs="Tahoma"/>
          <w:color w:val="000000"/>
        </w:rPr>
      </w:pPr>
      <w:r w:rsidRPr="0004327C">
        <w:rPr>
          <w:rFonts w:cs="Tahoma"/>
          <w:color w:val="000000"/>
        </w:rPr>
        <w:t>Cele i zadania obszaru priorytetowego „Infrastruktura techniczna</w:t>
      </w:r>
      <w:r w:rsidR="00FD19A4" w:rsidRPr="0004327C">
        <w:rPr>
          <w:rFonts w:cs="Tahoma"/>
          <w:color w:val="000000"/>
        </w:rPr>
        <w:t xml:space="preserve"> i komunalna</w:t>
      </w:r>
      <w:r w:rsidRPr="0004327C">
        <w:rPr>
          <w:rFonts w:cs="Tahoma"/>
          <w:color w:val="000000"/>
        </w:rPr>
        <w:t xml:space="preserve">” Strategii Rozwoju Gminy </w:t>
      </w:r>
      <w:r w:rsidR="00FD19A4" w:rsidRPr="0004327C">
        <w:rPr>
          <w:rFonts w:cs="Tahoma"/>
          <w:color w:val="000000"/>
        </w:rPr>
        <w:t>Ochotnica Dolna 2015</w:t>
      </w:r>
      <w:r w:rsidRPr="0004327C">
        <w:rPr>
          <w:rFonts w:cs="Tahoma"/>
          <w:color w:val="000000"/>
        </w:rPr>
        <w:t xml:space="preserve">-2020 wpisują się w następujące obszary strategiczne i cele Strategii Rozwoju Kraju 2020: </w:t>
      </w:r>
    </w:p>
    <w:p w:rsidR="00B71862" w:rsidRPr="0004327C" w:rsidRDefault="00B71862" w:rsidP="00B71862">
      <w:pPr>
        <w:tabs>
          <w:tab w:val="left" w:pos="0"/>
        </w:tabs>
        <w:rPr>
          <w:rFonts w:cs="Tahoma"/>
          <w:color w:val="000000"/>
        </w:rPr>
      </w:pPr>
    </w:p>
    <w:p w:rsidR="00B71862" w:rsidRPr="0004327C" w:rsidRDefault="00B71862" w:rsidP="00B71862">
      <w:pPr>
        <w:tabs>
          <w:tab w:val="left" w:pos="0"/>
        </w:tabs>
        <w:rPr>
          <w:rFonts w:cs="Tahoma"/>
          <w:color w:val="000000"/>
        </w:rPr>
      </w:pPr>
      <w:r w:rsidRPr="0004327C">
        <w:rPr>
          <w:rFonts w:cs="Tahoma"/>
          <w:b/>
          <w:color w:val="000000"/>
        </w:rPr>
        <w:t>Obszar strategiczny II :</w:t>
      </w:r>
      <w:r w:rsidRPr="0004327C">
        <w:rPr>
          <w:rFonts w:cs="Tahoma"/>
          <w:color w:val="000000"/>
        </w:rPr>
        <w:tab/>
        <w:t>Konkurencyjna Gospodarka</w:t>
      </w:r>
    </w:p>
    <w:p w:rsidR="00B71862" w:rsidRPr="0004327C" w:rsidRDefault="00B71862" w:rsidP="00B71862">
      <w:pPr>
        <w:tabs>
          <w:tab w:val="left" w:pos="0"/>
        </w:tabs>
        <w:rPr>
          <w:rFonts w:cs="Tahoma"/>
          <w:color w:val="000000"/>
        </w:rPr>
      </w:pPr>
      <w:r w:rsidRPr="0004327C">
        <w:rPr>
          <w:rFonts w:cs="Tahoma"/>
          <w:b/>
          <w:color w:val="000000"/>
        </w:rPr>
        <w:t>Cel II 5 :</w:t>
      </w:r>
      <w:r w:rsidRPr="0004327C">
        <w:rPr>
          <w:rFonts w:cs="Tahoma"/>
          <w:color w:val="000000"/>
        </w:rPr>
        <w:tab/>
      </w:r>
      <w:r w:rsidRPr="0004327C">
        <w:rPr>
          <w:rFonts w:cs="Tahoma"/>
          <w:color w:val="000000"/>
        </w:rPr>
        <w:tab/>
      </w:r>
      <w:r w:rsidRPr="0004327C">
        <w:rPr>
          <w:rFonts w:cs="Tahoma"/>
          <w:color w:val="000000"/>
        </w:rPr>
        <w:tab/>
        <w:t>Zwiększanie wykorzystania technologii cyfrowych</w:t>
      </w:r>
    </w:p>
    <w:p w:rsidR="00B71862" w:rsidRPr="0004327C" w:rsidRDefault="00B71862" w:rsidP="00B71862">
      <w:pPr>
        <w:tabs>
          <w:tab w:val="left" w:pos="0"/>
        </w:tabs>
        <w:rPr>
          <w:rFonts w:cs="Tahoma"/>
          <w:color w:val="000000"/>
        </w:rPr>
      </w:pPr>
      <w:r w:rsidRPr="0004327C">
        <w:rPr>
          <w:rFonts w:cs="Tahoma"/>
          <w:b/>
          <w:color w:val="000000"/>
        </w:rPr>
        <w:t>Cel II.6 :</w:t>
      </w:r>
      <w:r w:rsidRPr="0004327C">
        <w:rPr>
          <w:rFonts w:cs="Tahoma"/>
          <w:color w:val="000000"/>
        </w:rPr>
        <w:tab/>
      </w:r>
      <w:r w:rsidRPr="0004327C">
        <w:rPr>
          <w:rFonts w:cs="Tahoma"/>
          <w:color w:val="000000"/>
        </w:rPr>
        <w:tab/>
      </w:r>
      <w:r w:rsidRPr="0004327C">
        <w:rPr>
          <w:rFonts w:cs="Tahoma"/>
          <w:color w:val="000000"/>
        </w:rPr>
        <w:tab/>
        <w:t>Efektywność energetyczna i poprawa stanu środowiska</w:t>
      </w:r>
    </w:p>
    <w:p w:rsidR="00B71862" w:rsidRPr="0004327C" w:rsidRDefault="00B71862" w:rsidP="00B71862">
      <w:pPr>
        <w:tabs>
          <w:tab w:val="left" w:pos="0"/>
        </w:tabs>
        <w:rPr>
          <w:rFonts w:cs="Tahoma"/>
          <w:color w:val="000000"/>
        </w:rPr>
      </w:pPr>
    </w:p>
    <w:p w:rsidR="00B71862" w:rsidRPr="0004327C" w:rsidRDefault="00B71862" w:rsidP="00B71862">
      <w:pPr>
        <w:tabs>
          <w:tab w:val="left" w:pos="0"/>
        </w:tabs>
        <w:rPr>
          <w:rFonts w:cs="Tahoma"/>
          <w:color w:val="000000"/>
        </w:rPr>
      </w:pPr>
    </w:p>
    <w:p w:rsidR="00B71862" w:rsidRPr="0004327C" w:rsidRDefault="00B71862" w:rsidP="00B71862">
      <w:pPr>
        <w:tabs>
          <w:tab w:val="left" w:pos="0"/>
        </w:tabs>
        <w:rPr>
          <w:rFonts w:cs="Tahoma"/>
          <w:color w:val="000000"/>
        </w:rPr>
      </w:pPr>
      <w:r w:rsidRPr="0004327C">
        <w:rPr>
          <w:rFonts w:cs="Tahoma"/>
          <w:color w:val="000000"/>
        </w:rPr>
        <w:t>Cele i zadania obszaru priorytetowego „Infrastruktura techniczna</w:t>
      </w:r>
      <w:r w:rsidR="00FD19A4" w:rsidRPr="0004327C">
        <w:rPr>
          <w:rFonts w:cs="Tahoma"/>
          <w:color w:val="000000"/>
        </w:rPr>
        <w:t xml:space="preserve"> i komunalna</w:t>
      </w:r>
      <w:r w:rsidRPr="0004327C">
        <w:rPr>
          <w:rFonts w:cs="Tahoma"/>
          <w:color w:val="000000"/>
        </w:rPr>
        <w:t xml:space="preserve">” Strategii Rozwoju Gminy </w:t>
      </w:r>
      <w:r w:rsidR="00FD19A4" w:rsidRPr="0004327C">
        <w:rPr>
          <w:rFonts w:cs="Tahoma"/>
          <w:color w:val="000000"/>
        </w:rPr>
        <w:t>Ochotnica Dolna 2015</w:t>
      </w:r>
      <w:r w:rsidRPr="0004327C">
        <w:rPr>
          <w:rFonts w:cs="Tahoma"/>
          <w:color w:val="000000"/>
        </w:rPr>
        <w:t>-2020 wpisują się w cel strategiczny i następujące cele polityki regionalnej oraz kierunki działań Krajowej Strategii Rozwoju Regionalnego 2012-2020:</w:t>
      </w:r>
    </w:p>
    <w:p w:rsidR="00B71862" w:rsidRPr="0004327C" w:rsidRDefault="00B71862" w:rsidP="00B71862">
      <w:pPr>
        <w:tabs>
          <w:tab w:val="left" w:pos="0"/>
        </w:tabs>
        <w:rPr>
          <w:rFonts w:cs="Tahoma"/>
          <w:color w:val="000000"/>
        </w:rPr>
      </w:pPr>
    </w:p>
    <w:p w:rsidR="00B71862" w:rsidRPr="0004327C" w:rsidRDefault="00B71862" w:rsidP="00B71862">
      <w:pPr>
        <w:tabs>
          <w:tab w:val="left" w:pos="0"/>
        </w:tabs>
        <w:ind w:left="2832" w:hanging="2832"/>
        <w:rPr>
          <w:rFonts w:cs="Tahoma"/>
          <w:color w:val="000000"/>
        </w:rPr>
      </w:pPr>
      <w:r w:rsidRPr="0004327C">
        <w:rPr>
          <w:rFonts w:cs="Tahoma"/>
          <w:b/>
          <w:color w:val="000000"/>
        </w:rPr>
        <w:t>Cel strategiczny:</w:t>
      </w:r>
      <w:r w:rsidRPr="0004327C">
        <w:rPr>
          <w:rFonts w:cs="Tahoma"/>
          <w:color w:val="000000"/>
        </w:rPr>
        <w:tab/>
        <w:t>Efektywne wykorzystanie specyficznych regionalnych i innych terytorialnych potencjałów rozwojowych do osiągnięcia celów rozwoju kraju – wzrostu zatrudnienia i spójności w horyzoncie długookresowym.</w:t>
      </w:r>
    </w:p>
    <w:p w:rsidR="00B71862" w:rsidRPr="0004327C" w:rsidRDefault="00B71862" w:rsidP="00B71862">
      <w:pPr>
        <w:tabs>
          <w:tab w:val="left" w:pos="0"/>
        </w:tabs>
        <w:rPr>
          <w:rFonts w:cs="Tahoma"/>
          <w:b/>
          <w:color w:val="000000"/>
        </w:rPr>
      </w:pPr>
    </w:p>
    <w:p w:rsidR="00B71862" w:rsidRPr="0004327C" w:rsidRDefault="00B71862" w:rsidP="00000922">
      <w:pPr>
        <w:tabs>
          <w:tab w:val="left" w:pos="0"/>
        </w:tabs>
        <w:ind w:firstLine="0"/>
        <w:rPr>
          <w:rFonts w:cs="Tahoma"/>
          <w:b/>
          <w:color w:val="000000"/>
        </w:rPr>
      </w:pPr>
      <w:r w:rsidRPr="0004327C">
        <w:rPr>
          <w:rFonts w:cs="Tahoma"/>
          <w:b/>
          <w:color w:val="000000"/>
        </w:rPr>
        <w:t xml:space="preserve">Cel polityki </w:t>
      </w:r>
    </w:p>
    <w:p w:rsidR="00B71862" w:rsidRPr="0004327C" w:rsidRDefault="00B71862" w:rsidP="00000922">
      <w:pPr>
        <w:tabs>
          <w:tab w:val="left" w:pos="0"/>
        </w:tabs>
        <w:ind w:firstLine="0"/>
        <w:rPr>
          <w:rFonts w:cs="Tahoma"/>
          <w:color w:val="000000"/>
        </w:rPr>
      </w:pPr>
      <w:r w:rsidRPr="0004327C">
        <w:rPr>
          <w:rFonts w:cs="Tahoma"/>
          <w:b/>
          <w:color w:val="000000"/>
        </w:rPr>
        <w:t>regionalnej 1:</w:t>
      </w:r>
      <w:r w:rsidRPr="0004327C">
        <w:rPr>
          <w:rFonts w:cs="Tahoma"/>
          <w:b/>
          <w:color w:val="000000"/>
        </w:rPr>
        <w:tab/>
      </w:r>
      <w:r w:rsidRPr="0004327C">
        <w:rPr>
          <w:rFonts w:cs="Tahoma"/>
          <w:b/>
          <w:color w:val="000000"/>
        </w:rPr>
        <w:tab/>
      </w:r>
      <w:r w:rsidRPr="0004327C">
        <w:rPr>
          <w:rFonts w:cs="Tahoma"/>
          <w:color w:val="000000"/>
        </w:rPr>
        <w:t>Wspomaganie wzrostu konkurencyjności regionów</w:t>
      </w:r>
    </w:p>
    <w:p w:rsidR="00B71862" w:rsidRPr="0004327C" w:rsidRDefault="00B71862" w:rsidP="00B71862">
      <w:pPr>
        <w:tabs>
          <w:tab w:val="left" w:pos="0"/>
        </w:tabs>
        <w:rPr>
          <w:rFonts w:cs="Tahoma"/>
          <w:color w:val="000000"/>
        </w:rPr>
      </w:pPr>
    </w:p>
    <w:p w:rsidR="00B71862" w:rsidRPr="0004327C" w:rsidRDefault="00B71862" w:rsidP="00B71862">
      <w:pPr>
        <w:tabs>
          <w:tab w:val="left" w:pos="0"/>
        </w:tabs>
        <w:ind w:left="2832" w:hanging="2832"/>
        <w:rPr>
          <w:rFonts w:cs="Tahoma"/>
          <w:color w:val="000000"/>
        </w:rPr>
      </w:pPr>
      <w:r w:rsidRPr="0004327C">
        <w:rPr>
          <w:rFonts w:cs="Tahoma"/>
          <w:b/>
          <w:color w:val="000000"/>
        </w:rPr>
        <w:t>Kierunek działania 1.3:</w:t>
      </w:r>
      <w:r w:rsidRPr="0004327C">
        <w:rPr>
          <w:rFonts w:cs="Tahoma"/>
          <w:b/>
          <w:color w:val="000000"/>
        </w:rPr>
        <w:tab/>
      </w:r>
      <w:r w:rsidRPr="0004327C">
        <w:rPr>
          <w:rFonts w:cs="Tahoma"/>
          <w:color w:val="000000"/>
        </w:rPr>
        <w:t>Budowa podstaw konkurencyjności województw.</w:t>
      </w:r>
    </w:p>
    <w:p w:rsidR="00B71862" w:rsidRPr="0004327C" w:rsidRDefault="00B71862" w:rsidP="00B71862">
      <w:pPr>
        <w:tabs>
          <w:tab w:val="left" w:pos="0"/>
        </w:tabs>
        <w:ind w:left="2832" w:hanging="2832"/>
        <w:rPr>
          <w:rFonts w:cs="Tahoma"/>
          <w:b/>
          <w:color w:val="000000"/>
        </w:rPr>
      </w:pPr>
      <w:r w:rsidRPr="0004327C">
        <w:rPr>
          <w:rFonts w:cs="Tahoma"/>
          <w:b/>
          <w:color w:val="000000"/>
        </w:rPr>
        <w:t xml:space="preserve">Kierunek </w:t>
      </w:r>
    </w:p>
    <w:p w:rsidR="00B71862" w:rsidRPr="0004327C" w:rsidRDefault="00B71862" w:rsidP="00B71862">
      <w:pPr>
        <w:tabs>
          <w:tab w:val="left" w:pos="0"/>
        </w:tabs>
        <w:ind w:left="2832" w:hanging="2832"/>
        <w:rPr>
          <w:rFonts w:cs="Tahoma"/>
          <w:color w:val="000000"/>
        </w:rPr>
      </w:pPr>
      <w:r w:rsidRPr="0004327C">
        <w:rPr>
          <w:rFonts w:cs="Tahoma"/>
          <w:b/>
          <w:color w:val="000000"/>
        </w:rPr>
        <w:t>działania 1.3.5 :</w:t>
      </w:r>
      <w:r w:rsidRPr="0004327C">
        <w:rPr>
          <w:rFonts w:cs="Tahoma"/>
          <w:b/>
          <w:color w:val="000000"/>
        </w:rPr>
        <w:tab/>
      </w:r>
      <w:r w:rsidRPr="0004327C">
        <w:rPr>
          <w:rFonts w:cs="Tahoma"/>
          <w:color w:val="000000"/>
        </w:rPr>
        <w:t>Dywersyfikacja źródeł i efektywne wykorzystanie energii oraz reagowanie na zagrożenia naturalne.</w:t>
      </w:r>
    </w:p>
    <w:p w:rsidR="00B71862" w:rsidRPr="0004327C" w:rsidRDefault="00B71862" w:rsidP="00B71862">
      <w:pPr>
        <w:rPr>
          <w:rFonts w:cs="Tahoma"/>
          <w:color w:val="FF0000"/>
        </w:rPr>
      </w:pPr>
    </w:p>
    <w:p w:rsidR="00B71862" w:rsidRPr="0004327C" w:rsidRDefault="00B71862" w:rsidP="00B71862">
      <w:pPr>
        <w:rPr>
          <w:rFonts w:cs="Tahoma"/>
          <w:color w:val="FF0000"/>
        </w:rPr>
      </w:pPr>
    </w:p>
    <w:p w:rsidR="00B71862" w:rsidRPr="0004327C" w:rsidRDefault="00B71862" w:rsidP="00000922">
      <w:pPr>
        <w:tabs>
          <w:tab w:val="left" w:pos="0"/>
        </w:tabs>
        <w:ind w:firstLine="0"/>
        <w:rPr>
          <w:rFonts w:cs="Tahoma"/>
          <w:b/>
          <w:color w:val="000000"/>
        </w:rPr>
      </w:pPr>
      <w:r w:rsidRPr="0004327C">
        <w:rPr>
          <w:rFonts w:cs="Tahoma"/>
          <w:b/>
          <w:color w:val="000000"/>
        </w:rPr>
        <w:t xml:space="preserve">Cel polityki </w:t>
      </w:r>
    </w:p>
    <w:p w:rsidR="00B71862" w:rsidRPr="0004327C" w:rsidRDefault="00B71862" w:rsidP="00B71862">
      <w:pPr>
        <w:tabs>
          <w:tab w:val="left" w:pos="0"/>
        </w:tabs>
        <w:ind w:left="2832" w:hanging="2832"/>
        <w:rPr>
          <w:rFonts w:cs="Tahoma"/>
          <w:color w:val="000000"/>
        </w:rPr>
      </w:pPr>
      <w:r w:rsidRPr="0004327C">
        <w:rPr>
          <w:rFonts w:cs="Tahoma"/>
          <w:b/>
          <w:color w:val="000000"/>
        </w:rPr>
        <w:t>regionalnej 2:</w:t>
      </w:r>
      <w:r w:rsidRPr="0004327C">
        <w:rPr>
          <w:rFonts w:cs="Tahoma"/>
          <w:b/>
          <w:color w:val="000000"/>
        </w:rPr>
        <w:tab/>
      </w:r>
      <w:r w:rsidRPr="0004327C">
        <w:rPr>
          <w:rFonts w:cs="Tahoma"/>
          <w:color w:val="000000"/>
        </w:rPr>
        <w:t>Budowanie spójności terytorialnej i przeciwdziałanie marginalizacji obszarów problemowych.</w:t>
      </w:r>
    </w:p>
    <w:p w:rsidR="00B71862" w:rsidRPr="0004327C" w:rsidRDefault="00B71862" w:rsidP="00B71862">
      <w:pPr>
        <w:tabs>
          <w:tab w:val="left" w:pos="0"/>
        </w:tabs>
        <w:rPr>
          <w:rFonts w:cs="Tahoma"/>
          <w:color w:val="000000"/>
        </w:rPr>
      </w:pPr>
    </w:p>
    <w:p w:rsidR="00B71862" w:rsidRPr="0004327C" w:rsidRDefault="00B71862" w:rsidP="00B71862">
      <w:pPr>
        <w:tabs>
          <w:tab w:val="left" w:pos="0"/>
        </w:tabs>
        <w:ind w:left="2832" w:hanging="2832"/>
        <w:rPr>
          <w:rFonts w:cs="Tahoma"/>
          <w:color w:val="000000"/>
        </w:rPr>
      </w:pPr>
      <w:r w:rsidRPr="0004327C">
        <w:rPr>
          <w:rFonts w:cs="Tahoma"/>
          <w:b/>
          <w:color w:val="000000"/>
        </w:rPr>
        <w:t>Kierunek działania 2.1:</w:t>
      </w:r>
      <w:r w:rsidRPr="0004327C">
        <w:rPr>
          <w:rFonts w:cs="Tahoma"/>
          <w:b/>
          <w:color w:val="000000"/>
        </w:rPr>
        <w:tab/>
      </w:r>
      <w:r w:rsidRPr="0004327C">
        <w:rPr>
          <w:rFonts w:cs="Tahoma"/>
          <w:color w:val="000000"/>
        </w:rPr>
        <w:t>Wzmacnianie spójności w układzie krajowym.</w:t>
      </w:r>
    </w:p>
    <w:p w:rsidR="00B71862" w:rsidRPr="0004327C" w:rsidRDefault="00B71862" w:rsidP="00B71862">
      <w:pPr>
        <w:tabs>
          <w:tab w:val="left" w:pos="0"/>
        </w:tabs>
        <w:ind w:left="2832" w:hanging="2832"/>
        <w:rPr>
          <w:rFonts w:cs="Tahoma"/>
          <w:b/>
          <w:color w:val="000000"/>
        </w:rPr>
      </w:pPr>
      <w:r w:rsidRPr="0004327C">
        <w:rPr>
          <w:rFonts w:cs="Tahoma"/>
          <w:b/>
          <w:color w:val="000000"/>
        </w:rPr>
        <w:t>Kierunek działania 2.2 :</w:t>
      </w:r>
      <w:r w:rsidRPr="0004327C">
        <w:rPr>
          <w:rFonts w:cs="Tahoma"/>
          <w:b/>
          <w:color w:val="000000"/>
        </w:rPr>
        <w:tab/>
      </w:r>
      <w:r w:rsidRPr="0004327C">
        <w:rPr>
          <w:rFonts w:cs="Tahoma"/>
          <w:color w:val="000000"/>
        </w:rPr>
        <w:t>Wspieranie obszarów wiejskich o najniższym poziomie dostępu mieszkańców do dóbr i usług warunkujących możliwości rozwojowe.</w:t>
      </w:r>
    </w:p>
    <w:p w:rsidR="00B71862" w:rsidRPr="0004327C" w:rsidRDefault="00B71862" w:rsidP="00B71862">
      <w:pPr>
        <w:rPr>
          <w:rFonts w:cs="Tahoma"/>
          <w:color w:val="FF0000"/>
        </w:rPr>
      </w:pPr>
    </w:p>
    <w:p w:rsidR="00B71862" w:rsidRPr="0004327C" w:rsidRDefault="00B71862" w:rsidP="00B71862">
      <w:pPr>
        <w:rPr>
          <w:rFonts w:cs="Tahoma"/>
          <w:color w:val="FF0000"/>
        </w:rPr>
      </w:pPr>
    </w:p>
    <w:p w:rsidR="00B71862" w:rsidRPr="0004327C" w:rsidRDefault="00B71862" w:rsidP="00B71862">
      <w:pPr>
        <w:rPr>
          <w:rFonts w:cs="Tahoma"/>
          <w:color w:val="FF0000"/>
        </w:rPr>
      </w:pPr>
    </w:p>
    <w:p w:rsidR="00B71862" w:rsidRPr="0004327C" w:rsidRDefault="00B71862" w:rsidP="00B71862">
      <w:pPr>
        <w:rPr>
          <w:rFonts w:cs="Tahoma"/>
          <w:b/>
          <w:color w:val="000000"/>
        </w:rPr>
      </w:pPr>
      <w:r w:rsidRPr="0004327C">
        <w:rPr>
          <w:rFonts w:cs="Tahoma"/>
          <w:b/>
          <w:color w:val="000000"/>
        </w:rPr>
        <w:t>Obszar priorytetowy „INFRASTRUKTURA TECHNICZNA</w:t>
      </w:r>
      <w:r w:rsidR="00FD19A4" w:rsidRPr="0004327C">
        <w:rPr>
          <w:rFonts w:cs="Tahoma"/>
          <w:b/>
          <w:color w:val="000000"/>
        </w:rPr>
        <w:t xml:space="preserve"> I KOMUNALNA</w:t>
      </w:r>
      <w:r w:rsidRPr="0004327C">
        <w:rPr>
          <w:rFonts w:cs="Tahoma"/>
          <w:b/>
          <w:color w:val="000000"/>
        </w:rPr>
        <w:t>” oparty jest na jednym celu strategicznym:</w:t>
      </w:r>
    </w:p>
    <w:p w:rsidR="000125BB" w:rsidRDefault="000125BB" w:rsidP="000125BB">
      <w:pPr>
        <w:ind w:firstLine="0"/>
        <w:rPr>
          <w:rFonts w:cs="Tahoma"/>
          <w:sz w:val="24"/>
        </w:rPr>
      </w:pPr>
    </w:p>
    <w:p w:rsidR="00563948" w:rsidRPr="0004327C" w:rsidRDefault="00563948" w:rsidP="000125BB">
      <w:pPr>
        <w:ind w:firstLine="0"/>
        <w:rPr>
          <w:rFonts w:cs="Tahoma"/>
          <w:b/>
          <w:i/>
          <w:sz w:val="28"/>
        </w:rPr>
      </w:pPr>
      <w:r w:rsidRPr="0004327C">
        <w:rPr>
          <w:rFonts w:cs="Tahoma"/>
          <w:b/>
          <w:i/>
          <w:sz w:val="28"/>
        </w:rPr>
        <w:lastRenderedPageBreak/>
        <w:t>CEL STRATEGICZNY:</w:t>
      </w:r>
    </w:p>
    <w:p w:rsidR="00563948" w:rsidRPr="0004327C" w:rsidRDefault="00205D5E" w:rsidP="00563948">
      <w:pPr>
        <w:pStyle w:val="Tekstblokowy"/>
        <w:ind w:left="708"/>
        <w:rPr>
          <w:rFonts w:ascii="Tahoma" w:hAnsi="Tahoma" w:cs="Tahoma"/>
          <w:sz w:val="24"/>
        </w:rPr>
      </w:pPr>
      <w:r>
        <w:rPr>
          <w:rFonts w:ascii="Tahoma" w:hAnsi="Tahoma" w:cs="Tahoma"/>
          <w:b/>
          <w:sz w:val="28"/>
        </w:rPr>
        <w:t>ROZWÓJ INFRASTRUKTURY TECHNICZNEJ SŁUŻĄCEJ POPRAWIE JAKOŚCI ŻYCIA MIESZKAŃCÓW GMINY</w:t>
      </w:r>
      <w:r w:rsidR="00563948" w:rsidRPr="0004327C">
        <w:rPr>
          <w:rFonts w:ascii="Tahoma" w:hAnsi="Tahoma" w:cs="Tahoma"/>
          <w:b/>
          <w:sz w:val="28"/>
        </w:rPr>
        <w:t>.</w:t>
      </w:r>
    </w:p>
    <w:p w:rsidR="00563948" w:rsidRPr="0004327C" w:rsidRDefault="00563948" w:rsidP="00563948">
      <w:pPr>
        <w:pStyle w:val="Tekstblokowy"/>
        <w:ind w:left="708"/>
        <w:rPr>
          <w:rFonts w:ascii="Tahoma" w:hAnsi="Tahoma" w:cs="Tahoma"/>
          <w:sz w:val="24"/>
        </w:rPr>
      </w:pPr>
    </w:p>
    <w:p w:rsidR="00563948" w:rsidRPr="0004327C" w:rsidRDefault="00563948" w:rsidP="00563948">
      <w:pPr>
        <w:pStyle w:val="Tekstpodstawowy"/>
        <w:rPr>
          <w:rFonts w:ascii="Tahoma" w:hAnsi="Tahoma" w:cs="Tahoma"/>
          <w:b/>
          <w:sz w:val="24"/>
        </w:rPr>
      </w:pPr>
      <w:r w:rsidRPr="0004327C">
        <w:rPr>
          <w:rFonts w:ascii="Tahoma" w:hAnsi="Tahoma" w:cs="Tahoma"/>
          <w:b/>
          <w:sz w:val="24"/>
        </w:rPr>
        <w:t>UZASADNIENIE</w:t>
      </w:r>
    </w:p>
    <w:p w:rsidR="00563948" w:rsidRPr="0004327C" w:rsidRDefault="00563948" w:rsidP="00563948">
      <w:pPr>
        <w:pStyle w:val="Tekstpodstawowy"/>
        <w:rPr>
          <w:rFonts w:ascii="Tahoma" w:hAnsi="Tahoma" w:cs="Tahoma"/>
          <w:b/>
          <w:sz w:val="24"/>
        </w:rPr>
      </w:pPr>
    </w:p>
    <w:p w:rsidR="00563948" w:rsidRPr="0004327C" w:rsidRDefault="00563948" w:rsidP="00563948">
      <w:pPr>
        <w:pStyle w:val="Tekstpodstawowywcity"/>
        <w:ind w:left="0" w:firstLine="708"/>
        <w:jc w:val="both"/>
        <w:rPr>
          <w:rFonts w:ascii="Tahoma" w:hAnsi="Tahoma" w:cs="Tahoma"/>
          <w:b/>
        </w:rPr>
      </w:pPr>
      <w:r w:rsidRPr="0004327C">
        <w:rPr>
          <w:rFonts w:ascii="Tahoma" w:hAnsi="Tahoma" w:cs="Tahoma"/>
        </w:rPr>
        <w:t xml:space="preserve">Samorządy lokalne stają się animatorem rozwoju lokalnej gospodarki i jakości życia poprzez oferowanie odpowiednio przygotowanych pod inwestycje terenów i odpowiedniej infrastruktury technicznej (sieć wodociągowa, kanalizacyjna, drogowa, system gospodarki odpadami, infrastruktura informatyczna, etc.). </w:t>
      </w:r>
    </w:p>
    <w:p w:rsidR="00563948" w:rsidRPr="0004327C" w:rsidRDefault="00563948" w:rsidP="00563948">
      <w:pPr>
        <w:pStyle w:val="Tekstpodstawowywcity"/>
        <w:ind w:left="0"/>
        <w:jc w:val="both"/>
        <w:rPr>
          <w:rFonts w:ascii="Tahoma" w:hAnsi="Tahoma" w:cs="Tahoma"/>
          <w:b/>
        </w:rPr>
      </w:pPr>
      <w:r w:rsidRPr="0004327C">
        <w:rPr>
          <w:rFonts w:ascii="Tahoma" w:hAnsi="Tahoma" w:cs="Tahoma"/>
        </w:rPr>
        <w:t xml:space="preserve">Stan infrastruktury technicznej w gminie ma olbrzymi wpływ na pozyskiwanie inwestorów zewnętrznych, jednocześnie determinuje warunki życia mieszkańców gminy wpływając na ich decyzje o związaniu się z rodzinną miejscowością lub ewentualnej migracji. Gmina Ochotnica Dolna prowadzi stałe prace zmierzające do poprawy stanu lokalnej infrastruktury. Jednak pozostaje nadal wiele obszarów wymagających modernizacji oraz nowych inwestycji. Największe potrzeby w zakresie nowej infrastruktury technicznej występują w obszarze gospodarki wodno-ściekowej oraz szerokopasmowego </w:t>
      </w:r>
      <w:r w:rsidR="00434F46" w:rsidRPr="0004327C">
        <w:rPr>
          <w:rFonts w:ascii="Tahoma" w:hAnsi="Tahoma" w:cs="Tahoma"/>
        </w:rPr>
        <w:t>Internetu</w:t>
      </w:r>
      <w:r w:rsidRPr="0004327C">
        <w:rPr>
          <w:rFonts w:ascii="Tahoma" w:hAnsi="Tahoma" w:cs="Tahoma"/>
        </w:rPr>
        <w:t xml:space="preserve">. Nakładów wymaga sieć dróg lokalnych powiatowych i wojewódzkich lokalizowanych na terenie gminy. </w:t>
      </w:r>
    </w:p>
    <w:p w:rsidR="00563948" w:rsidRPr="0004327C" w:rsidRDefault="00563948" w:rsidP="00563948">
      <w:pPr>
        <w:pStyle w:val="Tekstpodstawowywcity"/>
        <w:ind w:left="0" w:firstLine="708"/>
        <w:jc w:val="both"/>
        <w:rPr>
          <w:rFonts w:ascii="Tahoma" w:hAnsi="Tahoma" w:cs="Tahoma"/>
          <w:b/>
        </w:rPr>
      </w:pPr>
      <w:r w:rsidRPr="0004327C">
        <w:rPr>
          <w:rFonts w:ascii="Tahoma" w:hAnsi="Tahoma" w:cs="Tahoma"/>
        </w:rPr>
        <w:t xml:space="preserve">Część zadań zmierzających do rozwoju lokalnej infrastruktury (gospodarka </w:t>
      </w:r>
      <w:r w:rsidR="008F1771" w:rsidRPr="0004327C">
        <w:rPr>
          <w:rFonts w:ascii="Tahoma" w:hAnsi="Tahoma" w:cs="Tahoma"/>
        </w:rPr>
        <w:t>wodno – ściekowa, drogi gminne</w:t>
      </w:r>
      <w:r w:rsidRPr="0004327C">
        <w:rPr>
          <w:rFonts w:ascii="Tahoma" w:hAnsi="Tahoma" w:cs="Tahoma"/>
        </w:rPr>
        <w:t>, zmniejszenie emisji zanieczyszczeń) leży w gestii władz gminy, część – jest od nich niezależna. Również w tym drugim przypadku władze gminy mogą pośrednio przyczynić się do poprawy aktualnej sytuacji prowadząc działalnością informacyjną wśród mieszkańców gminy oraz współpracując z podmiotami odpowiedzialnymi za regulację poszczególnych kwestii infrastrukturalnych.</w:t>
      </w:r>
    </w:p>
    <w:p w:rsidR="00563948" w:rsidRPr="0004327C" w:rsidRDefault="00563948" w:rsidP="00563948">
      <w:pPr>
        <w:rPr>
          <w:rFonts w:cs="Tahoma"/>
        </w:rPr>
      </w:pPr>
    </w:p>
    <w:p w:rsidR="00563948" w:rsidRPr="0004327C" w:rsidRDefault="00563948" w:rsidP="00563948">
      <w:pPr>
        <w:rPr>
          <w:rFonts w:cs="Tahoma"/>
        </w:rPr>
      </w:pPr>
    </w:p>
    <w:p w:rsidR="00563948" w:rsidRPr="0004327C" w:rsidRDefault="00563948" w:rsidP="00563948">
      <w:pPr>
        <w:rPr>
          <w:rFonts w:cs="Tahoma"/>
          <w:b/>
        </w:rPr>
      </w:pPr>
      <w:r w:rsidRPr="0004327C">
        <w:rPr>
          <w:rFonts w:cs="Tahoma"/>
          <w:b/>
        </w:rPr>
        <w:t>W ramach powyższego celu strategicznego wyznaczone zostały następujące cele operacyjne:</w:t>
      </w:r>
    </w:p>
    <w:p w:rsidR="00563948" w:rsidRPr="0004327C" w:rsidRDefault="00563948" w:rsidP="00563948">
      <w:pPr>
        <w:pStyle w:val="Tekstpodstawowy"/>
        <w:rPr>
          <w:rFonts w:ascii="Tahoma" w:hAnsi="Tahoma" w:cs="Tahoma"/>
          <w:sz w:val="24"/>
        </w:rPr>
      </w:pPr>
    </w:p>
    <w:p w:rsidR="00563948" w:rsidRPr="0004327C" w:rsidRDefault="00563948" w:rsidP="00563948">
      <w:pPr>
        <w:pStyle w:val="Tekstpodstawowywcity"/>
        <w:ind w:left="0"/>
        <w:rPr>
          <w:rFonts w:ascii="Tahoma" w:hAnsi="Tahoma" w:cs="Tahoma"/>
          <w:b/>
        </w:rPr>
      </w:pPr>
      <w:r w:rsidRPr="0004327C">
        <w:rPr>
          <w:rFonts w:ascii="Tahoma" w:hAnsi="Tahoma" w:cs="Tahoma"/>
        </w:rPr>
        <w:t xml:space="preserve">I.1. </w:t>
      </w:r>
      <w:r w:rsidRPr="0004327C">
        <w:rPr>
          <w:rFonts w:ascii="Tahoma" w:hAnsi="Tahoma" w:cs="Tahoma"/>
        </w:rPr>
        <w:tab/>
      </w:r>
      <w:r w:rsidR="00205D5E">
        <w:rPr>
          <w:rFonts w:ascii="Tahoma" w:hAnsi="Tahoma" w:cs="Tahoma"/>
        </w:rPr>
        <w:t>Poprawa stanu technicznego dróg</w:t>
      </w:r>
      <w:r w:rsidR="00F935BD">
        <w:rPr>
          <w:rFonts w:ascii="Tahoma" w:hAnsi="Tahoma" w:cs="Tahoma"/>
        </w:rPr>
        <w:t>, zwiększenie dostępności komunikacyjnej gminy oraz podniesienie bezpieczeństwa ruchu drogowego</w:t>
      </w:r>
      <w:r w:rsidRPr="0004327C">
        <w:rPr>
          <w:rFonts w:ascii="Tahoma" w:hAnsi="Tahoma" w:cs="Tahoma"/>
        </w:rPr>
        <w:t>.</w:t>
      </w:r>
    </w:p>
    <w:p w:rsidR="00563948" w:rsidRPr="0004327C" w:rsidRDefault="00563948" w:rsidP="00563948">
      <w:pPr>
        <w:pStyle w:val="Tekstpodstawowywcity"/>
        <w:ind w:left="705" w:hanging="705"/>
        <w:rPr>
          <w:rFonts w:ascii="Tahoma" w:hAnsi="Tahoma" w:cs="Tahoma"/>
          <w:b/>
        </w:rPr>
      </w:pPr>
      <w:r w:rsidRPr="0004327C">
        <w:rPr>
          <w:rFonts w:ascii="Tahoma" w:hAnsi="Tahoma" w:cs="Tahoma"/>
        </w:rPr>
        <w:t xml:space="preserve">I.2. </w:t>
      </w:r>
      <w:r w:rsidRPr="0004327C">
        <w:rPr>
          <w:rFonts w:ascii="Tahoma" w:hAnsi="Tahoma" w:cs="Tahoma"/>
        </w:rPr>
        <w:tab/>
      </w:r>
      <w:r w:rsidR="00F935BD">
        <w:rPr>
          <w:rFonts w:ascii="Tahoma" w:hAnsi="Tahoma" w:cs="Tahoma"/>
        </w:rPr>
        <w:t>Rozbudowa infrastruktury około drogowej</w:t>
      </w:r>
      <w:r w:rsidRPr="0004327C">
        <w:rPr>
          <w:rFonts w:ascii="Tahoma" w:hAnsi="Tahoma" w:cs="Tahoma"/>
        </w:rPr>
        <w:t>.</w:t>
      </w:r>
    </w:p>
    <w:p w:rsidR="00563948" w:rsidRPr="0004327C" w:rsidRDefault="00563948" w:rsidP="00563948">
      <w:pPr>
        <w:pStyle w:val="Tekstpodstawowywcity"/>
        <w:ind w:left="0"/>
        <w:rPr>
          <w:rFonts w:ascii="Tahoma" w:hAnsi="Tahoma" w:cs="Tahoma"/>
          <w:b/>
        </w:rPr>
      </w:pPr>
      <w:r w:rsidRPr="0004327C">
        <w:rPr>
          <w:rFonts w:ascii="Tahoma" w:hAnsi="Tahoma" w:cs="Tahoma"/>
        </w:rPr>
        <w:t xml:space="preserve">I.3. </w:t>
      </w:r>
      <w:r w:rsidRPr="0004327C">
        <w:rPr>
          <w:rFonts w:ascii="Tahoma" w:hAnsi="Tahoma" w:cs="Tahoma"/>
        </w:rPr>
        <w:tab/>
      </w:r>
      <w:r w:rsidR="00F935BD">
        <w:rPr>
          <w:rFonts w:ascii="Tahoma" w:hAnsi="Tahoma" w:cs="Tahoma"/>
        </w:rPr>
        <w:t>Realizacja inwestycji z zakresu gospodarki wodno - ściekowej</w:t>
      </w:r>
      <w:r w:rsidRPr="0004327C">
        <w:rPr>
          <w:rFonts w:ascii="Tahoma" w:hAnsi="Tahoma" w:cs="Tahoma"/>
        </w:rPr>
        <w:t>.</w:t>
      </w:r>
    </w:p>
    <w:p w:rsidR="00563948" w:rsidRPr="0004327C" w:rsidRDefault="00563948" w:rsidP="00563948">
      <w:pPr>
        <w:pStyle w:val="Tekstpodstawowywcity"/>
        <w:ind w:left="700" w:hanging="700"/>
        <w:rPr>
          <w:rFonts w:ascii="Tahoma" w:hAnsi="Tahoma" w:cs="Tahoma"/>
          <w:b/>
        </w:rPr>
      </w:pPr>
      <w:r w:rsidRPr="0004327C">
        <w:rPr>
          <w:rFonts w:ascii="Tahoma" w:hAnsi="Tahoma" w:cs="Tahoma"/>
        </w:rPr>
        <w:t xml:space="preserve">I.4. </w:t>
      </w:r>
      <w:r w:rsidRPr="0004327C">
        <w:rPr>
          <w:rFonts w:ascii="Tahoma" w:hAnsi="Tahoma" w:cs="Tahoma"/>
        </w:rPr>
        <w:tab/>
      </w:r>
      <w:r w:rsidR="00F935BD">
        <w:rPr>
          <w:rFonts w:ascii="Tahoma" w:hAnsi="Tahoma" w:cs="Tahoma"/>
        </w:rPr>
        <w:t xml:space="preserve">Poprawa warunków funkcjonowania </w:t>
      </w:r>
      <w:r w:rsidR="00E10F10">
        <w:rPr>
          <w:rFonts w:ascii="Tahoma" w:hAnsi="Tahoma" w:cs="Tahoma"/>
        </w:rPr>
        <w:t>oraz rozwój obiektów dydaktycznych, kulturalnych oraz sportowo - rekreacyjnych</w:t>
      </w:r>
      <w:r w:rsidRPr="0004327C">
        <w:rPr>
          <w:rFonts w:ascii="Tahoma" w:hAnsi="Tahoma" w:cs="Tahoma"/>
        </w:rPr>
        <w:t>.</w:t>
      </w:r>
    </w:p>
    <w:p w:rsidR="00563948" w:rsidRPr="0004327C" w:rsidRDefault="00563948" w:rsidP="00563948">
      <w:pPr>
        <w:pStyle w:val="Tekstpodstawowywcity"/>
        <w:ind w:left="705" w:hanging="705"/>
        <w:rPr>
          <w:rFonts w:ascii="Tahoma" w:hAnsi="Tahoma" w:cs="Tahoma"/>
          <w:b/>
          <w:color w:val="000000"/>
        </w:rPr>
      </w:pPr>
      <w:r w:rsidRPr="0004327C">
        <w:rPr>
          <w:rFonts w:ascii="Tahoma" w:hAnsi="Tahoma" w:cs="Tahoma"/>
          <w:color w:val="000000"/>
        </w:rPr>
        <w:t>I.5.</w:t>
      </w:r>
      <w:r w:rsidRPr="0004327C">
        <w:rPr>
          <w:rFonts w:ascii="Tahoma" w:hAnsi="Tahoma" w:cs="Tahoma"/>
          <w:color w:val="000000"/>
        </w:rPr>
        <w:tab/>
      </w:r>
      <w:r w:rsidR="00E10F10">
        <w:rPr>
          <w:rFonts w:ascii="Tahoma" w:hAnsi="Tahoma" w:cs="Tahoma"/>
          <w:color w:val="000000"/>
        </w:rPr>
        <w:t>Zwiększenie wykorzystania odnawialnych źródeł w produkcji energii w gminie</w:t>
      </w:r>
      <w:r w:rsidRPr="0004327C">
        <w:rPr>
          <w:rFonts w:ascii="Tahoma" w:hAnsi="Tahoma" w:cs="Tahoma"/>
          <w:color w:val="000000"/>
        </w:rPr>
        <w:t>.</w:t>
      </w:r>
    </w:p>
    <w:p w:rsidR="00563948" w:rsidRPr="0004327C" w:rsidRDefault="00563948" w:rsidP="00563948">
      <w:pPr>
        <w:pStyle w:val="Tekstpodstawowywcity"/>
        <w:ind w:left="0"/>
        <w:rPr>
          <w:rFonts w:ascii="Tahoma" w:hAnsi="Tahoma" w:cs="Tahoma"/>
          <w:b/>
        </w:rPr>
      </w:pPr>
      <w:r w:rsidRPr="0004327C">
        <w:rPr>
          <w:rFonts w:ascii="Tahoma" w:hAnsi="Tahoma" w:cs="Tahoma"/>
        </w:rPr>
        <w:t xml:space="preserve">I.6. </w:t>
      </w:r>
      <w:r w:rsidRPr="0004327C">
        <w:rPr>
          <w:rFonts w:ascii="Tahoma" w:hAnsi="Tahoma" w:cs="Tahoma"/>
        </w:rPr>
        <w:tab/>
      </w:r>
      <w:r w:rsidR="001C2F84">
        <w:rPr>
          <w:rFonts w:ascii="Tahoma" w:hAnsi="Tahoma" w:cs="Tahoma"/>
        </w:rPr>
        <w:t xml:space="preserve">Rozbudowa infrastruktury teleinformatycznej oraz </w:t>
      </w:r>
      <w:r w:rsidRPr="0004327C">
        <w:rPr>
          <w:rFonts w:ascii="Tahoma" w:hAnsi="Tahoma" w:cs="Tahoma"/>
        </w:rPr>
        <w:t xml:space="preserve"> społeczeństwa informacyjnego.</w:t>
      </w:r>
    </w:p>
    <w:p w:rsidR="00563948" w:rsidRPr="0004327C" w:rsidRDefault="00563948" w:rsidP="001C2F84">
      <w:pPr>
        <w:ind w:firstLine="0"/>
        <w:rPr>
          <w:rFonts w:cs="Tahoma"/>
          <w:b/>
        </w:rPr>
      </w:pPr>
    </w:p>
    <w:p w:rsidR="00563948" w:rsidRPr="0004327C" w:rsidRDefault="00563948" w:rsidP="00563948">
      <w:pPr>
        <w:rPr>
          <w:rFonts w:cs="Tahoma"/>
          <w:b/>
        </w:rPr>
      </w:pPr>
      <w:r w:rsidRPr="0004327C">
        <w:rPr>
          <w:rFonts w:cs="Tahoma"/>
          <w:b/>
        </w:rPr>
        <w:lastRenderedPageBreak/>
        <w:t>I.1.</w:t>
      </w:r>
      <w:r w:rsidRPr="0004327C">
        <w:rPr>
          <w:rFonts w:cs="Tahoma"/>
          <w:b/>
        </w:rPr>
        <w:tab/>
        <w:t>Cel operacyjny:</w:t>
      </w:r>
    </w:p>
    <w:p w:rsidR="00563948" w:rsidRPr="00A75AB6" w:rsidRDefault="001C2F84" w:rsidP="00A75AB6">
      <w:pPr>
        <w:pStyle w:val="Tekstpodstawowywcity"/>
        <w:jc w:val="both"/>
        <w:rPr>
          <w:rFonts w:ascii="Tahoma" w:hAnsi="Tahoma" w:cs="Tahoma"/>
          <w:b/>
        </w:rPr>
      </w:pPr>
      <w:r w:rsidRPr="00A75AB6">
        <w:rPr>
          <w:rFonts w:ascii="Tahoma" w:hAnsi="Tahoma" w:cs="Tahoma"/>
          <w:b/>
        </w:rPr>
        <w:t>Poprawa stanu technicznego dróg, zwiększenie dostępności komunikacyjnej gminy oraz podniesienie bezpieczeństwa ruchu drogowego</w:t>
      </w:r>
    </w:p>
    <w:p w:rsidR="00563948" w:rsidRPr="0004327C" w:rsidRDefault="00563948" w:rsidP="00563948">
      <w:pPr>
        <w:pStyle w:val="Tekstpodstawowy"/>
        <w:rPr>
          <w:rFonts w:ascii="Tahoma" w:hAnsi="Tahoma" w:cs="Tahoma"/>
          <w:sz w:val="24"/>
        </w:rPr>
      </w:pPr>
    </w:p>
    <w:p w:rsidR="00563948" w:rsidRPr="0004327C" w:rsidRDefault="00563948" w:rsidP="00563948">
      <w:pPr>
        <w:rPr>
          <w:rFonts w:cs="Tahoma"/>
          <w:b/>
        </w:rPr>
      </w:pPr>
      <w:r w:rsidRPr="0004327C">
        <w:rPr>
          <w:rFonts w:cs="Tahoma"/>
          <w:b/>
        </w:rPr>
        <w:t>Zadania:</w:t>
      </w:r>
    </w:p>
    <w:p w:rsidR="00563948" w:rsidRPr="0004327C" w:rsidRDefault="00563948" w:rsidP="00563948">
      <w:pPr>
        <w:rPr>
          <w:rFonts w:cs="Tahoma"/>
        </w:rPr>
      </w:pPr>
    </w:p>
    <w:p w:rsidR="00563948" w:rsidRPr="008C687C" w:rsidRDefault="00563948" w:rsidP="00563948">
      <w:pPr>
        <w:ind w:left="705" w:hanging="705"/>
        <w:rPr>
          <w:rFonts w:cs="Tahoma"/>
          <w:color w:val="000000"/>
        </w:rPr>
      </w:pPr>
      <w:r w:rsidRPr="008C687C">
        <w:rPr>
          <w:rFonts w:cs="Tahoma"/>
        </w:rPr>
        <w:t xml:space="preserve">I.1.1 </w:t>
      </w:r>
      <w:r w:rsidRPr="008C687C">
        <w:rPr>
          <w:rFonts w:cs="Tahoma"/>
        </w:rPr>
        <w:tab/>
      </w:r>
      <w:r w:rsidR="001C2F84" w:rsidRPr="00A75AB6">
        <w:rPr>
          <w:szCs w:val="22"/>
        </w:rPr>
        <w:t>Budowa, przebudowa i modernizacja sieci drogowej</w:t>
      </w:r>
      <w:r w:rsidRPr="00A75AB6">
        <w:rPr>
          <w:rFonts w:cs="Tahoma"/>
          <w:color w:val="000000"/>
          <w:szCs w:val="22"/>
        </w:rPr>
        <w:t>.</w:t>
      </w:r>
    </w:p>
    <w:p w:rsidR="00563948" w:rsidRPr="0004327C" w:rsidRDefault="00563948" w:rsidP="00563948">
      <w:pPr>
        <w:ind w:left="705" w:hanging="705"/>
        <w:rPr>
          <w:rFonts w:cs="Tahoma"/>
        </w:rPr>
      </w:pPr>
    </w:p>
    <w:p w:rsidR="00563948" w:rsidRPr="0004327C" w:rsidRDefault="00563948" w:rsidP="00785A22">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w:t>
      </w:r>
    </w:p>
    <w:p w:rsidR="00563948" w:rsidRPr="0004327C" w:rsidRDefault="00563948" w:rsidP="00785A22">
      <w:pPr>
        <w:ind w:firstLine="0"/>
        <w:rPr>
          <w:rFonts w:cs="Tahoma"/>
          <w:i/>
          <w:sz w:val="20"/>
        </w:rPr>
      </w:pPr>
      <w:r w:rsidRPr="0004327C">
        <w:rPr>
          <w:rFonts w:cs="Tahoma"/>
          <w:i/>
          <w:sz w:val="20"/>
        </w:rPr>
        <w:t>Partnerzy:</w:t>
      </w:r>
      <w:r w:rsidRPr="0004327C">
        <w:rPr>
          <w:rFonts w:cs="Tahoma"/>
          <w:i/>
          <w:sz w:val="20"/>
        </w:rPr>
        <w:tab/>
      </w:r>
      <w:r w:rsidRPr="0004327C">
        <w:rPr>
          <w:rFonts w:cs="Tahoma"/>
          <w:i/>
          <w:sz w:val="20"/>
        </w:rPr>
        <w:tab/>
      </w:r>
      <w:r w:rsidR="003476BD">
        <w:rPr>
          <w:rFonts w:cs="Tahoma"/>
          <w:i/>
          <w:sz w:val="20"/>
        </w:rPr>
        <w:t>Starostwo Powiatowe, Urząd Marszałkowski</w:t>
      </w:r>
    </w:p>
    <w:p w:rsidR="00563948" w:rsidRPr="0004327C" w:rsidRDefault="00563948" w:rsidP="00563948">
      <w:pPr>
        <w:ind w:left="1410" w:hanging="1410"/>
        <w:rPr>
          <w:rFonts w:cs="Tahoma"/>
        </w:rPr>
      </w:pPr>
    </w:p>
    <w:p w:rsidR="00563948" w:rsidRPr="0004327C" w:rsidRDefault="00563948" w:rsidP="00563948">
      <w:pPr>
        <w:ind w:left="705" w:hanging="705"/>
        <w:rPr>
          <w:rFonts w:cs="Tahoma"/>
        </w:rPr>
      </w:pPr>
      <w:r w:rsidRPr="008C687C">
        <w:rPr>
          <w:rFonts w:cs="Tahoma"/>
        </w:rPr>
        <w:t xml:space="preserve">I.1.2 </w:t>
      </w:r>
      <w:r w:rsidRPr="008C687C">
        <w:rPr>
          <w:rFonts w:cs="Tahoma"/>
        </w:rPr>
        <w:tab/>
      </w:r>
      <w:r w:rsidRPr="00A75AB6">
        <w:rPr>
          <w:rFonts w:cs="Tahoma"/>
          <w:szCs w:val="22"/>
        </w:rPr>
        <w:tab/>
      </w:r>
      <w:r w:rsidR="00582A5F" w:rsidRPr="00A75AB6">
        <w:rPr>
          <w:szCs w:val="22"/>
        </w:rPr>
        <w:t>Modernizacja infrastruktury drogowej</w:t>
      </w:r>
      <w:r w:rsidRPr="00A75AB6">
        <w:rPr>
          <w:rFonts w:cs="Tahoma"/>
          <w:szCs w:val="22"/>
        </w:rPr>
        <w:t>.</w:t>
      </w:r>
    </w:p>
    <w:p w:rsidR="00563948" w:rsidRPr="0004327C" w:rsidRDefault="00563948" w:rsidP="00563948">
      <w:pPr>
        <w:ind w:left="705" w:hanging="705"/>
        <w:rPr>
          <w:rFonts w:cs="Tahoma"/>
        </w:rPr>
      </w:pPr>
    </w:p>
    <w:p w:rsidR="00563948" w:rsidRPr="0004327C" w:rsidRDefault="00563948" w:rsidP="00785A22">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w:t>
      </w:r>
    </w:p>
    <w:p w:rsidR="00582A5F" w:rsidRPr="0004327C" w:rsidRDefault="00563948" w:rsidP="00582A5F">
      <w:pPr>
        <w:ind w:firstLine="0"/>
        <w:rPr>
          <w:rFonts w:cs="Tahoma"/>
          <w:i/>
          <w:sz w:val="20"/>
        </w:rPr>
      </w:pPr>
      <w:r w:rsidRPr="0004327C">
        <w:rPr>
          <w:rFonts w:cs="Tahoma"/>
          <w:i/>
          <w:sz w:val="20"/>
        </w:rPr>
        <w:t>Partnerzy:</w:t>
      </w:r>
      <w:r w:rsidRPr="0004327C">
        <w:rPr>
          <w:rFonts w:cs="Tahoma"/>
          <w:i/>
          <w:sz w:val="20"/>
        </w:rPr>
        <w:tab/>
      </w:r>
      <w:r w:rsidR="003E19CD">
        <w:rPr>
          <w:rFonts w:cs="Tahoma"/>
          <w:i/>
          <w:sz w:val="20"/>
        </w:rPr>
        <w:tab/>
      </w:r>
      <w:r w:rsidR="00582A5F">
        <w:rPr>
          <w:rFonts w:cs="Tahoma"/>
          <w:i/>
          <w:sz w:val="20"/>
        </w:rPr>
        <w:t>Starostwo Powiatowe, Urząd Marszałkowski</w:t>
      </w:r>
    </w:p>
    <w:p w:rsidR="00563948" w:rsidRPr="0004327C" w:rsidRDefault="00563948" w:rsidP="008A5320">
      <w:pPr>
        <w:ind w:firstLine="0"/>
        <w:rPr>
          <w:rFonts w:cs="Tahoma"/>
        </w:rPr>
      </w:pPr>
    </w:p>
    <w:p w:rsidR="00563948" w:rsidRPr="008C687C" w:rsidRDefault="00563948" w:rsidP="00563948">
      <w:pPr>
        <w:ind w:left="705" w:hanging="705"/>
        <w:rPr>
          <w:rFonts w:cs="Tahoma"/>
        </w:rPr>
      </w:pPr>
      <w:r w:rsidRPr="008C687C">
        <w:rPr>
          <w:rFonts w:cs="Tahoma"/>
        </w:rPr>
        <w:t xml:space="preserve">I.1.3 </w:t>
      </w:r>
      <w:r w:rsidRPr="008C687C">
        <w:rPr>
          <w:rFonts w:cs="Tahoma"/>
        </w:rPr>
        <w:tab/>
      </w:r>
      <w:r w:rsidR="003E19CD" w:rsidRPr="00A75AB6">
        <w:rPr>
          <w:szCs w:val="22"/>
        </w:rPr>
        <w:t>Budowa nowych dróg gminnych.</w:t>
      </w:r>
    </w:p>
    <w:p w:rsidR="00563948" w:rsidRPr="0004327C" w:rsidRDefault="00563948" w:rsidP="00563948">
      <w:pPr>
        <w:ind w:left="705" w:hanging="705"/>
        <w:rPr>
          <w:rFonts w:cs="Tahoma"/>
        </w:rPr>
      </w:pPr>
    </w:p>
    <w:p w:rsidR="00563948" w:rsidRPr="0004327C" w:rsidRDefault="00563948" w:rsidP="00785A22">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w:t>
      </w:r>
    </w:p>
    <w:p w:rsidR="00563948" w:rsidRPr="0004327C" w:rsidRDefault="00563948" w:rsidP="00785A22">
      <w:pPr>
        <w:ind w:firstLine="0"/>
        <w:rPr>
          <w:rFonts w:cs="Tahoma"/>
          <w:i/>
          <w:sz w:val="20"/>
        </w:rPr>
      </w:pPr>
      <w:r w:rsidRPr="0004327C">
        <w:rPr>
          <w:rFonts w:cs="Tahoma"/>
          <w:i/>
          <w:sz w:val="20"/>
        </w:rPr>
        <w:t>Partnerzy:</w:t>
      </w:r>
      <w:r w:rsidRPr="0004327C">
        <w:rPr>
          <w:rFonts w:cs="Tahoma"/>
          <w:i/>
          <w:sz w:val="20"/>
        </w:rPr>
        <w:tab/>
      </w:r>
      <w:r w:rsidRPr="0004327C">
        <w:rPr>
          <w:rFonts w:cs="Tahoma"/>
          <w:i/>
          <w:sz w:val="20"/>
        </w:rPr>
        <w:tab/>
      </w:r>
      <w:r w:rsidR="003E19CD">
        <w:rPr>
          <w:rFonts w:cs="Tahoma"/>
          <w:i/>
          <w:sz w:val="20"/>
        </w:rPr>
        <w:t>Sołectwa</w:t>
      </w:r>
    </w:p>
    <w:p w:rsidR="00563948" w:rsidRPr="0004327C" w:rsidRDefault="00563948" w:rsidP="00563948">
      <w:pPr>
        <w:rPr>
          <w:rFonts w:cs="Tahoma"/>
        </w:rPr>
      </w:pPr>
    </w:p>
    <w:p w:rsidR="00563948" w:rsidRPr="0004327C" w:rsidRDefault="00563948" w:rsidP="003E19CD">
      <w:pPr>
        <w:ind w:firstLine="0"/>
        <w:rPr>
          <w:rFonts w:cs="Tahoma"/>
        </w:rPr>
      </w:pPr>
      <w:r w:rsidRPr="008C687C">
        <w:rPr>
          <w:rFonts w:cs="Tahoma"/>
        </w:rPr>
        <w:t xml:space="preserve">I.1.4 </w:t>
      </w:r>
      <w:r w:rsidRPr="008C687C">
        <w:rPr>
          <w:rFonts w:cs="Tahoma"/>
        </w:rPr>
        <w:tab/>
      </w:r>
      <w:r w:rsidR="003E19CD" w:rsidRPr="00A75AB6">
        <w:rPr>
          <w:rFonts w:cs="Tahoma"/>
          <w:szCs w:val="22"/>
        </w:rPr>
        <w:t>Poprawa dostępności dojazdowej do pól</w:t>
      </w:r>
      <w:r w:rsidRPr="00A75AB6">
        <w:rPr>
          <w:rFonts w:cs="Tahoma"/>
          <w:szCs w:val="22"/>
        </w:rPr>
        <w:t>.</w:t>
      </w:r>
    </w:p>
    <w:p w:rsidR="00563948" w:rsidRPr="0004327C" w:rsidRDefault="00563948" w:rsidP="00563948">
      <w:pPr>
        <w:ind w:left="705" w:hanging="705"/>
        <w:rPr>
          <w:rFonts w:cs="Tahoma"/>
        </w:rPr>
      </w:pPr>
    </w:p>
    <w:p w:rsidR="00563948" w:rsidRPr="0004327C" w:rsidRDefault="00563948" w:rsidP="00563948">
      <w:pPr>
        <w:ind w:left="702" w:hanging="702"/>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w:t>
      </w:r>
    </w:p>
    <w:p w:rsidR="00563948" w:rsidRPr="003E19CD" w:rsidRDefault="00563948" w:rsidP="003E19CD">
      <w:pPr>
        <w:ind w:firstLine="0"/>
        <w:rPr>
          <w:rFonts w:cs="Tahoma"/>
          <w:i/>
          <w:sz w:val="20"/>
        </w:rPr>
      </w:pPr>
      <w:r w:rsidRPr="0004327C">
        <w:rPr>
          <w:rFonts w:cs="Tahoma"/>
          <w:i/>
          <w:sz w:val="20"/>
        </w:rPr>
        <w:t>Partnerzy:</w:t>
      </w:r>
      <w:r w:rsidRPr="0004327C">
        <w:rPr>
          <w:rFonts w:cs="Tahoma"/>
          <w:i/>
          <w:sz w:val="20"/>
        </w:rPr>
        <w:tab/>
      </w:r>
      <w:r w:rsidRPr="0004327C">
        <w:rPr>
          <w:rFonts w:cs="Tahoma"/>
          <w:i/>
          <w:sz w:val="20"/>
        </w:rPr>
        <w:tab/>
      </w:r>
      <w:r w:rsidR="003E19CD">
        <w:rPr>
          <w:rFonts w:cs="Tahoma"/>
          <w:i/>
          <w:sz w:val="20"/>
        </w:rPr>
        <w:t>Sołectwa</w:t>
      </w:r>
    </w:p>
    <w:p w:rsidR="00563948" w:rsidRDefault="00563948" w:rsidP="00A75AB6">
      <w:pPr>
        <w:pStyle w:val="Tekstpodstawowy"/>
        <w:rPr>
          <w:rFonts w:ascii="Tahoma" w:hAnsi="Tahoma" w:cs="Tahoma"/>
          <w:i/>
          <w:sz w:val="22"/>
          <w:szCs w:val="24"/>
        </w:rPr>
      </w:pPr>
    </w:p>
    <w:p w:rsidR="00A75AB6" w:rsidRDefault="00A75AB6" w:rsidP="00A75AB6">
      <w:pPr>
        <w:pStyle w:val="Tekstpodstawowy"/>
        <w:rPr>
          <w:rFonts w:ascii="Tahoma" w:hAnsi="Tahoma" w:cs="Tahoma"/>
          <w:i/>
          <w:sz w:val="22"/>
          <w:szCs w:val="24"/>
        </w:rPr>
      </w:pPr>
    </w:p>
    <w:p w:rsidR="00A75AB6" w:rsidRDefault="00A75AB6" w:rsidP="00A75AB6">
      <w:pPr>
        <w:pStyle w:val="Tekstpodstawowy"/>
        <w:rPr>
          <w:rFonts w:ascii="Tahoma" w:hAnsi="Tahoma" w:cs="Tahoma"/>
          <w:i/>
          <w:sz w:val="22"/>
          <w:szCs w:val="24"/>
        </w:rPr>
      </w:pPr>
    </w:p>
    <w:p w:rsidR="00A75AB6" w:rsidRDefault="00A75AB6" w:rsidP="00A75AB6">
      <w:pPr>
        <w:pStyle w:val="Tekstpodstawowy"/>
        <w:rPr>
          <w:rFonts w:ascii="Tahoma" w:hAnsi="Tahoma" w:cs="Tahoma"/>
          <w:i/>
          <w:sz w:val="22"/>
          <w:szCs w:val="24"/>
        </w:rPr>
      </w:pPr>
    </w:p>
    <w:p w:rsidR="00A75AB6" w:rsidRDefault="00A75AB6" w:rsidP="00A75AB6">
      <w:pPr>
        <w:pStyle w:val="Tekstpodstawowy"/>
        <w:rPr>
          <w:rFonts w:ascii="Tahoma" w:hAnsi="Tahoma" w:cs="Tahoma"/>
          <w:i/>
          <w:sz w:val="22"/>
          <w:szCs w:val="24"/>
        </w:rPr>
      </w:pPr>
    </w:p>
    <w:p w:rsidR="00A75AB6" w:rsidRDefault="00A75AB6" w:rsidP="00A75AB6">
      <w:pPr>
        <w:pStyle w:val="Tekstpodstawowy"/>
        <w:rPr>
          <w:rFonts w:ascii="Tahoma" w:hAnsi="Tahoma" w:cs="Tahoma"/>
          <w:i/>
          <w:sz w:val="22"/>
          <w:szCs w:val="24"/>
        </w:rPr>
      </w:pPr>
    </w:p>
    <w:p w:rsidR="00A75AB6" w:rsidRPr="0004327C" w:rsidRDefault="00A75AB6" w:rsidP="00A75AB6">
      <w:pPr>
        <w:pStyle w:val="Tekstpodstawowy"/>
        <w:rPr>
          <w:rFonts w:ascii="Tahoma" w:hAnsi="Tahoma" w:cs="Tahoma"/>
        </w:rPr>
      </w:pPr>
    </w:p>
    <w:p w:rsidR="00B85C35" w:rsidRPr="0004327C" w:rsidRDefault="00B85C35" w:rsidP="00563948">
      <w:pPr>
        <w:pStyle w:val="Tekstpodstawowy"/>
        <w:ind w:left="1410" w:hanging="1410"/>
        <w:rPr>
          <w:rFonts w:ascii="Tahoma" w:hAnsi="Tahoma" w:cs="Tahoma"/>
        </w:rPr>
      </w:pPr>
    </w:p>
    <w:p w:rsidR="00B85C35" w:rsidRPr="0004327C" w:rsidRDefault="00B85C35" w:rsidP="00B85C35">
      <w:pPr>
        <w:rPr>
          <w:rFonts w:cs="Tahoma"/>
          <w:b/>
        </w:rPr>
      </w:pPr>
      <w:r w:rsidRPr="0004327C">
        <w:rPr>
          <w:rFonts w:cs="Tahoma"/>
          <w:b/>
        </w:rPr>
        <w:t>I.2.</w:t>
      </w:r>
      <w:r w:rsidRPr="0004327C">
        <w:rPr>
          <w:rFonts w:cs="Tahoma"/>
          <w:b/>
        </w:rPr>
        <w:tab/>
        <w:t>Cel operacyjny:</w:t>
      </w:r>
    </w:p>
    <w:p w:rsidR="00B85C35" w:rsidRPr="00A75AB6" w:rsidRDefault="009725E5" w:rsidP="00B85C35">
      <w:pPr>
        <w:pStyle w:val="Tekstpodstawowy"/>
        <w:rPr>
          <w:rFonts w:ascii="Tahoma" w:hAnsi="Tahoma" w:cs="Tahoma"/>
          <w:b/>
          <w:sz w:val="22"/>
          <w:szCs w:val="22"/>
        </w:rPr>
      </w:pPr>
      <w:r>
        <w:rPr>
          <w:rFonts w:ascii="Tahoma" w:hAnsi="Tahoma" w:cs="Tahoma"/>
          <w:b/>
          <w:sz w:val="22"/>
          <w:szCs w:val="22"/>
        </w:rPr>
        <w:t>Rozbudowa infrastruktury około drogowej.</w:t>
      </w:r>
    </w:p>
    <w:p w:rsidR="00B85C35" w:rsidRPr="0004327C" w:rsidRDefault="00B85C35" w:rsidP="00B85C35">
      <w:pPr>
        <w:pStyle w:val="Tekstpodstawowy"/>
        <w:rPr>
          <w:rFonts w:ascii="Tahoma" w:hAnsi="Tahoma" w:cs="Tahoma"/>
          <w:b/>
          <w:sz w:val="24"/>
        </w:rPr>
      </w:pPr>
    </w:p>
    <w:p w:rsidR="00B85C35" w:rsidRPr="0004327C" w:rsidRDefault="00B85C35" w:rsidP="00B85C35">
      <w:pPr>
        <w:pStyle w:val="Tekstpodstawowy"/>
        <w:rPr>
          <w:rFonts w:ascii="Tahoma" w:hAnsi="Tahoma" w:cs="Tahoma"/>
          <w:b/>
          <w:sz w:val="24"/>
        </w:rPr>
      </w:pPr>
      <w:r w:rsidRPr="0004327C">
        <w:rPr>
          <w:rFonts w:ascii="Tahoma" w:hAnsi="Tahoma" w:cs="Tahoma"/>
          <w:b/>
          <w:sz w:val="24"/>
        </w:rPr>
        <w:lastRenderedPageBreak/>
        <w:t xml:space="preserve">Zadania: </w:t>
      </w:r>
    </w:p>
    <w:p w:rsidR="00B85C35" w:rsidRPr="0004327C" w:rsidRDefault="00B85C35" w:rsidP="00B85C35">
      <w:pPr>
        <w:pStyle w:val="Tekstpodstawowy"/>
        <w:rPr>
          <w:rFonts w:ascii="Tahoma" w:hAnsi="Tahoma" w:cs="Tahoma"/>
          <w:b/>
          <w:sz w:val="24"/>
        </w:rPr>
      </w:pPr>
    </w:p>
    <w:p w:rsidR="00B85C35" w:rsidRPr="00A75AB6" w:rsidRDefault="00B85C35" w:rsidP="00B85C35">
      <w:pPr>
        <w:pStyle w:val="Tekstpodstawowy"/>
        <w:ind w:left="705" w:hanging="705"/>
        <w:rPr>
          <w:rFonts w:ascii="Tahoma" w:hAnsi="Tahoma" w:cs="Tahoma"/>
          <w:color w:val="000000"/>
          <w:sz w:val="22"/>
          <w:szCs w:val="22"/>
        </w:rPr>
      </w:pPr>
      <w:r w:rsidRPr="00A75AB6">
        <w:rPr>
          <w:rFonts w:ascii="Tahoma" w:hAnsi="Tahoma" w:cs="Tahoma"/>
          <w:color w:val="000000"/>
          <w:sz w:val="22"/>
          <w:szCs w:val="22"/>
        </w:rPr>
        <w:t xml:space="preserve">I.2.1 </w:t>
      </w:r>
      <w:r w:rsidRPr="00A75AB6">
        <w:rPr>
          <w:rFonts w:ascii="Tahoma" w:hAnsi="Tahoma" w:cs="Tahoma"/>
          <w:color w:val="000000"/>
          <w:sz w:val="22"/>
          <w:szCs w:val="22"/>
        </w:rPr>
        <w:tab/>
      </w:r>
      <w:r w:rsidR="009725E5">
        <w:rPr>
          <w:rFonts w:ascii="Tahoma" w:hAnsi="Tahoma" w:cs="Tahoma"/>
          <w:color w:val="000000"/>
          <w:sz w:val="22"/>
          <w:szCs w:val="22"/>
        </w:rPr>
        <w:t>B</w:t>
      </w:r>
      <w:r w:rsidR="009725E5" w:rsidRPr="009725E5">
        <w:rPr>
          <w:rFonts w:ascii="Tahoma" w:hAnsi="Tahoma" w:cs="Tahoma"/>
          <w:color w:val="000000"/>
          <w:sz w:val="22"/>
          <w:szCs w:val="22"/>
        </w:rPr>
        <w:t>udowa mostów, chodników, przejścia dla pieszych</w:t>
      </w:r>
      <w:r w:rsidRPr="00A75AB6">
        <w:rPr>
          <w:rFonts w:ascii="Tahoma" w:hAnsi="Tahoma" w:cs="Tahoma"/>
          <w:color w:val="000000"/>
          <w:sz w:val="22"/>
          <w:szCs w:val="22"/>
        </w:rPr>
        <w:t>.</w:t>
      </w:r>
    </w:p>
    <w:p w:rsidR="00B85C35" w:rsidRPr="0004327C" w:rsidRDefault="00B85C35" w:rsidP="00B85C35">
      <w:pPr>
        <w:ind w:firstLine="0"/>
        <w:rPr>
          <w:rFonts w:cs="Tahoma"/>
          <w:color w:val="000000"/>
          <w:sz w:val="24"/>
          <w:szCs w:val="20"/>
        </w:rPr>
      </w:pPr>
    </w:p>
    <w:p w:rsidR="00B85C35" w:rsidRPr="0004327C" w:rsidRDefault="00B85C35" w:rsidP="00B85C35">
      <w:pPr>
        <w:ind w:firstLine="0"/>
        <w:rPr>
          <w:rFonts w:cs="Tahoma"/>
          <w:i/>
          <w:color w:val="000000"/>
          <w:sz w:val="20"/>
        </w:rPr>
      </w:pPr>
      <w:r w:rsidRPr="0004327C">
        <w:rPr>
          <w:rFonts w:cs="Tahoma"/>
          <w:i/>
          <w:color w:val="000000"/>
          <w:sz w:val="20"/>
        </w:rPr>
        <w:t>Koordynacja:</w:t>
      </w:r>
      <w:r w:rsidRPr="0004327C">
        <w:rPr>
          <w:rFonts w:cs="Tahoma"/>
          <w:i/>
          <w:color w:val="000000"/>
          <w:sz w:val="20"/>
        </w:rPr>
        <w:tab/>
      </w:r>
      <w:r w:rsidRPr="0004327C">
        <w:rPr>
          <w:rFonts w:cs="Tahoma"/>
          <w:i/>
          <w:color w:val="000000"/>
          <w:sz w:val="20"/>
        </w:rPr>
        <w:tab/>
        <w:t>Urząd Gminy</w:t>
      </w:r>
    </w:p>
    <w:p w:rsidR="00B85C35" w:rsidRPr="0004327C" w:rsidRDefault="00B85C35" w:rsidP="00B85C35">
      <w:pPr>
        <w:ind w:firstLine="0"/>
        <w:rPr>
          <w:rFonts w:cs="Tahoma"/>
          <w:i/>
          <w:color w:val="000000"/>
          <w:sz w:val="20"/>
        </w:rPr>
      </w:pPr>
      <w:r w:rsidRPr="0004327C">
        <w:rPr>
          <w:rFonts w:cs="Tahoma"/>
          <w:i/>
          <w:color w:val="000000"/>
          <w:sz w:val="20"/>
        </w:rPr>
        <w:t>Partnerzy:</w:t>
      </w:r>
      <w:r w:rsidRPr="0004327C">
        <w:rPr>
          <w:rFonts w:cs="Tahoma"/>
          <w:i/>
          <w:color w:val="000000"/>
          <w:sz w:val="20"/>
        </w:rPr>
        <w:tab/>
      </w:r>
      <w:r w:rsidRPr="0004327C">
        <w:rPr>
          <w:rFonts w:cs="Tahoma"/>
          <w:i/>
          <w:color w:val="000000"/>
          <w:sz w:val="20"/>
        </w:rPr>
        <w:tab/>
      </w:r>
      <w:r w:rsidR="009725E5">
        <w:rPr>
          <w:rFonts w:cs="Tahoma"/>
          <w:i/>
          <w:color w:val="000000"/>
          <w:sz w:val="20"/>
        </w:rPr>
        <w:t>S</w:t>
      </w:r>
      <w:r w:rsidRPr="0004327C">
        <w:rPr>
          <w:rFonts w:cs="Tahoma"/>
          <w:i/>
          <w:color w:val="000000"/>
          <w:sz w:val="20"/>
        </w:rPr>
        <w:t>ołectwa</w:t>
      </w:r>
    </w:p>
    <w:p w:rsidR="00B85C35" w:rsidRPr="0004327C" w:rsidRDefault="00B85C35" w:rsidP="00563948">
      <w:pPr>
        <w:pStyle w:val="Tekstpodstawowy"/>
        <w:ind w:left="1410" w:hanging="1410"/>
        <w:rPr>
          <w:rFonts w:ascii="Tahoma" w:hAnsi="Tahoma" w:cs="Tahoma"/>
        </w:rPr>
      </w:pPr>
    </w:p>
    <w:p w:rsidR="00B85C35" w:rsidRPr="00A75AB6" w:rsidRDefault="00B85C35" w:rsidP="00B85C35">
      <w:pPr>
        <w:pStyle w:val="Tekstpodstawowy"/>
        <w:ind w:left="705" w:hanging="705"/>
        <w:rPr>
          <w:rFonts w:ascii="Tahoma" w:hAnsi="Tahoma" w:cs="Tahoma"/>
          <w:sz w:val="22"/>
          <w:szCs w:val="22"/>
        </w:rPr>
      </w:pPr>
      <w:r w:rsidRPr="00A75AB6">
        <w:rPr>
          <w:rFonts w:ascii="Tahoma" w:hAnsi="Tahoma" w:cs="Tahoma"/>
          <w:sz w:val="22"/>
          <w:szCs w:val="22"/>
        </w:rPr>
        <w:t xml:space="preserve">I.2.2 </w:t>
      </w:r>
      <w:r w:rsidRPr="00A75AB6">
        <w:rPr>
          <w:rFonts w:ascii="Tahoma" w:hAnsi="Tahoma" w:cs="Tahoma"/>
          <w:sz w:val="22"/>
          <w:szCs w:val="22"/>
        </w:rPr>
        <w:tab/>
      </w:r>
      <w:r w:rsidR="009725E5">
        <w:rPr>
          <w:rFonts w:ascii="Tahoma" w:hAnsi="Tahoma" w:cs="Tahoma"/>
          <w:sz w:val="22"/>
          <w:szCs w:val="22"/>
        </w:rPr>
        <w:t>B</w:t>
      </w:r>
      <w:r w:rsidR="009725E5" w:rsidRPr="009725E5">
        <w:rPr>
          <w:rFonts w:ascii="Tahoma" w:hAnsi="Tahoma" w:cs="Tahoma"/>
          <w:sz w:val="22"/>
          <w:szCs w:val="22"/>
        </w:rPr>
        <w:t>udowa parkingów</w:t>
      </w:r>
      <w:r w:rsidRPr="00A75AB6">
        <w:rPr>
          <w:rFonts w:ascii="Tahoma" w:hAnsi="Tahoma" w:cs="Tahoma"/>
          <w:sz w:val="22"/>
          <w:szCs w:val="22"/>
        </w:rPr>
        <w:t>.</w:t>
      </w:r>
    </w:p>
    <w:p w:rsidR="00B85C35" w:rsidRPr="0004327C" w:rsidRDefault="00B85C35" w:rsidP="00B85C35">
      <w:pPr>
        <w:pStyle w:val="Tekstpodstawowy"/>
        <w:rPr>
          <w:rFonts w:ascii="Tahoma" w:hAnsi="Tahoma" w:cs="Tahoma"/>
          <w:sz w:val="24"/>
        </w:rPr>
      </w:pPr>
    </w:p>
    <w:p w:rsidR="00B85C35" w:rsidRPr="0004327C" w:rsidRDefault="000B26AF" w:rsidP="00B85C35">
      <w:pPr>
        <w:rPr>
          <w:rFonts w:cs="Tahoma"/>
          <w:i/>
          <w:sz w:val="20"/>
        </w:rPr>
      </w:pPr>
      <w:r w:rsidRPr="0004327C">
        <w:rPr>
          <w:rFonts w:cs="Tahoma"/>
          <w:i/>
          <w:sz w:val="20"/>
        </w:rPr>
        <w:t>Koordynacja:</w:t>
      </w:r>
      <w:r w:rsidRPr="0004327C">
        <w:rPr>
          <w:rFonts w:cs="Tahoma"/>
          <w:i/>
          <w:sz w:val="20"/>
        </w:rPr>
        <w:tab/>
      </w:r>
      <w:r w:rsidRPr="0004327C">
        <w:rPr>
          <w:rFonts w:cs="Tahoma"/>
          <w:i/>
          <w:sz w:val="20"/>
        </w:rPr>
        <w:tab/>
      </w:r>
      <w:r w:rsidR="00B85C35" w:rsidRPr="0004327C">
        <w:rPr>
          <w:rFonts w:cs="Tahoma"/>
          <w:i/>
          <w:sz w:val="20"/>
        </w:rPr>
        <w:t>Urząd Gminy</w:t>
      </w:r>
    </w:p>
    <w:p w:rsidR="00B85C35" w:rsidRPr="009725E5" w:rsidRDefault="00B85C35" w:rsidP="009725E5">
      <w:pPr>
        <w:rPr>
          <w:rFonts w:cs="Tahoma"/>
          <w:i/>
          <w:sz w:val="20"/>
        </w:rPr>
      </w:pPr>
      <w:r w:rsidRPr="0004327C">
        <w:rPr>
          <w:rFonts w:cs="Tahoma"/>
          <w:i/>
          <w:sz w:val="20"/>
        </w:rPr>
        <w:t>Partnerzy:</w:t>
      </w:r>
      <w:r w:rsidRPr="0004327C">
        <w:rPr>
          <w:rFonts w:cs="Tahoma"/>
          <w:i/>
          <w:sz w:val="20"/>
        </w:rPr>
        <w:tab/>
      </w:r>
      <w:r w:rsidRPr="0004327C">
        <w:rPr>
          <w:rFonts w:cs="Tahoma"/>
          <w:i/>
          <w:sz w:val="20"/>
        </w:rPr>
        <w:tab/>
      </w:r>
      <w:r w:rsidR="000B26AF" w:rsidRPr="0004327C">
        <w:rPr>
          <w:rFonts w:cs="Tahoma"/>
          <w:i/>
          <w:sz w:val="20"/>
        </w:rPr>
        <w:tab/>
      </w:r>
      <w:r w:rsidR="009725E5">
        <w:rPr>
          <w:rFonts w:cs="Tahoma"/>
          <w:i/>
          <w:sz w:val="20"/>
        </w:rPr>
        <w:t>S</w:t>
      </w:r>
      <w:r w:rsidRPr="0004327C">
        <w:rPr>
          <w:rFonts w:cs="Tahoma"/>
          <w:i/>
          <w:sz w:val="20"/>
        </w:rPr>
        <w:t xml:space="preserve">ołectwa </w:t>
      </w:r>
    </w:p>
    <w:p w:rsidR="00563948" w:rsidRPr="0004327C" w:rsidRDefault="00563948" w:rsidP="00563948">
      <w:pPr>
        <w:pStyle w:val="Tekstpodstawowy"/>
        <w:rPr>
          <w:rFonts w:ascii="Tahoma" w:hAnsi="Tahoma" w:cs="Tahoma"/>
          <w:sz w:val="24"/>
        </w:rPr>
      </w:pPr>
    </w:p>
    <w:p w:rsidR="00563948" w:rsidRPr="00A75AB6" w:rsidRDefault="00563948" w:rsidP="00563948">
      <w:pPr>
        <w:pStyle w:val="Tekstpodstawowy"/>
        <w:ind w:left="700" w:hanging="700"/>
        <w:rPr>
          <w:rFonts w:ascii="Tahoma" w:hAnsi="Tahoma" w:cs="Tahoma"/>
          <w:sz w:val="22"/>
          <w:szCs w:val="22"/>
        </w:rPr>
      </w:pPr>
      <w:r w:rsidRPr="00A75AB6">
        <w:rPr>
          <w:rFonts w:ascii="Tahoma" w:hAnsi="Tahoma" w:cs="Tahoma"/>
          <w:sz w:val="22"/>
          <w:szCs w:val="22"/>
        </w:rPr>
        <w:t>I.2.3</w:t>
      </w:r>
      <w:r w:rsidRPr="00A75AB6">
        <w:rPr>
          <w:rFonts w:ascii="Tahoma" w:hAnsi="Tahoma" w:cs="Tahoma"/>
          <w:sz w:val="22"/>
          <w:szCs w:val="22"/>
        </w:rPr>
        <w:tab/>
      </w:r>
      <w:r w:rsidR="00D421FC">
        <w:rPr>
          <w:rFonts w:ascii="Tahoma" w:hAnsi="Tahoma" w:cs="Tahoma"/>
          <w:sz w:val="22"/>
          <w:szCs w:val="22"/>
        </w:rPr>
        <w:t>M</w:t>
      </w:r>
      <w:r w:rsidR="00D421FC" w:rsidRPr="00D421FC">
        <w:rPr>
          <w:rFonts w:ascii="Tahoma" w:hAnsi="Tahoma" w:cs="Tahoma"/>
          <w:sz w:val="22"/>
          <w:szCs w:val="22"/>
        </w:rPr>
        <w:t>odernizacja oświetlenia</w:t>
      </w:r>
      <w:r w:rsidRPr="00A75AB6">
        <w:rPr>
          <w:rFonts w:ascii="Tahoma" w:hAnsi="Tahoma" w:cs="Tahoma"/>
          <w:sz w:val="22"/>
          <w:szCs w:val="22"/>
        </w:rPr>
        <w:t xml:space="preserve">. </w:t>
      </w:r>
    </w:p>
    <w:p w:rsidR="00563948" w:rsidRPr="0004327C" w:rsidRDefault="00563948" w:rsidP="00563948">
      <w:pPr>
        <w:pStyle w:val="Tekstpodstawowy"/>
        <w:ind w:left="700" w:hanging="700"/>
        <w:rPr>
          <w:rFonts w:ascii="Tahoma" w:hAnsi="Tahoma" w:cs="Tahoma"/>
          <w:sz w:val="24"/>
        </w:rPr>
      </w:pPr>
    </w:p>
    <w:p w:rsidR="00563948" w:rsidRPr="0004327C" w:rsidRDefault="00563948" w:rsidP="000B26AF">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w:t>
      </w:r>
    </w:p>
    <w:p w:rsidR="00563948" w:rsidRPr="0004327C" w:rsidRDefault="00563948" w:rsidP="000B26AF">
      <w:pPr>
        <w:ind w:firstLine="0"/>
        <w:rPr>
          <w:rFonts w:cs="Tahoma"/>
          <w:i/>
          <w:sz w:val="20"/>
        </w:rPr>
      </w:pPr>
      <w:r w:rsidRPr="0004327C">
        <w:rPr>
          <w:rFonts w:cs="Tahoma"/>
          <w:i/>
          <w:sz w:val="20"/>
        </w:rPr>
        <w:t>P</w:t>
      </w:r>
      <w:r w:rsidR="00D421FC">
        <w:rPr>
          <w:rFonts w:cs="Tahoma"/>
          <w:i/>
          <w:sz w:val="20"/>
        </w:rPr>
        <w:t>artnerzy:</w:t>
      </w:r>
      <w:r w:rsidR="00D421FC">
        <w:rPr>
          <w:rFonts w:cs="Tahoma"/>
          <w:i/>
          <w:sz w:val="20"/>
        </w:rPr>
        <w:tab/>
      </w:r>
      <w:r w:rsidR="00D421FC">
        <w:rPr>
          <w:rFonts w:cs="Tahoma"/>
          <w:i/>
          <w:sz w:val="20"/>
        </w:rPr>
        <w:tab/>
        <w:t>Starostwo Powiatowe, s</w:t>
      </w:r>
      <w:r w:rsidRPr="0004327C">
        <w:rPr>
          <w:rFonts w:cs="Tahoma"/>
          <w:i/>
          <w:sz w:val="20"/>
        </w:rPr>
        <w:t>ołectwa</w:t>
      </w:r>
    </w:p>
    <w:p w:rsidR="00563948" w:rsidRPr="0004327C" w:rsidRDefault="00563948" w:rsidP="00D421FC">
      <w:pPr>
        <w:ind w:firstLine="0"/>
        <w:rPr>
          <w:rFonts w:cs="Tahoma"/>
          <w:b/>
        </w:rPr>
      </w:pPr>
    </w:p>
    <w:p w:rsidR="00563948" w:rsidRPr="00D421FC" w:rsidRDefault="000B26AF" w:rsidP="00D421FC">
      <w:pPr>
        <w:pStyle w:val="Tekstpodstawowy"/>
        <w:ind w:left="705" w:hanging="705"/>
        <w:rPr>
          <w:rFonts w:ascii="Tahoma" w:hAnsi="Tahoma" w:cs="Tahoma"/>
          <w:color w:val="000000"/>
          <w:sz w:val="22"/>
          <w:szCs w:val="22"/>
        </w:rPr>
      </w:pPr>
      <w:r w:rsidRPr="00D421FC">
        <w:rPr>
          <w:rFonts w:ascii="Tahoma" w:hAnsi="Tahoma" w:cs="Tahoma"/>
          <w:color w:val="000000"/>
          <w:sz w:val="22"/>
          <w:szCs w:val="22"/>
        </w:rPr>
        <w:t>I.2.4</w:t>
      </w:r>
      <w:r w:rsidR="00563948" w:rsidRPr="00D421FC">
        <w:rPr>
          <w:rFonts w:ascii="Tahoma" w:hAnsi="Tahoma" w:cs="Tahoma"/>
          <w:color w:val="000000"/>
          <w:sz w:val="22"/>
          <w:szCs w:val="22"/>
        </w:rPr>
        <w:tab/>
      </w:r>
      <w:r w:rsidR="00D421FC" w:rsidRPr="00D421FC">
        <w:rPr>
          <w:rFonts w:ascii="Tahoma" w:hAnsi="Tahoma" w:cs="Tahoma"/>
          <w:color w:val="000000"/>
          <w:sz w:val="22"/>
          <w:szCs w:val="22"/>
        </w:rPr>
        <w:t>Budowa promenad rekreacyjnych</w:t>
      </w:r>
      <w:r w:rsidR="00563948" w:rsidRPr="00D421FC">
        <w:rPr>
          <w:rFonts w:ascii="Tahoma" w:hAnsi="Tahoma" w:cs="Tahoma"/>
          <w:color w:val="000000"/>
          <w:sz w:val="22"/>
          <w:szCs w:val="22"/>
        </w:rPr>
        <w:t>.</w:t>
      </w:r>
    </w:p>
    <w:p w:rsidR="00563948" w:rsidRPr="0004327C" w:rsidRDefault="00563948" w:rsidP="00563948">
      <w:pPr>
        <w:pStyle w:val="Tekstpodstawowy"/>
        <w:ind w:left="705"/>
        <w:rPr>
          <w:rFonts w:ascii="Tahoma" w:hAnsi="Tahoma" w:cs="Tahoma"/>
          <w:color w:val="000000"/>
          <w:sz w:val="24"/>
        </w:rPr>
      </w:pPr>
    </w:p>
    <w:p w:rsidR="00563948" w:rsidRPr="0004327C" w:rsidRDefault="00563948" w:rsidP="000B26AF">
      <w:pPr>
        <w:ind w:firstLine="0"/>
        <w:rPr>
          <w:rFonts w:cs="Tahoma"/>
          <w:i/>
          <w:color w:val="000000"/>
          <w:sz w:val="20"/>
        </w:rPr>
      </w:pPr>
      <w:r w:rsidRPr="0004327C">
        <w:rPr>
          <w:rFonts w:cs="Tahoma"/>
          <w:i/>
          <w:color w:val="000000"/>
          <w:sz w:val="20"/>
        </w:rPr>
        <w:t>Koordynacja:</w:t>
      </w:r>
      <w:r w:rsidRPr="0004327C">
        <w:rPr>
          <w:rFonts w:cs="Tahoma"/>
          <w:i/>
          <w:color w:val="000000"/>
          <w:sz w:val="20"/>
        </w:rPr>
        <w:tab/>
      </w:r>
      <w:r w:rsidRPr="0004327C">
        <w:rPr>
          <w:rFonts w:cs="Tahoma"/>
          <w:i/>
          <w:color w:val="000000"/>
          <w:sz w:val="20"/>
        </w:rPr>
        <w:tab/>
        <w:t>Urząd Gminy</w:t>
      </w:r>
    </w:p>
    <w:p w:rsidR="00563948" w:rsidRPr="0004327C" w:rsidRDefault="00563948" w:rsidP="000B26AF">
      <w:pPr>
        <w:ind w:firstLine="0"/>
        <w:rPr>
          <w:rFonts w:cs="Tahoma"/>
          <w:i/>
          <w:color w:val="000000"/>
          <w:sz w:val="20"/>
        </w:rPr>
      </w:pPr>
      <w:r w:rsidRPr="0004327C">
        <w:rPr>
          <w:rFonts w:cs="Tahoma"/>
          <w:i/>
          <w:color w:val="000000"/>
          <w:sz w:val="20"/>
        </w:rPr>
        <w:t>Partnerzy:</w:t>
      </w:r>
      <w:r w:rsidRPr="0004327C">
        <w:rPr>
          <w:rFonts w:cs="Tahoma"/>
          <w:i/>
          <w:color w:val="000000"/>
          <w:sz w:val="20"/>
        </w:rPr>
        <w:tab/>
      </w:r>
      <w:r w:rsidRPr="0004327C">
        <w:rPr>
          <w:rFonts w:cs="Tahoma"/>
          <w:i/>
          <w:color w:val="000000"/>
          <w:sz w:val="20"/>
        </w:rPr>
        <w:tab/>
      </w:r>
      <w:r w:rsidR="00D421FC">
        <w:rPr>
          <w:rFonts w:cs="Tahoma"/>
          <w:i/>
          <w:color w:val="000000"/>
          <w:sz w:val="20"/>
        </w:rPr>
        <w:t>Sołectwa</w:t>
      </w:r>
    </w:p>
    <w:p w:rsidR="00563948" w:rsidRDefault="00563948" w:rsidP="00D421FC">
      <w:pPr>
        <w:ind w:firstLine="0"/>
        <w:rPr>
          <w:rFonts w:cs="Tahoma"/>
          <w:b/>
        </w:rPr>
      </w:pPr>
    </w:p>
    <w:p w:rsidR="00D421FC" w:rsidRPr="0004327C" w:rsidRDefault="00D421FC" w:rsidP="00D421FC">
      <w:pPr>
        <w:ind w:firstLine="0"/>
        <w:rPr>
          <w:rFonts w:cs="Tahoma"/>
          <w:b/>
        </w:rPr>
      </w:pPr>
    </w:p>
    <w:p w:rsidR="00563948" w:rsidRPr="0004327C" w:rsidRDefault="00563948" w:rsidP="00563948">
      <w:pPr>
        <w:rPr>
          <w:rFonts w:cs="Tahoma"/>
          <w:b/>
        </w:rPr>
      </w:pPr>
      <w:r w:rsidRPr="0004327C">
        <w:rPr>
          <w:rFonts w:cs="Tahoma"/>
          <w:b/>
        </w:rPr>
        <w:t>I.3.</w:t>
      </w:r>
      <w:r w:rsidRPr="0004327C">
        <w:rPr>
          <w:rFonts w:cs="Tahoma"/>
          <w:b/>
        </w:rPr>
        <w:tab/>
        <w:t>Cel operacyjny:</w:t>
      </w:r>
    </w:p>
    <w:p w:rsidR="00563948" w:rsidRPr="009D4F0A" w:rsidRDefault="00D421FC" w:rsidP="00563948">
      <w:pPr>
        <w:pStyle w:val="Tekstpodstawowywcity"/>
        <w:rPr>
          <w:rFonts w:ascii="Tahoma" w:hAnsi="Tahoma" w:cs="Tahoma"/>
          <w:b/>
          <w:sz w:val="22"/>
          <w:szCs w:val="22"/>
        </w:rPr>
      </w:pPr>
      <w:r w:rsidRPr="009D4F0A">
        <w:rPr>
          <w:rFonts w:ascii="Tahoma" w:hAnsi="Tahoma" w:cs="Tahoma"/>
          <w:b/>
          <w:sz w:val="22"/>
          <w:szCs w:val="22"/>
        </w:rPr>
        <w:t xml:space="preserve">Realizacja inwestycji </w:t>
      </w:r>
      <w:r w:rsidR="009D4F0A" w:rsidRPr="009D4F0A">
        <w:rPr>
          <w:rFonts w:ascii="Tahoma" w:hAnsi="Tahoma" w:cs="Tahoma"/>
          <w:b/>
          <w:sz w:val="22"/>
          <w:szCs w:val="22"/>
        </w:rPr>
        <w:t>z zakresu gospodarki wodno - ściekowej</w:t>
      </w:r>
      <w:r w:rsidR="00563948" w:rsidRPr="009D4F0A">
        <w:rPr>
          <w:rFonts w:ascii="Tahoma" w:hAnsi="Tahoma" w:cs="Tahoma"/>
          <w:b/>
          <w:sz w:val="22"/>
          <w:szCs w:val="22"/>
        </w:rPr>
        <w:t>.</w:t>
      </w:r>
    </w:p>
    <w:p w:rsidR="00563948" w:rsidRPr="0004327C" w:rsidRDefault="00563948" w:rsidP="00563948">
      <w:pPr>
        <w:pStyle w:val="Tekstpodstawowywcity"/>
        <w:ind w:left="0"/>
        <w:rPr>
          <w:rFonts w:ascii="Tahoma" w:hAnsi="Tahoma" w:cs="Tahoma"/>
        </w:rPr>
      </w:pPr>
    </w:p>
    <w:p w:rsidR="00563948" w:rsidRPr="0004327C" w:rsidRDefault="00563948" w:rsidP="00563948">
      <w:pPr>
        <w:pStyle w:val="Tekstpodstawowywcity"/>
        <w:ind w:left="0"/>
        <w:rPr>
          <w:rFonts w:ascii="Tahoma" w:hAnsi="Tahoma" w:cs="Tahoma"/>
        </w:rPr>
      </w:pPr>
      <w:r w:rsidRPr="0004327C">
        <w:rPr>
          <w:rFonts w:ascii="Tahoma" w:hAnsi="Tahoma" w:cs="Tahoma"/>
        </w:rPr>
        <w:t>Zadania:</w:t>
      </w:r>
    </w:p>
    <w:p w:rsidR="00563948" w:rsidRPr="0004327C" w:rsidRDefault="00563948" w:rsidP="00563948">
      <w:pPr>
        <w:pStyle w:val="Tekstpodstawowywcity"/>
        <w:ind w:left="0"/>
        <w:rPr>
          <w:rFonts w:ascii="Tahoma" w:hAnsi="Tahoma" w:cs="Tahoma"/>
        </w:rPr>
      </w:pPr>
    </w:p>
    <w:p w:rsidR="00563948" w:rsidRPr="0004327C" w:rsidRDefault="00563948" w:rsidP="000B26AF">
      <w:pPr>
        <w:ind w:left="705" w:hanging="705"/>
        <w:rPr>
          <w:rFonts w:cs="Tahoma"/>
        </w:rPr>
      </w:pPr>
      <w:r w:rsidRPr="008C687C">
        <w:rPr>
          <w:rFonts w:cs="Tahoma"/>
        </w:rPr>
        <w:t>I.3.1</w:t>
      </w:r>
      <w:r w:rsidRPr="008C687C">
        <w:rPr>
          <w:rFonts w:cs="Tahoma"/>
        </w:rPr>
        <w:tab/>
      </w:r>
      <w:r w:rsidR="00005E0D">
        <w:rPr>
          <w:rFonts w:cs="Tahoma"/>
        </w:rPr>
        <w:t>B</w:t>
      </w:r>
      <w:r w:rsidR="00005E0D" w:rsidRPr="00005E0D">
        <w:rPr>
          <w:rFonts w:cs="Tahoma"/>
        </w:rPr>
        <w:t>udowa zbiorników awaryjnych</w:t>
      </w:r>
      <w:r w:rsidRPr="0004327C">
        <w:rPr>
          <w:rFonts w:cs="Tahoma"/>
        </w:rPr>
        <w:t>.</w:t>
      </w:r>
    </w:p>
    <w:p w:rsidR="00563948" w:rsidRPr="0004327C" w:rsidRDefault="00563948" w:rsidP="000B26AF">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w:t>
      </w:r>
    </w:p>
    <w:p w:rsidR="00563948" w:rsidRPr="0004327C" w:rsidRDefault="00563948" w:rsidP="00563948">
      <w:pPr>
        <w:ind w:left="2124" w:hanging="2124"/>
        <w:rPr>
          <w:rFonts w:cs="Tahoma"/>
          <w:i/>
          <w:sz w:val="20"/>
        </w:rPr>
      </w:pPr>
      <w:r w:rsidRPr="0004327C">
        <w:rPr>
          <w:rFonts w:cs="Tahoma"/>
          <w:i/>
          <w:sz w:val="20"/>
        </w:rPr>
        <w:t>Partnerzy:</w:t>
      </w:r>
      <w:r w:rsidRPr="0004327C">
        <w:rPr>
          <w:rFonts w:cs="Tahoma"/>
          <w:i/>
          <w:sz w:val="20"/>
        </w:rPr>
        <w:tab/>
        <w:t>Wojewódzki Fundusz Ochrony Środowiska i Gospodarki Wodnej, Narodowy Fundusz Ochrony Środowiska i Gospodarki Wodnej</w:t>
      </w:r>
    </w:p>
    <w:p w:rsidR="00563948" w:rsidRPr="0004327C" w:rsidRDefault="00563948" w:rsidP="00563948">
      <w:pPr>
        <w:rPr>
          <w:rFonts w:cs="Tahoma"/>
        </w:rPr>
      </w:pPr>
    </w:p>
    <w:p w:rsidR="00563948" w:rsidRPr="0004327C" w:rsidRDefault="00563948" w:rsidP="00563948">
      <w:pPr>
        <w:rPr>
          <w:rFonts w:cs="Tahoma"/>
        </w:rPr>
      </w:pPr>
    </w:p>
    <w:p w:rsidR="00563948" w:rsidRPr="008C687C" w:rsidRDefault="00563948" w:rsidP="00563948">
      <w:pPr>
        <w:ind w:left="705" w:hanging="705"/>
        <w:rPr>
          <w:rFonts w:cs="Tahoma"/>
        </w:rPr>
      </w:pPr>
      <w:r w:rsidRPr="008C687C">
        <w:rPr>
          <w:rFonts w:cs="Tahoma"/>
        </w:rPr>
        <w:t>I.3.2</w:t>
      </w:r>
      <w:r w:rsidRPr="008C687C">
        <w:rPr>
          <w:rFonts w:cs="Tahoma"/>
        </w:rPr>
        <w:tab/>
      </w:r>
      <w:r w:rsidR="00005E0D">
        <w:rPr>
          <w:rFonts w:cs="Tahoma"/>
        </w:rPr>
        <w:t>B</w:t>
      </w:r>
      <w:r w:rsidR="00005E0D" w:rsidRPr="00005E0D">
        <w:rPr>
          <w:rFonts w:cs="Tahoma"/>
        </w:rPr>
        <w:t>udowa gminnej sieci wodociągowej wraz z ujęciami wody</w:t>
      </w:r>
      <w:r w:rsidRPr="008C687C">
        <w:rPr>
          <w:rFonts w:cs="Tahoma"/>
        </w:rPr>
        <w:t>.</w:t>
      </w:r>
    </w:p>
    <w:p w:rsidR="00563948" w:rsidRPr="0004327C" w:rsidRDefault="00563948" w:rsidP="00563948">
      <w:pPr>
        <w:ind w:left="705" w:hanging="705"/>
        <w:rPr>
          <w:rFonts w:cs="Tahoma"/>
        </w:rPr>
      </w:pPr>
    </w:p>
    <w:p w:rsidR="00563948" w:rsidRPr="0004327C" w:rsidRDefault="00563948" w:rsidP="00563948">
      <w:pPr>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w:t>
      </w:r>
    </w:p>
    <w:p w:rsidR="00563948" w:rsidRPr="0004327C" w:rsidRDefault="007C054D" w:rsidP="007C054D">
      <w:pPr>
        <w:ind w:left="2832" w:hanging="2378"/>
        <w:rPr>
          <w:rFonts w:cs="Tahoma"/>
          <w:b/>
          <w:sz w:val="20"/>
        </w:rPr>
      </w:pPr>
      <w:r>
        <w:rPr>
          <w:rFonts w:cs="Tahoma"/>
          <w:i/>
          <w:sz w:val="20"/>
        </w:rPr>
        <w:lastRenderedPageBreak/>
        <w:t>Partnerzy:</w:t>
      </w:r>
      <w:r>
        <w:rPr>
          <w:rFonts w:cs="Tahoma"/>
          <w:i/>
          <w:sz w:val="20"/>
        </w:rPr>
        <w:tab/>
      </w:r>
      <w:r w:rsidRPr="0004327C">
        <w:rPr>
          <w:rFonts w:cs="Tahoma"/>
          <w:i/>
          <w:sz w:val="20"/>
        </w:rPr>
        <w:t>Wojewódzki Fundusz Ochrony Środowiska i Gospodarki Wodnej, Narodowy Fundusz Ochrony Środowiska i Gospodarki Wodnej</w:t>
      </w:r>
    </w:p>
    <w:p w:rsidR="007C054D" w:rsidRDefault="007C054D" w:rsidP="007C054D">
      <w:pPr>
        <w:ind w:firstLine="0"/>
        <w:rPr>
          <w:rFonts w:cs="Tahoma"/>
          <w:b/>
        </w:rPr>
      </w:pPr>
    </w:p>
    <w:p w:rsidR="007C054D" w:rsidRPr="008C687C" w:rsidRDefault="007C054D" w:rsidP="007C054D">
      <w:pPr>
        <w:ind w:left="705" w:hanging="705"/>
        <w:rPr>
          <w:rFonts w:cs="Tahoma"/>
        </w:rPr>
      </w:pPr>
      <w:r>
        <w:rPr>
          <w:rFonts w:cs="Tahoma"/>
        </w:rPr>
        <w:t>I.3.3</w:t>
      </w:r>
      <w:r w:rsidRPr="008C687C">
        <w:rPr>
          <w:rFonts w:cs="Tahoma"/>
        </w:rPr>
        <w:tab/>
      </w:r>
      <w:r>
        <w:rPr>
          <w:rFonts w:cs="Tahoma"/>
        </w:rPr>
        <w:t>B</w:t>
      </w:r>
      <w:r w:rsidRPr="007C054D">
        <w:rPr>
          <w:rFonts w:cs="Tahoma"/>
        </w:rPr>
        <w:t>udowa studni głębinowych</w:t>
      </w:r>
      <w:r w:rsidRPr="008C687C">
        <w:rPr>
          <w:rFonts w:cs="Tahoma"/>
        </w:rPr>
        <w:t>.</w:t>
      </w:r>
    </w:p>
    <w:p w:rsidR="007C054D" w:rsidRPr="0004327C" w:rsidRDefault="007C054D" w:rsidP="007C054D">
      <w:pPr>
        <w:ind w:left="705" w:hanging="705"/>
        <w:rPr>
          <w:rFonts w:cs="Tahoma"/>
        </w:rPr>
      </w:pPr>
    </w:p>
    <w:p w:rsidR="007C054D" w:rsidRPr="0004327C" w:rsidRDefault="007C054D" w:rsidP="007C054D">
      <w:pPr>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w:t>
      </w:r>
    </w:p>
    <w:p w:rsidR="007C054D" w:rsidRPr="0004327C" w:rsidRDefault="007C054D" w:rsidP="007C054D">
      <w:pPr>
        <w:ind w:left="2832" w:hanging="2378"/>
        <w:rPr>
          <w:rFonts w:cs="Tahoma"/>
          <w:b/>
          <w:sz w:val="20"/>
        </w:rPr>
      </w:pPr>
      <w:r>
        <w:rPr>
          <w:rFonts w:cs="Tahoma"/>
          <w:i/>
          <w:sz w:val="20"/>
        </w:rPr>
        <w:t>Partnerzy:</w:t>
      </w:r>
      <w:r>
        <w:rPr>
          <w:rFonts w:cs="Tahoma"/>
          <w:i/>
          <w:sz w:val="20"/>
        </w:rPr>
        <w:tab/>
      </w:r>
      <w:r w:rsidRPr="0004327C">
        <w:rPr>
          <w:rFonts w:cs="Tahoma"/>
          <w:i/>
          <w:sz w:val="20"/>
        </w:rPr>
        <w:t>Wojewódzki Fundusz Ochrony Środowiska i Gospodarki Wodnej, Narodowy Fundusz Ochrony Środowiska i Gospodarki Wodnej</w:t>
      </w:r>
    </w:p>
    <w:p w:rsidR="007C054D" w:rsidRDefault="007C054D" w:rsidP="007C054D">
      <w:pPr>
        <w:ind w:firstLine="0"/>
        <w:rPr>
          <w:rFonts w:cs="Tahoma"/>
          <w:b/>
        </w:rPr>
      </w:pPr>
    </w:p>
    <w:p w:rsidR="007C054D" w:rsidRPr="008C687C" w:rsidRDefault="007C054D" w:rsidP="00E048D3">
      <w:pPr>
        <w:ind w:firstLine="0"/>
        <w:rPr>
          <w:rFonts w:cs="Tahoma"/>
        </w:rPr>
      </w:pPr>
      <w:r>
        <w:rPr>
          <w:rFonts w:cs="Tahoma"/>
        </w:rPr>
        <w:t>I.3.4</w:t>
      </w:r>
      <w:r w:rsidRPr="008C687C">
        <w:rPr>
          <w:rFonts w:cs="Tahoma"/>
        </w:rPr>
        <w:tab/>
      </w:r>
      <w:r>
        <w:rPr>
          <w:rFonts w:cs="Tahoma"/>
        </w:rPr>
        <w:t>B</w:t>
      </w:r>
      <w:r w:rsidRPr="007C054D">
        <w:rPr>
          <w:rFonts w:cs="Tahoma"/>
        </w:rPr>
        <w:t>udowa i rozbudowa sieci kan</w:t>
      </w:r>
      <w:r w:rsidR="00E048D3">
        <w:rPr>
          <w:rFonts w:cs="Tahoma"/>
        </w:rPr>
        <w:t>alizacyjnej, uzbrojenie terenów</w:t>
      </w:r>
      <w:r w:rsidRPr="008C687C">
        <w:rPr>
          <w:rFonts w:cs="Tahoma"/>
        </w:rPr>
        <w:t>.</w:t>
      </w:r>
    </w:p>
    <w:p w:rsidR="007C054D" w:rsidRPr="0004327C" w:rsidRDefault="007C054D" w:rsidP="007C054D">
      <w:pPr>
        <w:ind w:left="705" w:hanging="705"/>
        <w:rPr>
          <w:rFonts w:cs="Tahoma"/>
        </w:rPr>
      </w:pPr>
    </w:p>
    <w:p w:rsidR="007C054D" w:rsidRPr="0004327C" w:rsidRDefault="007C054D" w:rsidP="007C054D">
      <w:pPr>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w:t>
      </w:r>
    </w:p>
    <w:p w:rsidR="007C054D" w:rsidRDefault="007C054D" w:rsidP="00E048D3">
      <w:pPr>
        <w:ind w:left="2832" w:hanging="2378"/>
        <w:rPr>
          <w:rFonts w:cs="Tahoma"/>
          <w:b/>
        </w:rPr>
      </w:pPr>
      <w:r>
        <w:rPr>
          <w:rFonts w:cs="Tahoma"/>
          <w:i/>
          <w:sz w:val="20"/>
        </w:rPr>
        <w:t>Partnerzy:</w:t>
      </w:r>
      <w:r>
        <w:rPr>
          <w:rFonts w:cs="Tahoma"/>
          <w:i/>
          <w:sz w:val="20"/>
        </w:rPr>
        <w:tab/>
      </w:r>
      <w:r w:rsidRPr="0004327C">
        <w:rPr>
          <w:rFonts w:cs="Tahoma"/>
          <w:i/>
          <w:sz w:val="20"/>
        </w:rPr>
        <w:t>Wojewódzki Fundusz Ochrony Środowiska i Gospodarki Wodnej, Narodowy Fundusz Ochrony Środowiska i Gospodarki Wodnej</w:t>
      </w:r>
    </w:p>
    <w:p w:rsidR="007C054D" w:rsidRDefault="007C054D" w:rsidP="007C054D">
      <w:pPr>
        <w:ind w:firstLine="0"/>
        <w:rPr>
          <w:rFonts w:cs="Tahoma"/>
          <w:b/>
        </w:rPr>
      </w:pPr>
    </w:p>
    <w:p w:rsidR="00E048D3" w:rsidRPr="008C687C" w:rsidRDefault="00E048D3" w:rsidP="00E048D3">
      <w:pPr>
        <w:ind w:firstLine="0"/>
        <w:rPr>
          <w:rFonts w:cs="Tahoma"/>
        </w:rPr>
      </w:pPr>
      <w:r>
        <w:rPr>
          <w:rFonts w:cs="Tahoma"/>
        </w:rPr>
        <w:t>I.3.4</w:t>
      </w:r>
      <w:r w:rsidRPr="008C687C">
        <w:rPr>
          <w:rFonts w:cs="Tahoma"/>
        </w:rPr>
        <w:tab/>
      </w:r>
      <w:r>
        <w:rPr>
          <w:rFonts w:cs="Tahoma"/>
        </w:rPr>
        <w:t>R</w:t>
      </w:r>
      <w:r w:rsidRPr="00E048D3">
        <w:rPr>
          <w:rFonts w:cs="Tahoma"/>
        </w:rPr>
        <w:t>ozbudowa i modernizacja oczyszczalni ścieków</w:t>
      </w:r>
      <w:r w:rsidRPr="008C687C">
        <w:rPr>
          <w:rFonts w:cs="Tahoma"/>
        </w:rPr>
        <w:t>.</w:t>
      </w:r>
    </w:p>
    <w:p w:rsidR="00E048D3" w:rsidRPr="0004327C" w:rsidRDefault="00E048D3" w:rsidP="00E048D3">
      <w:pPr>
        <w:ind w:left="705" w:hanging="705"/>
        <w:rPr>
          <w:rFonts w:cs="Tahoma"/>
        </w:rPr>
      </w:pPr>
    </w:p>
    <w:p w:rsidR="00E048D3" w:rsidRPr="0004327C" w:rsidRDefault="00E048D3" w:rsidP="00E048D3">
      <w:pPr>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w:t>
      </w:r>
    </w:p>
    <w:p w:rsidR="00E048D3" w:rsidRDefault="00E048D3" w:rsidP="00E048D3">
      <w:pPr>
        <w:ind w:left="2832" w:hanging="2378"/>
        <w:rPr>
          <w:rFonts w:cs="Tahoma"/>
          <w:i/>
          <w:sz w:val="20"/>
        </w:rPr>
      </w:pPr>
      <w:r>
        <w:rPr>
          <w:rFonts w:cs="Tahoma"/>
          <w:i/>
          <w:sz w:val="20"/>
        </w:rPr>
        <w:t>Partnerzy:</w:t>
      </w:r>
      <w:r>
        <w:rPr>
          <w:rFonts w:cs="Tahoma"/>
          <w:i/>
          <w:sz w:val="20"/>
        </w:rPr>
        <w:tab/>
      </w:r>
      <w:r w:rsidRPr="0004327C">
        <w:rPr>
          <w:rFonts w:cs="Tahoma"/>
          <w:i/>
          <w:sz w:val="20"/>
        </w:rPr>
        <w:t>Wojewódzki Fundusz Ochrony Środowiska i Gospodarki Wodnej, Narodowy Fundusz Ochrony Środowiska i Gospodarki Wodnej</w:t>
      </w:r>
    </w:p>
    <w:p w:rsidR="00E048D3" w:rsidRDefault="00E048D3" w:rsidP="00E048D3">
      <w:pPr>
        <w:ind w:left="2832" w:hanging="2378"/>
        <w:rPr>
          <w:rFonts w:cs="Tahoma"/>
          <w:i/>
          <w:sz w:val="20"/>
        </w:rPr>
      </w:pPr>
    </w:p>
    <w:p w:rsidR="00E048D3" w:rsidRDefault="00E048D3" w:rsidP="00E048D3">
      <w:pPr>
        <w:ind w:left="2832" w:hanging="2378"/>
        <w:rPr>
          <w:rFonts w:cs="Tahoma"/>
          <w:i/>
          <w:sz w:val="20"/>
        </w:rPr>
      </w:pPr>
    </w:p>
    <w:p w:rsidR="00E048D3" w:rsidRPr="008C687C" w:rsidRDefault="00E048D3" w:rsidP="00E048D3">
      <w:pPr>
        <w:ind w:firstLine="0"/>
        <w:rPr>
          <w:rFonts w:cs="Tahoma"/>
        </w:rPr>
      </w:pPr>
      <w:r>
        <w:rPr>
          <w:rFonts w:cs="Tahoma"/>
        </w:rPr>
        <w:t>I.3.5</w:t>
      </w:r>
      <w:r w:rsidRPr="008C687C">
        <w:rPr>
          <w:rFonts w:cs="Tahoma"/>
        </w:rPr>
        <w:tab/>
      </w:r>
      <w:r>
        <w:rPr>
          <w:rFonts w:cs="Tahoma"/>
        </w:rPr>
        <w:t>B</w:t>
      </w:r>
      <w:r w:rsidRPr="00E048D3">
        <w:rPr>
          <w:rFonts w:cs="Tahoma"/>
        </w:rPr>
        <w:t>udowa przydomowych oczyszczalni ścieków</w:t>
      </w:r>
      <w:r w:rsidRPr="008C687C">
        <w:rPr>
          <w:rFonts w:cs="Tahoma"/>
        </w:rPr>
        <w:t>.</w:t>
      </w:r>
    </w:p>
    <w:p w:rsidR="00E048D3" w:rsidRPr="0004327C" w:rsidRDefault="00E048D3" w:rsidP="00E048D3">
      <w:pPr>
        <w:ind w:left="705" w:hanging="705"/>
        <w:rPr>
          <w:rFonts w:cs="Tahoma"/>
        </w:rPr>
      </w:pPr>
    </w:p>
    <w:p w:rsidR="00E048D3" w:rsidRPr="0004327C" w:rsidRDefault="00E048D3" w:rsidP="00E048D3">
      <w:pPr>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w:t>
      </w:r>
    </w:p>
    <w:p w:rsidR="00E048D3" w:rsidRDefault="00E048D3" w:rsidP="00E048D3">
      <w:pPr>
        <w:ind w:left="2832" w:hanging="2378"/>
        <w:rPr>
          <w:rFonts w:cs="Tahoma"/>
          <w:i/>
          <w:sz w:val="20"/>
        </w:rPr>
      </w:pPr>
      <w:r>
        <w:rPr>
          <w:rFonts w:cs="Tahoma"/>
          <w:i/>
          <w:sz w:val="20"/>
        </w:rPr>
        <w:t>Partnerzy:</w:t>
      </w:r>
      <w:r>
        <w:rPr>
          <w:rFonts w:cs="Tahoma"/>
          <w:i/>
          <w:sz w:val="20"/>
        </w:rPr>
        <w:tab/>
      </w:r>
      <w:r w:rsidRPr="0004327C">
        <w:rPr>
          <w:rFonts w:cs="Tahoma"/>
          <w:i/>
          <w:sz w:val="20"/>
        </w:rPr>
        <w:t>Wojewódzki Fundusz Ochrony Środowiska i Gospodarki Wodnej, Narodowy Fundusz Ochrony Środowiska i Gospodarki Wodnej</w:t>
      </w:r>
    </w:p>
    <w:p w:rsidR="00E048D3" w:rsidRDefault="00E048D3" w:rsidP="00E048D3">
      <w:pPr>
        <w:ind w:left="2832" w:hanging="2378"/>
        <w:rPr>
          <w:rFonts w:cs="Tahoma"/>
          <w:i/>
          <w:sz w:val="20"/>
        </w:rPr>
      </w:pPr>
    </w:p>
    <w:p w:rsidR="00E048D3" w:rsidRDefault="00E048D3" w:rsidP="00E048D3">
      <w:pPr>
        <w:ind w:left="2832" w:hanging="2378"/>
        <w:rPr>
          <w:rFonts w:cs="Tahoma"/>
          <w:i/>
          <w:sz w:val="20"/>
        </w:rPr>
      </w:pPr>
    </w:p>
    <w:p w:rsidR="008078B5" w:rsidRPr="008C687C" w:rsidRDefault="008078B5" w:rsidP="008078B5">
      <w:pPr>
        <w:ind w:firstLine="0"/>
        <w:rPr>
          <w:rFonts w:cs="Tahoma"/>
        </w:rPr>
      </w:pPr>
      <w:r>
        <w:rPr>
          <w:rFonts w:cs="Tahoma"/>
        </w:rPr>
        <w:t>I.3.6</w:t>
      </w:r>
      <w:r w:rsidRPr="008C687C">
        <w:rPr>
          <w:rFonts w:cs="Tahoma"/>
        </w:rPr>
        <w:tab/>
      </w:r>
      <w:r>
        <w:rPr>
          <w:rFonts w:cs="Tahoma"/>
        </w:rPr>
        <w:t>Z</w:t>
      </w:r>
      <w:r w:rsidRPr="008078B5">
        <w:rPr>
          <w:rFonts w:cs="Tahoma"/>
        </w:rPr>
        <w:t>agospodarowanie osadów ściekowych</w:t>
      </w:r>
      <w:r w:rsidRPr="008C687C">
        <w:rPr>
          <w:rFonts w:cs="Tahoma"/>
        </w:rPr>
        <w:t>.</w:t>
      </w:r>
    </w:p>
    <w:p w:rsidR="008078B5" w:rsidRPr="0004327C" w:rsidRDefault="008078B5" w:rsidP="008078B5">
      <w:pPr>
        <w:ind w:left="705" w:hanging="705"/>
        <w:rPr>
          <w:rFonts w:cs="Tahoma"/>
        </w:rPr>
      </w:pPr>
    </w:p>
    <w:p w:rsidR="008078B5" w:rsidRPr="0004327C" w:rsidRDefault="008078B5" w:rsidP="008078B5">
      <w:pPr>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w:t>
      </w:r>
    </w:p>
    <w:p w:rsidR="008078B5" w:rsidRDefault="008078B5" w:rsidP="008078B5">
      <w:pPr>
        <w:ind w:left="2832" w:hanging="2378"/>
        <w:rPr>
          <w:rFonts w:cs="Tahoma"/>
          <w:b/>
        </w:rPr>
      </w:pPr>
      <w:r>
        <w:rPr>
          <w:rFonts w:cs="Tahoma"/>
          <w:i/>
          <w:sz w:val="20"/>
        </w:rPr>
        <w:t>Partnerzy:</w:t>
      </w:r>
      <w:r>
        <w:rPr>
          <w:rFonts w:cs="Tahoma"/>
          <w:i/>
          <w:sz w:val="20"/>
        </w:rPr>
        <w:tab/>
      </w:r>
      <w:r w:rsidRPr="0004327C">
        <w:rPr>
          <w:rFonts w:cs="Tahoma"/>
          <w:i/>
          <w:sz w:val="20"/>
        </w:rPr>
        <w:t>Wojewódzki Fundusz Ochrony Środowiska i Gospodarki Wodnej, Narodowy Fundusz Ochrony Środowiska i Gospodarki Wodnej</w:t>
      </w:r>
    </w:p>
    <w:p w:rsidR="00E048D3" w:rsidRPr="0004327C" w:rsidRDefault="00E048D3" w:rsidP="007C054D">
      <w:pPr>
        <w:ind w:firstLine="0"/>
        <w:rPr>
          <w:rFonts w:cs="Tahoma"/>
          <w:b/>
        </w:rPr>
      </w:pPr>
    </w:p>
    <w:p w:rsidR="00563948" w:rsidRPr="0004327C" w:rsidRDefault="00563948" w:rsidP="00563948">
      <w:pPr>
        <w:rPr>
          <w:rFonts w:cs="Tahoma"/>
          <w:b/>
        </w:rPr>
      </w:pPr>
    </w:p>
    <w:p w:rsidR="00563948" w:rsidRPr="0004327C" w:rsidRDefault="00563948" w:rsidP="00563948">
      <w:pPr>
        <w:rPr>
          <w:rFonts w:cs="Tahoma"/>
          <w:b/>
        </w:rPr>
      </w:pPr>
      <w:r w:rsidRPr="0004327C">
        <w:rPr>
          <w:rFonts w:cs="Tahoma"/>
          <w:b/>
        </w:rPr>
        <w:t>I.4.</w:t>
      </w:r>
      <w:r w:rsidRPr="0004327C">
        <w:rPr>
          <w:rFonts w:cs="Tahoma"/>
          <w:b/>
        </w:rPr>
        <w:tab/>
        <w:t>Cel operacyjny:</w:t>
      </w:r>
    </w:p>
    <w:p w:rsidR="00563948" w:rsidRPr="00410531" w:rsidRDefault="000B63B1" w:rsidP="00410531">
      <w:pPr>
        <w:pStyle w:val="Tekstpodstawowywcity"/>
        <w:jc w:val="both"/>
        <w:rPr>
          <w:rFonts w:ascii="Tahoma" w:hAnsi="Tahoma" w:cs="Tahoma"/>
          <w:b/>
          <w:sz w:val="22"/>
          <w:szCs w:val="22"/>
        </w:rPr>
      </w:pPr>
      <w:r w:rsidRPr="00410531">
        <w:rPr>
          <w:rFonts w:ascii="Tahoma" w:hAnsi="Tahoma" w:cs="Tahoma"/>
          <w:b/>
          <w:sz w:val="22"/>
          <w:szCs w:val="22"/>
        </w:rPr>
        <w:t>Poprawa warunków funkcjonowania oraz rozwój obiektów dydaktycznych, kulturalnych oraz sportowo-rekreacyjnych</w:t>
      </w:r>
      <w:r w:rsidR="000B26AF" w:rsidRPr="00410531">
        <w:rPr>
          <w:rFonts w:ascii="Tahoma" w:hAnsi="Tahoma" w:cs="Tahoma"/>
          <w:b/>
          <w:sz w:val="22"/>
          <w:szCs w:val="22"/>
        </w:rPr>
        <w:t>.</w:t>
      </w:r>
    </w:p>
    <w:p w:rsidR="00563948" w:rsidRPr="0004327C" w:rsidRDefault="00563948" w:rsidP="00563948">
      <w:pPr>
        <w:pStyle w:val="Tekstpodstawowywcity"/>
        <w:rPr>
          <w:rFonts w:ascii="Tahoma" w:hAnsi="Tahoma" w:cs="Tahoma"/>
        </w:rPr>
      </w:pPr>
    </w:p>
    <w:p w:rsidR="00563948" w:rsidRPr="0004327C" w:rsidRDefault="00563948" w:rsidP="00563948">
      <w:pPr>
        <w:pStyle w:val="Tekstpodstawowywcity"/>
        <w:ind w:left="0"/>
        <w:rPr>
          <w:rFonts w:ascii="Tahoma" w:hAnsi="Tahoma" w:cs="Tahoma"/>
        </w:rPr>
      </w:pPr>
      <w:r w:rsidRPr="0004327C">
        <w:rPr>
          <w:rFonts w:ascii="Tahoma" w:hAnsi="Tahoma" w:cs="Tahoma"/>
        </w:rPr>
        <w:lastRenderedPageBreak/>
        <w:t>Zadania:</w:t>
      </w:r>
    </w:p>
    <w:p w:rsidR="00563948" w:rsidRPr="0004327C" w:rsidRDefault="00563948" w:rsidP="00563948">
      <w:pPr>
        <w:pStyle w:val="Tekstpodstawowywcity"/>
        <w:ind w:left="0"/>
        <w:rPr>
          <w:rFonts w:ascii="Tahoma" w:hAnsi="Tahoma" w:cs="Tahoma"/>
        </w:rPr>
      </w:pPr>
    </w:p>
    <w:p w:rsidR="00563948" w:rsidRPr="0004327C" w:rsidRDefault="00563948" w:rsidP="00563948">
      <w:pPr>
        <w:ind w:left="705" w:hanging="705"/>
        <w:rPr>
          <w:rFonts w:cs="Tahoma"/>
        </w:rPr>
      </w:pPr>
      <w:r w:rsidRPr="008C687C">
        <w:rPr>
          <w:rFonts w:cs="Tahoma"/>
        </w:rPr>
        <w:t>I.4.1</w:t>
      </w:r>
      <w:r w:rsidRPr="008C687C">
        <w:rPr>
          <w:rFonts w:cs="Tahoma"/>
        </w:rPr>
        <w:tab/>
      </w:r>
      <w:r w:rsidR="00410531">
        <w:rPr>
          <w:rFonts w:cs="Tahoma"/>
        </w:rPr>
        <w:t>S</w:t>
      </w:r>
      <w:r w:rsidR="00410531" w:rsidRPr="00410531">
        <w:rPr>
          <w:rFonts w:cs="Tahoma"/>
        </w:rPr>
        <w:t>ystematyczne modernizowanie i rozbudowa zaplecza placówek dydaktycznych</w:t>
      </w:r>
      <w:r w:rsidRPr="0004327C">
        <w:rPr>
          <w:rFonts w:cs="Tahoma"/>
        </w:rPr>
        <w:t>.</w:t>
      </w:r>
    </w:p>
    <w:p w:rsidR="00563948" w:rsidRPr="0004327C" w:rsidRDefault="00563948" w:rsidP="00563948">
      <w:pPr>
        <w:ind w:left="705" w:hanging="705"/>
        <w:rPr>
          <w:rFonts w:cs="Tahoma"/>
        </w:rPr>
      </w:pPr>
    </w:p>
    <w:p w:rsidR="00563948" w:rsidRPr="0004327C" w:rsidRDefault="00563948" w:rsidP="000B26AF">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 xml:space="preserve">Urząd Gminy </w:t>
      </w:r>
    </w:p>
    <w:p w:rsidR="00563948" w:rsidRPr="0004327C" w:rsidRDefault="00563948" w:rsidP="00563948">
      <w:pPr>
        <w:ind w:left="2124" w:hanging="2124"/>
        <w:rPr>
          <w:rFonts w:cs="Tahoma"/>
          <w:i/>
          <w:sz w:val="20"/>
        </w:rPr>
      </w:pPr>
      <w:r w:rsidRPr="0004327C">
        <w:rPr>
          <w:rFonts w:cs="Tahoma"/>
          <w:i/>
          <w:sz w:val="20"/>
        </w:rPr>
        <w:t>Partnerzy:</w:t>
      </w:r>
      <w:r w:rsidRPr="0004327C">
        <w:rPr>
          <w:rFonts w:cs="Tahoma"/>
          <w:i/>
          <w:sz w:val="20"/>
        </w:rPr>
        <w:tab/>
      </w:r>
      <w:r w:rsidR="00410531">
        <w:rPr>
          <w:rFonts w:cs="Tahoma"/>
          <w:i/>
          <w:sz w:val="20"/>
        </w:rPr>
        <w:t>-</w:t>
      </w:r>
    </w:p>
    <w:p w:rsidR="00563948" w:rsidRPr="0004327C" w:rsidRDefault="00563948" w:rsidP="00563948">
      <w:pPr>
        <w:rPr>
          <w:rFonts w:cs="Tahoma"/>
        </w:rPr>
      </w:pPr>
    </w:p>
    <w:p w:rsidR="00410531" w:rsidRPr="0004327C" w:rsidRDefault="00410531" w:rsidP="00410531">
      <w:pPr>
        <w:ind w:left="705" w:hanging="705"/>
        <w:rPr>
          <w:rFonts w:cs="Tahoma"/>
        </w:rPr>
      </w:pPr>
      <w:r>
        <w:rPr>
          <w:rFonts w:cs="Tahoma"/>
        </w:rPr>
        <w:t>I.4.2</w:t>
      </w:r>
      <w:r w:rsidRPr="008C687C">
        <w:rPr>
          <w:rFonts w:cs="Tahoma"/>
        </w:rPr>
        <w:tab/>
      </w:r>
      <w:r>
        <w:rPr>
          <w:sz w:val="23"/>
          <w:szCs w:val="23"/>
        </w:rPr>
        <w:t>Poprawa stanu technicznego przyszkolnych boisk sportowych</w:t>
      </w:r>
      <w:r w:rsidRPr="0004327C">
        <w:rPr>
          <w:rFonts w:cs="Tahoma"/>
        </w:rPr>
        <w:t>.</w:t>
      </w:r>
    </w:p>
    <w:p w:rsidR="00410531" w:rsidRPr="0004327C" w:rsidRDefault="00410531" w:rsidP="00410531">
      <w:pPr>
        <w:ind w:left="705" w:hanging="705"/>
        <w:rPr>
          <w:rFonts w:cs="Tahoma"/>
        </w:rPr>
      </w:pPr>
    </w:p>
    <w:p w:rsidR="00410531" w:rsidRPr="0004327C" w:rsidRDefault="00410531" w:rsidP="00410531">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 xml:space="preserve">Urząd Gminy </w:t>
      </w:r>
    </w:p>
    <w:p w:rsidR="00410531" w:rsidRDefault="00410531" w:rsidP="00410531">
      <w:pPr>
        <w:ind w:left="2124" w:hanging="2124"/>
        <w:rPr>
          <w:rFonts w:cs="Tahoma"/>
          <w:i/>
          <w:sz w:val="20"/>
        </w:rPr>
      </w:pPr>
      <w:r w:rsidRPr="0004327C">
        <w:rPr>
          <w:rFonts w:cs="Tahoma"/>
          <w:i/>
          <w:sz w:val="20"/>
        </w:rPr>
        <w:t>Partnerzy:</w:t>
      </w:r>
      <w:r w:rsidRPr="0004327C">
        <w:rPr>
          <w:rFonts w:cs="Tahoma"/>
          <w:i/>
          <w:sz w:val="20"/>
        </w:rPr>
        <w:tab/>
      </w:r>
      <w:r>
        <w:rPr>
          <w:rFonts w:cs="Tahoma"/>
          <w:i/>
          <w:sz w:val="20"/>
        </w:rPr>
        <w:t>-</w:t>
      </w:r>
    </w:p>
    <w:p w:rsidR="00410531" w:rsidRDefault="00410531" w:rsidP="00410531">
      <w:pPr>
        <w:ind w:left="2124" w:hanging="2124"/>
        <w:rPr>
          <w:rFonts w:cs="Tahoma"/>
          <w:i/>
          <w:sz w:val="20"/>
        </w:rPr>
      </w:pPr>
    </w:p>
    <w:p w:rsidR="00410531" w:rsidRPr="009A21CD" w:rsidRDefault="00410531" w:rsidP="00410531">
      <w:pPr>
        <w:ind w:left="705" w:hanging="705"/>
        <w:rPr>
          <w:rFonts w:cs="Tahoma"/>
          <w:szCs w:val="22"/>
        </w:rPr>
      </w:pPr>
      <w:r w:rsidRPr="009A21CD">
        <w:rPr>
          <w:rFonts w:cs="Tahoma"/>
          <w:szCs w:val="22"/>
        </w:rPr>
        <w:t>I.4.3</w:t>
      </w:r>
      <w:r w:rsidRPr="009A21CD">
        <w:rPr>
          <w:rFonts w:cs="Tahoma"/>
          <w:szCs w:val="22"/>
        </w:rPr>
        <w:tab/>
      </w:r>
      <w:r w:rsidR="009A21CD" w:rsidRPr="009A21CD">
        <w:rPr>
          <w:szCs w:val="22"/>
        </w:rPr>
        <w:t>Budowa, modernizacja, rozbudowa i doposażenie obiektów sportowych</w:t>
      </w:r>
      <w:r w:rsidRPr="009A21CD">
        <w:rPr>
          <w:rFonts w:cs="Tahoma"/>
          <w:szCs w:val="22"/>
        </w:rPr>
        <w:t>.</w:t>
      </w:r>
    </w:p>
    <w:p w:rsidR="00410531" w:rsidRPr="0004327C" w:rsidRDefault="00410531" w:rsidP="00410531">
      <w:pPr>
        <w:ind w:left="705" w:hanging="705"/>
        <w:rPr>
          <w:rFonts w:cs="Tahoma"/>
        </w:rPr>
      </w:pPr>
    </w:p>
    <w:p w:rsidR="00410531" w:rsidRPr="0004327C" w:rsidRDefault="00410531" w:rsidP="00410531">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 xml:space="preserve">Urząd Gminy </w:t>
      </w:r>
    </w:p>
    <w:p w:rsidR="00410531" w:rsidRPr="0004327C" w:rsidRDefault="00410531" w:rsidP="00410531">
      <w:pPr>
        <w:ind w:left="2124" w:hanging="2124"/>
        <w:rPr>
          <w:rFonts w:cs="Tahoma"/>
          <w:i/>
          <w:sz w:val="20"/>
        </w:rPr>
      </w:pPr>
      <w:r w:rsidRPr="0004327C">
        <w:rPr>
          <w:rFonts w:cs="Tahoma"/>
          <w:i/>
          <w:sz w:val="20"/>
        </w:rPr>
        <w:t>Partnerzy:</w:t>
      </w:r>
      <w:r w:rsidRPr="0004327C">
        <w:rPr>
          <w:rFonts w:cs="Tahoma"/>
          <w:i/>
          <w:sz w:val="20"/>
        </w:rPr>
        <w:tab/>
      </w:r>
      <w:r>
        <w:rPr>
          <w:rFonts w:cs="Tahoma"/>
          <w:i/>
          <w:sz w:val="20"/>
        </w:rPr>
        <w:t>-</w:t>
      </w:r>
    </w:p>
    <w:p w:rsidR="00410531" w:rsidRPr="0004327C" w:rsidRDefault="00410531" w:rsidP="00410531">
      <w:pPr>
        <w:ind w:left="2124" w:hanging="2124"/>
        <w:rPr>
          <w:rFonts w:cs="Tahoma"/>
          <w:i/>
          <w:sz w:val="20"/>
        </w:rPr>
      </w:pPr>
    </w:p>
    <w:p w:rsidR="009A21CD" w:rsidRPr="009A21CD" w:rsidRDefault="009A21CD" w:rsidP="009A21CD">
      <w:pPr>
        <w:ind w:left="705" w:hanging="705"/>
        <w:rPr>
          <w:rFonts w:cs="Tahoma"/>
          <w:szCs w:val="22"/>
        </w:rPr>
      </w:pPr>
      <w:r w:rsidRPr="009A21CD">
        <w:rPr>
          <w:rFonts w:cs="Tahoma"/>
          <w:szCs w:val="22"/>
        </w:rPr>
        <w:t>I.4.4</w:t>
      </w:r>
      <w:r w:rsidRPr="009A21CD">
        <w:rPr>
          <w:rFonts w:cs="Tahoma"/>
          <w:szCs w:val="22"/>
        </w:rPr>
        <w:tab/>
      </w:r>
      <w:r w:rsidRPr="009A21CD">
        <w:rPr>
          <w:szCs w:val="22"/>
        </w:rPr>
        <w:t>Budowa, rozbudowa, modernizacja i poprawa wyposażenia budynków ośrodków kultury</w:t>
      </w:r>
      <w:r w:rsidRPr="009A21CD">
        <w:rPr>
          <w:rFonts w:cs="Tahoma"/>
          <w:szCs w:val="22"/>
        </w:rPr>
        <w:t>.</w:t>
      </w:r>
    </w:p>
    <w:p w:rsidR="009A21CD" w:rsidRPr="0004327C" w:rsidRDefault="009A21CD" w:rsidP="009A21CD">
      <w:pPr>
        <w:ind w:left="705" w:hanging="705"/>
        <w:rPr>
          <w:rFonts w:cs="Tahoma"/>
        </w:rPr>
      </w:pPr>
    </w:p>
    <w:p w:rsidR="009A21CD" w:rsidRPr="0004327C" w:rsidRDefault="009A21CD" w:rsidP="009A21CD">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 xml:space="preserve">Urząd Gminy </w:t>
      </w:r>
    </w:p>
    <w:p w:rsidR="009A21CD" w:rsidRDefault="009A21CD" w:rsidP="009A21CD">
      <w:pPr>
        <w:ind w:left="2124" w:hanging="2124"/>
        <w:rPr>
          <w:rFonts w:cs="Tahoma"/>
          <w:i/>
          <w:sz w:val="20"/>
        </w:rPr>
      </w:pPr>
      <w:r w:rsidRPr="0004327C">
        <w:rPr>
          <w:rFonts w:cs="Tahoma"/>
          <w:i/>
          <w:sz w:val="20"/>
        </w:rPr>
        <w:t>Partnerzy:</w:t>
      </w:r>
      <w:r w:rsidRPr="0004327C">
        <w:rPr>
          <w:rFonts w:cs="Tahoma"/>
          <w:i/>
          <w:sz w:val="20"/>
        </w:rPr>
        <w:tab/>
      </w:r>
      <w:r>
        <w:rPr>
          <w:rFonts w:cs="Tahoma"/>
          <w:i/>
          <w:sz w:val="20"/>
        </w:rPr>
        <w:t>-</w:t>
      </w:r>
    </w:p>
    <w:p w:rsidR="009A21CD" w:rsidRDefault="009A21CD" w:rsidP="009A21CD">
      <w:pPr>
        <w:ind w:left="2124" w:hanging="2124"/>
        <w:rPr>
          <w:rFonts w:cs="Tahoma"/>
          <w:i/>
          <w:sz w:val="20"/>
        </w:rPr>
      </w:pPr>
    </w:p>
    <w:p w:rsidR="009A21CD" w:rsidRPr="005353FC" w:rsidRDefault="009A21CD" w:rsidP="005353FC">
      <w:pPr>
        <w:ind w:firstLine="0"/>
        <w:rPr>
          <w:szCs w:val="22"/>
        </w:rPr>
      </w:pPr>
      <w:r>
        <w:rPr>
          <w:rFonts w:cs="Tahoma"/>
          <w:szCs w:val="22"/>
        </w:rPr>
        <w:t>I.4.5</w:t>
      </w:r>
      <w:r w:rsidRPr="009A21CD">
        <w:rPr>
          <w:rFonts w:cs="Tahoma"/>
          <w:szCs w:val="22"/>
        </w:rPr>
        <w:tab/>
      </w:r>
      <w:r w:rsidR="005353FC">
        <w:rPr>
          <w:szCs w:val="22"/>
        </w:rPr>
        <w:t>B</w:t>
      </w:r>
      <w:r w:rsidR="005353FC" w:rsidRPr="005353FC">
        <w:rPr>
          <w:szCs w:val="22"/>
        </w:rPr>
        <w:t>udowa, ro</w:t>
      </w:r>
      <w:r w:rsidR="005353FC">
        <w:rPr>
          <w:szCs w:val="22"/>
        </w:rPr>
        <w:t>zbudowa placówek przedszkolnych</w:t>
      </w:r>
      <w:r w:rsidRPr="009A21CD">
        <w:rPr>
          <w:rFonts w:cs="Tahoma"/>
          <w:szCs w:val="22"/>
        </w:rPr>
        <w:t>.</w:t>
      </w:r>
    </w:p>
    <w:p w:rsidR="009A21CD" w:rsidRPr="0004327C" w:rsidRDefault="009A21CD" w:rsidP="009A21CD">
      <w:pPr>
        <w:ind w:left="705" w:hanging="705"/>
        <w:rPr>
          <w:rFonts w:cs="Tahoma"/>
        </w:rPr>
      </w:pPr>
    </w:p>
    <w:p w:rsidR="009A21CD" w:rsidRPr="0004327C" w:rsidRDefault="009A21CD" w:rsidP="009A21CD">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 xml:space="preserve">Urząd Gminy </w:t>
      </w:r>
    </w:p>
    <w:p w:rsidR="009A21CD" w:rsidRPr="0004327C" w:rsidRDefault="009A21CD" w:rsidP="009A21CD">
      <w:pPr>
        <w:ind w:left="2124" w:hanging="2124"/>
        <w:rPr>
          <w:rFonts w:cs="Tahoma"/>
          <w:i/>
          <w:sz w:val="20"/>
        </w:rPr>
      </w:pPr>
      <w:r w:rsidRPr="0004327C">
        <w:rPr>
          <w:rFonts w:cs="Tahoma"/>
          <w:i/>
          <w:sz w:val="20"/>
        </w:rPr>
        <w:t>Partnerzy:</w:t>
      </w:r>
      <w:r w:rsidRPr="0004327C">
        <w:rPr>
          <w:rFonts w:cs="Tahoma"/>
          <w:i/>
          <w:sz w:val="20"/>
        </w:rPr>
        <w:tab/>
      </w:r>
      <w:r>
        <w:rPr>
          <w:rFonts w:cs="Tahoma"/>
          <w:i/>
          <w:sz w:val="20"/>
        </w:rPr>
        <w:t>-</w:t>
      </w:r>
    </w:p>
    <w:p w:rsidR="009A21CD" w:rsidRPr="0004327C" w:rsidRDefault="009A21CD" w:rsidP="009A21CD">
      <w:pPr>
        <w:ind w:left="2124" w:hanging="2124"/>
        <w:rPr>
          <w:rFonts w:cs="Tahoma"/>
          <w:i/>
          <w:sz w:val="20"/>
        </w:rPr>
      </w:pPr>
    </w:p>
    <w:p w:rsidR="005353FC" w:rsidRPr="005353FC" w:rsidRDefault="005353FC" w:rsidP="005353FC">
      <w:pPr>
        <w:ind w:firstLine="0"/>
        <w:rPr>
          <w:szCs w:val="22"/>
        </w:rPr>
      </w:pPr>
      <w:r>
        <w:rPr>
          <w:rFonts w:cs="Tahoma"/>
          <w:szCs w:val="22"/>
        </w:rPr>
        <w:t>I.4.6</w:t>
      </w:r>
      <w:r w:rsidRPr="009A21CD">
        <w:rPr>
          <w:rFonts w:cs="Tahoma"/>
          <w:szCs w:val="22"/>
        </w:rPr>
        <w:tab/>
      </w:r>
      <w:r>
        <w:rPr>
          <w:szCs w:val="22"/>
        </w:rPr>
        <w:t>B</w:t>
      </w:r>
      <w:r w:rsidRPr="005353FC">
        <w:rPr>
          <w:szCs w:val="22"/>
        </w:rPr>
        <w:t xml:space="preserve">udowa placów zabaw i </w:t>
      </w:r>
      <w:r>
        <w:rPr>
          <w:szCs w:val="22"/>
        </w:rPr>
        <w:t>innej infrastruktury dla dzieci</w:t>
      </w:r>
      <w:r w:rsidRPr="009A21CD">
        <w:rPr>
          <w:rFonts w:cs="Tahoma"/>
          <w:szCs w:val="22"/>
        </w:rPr>
        <w:t>.</w:t>
      </w:r>
    </w:p>
    <w:p w:rsidR="005353FC" w:rsidRPr="0004327C" w:rsidRDefault="005353FC" w:rsidP="005353FC">
      <w:pPr>
        <w:ind w:left="705" w:hanging="705"/>
        <w:rPr>
          <w:rFonts w:cs="Tahoma"/>
        </w:rPr>
      </w:pPr>
    </w:p>
    <w:p w:rsidR="005353FC" w:rsidRPr="0004327C" w:rsidRDefault="005353FC" w:rsidP="005353FC">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 xml:space="preserve">Urząd Gminy </w:t>
      </w:r>
    </w:p>
    <w:p w:rsidR="00563948" w:rsidRDefault="005353FC" w:rsidP="005353FC">
      <w:pPr>
        <w:ind w:firstLine="0"/>
        <w:rPr>
          <w:rFonts w:cs="Tahoma"/>
          <w:i/>
          <w:sz w:val="20"/>
        </w:rPr>
      </w:pPr>
      <w:r w:rsidRPr="0004327C">
        <w:rPr>
          <w:rFonts w:cs="Tahoma"/>
          <w:i/>
          <w:sz w:val="20"/>
        </w:rPr>
        <w:t>Partnerzy:</w:t>
      </w:r>
      <w:r w:rsidRPr="0004327C">
        <w:rPr>
          <w:rFonts w:cs="Tahoma"/>
          <w:i/>
          <w:sz w:val="20"/>
        </w:rPr>
        <w:tab/>
      </w:r>
      <w:r>
        <w:rPr>
          <w:rFonts w:cs="Tahoma"/>
          <w:i/>
          <w:sz w:val="20"/>
        </w:rPr>
        <w:t>-</w:t>
      </w:r>
    </w:p>
    <w:p w:rsidR="005353FC" w:rsidRDefault="005353FC" w:rsidP="005353FC">
      <w:pPr>
        <w:ind w:firstLine="0"/>
        <w:rPr>
          <w:rFonts w:cs="Tahoma"/>
          <w:i/>
          <w:sz w:val="20"/>
        </w:rPr>
      </w:pPr>
    </w:p>
    <w:p w:rsidR="005353FC" w:rsidRPr="005353FC" w:rsidRDefault="005353FC" w:rsidP="005353FC">
      <w:pPr>
        <w:ind w:firstLine="0"/>
        <w:rPr>
          <w:szCs w:val="22"/>
        </w:rPr>
      </w:pPr>
      <w:r>
        <w:rPr>
          <w:rFonts w:cs="Tahoma"/>
          <w:szCs w:val="22"/>
        </w:rPr>
        <w:t>I.4.7</w:t>
      </w:r>
      <w:r w:rsidRPr="009A21CD">
        <w:rPr>
          <w:rFonts w:cs="Tahoma"/>
          <w:szCs w:val="22"/>
        </w:rPr>
        <w:tab/>
      </w:r>
      <w:r w:rsidR="006C1974">
        <w:rPr>
          <w:sz w:val="23"/>
          <w:szCs w:val="23"/>
        </w:rPr>
        <w:t>Budowa obiektów basenowych na terenie gminy</w:t>
      </w:r>
      <w:r w:rsidRPr="009A21CD">
        <w:rPr>
          <w:rFonts w:cs="Tahoma"/>
          <w:szCs w:val="22"/>
        </w:rPr>
        <w:t>.</w:t>
      </w:r>
    </w:p>
    <w:p w:rsidR="005353FC" w:rsidRPr="0004327C" w:rsidRDefault="005353FC" w:rsidP="005353FC">
      <w:pPr>
        <w:ind w:left="705" w:hanging="705"/>
        <w:rPr>
          <w:rFonts w:cs="Tahoma"/>
        </w:rPr>
      </w:pPr>
    </w:p>
    <w:p w:rsidR="005353FC" w:rsidRPr="0004327C" w:rsidRDefault="005353FC" w:rsidP="005353FC">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 xml:space="preserve">Urząd Gminy </w:t>
      </w:r>
    </w:p>
    <w:p w:rsidR="005353FC" w:rsidRPr="0004327C" w:rsidRDefault="005353FC" w:rsidP="005353FC">
      <w:pPr>
        <w:ind w:firstLine="0"/>
        <w:rPr>
          <w:rFonts w:cs="Tahoma"/>
          <w:sz w:val="20"/>
        </w:rPr>
      </w:pPr>
      <w:r w:rsidRPr="0004327C">
        <w:rPr>
          <w:rFonts w:cs="Tahoma"/>
          <w:i/>
          <w:sz w:val="20"/>
        </w:rPr>
        <w:t>Partnerzy:</w:t>
      </w:r>
      <w:r w:rsidRPr="0004327C">
        <w:rPr>
          <w:rFonts w:cs="Tahoma"/>
          <w:i/>
          <w:sz w:val="20"/>
        </w:rPr>
        <w:tab/>
      </w:r>
      <w:r>
        <w:rPr>
          <w:rFonts w:cs="Tahoma"/>
          <w:i/>
          <w:sz w:val="20"/>
        </w:rPr>
        <w:t>-</w:t>
      </w:r>
    </w:p>
    <w:p w:rsidR="00563948" w:rsidRPr="0004327C" w:rsidRDefault="00563948" w:rsidP="006C1974">
      <w:pPr>
        <w:ind w:firstLine="0"/>
        <w:rPr>
          <w:rFonts w:cs="Tahoma"/>
          <w:b/>
          <w:color w:val="FF0000"/>
        </w:rPr>
      </w:pPr>
    </w:p>
    <w:p w:rsidR="00563948" w:rsidRPr="0004327C" w:rsidRDefault="00563948" w:rsidP="00563948">
      <w:pPr>
        <w:rPr>
          <w:rFonts w:cs="Tahoma"/>
          <w:b/>
          <w:color w:val="000000"/>
        </w:rPr>
      </w:pPr>
      <w:r w:rsidRPr="0004327C">
        <w:rPr>
          <w:rFonts w:cs="Tahoma"/>
          <w:b/>
          <w:color w:val="000000"/>
        </w:rPr>
        <w:t>I.5.</w:t>
      </w:r>
      <w:r w:rsidRPr="0004327C">
        <w:rPr>
          <w:rFonts w:cs="Tahoma"/>
          <w:b/>
          <w:color w:val="000000"/>
        </w:rPr>
        <w:tab/>
        <w:t>Cel operacyjny:</w:t>
      </w:r>
    </w:p>
    <w:p w:rsidR="00563948" w:rsidRPr="005008BA" w:rsidRDefault="005008BA" w:rsidP="00563948">
      <w:pPr>
        <w:pStyle w:val="Tekstpodstawowywcity"/>
        <w:rPr>
          <w:rFonts w:ascii="Tahoma" w:hAnsi="Tahoma" w:cs="Tahoma"/>
          <w:b/>
          <w:color w:val="000000"/>
          <w:sz w:val="22"/>
          <w:szCs w:val="22"/>
        </w:rPr>
      </w:pPr>
      <w:r w:rsidRPr="005008BA">
        <w:rPr>
          <w:rFonts w:ascii="Tahoma" w:hAnsi="Tahoma" w:cs="Tahoma"/>
          <w:b/>
          <w:color w:val="000000"/>
          <w:sz w:val="22"/>
          <w:szCs w:val="22"/>
        </w:rPr>
        <w:t>Zwiększenie wykorzystania odnawialnych źródeł w produkcji energii w gminie</w:t>
      </w:r>
    </w:p>
    <w:p w:rsidR="00563948" w:rsidRPr="0004327C" w:rsidRDefault="00563948" w:rsidP="00563948">
      <w:pPr>
        <w:pStyle w:val="Tekstpodstawowywcity"/>
        <w:rPr>
          <w:rFonts w:ascii="Tahoma" w:hAnsi="Tahoma" w:cs="Tahoma"/>
          <w:color w:val="000000"/>
        </w:rPr>
      </w:pPr>
    </w:p>
    <w:p w:rsidR="00563948" w:rsidRPr="0004327C" w:rsidRDefault="00563948" w:rsidP="00563948">
      <w:pPr>
        <w:rPr>
          <w:rFonts w:cs="Tahoma"/>
          <w:b/>
          <w:color w:val="000000"/>
        </w:rPr>
      </w:pPr>
      <w:r w:rsidRPr="0004327C">
        <w:rPr>
          <w:rFonts w:cs="Tahoma"/>
          <w:b/>
          <w:color w:val="000000"/>
        </w:rPr>
        <w:t>Zadania:</w:t>
      </w:r>
    </w:p>
    <w:p w:rsidR="00563948" w:rsidRPr="0004327C" w:rsidRDefault="00563948" w:rsidP="00563948">
      <w:pPr>
        <w:ind w:left="720" w:hanging="720"/>
        <w:rPr>
          <w:rFonts w:cs="Tahoma"/>
          <w:color w:val="000000"/>
        </w:rPr>
      </w:pPr>
      <w:r w:rsidRPr="008C687C">
        <w:rPr>
          <w:rFonts w:cs="Tahoma"/>
          <w:color w:val="000000"/>
        </w:rPr>
        <w:t xml:space="preserve">I.5.1 </w:t>
      </w:r>
      <w:r w:rsidRPr="008C687C">
        <w:rPr>
          <w:rFonts w:cs="Tahoma"/>
          <w:color w:val="000000"/>
        </w:rPr>
        <w:tab/>
      </w:r>
      <w:r w:rsidR="005008BA">
        <w:rPr>
          <w:rFonts w:cs="Tahoma"/>
        </w:rPr>
        <w:t>P</w:t>
      </w:r>
      <w:r w:rsidR="005008BA" w:rsidRPr="005008BA">
        <w:rPr>
          <w:rFonts w:cs="Tahoma"/>
        </w:rPr>
        <w:t>romocja wśród mieszkańców korzystania z odnawialnych źródeł energii</w:t>
      </w:r>
      <w:r w:rsidRPr="0004327C">
        <w:rPr>
          <w:rFonts w:cs="Tahoma"/>
          <w:color w:val="000000"/>
        </w:rPr>
        <w:t>.</w:t>
      </w:r>
    </w:p>
    <w:p w:rsidR="00563948" w:rsidRPr="0004327C" w:rsidRDefault="00563948" w:rsidP="00563948">
      <w:pPr>
        <w:ind w:left="720" w:hanging="720"/>
        <w:rPr>
          <w:rFonts w:cs="Tahoma"/>
          <w:color w:val="FF0000"/>
        </w:rPr>
      </w:pPr>
    </w:p>
    <w:p w:rsidR="00563948" w:rsidRPr="0004327C" w:rsidRDefault="00563948" w:rsidP="00563948">
      <w:pPr>
        <w:pStyle w:val="Tekstpodstawowy2"/>
        <w:spacing w:line="240" w:lineRule="auto"/>
        <w:rPr>
          <w:rFonts w:ascii="Tahoma" w:hAnsi="Tahoma" w:cs="Tahoma"/>
          <w:i/>
          <w:color w:val="000000"/>
          <w:sz w:val="20"/>
        </w:rPr>
      </w:pPr>
      <w:r w:rsidRPr="0004327C">
        <w:rPr>
          <w:rFonts w:ascii="Tahoma" w:hAnsi="Tahoma" w:cs="Tahoma"/>
          <w:i/>
          <w:color w:val="000000"/>
          <w:sz w:val="20"/>
        </w:rPr>
        <w:t>Koordynacja:</w:t>
      </w:r>
      <w:r w:rsidRPr="0004327C">
        <w:rPr>
          <w:rFonts w:ascii="Tahoma" w:hAnsi="Tahoma" w:cs="Tahoma"/>
          <w:i/>
          <w:color w:val="000000"/>
          <w:sz w:val="20"/>
        </w:rPr>
        <w:tab/>
      </w:r>
      <w:r w:rsidRPr="0004327C">
        <w:rPr>
          <w:rFonts w:ascii="Tahoma" w:hAnsi="Tahoma" w:cs="Tahoma"/>
          <w:i/>
          <w:color w:val="000000"/>
          <w:sz w:val="20"/>
        </w:rPr>
        <w:tab/>
        <w:t xml:space="preserve">Urząd Gminy </w:t>
      </w:r>
    </w:p>
    <w:p w:rsidR="00563948" w:rsidRPr="0004327C" w:rsidRDefault="00784B68" w:rsidP="00563948">
      <w:pPr>
        <w:pStyle w:val="Tekstpodstawowy2"/>
        <w:spacing w:line="240" w:lineRule="auto"/>
        <w:rPr>
          <w:rFonts w:ascii="Tahoma" w:hAnsi="Tahoma" w:cs="Tahoma"/>
          <w:i/>
          <w:color w:val="000000"/>
          <w:sz w:val="20"/>
        </w:rPr>
      </w:pPr>
      <w:r>
        <w:rPr>
          <w:rFonts w:ascii="Tahoma" w:hAnsi="Tahoma" w:cs="Tahoma"/>
          <w:i/>
          <w:color w:val="000000"/>
          <w:sz w:val="20"/>
        </w:rPr>
        <w:t xml:space="preserve">Partnerzy: </w:t>
      </w:r>
      <w:r>
        <w:rPr>
          <w:rFonts w:ascii="Tahoma" w:hAnsi="Tahoma" w:cs="Tahoma"/>
          <w:i/>
          <w:color w:val="000000"/>
          <w:sz w:val="20"/>
        </w:rPr>
        <w:tab/>
      </w:r>
      <w:r>
        <w:rPr>
          <w:rFonts w:ascii="Tahoma" w:hAnsi="Tahoma" w:cs="Tahoma"/>
          <w:i/>
          <w:color w:val="000000"/>
          <w:sz w:val="20"/>
        </w:rPr>
        <w:tab/>
        <w:t>O</w:t>
      </w:r>
      <w:r w:rsidR="00563948" w:rsidRPr="0004327C">
        <w:rPr>
          <w:rFonts w:ascii="Tahoma" w:hAnsi="Tahoma" w:cs="Tahoma"/>
          <w:i/>
          <w:color w:val="000000"/>
          <w:sz w:val="20"/>
        </w:rPr>
        <w:t>rganizacje ekologiczne, NFOŚiGW, WFOŚiGW</w:t>
      </w:r>
    </w:p>
    <w:p w:rsidR="00563948" w:rsidRPr="0004327C" w:rsidRDefault="00563948" w:rsidP="00563948">
      <w:pPr>
        <w:ind w:firstLine="708"/>
        <w:rPr>
          <w:rFonts w:cs="Tahoma"/>
          <w:b/>
          <w:color w:val="000000"/>
        </w:rPr>
      </w:pPr>
    </w:p>
    <w:p w:rsidR="00563948" w:rsidRPr="0004327C" w:rsidRDefault="00563948" w:rsidP="00563948">
      <w:pPr>
        <w:ind w:left="720" w:hanging="720"/>
        <w:rPr>
          <w:rFonts w:cs="Tahoma"/>
          <w:color w:val="000000"/>
        </w:rPr>
      </w:pPr>
      <w:r w:rsidRPr="008C687C">
        <w:rPr>
          <w:rFonts w:cs="Tahoma"/>
          <w:color w:val="000000"/>
        </w:rPr>
        <w:t xml:space="preserve">I.5.2 </w:t>
      </w:r>
      <w:r w:rsidRPr="008C687C">
        <w:rPr>
          <w:rFonts w:cs="Tahoma"/>
          <w:color w:val="000000"/>
        </w:rPr>
        <w:tab/>
      </w:r>
      <w:r w:rsidR="00784B68">
        <w:rPr>
          <w:rFonts w:cs="Tahoma"/>
          <w:color w:val="000000"/>
        </w:rPr>
        <w:t>M</w:t>
      </w:r>
      <w:r w:rsidR="00784B68" w:rsidRPr="00784B68">
        <w:rPr>
          <w:rFonts w:cs="Tahoma"/>
          <w:color w:val="000000"/>
        </w:rPr>
        <w:t>ontaż mikro instalacji fotowoltaicznych</w:t>
      </w:r>
      <w:r w:rsidRPr="0004327C">
        <w:rPr>
          <w:rFonts w:cs="Tahoma"/>
          <w:color w:val="000000"/>
        </w:rPr>
        <w:t>.</w:t>
      </w:r>
    </w:p>
    <w:p w:rsidR="00563948" w:rsidRPr="0004327C" w:rsidRDefault="00563948" w:rsidP="00563948">
      <w:pPr>
        <w:pStyle w:val="Tekstpodstawowy2"/>
        <w:spacing w:line="240" w:lineRule="auto"/>
        <w:rPr>
          <w:rFonts w:ascii="Tahoma" w:hAnsi="Tahoma" w:cs="Tahoma"/>
          <w:i/>
          <w:color w:val="000000"/>
          <w:sz w:val="20"/>
        </w:rPr>
      </w:pPr>
      <w:r w:rsidRPr="0004327C">
        <w:rPr>
          <w:rFonts w:ascii="Tahoma" w:hAnsi="Tahoma" w:cs="Tahoma"/>
          <w:i/>
          <w:color w:val="000000"/>
          <w:sz w:val="20"/>
        </w:rPr>
        <w:t>Koordynacja:</w:t>
      </w:r>
      <w:r w:rsidRPr="0004327C">
        <w:rPr>
          <w:rFonts w:ascii="Tahoma" w:hAnsi="Tahoma" w:cs="Tahoma"/>
          <w:i/>
          <w:color w:val="000000"/>
          <w:sz w:val="20"/>
        </w:rPr>
        <w:tab/>
      </w:r>
      <w:r w:rsidRPr="0004327C">
        <w:rPr>
          <w:rFonts w:ascii="Tahoma" w:hAnsi="Tahoma" w:cs="Tahoma"/>
          <w:i/>
          <w:color w:val="000000"/>
          <w:sz w:val="20"/>
        </w:rPr>
        <w:tab/>
        <w:t xml:space="preserve">Urząd Gminy </w:t>
      </w:r>
    </w:p>
    <w:p w:rsidR="00563948" w:rsidRPr="0004327C" w:rsidRDefault="00563948" w:rsidP="00563948">
      <w:pPr>
        <w:pStyle w:val="Tekstpodstawowy2"/>
        <w:spacing w:line="240" w:lineRule="auto"/>
        <w:rPr>
          <w:rFonts w:ascii="Tahoma" w:hAnsi="Tahoma" w:cs="Tahoma"/>
          <w:i/>
          <w:color w:val="000000"/>
          <w:sz w:val="20"/>
        </w:rPr>
      </w:pPr>
      <w:r w:rsidRPr="0004327C">
        <w:rPr>
          <w:rFonts w:ascii="Tahoma" w:hAnsi="Tahoma" w:cs="Tahoma"/>
          <w:i/>
          <w:color w:val="000000"/>
          <w:sz w:val="20"/>
        </w:rPr>
        <w:t xml:space="preserve">Partnerzy: </w:t>
      </w:r>
      <w:r w:rsidRPr="0004327C">
        <w:rPr>
          <w:rFonts w:ascii="Tahoma" w:hAnsi="Tahoma" w:cs="Tahoma"/>
          <w:i/>
          <w:color w:val="000000"/>
          <w:sz w:val="20"/>
        </w:rPr>
        <w:tab/>
      </w:r>
      <w:r w:rsidRPr="0004327C">
        <w:rPr>
          <w:rFonts w:ascii="Tahoma" w:hAnsi="Tahoma" w:cs="Tahoma"/>
          <w:i/>
          <w:color w:val="000000"/>
          <w:sz w:val="20"/>
        </w:rPr>
        <w:tab/>
      </w:r>
      <w:r w:rsidR="00784B68">
        <w:rPr>
          <w:rFonts w:ascii="Tahoma" w:hAnsi="Tahoma" w:cs="Tahoma"/>
          <w:i/>
          <w:color w:val="000000"/>
          <w:sz w:val="20"/>
        </w:rPr>
        <w:t>O</w:t>
      </w:r>
      <w:r w:rsidRPr="0004327C">
        <w:rPr>
          <w:rFonts w:ascii="Tahoma" w:hAnsi="Tahoma" w:cs="Tahoma"/>
          <w:i/>
          <w:color w:val="000000"/>
          <w:sz w:val="20"/>
        </w:rPr>
        <w:t>rganizacje ekologiczne, NFOŚiGW</w:t>
      </w:r>
      <w:r w:rsidR="00784B68">
        <w:rPr>
          <w:rFonts w:ascii="Tahoma" w:hAnsi="Tahoma" w:cs="Tahoma"/>
          <w:i/>
          <w:color w:val="000000"/>
          <w:sz w:val="20"/>
        </w:rPr>
        <w:t>, WFOŚiGW</w:t>
      </w:r>
    </w:p>
    <w:p w:rsidR="00784B68" w:rsidRDefault="00784B68" w:rsidP="00563948">
      <w:pPr>
        <w:pStyle w:val="Tekstpodstawowy2"/>
        <w:spacing w:line="240" w:lineRule="auto"/>
        <w:rPr>
          <w:rFonts w:ascii="Tahoma" w:hAnsi="Tahoma" w:cs="Tahoma"/>
          <w:i/>
          <w:color w:val="000000"/>
          <w:sz w:val="20"/>
        </w:rPr>
      </w:pPr>
    </w:p>
    <w:p w:rsidR="00784B68" w:rsidRPr="0004327C" w:rsidRDefault="00784B68" w:rsidP="00784B68">
      <w:pPr>
        <w:ind w:left="720" w:hanging="720"/>
        <w:rPr>
          <w:rFonts w:cs="Tahoma"/>
          <w:color w:val="000000"/>
        </w:rPr>
      </w:pPr>
      <w:r>
        <w:rPr>
          <w:rFonts w:cs="Tahoma"/>
          <w:color w:val="000000"/>
        </w:rPr>
        <w:t>I.5.3</w:t>
      </w:r>
      <w:r w:rsidRPr="008C687C">
        <w:rPr>
          <w:rFonts w:cs="Tahoma"/>
          <w:color w:val="000000"/>
        </w:rPr>
        <w:tab/>
      </w:r>
      <w:r>
        <w:rPr>
          <w:rFonts w:cs="Tahoma"/>
          <w:color w:val="000000"/>
        </w:rPr>
        <w:t>Z</w:t>
      </w:r>
      <w:r w:rsidRPr="00784B68">
        <w:rPr>
          <w:rFonts w:cs="Tahoma"/>
          <w:color w:val="000000"/>
        </w:rPr>
        <w:t>większenie wykorzystania energii pochodzącej z wód – budowa małych elektrowni wodnych</w:t>
      </w:r>
      <w:r w:rsidRPr="0004327C">
        <w:rPr>
          <w:rFonts w:cs="Tahoma"/>
          <w:color w:val="000000"/>
        </w:rPr>
        <w:t>.</w:t>
      </w:r>
    </w:p>
    <w:p w:rsidR="00784B68" w:rsidRPr="0004327C" w:rsidRDefault="00784B68" w:rsidP="00784B68">
      <w:pPr>
        <w:pStyle w:val="Tekstpodstawowy2"/>
        <w:spacing w:line="240" w:lineRule="auto"/>
        <w:rPr>
          <w:rFonts w:ascii="Tahoma" w:hAnsi="Tahoma" w:cs="Tahoma"/>
          <w:i/>
          <w:color w:val="000000"/>
          <w:sz w:val="20"/>
        </w:rPr>
      </w:pPr>
      <w:r w:rsidRPr="0004327C">
        <w:rPr>
          <w:rFonts w:ascii="Tahoma" w:hAnsi="Tahoma" w:cs="Tahoma"/>
          <w:i/>
          <w:color w:val="000000"/>
          <w:sz w:val="20"/>
        </w:rPr>
        <w:t>Koordynacja:</w:t>
      </w:r>
      <w:r w:rsidRPr="0004327C">
        <w:rPr>
          <w:rFonts w:ascii="Tahoma" w:hAnsi="Tahoma" w:cs="Tahoma"/>
          <w:i/>
          <w:color w:val="000000"/>
          <w:sz w:val="20"/>
        </w:rPr>
        <w:tab/>
      </w:r>
      <w:r w:rsidRPr="0004327C">
        <w:rPr>
          <w:rFonts w:ascii="Tahoma" w:hAnsi="Tahoma" w:cs="Tahoma"/>
          <w:i/>
          <w:color w:val="000000"/>
          <w:sz w:val="20"/>
        </w:rPr>
        <w:tab/>
        <w:t xml:space="preserve">Urząd Gminy </w:t>
      </w:r>
    </w:p>
    <w:p w:rsidR="00563948" w:rsidRDefault="00784B68" w:rsidP="00784B68">
      <w:pPr>
        <w:pStyle w:val="Tekstpodstawowy2"/>
        <w:spacing w:line="240" w:lineRule="auto"/>
        <w:rPr>
          <w:rFonts w:ascii="Tahoma" w:hAnsi="Tahoma" w:cs="Tahoma"/>
          <w:i/>
          <w:color w:val="000000"/>
          <w:sz w:val="20"/>
        </w:rPr>
      </w:pPr>
      <w:r w:rsidRPr="0004327C">
        <w:rPr>
          <w:rFonts w:ascii="Tahoma" w:hAnsi="Tahoma" w:cs="Tahoma"/>
          <w:i/>
          <w:color w:val="000000"/>
          <w:sz w:val="20"/>
        </w:rPr>
        <w:t xml:space="preserve">Partnerzy: </w:t>
      </w:r>
      <w:r w:rsidRPr="0004327C">
        <w:rPr>
          <w:rFonts w:ascii="Tahoma" w:hAnsi="Tahoma" w:cs="Tahoma"/>
          <w:i/>
          <w:color w:val="000000"/>
          <w:sz w:val="20"/>
        </w:rPr>
        <w:tab/>
      </w:r>
      <w:r w:rsidRPr="0004327C">
        <w:rPr>
          <w:rFonts w:ascii="Tahoma" w:hAnsi="Tahoma" w:cs="Tahoma"/>
          <w:i/>
          <w:color w:val="000000"/>
          <w:sz w:val="20"/>
        </w:rPr>
        <w:tab/>
      </w:r>
      <w:r>
        <w:rPr>
          <w:rFonts w:ascii="Tahoma" w:hAnsi="Tahoma" w:cs="Tahoma"/>
          <w:i/>
          <w:color w:val="000000"/>
          <w:sz w:val="20"/>
        </w:rPr>
        <w:t>O</w:t>
      </w:r>
      <w:r w:rsidRPr="0004327C">
        <w:rPr>
          <w:rFonts w:ascii="Tahoma" w:hAnsi="Tahoma" w:cs="Tahoma"/>
          <w:i/>
          <w:color w:val="000000"/>
          <w:sz w:val="20"/>
        </w:rPr>
        <w:t>rganizacje ekologiczne, NFOŚiGW</w:t>
      </w:r>
      <w:r>
        <w:rPr>
          <w:rFonts w:ascii="Tahoma" w:hAnsi="Tahoma" w:cs="Tahoma"/>
          <w:i/>
          <w:color w:val="000000"/>
          <w:sz w:val="20"/>
        </w:rPr>
        <w:t>, WFOŚiGW</w:t>
      </w:r>
    </w:p>
    <w:p w:rsidR="00784B68" w:rsidRDefault="00784B68" w:rsidP="00784B68">
      <w:pPr>
        <w:pStyle w:val="Tekstpodstawowy2"/>
        <w:spacing w:line="240" w:lineRule="auto"/>
        <w:rPr>
          <w:rFonts w:ascii="Tahoma" w:hAnsi="Tahoma" w:cs="Tahoma"/>
          <w:i/>
          <w:color w:val="000000"/>
          <w:sz w:val="20"/>
        </w:rPr>
      </w:pPr>
    </w:p>
    <w:p w:rsidR="00784B68" w:rsidRPr="0004327C" w:rsidRDefault="00784B68" w:rsidP="00784B68">
      <w:pPr>
        <w:ind w:left="720" w:hanging="720"/>
        <w:rPr>
          <w:rFonts w:cs="Tahoma"/>
          <w:color w:val="000000"/>
        </w:rPr>
      </w:pPr>
      <w:r>
        <w:rPr>
          <w:rFonts w:cs="Tahoma"/>
          <w:color w:val="000000"/>
        </w:rPr>
        <w:t>I.5.4</w:t>
      </w:r>
      <w:r w:rsidRPr="008C687C">
        <w:rPr>
          <w:rFonts w:cs="Tahoma"/>
          <w:color w:val="000000"/>
        </w:rPr>
        <w:tab/>
      </w:r>
      <w:r w:rsidR="008C27D1">
        <w:rPr>
          <w:rFonts w:cs="Tahoma"/>
          <w:color w:val="000000"/>
        </w:rPr>
        <w:t>O</w:t>
      </w:r>
      <w:r w:rsidR="008C27D1" w:rsidRPr="008C27D1">
        <w:rPr>
          <w:rFonts w:cs="Tahoma"/>
          <w:color w:val="000000"/>
        </w:rPr>
        <w:t xml:space="preserve">graniczenie niskiej emisji poprzez wymianę kotłów </w:t>
      </w:r>
      <w:r w:rsidR="008C27D1">
        <w:rPr>
          <w:rFonts w:cs="Tahoma"/>
          <w:color w:val="000000"/>
        </w:rPr>
        <w:t>centralnego ogrzewania</w:t>
      </w:r>
      <w:r w:rsidR="008C27D1" w:rsidRPr="008C27D1">
        <w:rPr>
          <w:rFonts w:cs="Tahoma"/>
          <w:color w:val="000000"/>
        </w:rPr>
        <w:t xml:space="preserve"> i c</w:t>
      </w:r>
      <w:r w:rsidR="008C27D1">
        <w:rPr>
          <w:rFonts w:cs="Tahoma"/>
          <w:color w:val="000000"/>
        </w:rPr>
        <w:t xml:space="preserve">iepłej </w:t>
      </w:r>
      <w:r w:rsidR="008C27D1" w:rsidRPr="008C27D1">
        <w:rPr>
          <w:rFonts w:cs="Tahoma"/>
          <w:color w:val="000000"/>
        </w:rPr>
        <w:t>w</w:t>
      </w:r>
      <w:r w:rsidR="008C27D1">
        <w:rPr>
          <w:rFonts w:cs="Tahoma"/>
          <w:color w:val="000000"/>
        </w:rPr>
        <w:t xml:space="preserve">ody </w:t>
      </w:r>
      <w:r w:rsidR="008C27D1" w:rsidRPr="008C27D1">
        <w:rPr>
          <w:rFonts w:cs="Tahoma"/>
          <w:color w:val="000000"/>
        </w:rPr>
        <w:t>u</w:t>
      </w:r>
      <w:r w:rsidR="008C27D1">
        <w:rPr>
          <w:rFonts w:cs="Tahoma"/>
          <w:color w:val="000000"/>
        </w:rPr>
        <w:t>żytkowej</w:t>
      </w:r>
      <w:r w:rsidR="008C27D1" w:rsidRPr="008C27D1">
        <w:rPr>
          <w:rFonts w:cs="Tahoma"/>
          <w:color w:val="000000"/>
        </w:rPr>
        <w:t xml:space="preserve">  na ekologiczne</w:t>
      </w:r>
      <w:r w:rsidRPr="0004327C">
        <w:rPr>
          <w:rFonts w:cs="Tahoma"/>
          <w:color w:val="000000"/>
        </w:rPr>
        <w:t>.</w:t>
      </w:r>
    </w:p>
    <w:p w:rsidR="00784B68" w:rsidRPr="0004327C" w:rsidRDefault="00784B68" w:rsidP="00784B68">
      <w:pPr>
        <w:pStyle w:val="Tekstpodstawowy2"/>
        <w:spacing w:line="240" w:lineRule="auto"/>
        <w:rPr>
          <w:rFonts w:ascii="Tahoma" w:hAnsi="Tahoma" w:cs="Tahoma"/>
          <w:i/>
          <w:color w:val="000000"/>
          <w:sz w:val="20"/>
        </w:rPr>
      </w:pPr>
      <w:r w:rsidRPr="0004327C">
        <w:rPr>
          <w:rFonts w:ascii="Tahoma" w:hAnsi="Tahoma" w:cs="Tahoma"/>
          <w:i/>
          <w:color w:val="000000"/>
          <w:sz w:val="20"/>
        </w:rPr>
        <w:t>Koordynacja:</w:t>
      </w:r>
      <w:r w:rsidRPr="0004327C">
        <w:rPr>
          <w:rFonts w:ascii="Tahoma" w:hAnsi="Tahoma" w:cs="Tahoma"/>
          <w:i/>
          <w:color w:val="000000"/>
          <w:sz w:val="20"/>
        </w:rPr>
        <w:tab/>
      </w:r>
      <w:r w:rsidRPr="0004327C">
        <w:rPr>
          <w:rFonts w:ascii="Tahoma" w:hAnsi="Tahoma" w:cs="Tahoma"/>
          <w:i/>
          <w:color w:val="000000"/>
          <w:sz w:val="20"/>
        </w:rPr>
        <w:tab/>
        <w:t xml:space="preserve">Urząd Gminy </w:t>
      </w:r>
    </w:p>
    <w:p w:rsidR="00784B68" w:rsidRDefault="00784B68" w:rsidP="00784B68">
      <w:pPr>
        <w:pStyle w:val="Tekstpodstawowy2"/>
        <w:spacing w:line="240" w:lineRule="auto"/>
        <w:rPr>
          <w:rFonts w:ascii="Tahoma" w:hAnsi="Tahoma" w:cs="Tahoma"/>
          <w:i/>
          <w:color w:val="000000"/>
          <w:sz w:val="20"/>
        </w:rPr>
      </w:pPr>
      <w:r w:rsidRPr="0004327C">
        <w:rPr>
          <w:rFonts w:ascii="Tahoma" w:hAnsi="Tahoma" w:cs="Tahoma"/>
          <w:i/>
          <w:color w:val="000000"/>
          <w:sz w:val="20"/>
        </w:rPr>
        <w:t xml:space="preserve">Partnerzy: </w:t>
      </w:r>
      <w:r w:rsidRPr="0004327C">
        <w:rPr>
          <w:rFonts w:ascii="Tahoma" w:hAnsi="Tahoma" w:cs="Tahoma"/>
          <w:i/>
          <w:color w:val="000000"/>
          <w:sz w:val="20"/>
        </w:rPr>
        <w:tab/>
      </w:r>
      <w:r w:rsidRPr="0004327C">
        <w:rPr>
          <w:rFonts w:ascii="Tahoma" w:hAnsi="Tahoma" w:cs="Tahoma"/>
          <w:i/>
          <w:color w:val="000000"/>
          <w:sz w:val="20"/>
        </w:rPr>
        <w:tab/>
      </w:r>
      <w:r>
        <w:rPr>
          <w:rFonts w:ascii="Tahoma" w:hAnsi="Tahoma" w:cs="Tahoma"/>
          <w:i/>
          <w:color w:val="000000"/>
          <w:sz w:val="20"/>
        </w:rPr>
        <w:t>O</w:t>
      </w:r>
      <w:r w:rsidRPr="0004327C">
        <w:rPr>
          <w:rFonts w:ascii="Tahoma" w:hAnsi="Tahoma" w:cs="Tahoma"/>
          <w:i/>
          <w:color w:val="000000"/>
          <w:sz w:val="20"/>
        </w:rPr>
        <w:t>rganizacje ekologiczne, NFOŚiGW</w:t>
      </w:r>
      <w:r>
        <w:rPr>
          <w:rFonts w:ascii="Tahoma" w:hAnsi="Tahoma" w:cs="Tahoma"/>
          <w:i/>
          <w:color w:val="000000"/>
          <w:sz w:val="20"/>
        </w:rPr>
        <w:t>, WFOŚiGW</w:t>
      </w:r>
    </w:p>
    <w:p w:rsidR="008C27D1" w:rsidRDefault="008C27D1" w:rsidP="00784B68">
      <w:pPr>
        <w:pStyle w:val="Tekstpodstawowy2"/>
        <w:spacing w:line="240" w:lineRule="auto"/>
        <w:rPr>
          <w:rFonts w:ascii="Tahoma" w:hAnsi="Tahoma" w:cs="Tahoma"/>
          <w:i/>
          <w:color w:val="000000"/>
          <w:sz w:val="20"/>
        </w:rPr>
      </w:pPr>
    </w:p>
    <w:p w:rsidR="008C27D1" w:rsidRPr="0004327C" w:rsidRDefault="00CF65E4" w:rsidP="008C27D1">
      <w:pPr>
        <w:ind w:left="720" w:hanging="720"/>
        <w:rPr>
          <w:rFonts w:cs="Tahoma"/>
          <w:color w:val="000000"/>
        </w:rPr>
      </w:pPr>
      <w:r>
        <w:rPr>
          <w:rFonts w:cs="Tahoma"/>
          <w:color w:val="000000"/>
        </w:rPr>
        <w:t>I.5.5</w:t>
      </w:r>
      <w:r w:rsidR="008C27D1" w:rsidRPr="008C687C">
        <w:rPr>
          <w:rFonts w:cs="Tahoma"/>
          <w:color w:val="000000"/>
        </w:rPr>
        <w:tab/>
      </w:r>
      <w:r w:rsidR="008C27D1">
        <w:rPr>
          <w:sz w:val="23"/>
          <w:szCs w:val="23"/>
        </w:rPr>
        <w:t>Wzrost wykorzystania wszelkich dostępnych odnawialnych źródeł energii (np. pompy ciepła, siła wiatru itp.)</w:t>
      </w:r>
      <w:r w:rsidR="008C27D1" w:rsidRPr="0004327C">
        <w:rPr>
          <w:rFonts w:cs="Tahoma"/>
          <w:color w:val="000000"/>
        </w:rPr>
        <w:t>.</w:t>
      </w:r>
    </w:p>
    <w:p w:rsidR="008C27D1" w:rsidRPr="0004327C" w:rsidRDefault="008C27D1" w:rsidP="008C27D1">
      <w:pPr>
        <w:pStyle w:val="Tekstpodstawowy2"/>
        <w:spacing w:line="240" w:lineRule="auto"/>
        <w:rPr>
          <w:rFonts w:ascii="Tahoma" w:hAnsi="Tahoma" w:cs="Tahoma"/>
          <w:i/>
          <w:color w:val="000000"/>
          <w:sz w:val="20"/>
        </w:rPr>
      </w:pPr>
      <w:r w:rsidRPr="0004327C">
        <w:rPr>
          <w:rFonts w:ascii="Tahoma" w:hAnsi="Tahoma" w:cs="Tahoma"/>
          <w:i/>
          <w:color w:val="000000"/>
          <w:sz w:val="20"/>
        </w:rPr>
        <w:t>Koordynacja:</w:t>
      </w:r>
      <w:r w:rsidRPr="0004327C">
        <w:rPr>
          <w:rFonts w:ascii="Tahoma" w:hAnsi="Tahoma" w:cs="Tahoma"/>
          <w:i/>
          <w:color w:val="000000"/>
          <w:sz w:val="20"/>
        </w:rPr>
        <w:tab/>
      </w:r>
      <w:r w:rsidRPr="0004327C">
        <w:rPr>
          <w:rFonts w:ascii="Tahoma" w:hAnsi="Tahoma" w:cs="Tahoma"/>
          <w:i/>
          <w:color w:val="000000"/>
          <w:sz w:val="20"/>
        </w:rPr>
        <w:tab/>
        <w:t xml:space="preserve">Urząd Gminy </w:t>
      </w:r>
    </w:p>
    <w:p w:rsidR="008C27D1" w:rsidRPr="0004327C" w:rsidRDefault="008C27D1" w:rsidP="008C27D1">
      <w:pPr>
        <w:pStyle w:val="Tekstpodstawowy2"/>
        <w:spacing w:line="240" w:lineRule="auto"/>
        <w:rPr>
          <w:rFonts w:ascii="Tahoma" w:hAnsi="Tahoma" w:cs="Tahoma"/>
          <w:i/>
          <w:color w:val="000000"/>
          <w:sz w:val="20"/>
        </w:rPr>
      </w:pPr>
      <w:r w:rsidRPr="0004327C">
        <w:rPr>
          <w:rFonts w:ascii="Tahoma" w:hAnsi="Tahoma" w:cs="Tahoma"/>
          <w:i/>
          <w:color w:val="000000"/>
          <w:sz w:val="20"/>
        </w:rPr>
        <w:t xml:space="preserve">Partnerzy: </w:t>
      </w:r>
      <w:r w:rsidRPr="0004327C">
        <w:rPr>
          <w:rFonts w:ascii="Tahoma" w:hAnsi="Tahoma" w:cs="Tahoma"/>
          <w:i/>
          <w:color w:val="000000"/>
          <w:sz w:val="20"/>
        </w:rPr>
        <w:tab/>
      </w:r>
      <w:r w:rsidRPr="0004327C">
        <w:rPr>
          <w:rFonts w:ascii="Tahoma" w:hAnsi="Tahoma" w:cs="Tahoma"/>
          <w:i/>
          <w:color w:val="000000"/>
          <w:sz w:val="20"/>
        </w:rPr>
        <w:tab/>
      </w:r>
      <w:r>
        <w:rPr>
          <w:rFonts w:ascii="Tahoma" w:hAnsi="Tahoma" w:cs="Tahoma"/>
          <w:i/>
          <w:color w:val="000000"/>
          <w:sz w:val="20"/>
        </w:rPr>
        <w:t>O</w:t>
      </w:r>
      <w:r w:rsidRPr="0004327C">
        <w:rPr>
          <w:rFonts w:ascii="Tahoma" w:hAnsi="Tahoma" w:cs="Tahoma"/>
          <w:i/>
          <w:color w:val="000000"/>
          <w:sz w:val="20"/>
        </w:rPr>
        <w:t>rganizacje ekologiczne, NFOŚiGW</w:t>
      </w:r>
      <w:r>
        <w:rPr>
          <w:rFonts w:ascii="Tahoma" w:hAnsi="Tahoma" w:cs="Tahoma"/>
          <w:i/>
          <w:color w:val="000000"/>
          <w:sz w:val="20"/>
        </w:rPr>
        <w:t>, WFOŚiGW</w:t>
      </w:r>
    </w:p>
    <w:p w:rsidR="00563948" w:rsidRDefault="00563948" w:rsidP="00563948">
      <w:pPr>
        <w:ind w:left="720" w:hanging="720"/>
        <w:rPr>
          <w:rFonts w:cs="Tahoma"/>
          <w:b/>
          <w:color w:val="000000"/>
        </w:rPr>
      </w:pPr>
    </w:p>
    <w:p w:rsidR="00CA6009" w:rsidRDefault="00CA6009" w:rsidP="00563948">
      <w:pPr>
        <w:ind w:left="720" w:hanging="720"/>
        <w:rPr>
          <w:rFonts w:cs="Tahoma"/>
          <w:b/>
          <w:color w:val="000000"/>
        </w:rPr>
      </w:pPr>
    </w:p>
    <w:p w:rsidR="00CA6009" w:rsidRDefault="00CA6009" w:rsidP="00563948">
      <w:pPr>
        <w:ind w:left="720" w:hanging="720"/>
        <w:rPr>
          <w:rFonts w:cs="Tahoma"/>
          <w:b/>
          <w:color w:val="000000"/>
        </w:rPr>
      </w:pPr>
    </w:p>
    <w:p w:rsidR="00CA6009" w:rsidRDefault="00CA6009" w:rsidP="00563948">
      <w:pPr>
        <w:ind w:left="720" w:hanging="720"/>
        <w:rPr>
          <w:rFonts w:cs="Tahoma"/>
          <w:b/>
          <w:color w:val="000000"/>
        </w:rPr>
      </w:pPr>
    </w:p>
    <w:p w:rsidR="00CA6009" w:rsidRPr="0004327C" w:rsidRDefault="00CA6009" w:rsidP="00563948">
      <w:pPr>
        <w:ind w:left="720" w:hanging="720"/>
        <w:rPr>
          <w:rFonts w:cs="Tahoma"/>
          <w:b/>
          <w:color w:val="000000"/>
        </w:rPr>
      </w:pPr>
    </w:p>
    <w:p w:rsidR="00563948" w:rsidRPr="0004327C" w:rsidRDefault="00563948" w:rsidP="00563948">
      <w:pPr>
        <w:pStyle w:val="Tekstpodstawowy2"/>
        <w:spacing w:line="240" w:lineRule="auto"/>
        <w:rPr>
          <w:rFonts w:ascii="Tahoma" w:hAnsi="Tahoma" w:cs="Tahoma"/>
          <w:i/>
          <w:color w:val="000000"/>
          <w:sz w:val="20"/>
        </w:rPr>
      </w:pPr>
    </w:p>
    <w:p w:rsidR="00563948" w:rsidRPr="0004327C" w:rsidRDefault="00563948" w:rsidP="00563948">
      <w:pPr>
        <w:rPr>
          <w:rFonts w:cs="Tahoma"/>
          <w:b/>
        </w:rPr>
      </w:pPr>
      <w:r w:rsidRPr="0004327C">
        <w:rPr>
          <w:rFonts w:cs="Tahoma"/>
          <w:b/>
        </w:rPr>
        <w:t>I.6.</w:t>
      </w:r>
      <w:r w:rsidRPr="0004327C">
        <w:rPr>
          <w:rFonts w:cs="Tahoma"/>
          <w:b/>
        </w:rPr>
        <w:tab/>
        <w:t>Cel operacyjny:</w:t>
      </w:r>
    </w:p>
    <w:p w:rsidR="00563948" w:rsidRPr="00CA6009" w:rsidRDefault="00CA6009" w:rsidP="00CA6009">
      <w:pPr>
        <w:pStyle w:val="Tekstpodstawowywcity"/>
        <w:jc w:val="both"/>
        <w:rPr>
          <w:rFonts w:ascii="Tahoma" w:hAnsi="Tahoma" w:cs="Tahoma"/>
          <w:b/>
          <w:sz w:val="22"/>
          <w:szCs w:val="22"/>
        </w:rPr>
      </w:pPr>
      <w:r w:rsidRPr="00CA6009">
        <w:rPr>
          <w:rFonts w:ascii="Tahoma" w:hAnsi="Tahoma" w:cs="Tahoma"/>
          <w:b/>
          <w:sz w:val="22"/>
          <w:szCs w:val="22"/>
        </w:rPr>
        <w:t>Rozbudowa infrastruktury teleinformacyjnej oraz rozwój społeczeństwa informacyjnego</w:t>
      </w:r>
    </w:p>
    <w:p w:rsidR="00563948" w:rsidRPr="0004327C" w:rsidRDefault="00563948" w:rsidP="00563948">
      <w:pPr>
        <w:pStyle w:val="Tekstpodstawowywcity"/>
        <w:ind w:left="0"/>
        <w:rPr>
          <w:rFonts w:ascii="Tahoma" w:hAnsi="Tahoma" w:cs="Tahoma"/>
        </w:rPr>
      </w:pPr>
    </w:p>
    <w:p w:rsidR="00563948" w:rsidRPr="0004327C" w:rsidRDefault="00563948" w:rsidP="00563948">
      <w:pPr>
        <w:pStyle w:val="Tekstpodstawowywcity"/>
        <w:ind w:left="0"/>
        <w:rPr>
          <w:rFonts w:ascii="Tahoma" w:hAnsi="Tahoma" w:cs="Tahoma"/>
        </w:rPr>
      </w:pPr>
      <w:r w:rsidRPr="0004327C">
        <w:rPr>
          <w:rFonts w:ascii="Tahoma" w:hAnsi="Tahoma" w:cs="Tahoma"/>
        </w:rPr>
        <w:lastRenderedPageBreak/>
        <w:t>Zadania:</w:t>
      </w:r>
    </w:p>
    <w:p w:rsidR="00563948" w:rsidRPr="0004327C" w:rsidRDefault="00563948" w:rsidP="00563948">
      <w:pPr>
        <w:pStyle w:val="Tekstpodstawowywcity"/>
        <w:ind w:left="0"/>
        <w:rPr>
          <w:rFonts w:ascii="Tahoma" w:hAnsi="Tahoma" w:cs="Tahoma"/>
        </w:rPr>
      </w:pPr>
    </w:p>
    <w:p w:rsidR="00563948" w:rsidRPr="0004327C" w:rsidRDefault="00563948" w:rsidP="00563948">
      <w:pPr>
        <w:ind w:left="700" w:hanging="700"/>
        <w:rPr>
          <w:rFonts w:cs="Tahoma"/>
        </w:rPr>
      </w:pPr>
      <w:r w:rsidRPr="008C687C">
        <w:rPr>
          <w:rFonts w:cs="Tahoma"/>
        </w:rPr>
        <w:t>I.6.1</w:t>
      </w:r>
      <w:r w:rsidRPr="008C687C">
        <w:rPr>
          <w:rFonts w:cs="Tahoma"/>
        </w:rPr>
        <w:tab/>
      </w:r>
      <w:r w:rsidR="00A60018">
        <w:rPr>
          <w:rFonts w:cs="Tahoma"/>
        </w:rPr>
        <w:t>T</w:t>
      </w:r>
      <w:r w:rsidR="00A60018" w:rsidRPr="00A60018">
        <w:rPr>
          <w:rFonts w:cs="Tahoma"/>
        </w:rPr>
        <w:t>worzenie warunków do budowy i rozbudowy sieci informatycznych</w:t>
      </w:r>
      <w:r w:rsidRPr="0004327C">
        <w:rPr>
          <w:rFonts w:cs="Tahoma"/>
        </w:rPr>
        <w:t>.</w:t>
      </w:r>
    </w:p>
    <w:p w:rsidR="00563948" w:rsidRPr="0004327C" w:rsidRDefault="00563948" w:rsidP="00563948">
      <w:pPr>
        <w:ind w:left="700" w:hanging="700"/>
        <w:rPr>
          <w:rFonts w:cs="Tahoma"/>
        </w:rPr>
      </w:pPr>
    </w:p>
    <w:p w:rsidR="00563948" w:rsidRPr="0004327C" w:rsidRDefault="00563948" w:rsidP="00A070DB">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w:t>
      </w:r>
    </w:p>
    <w:p w:rsidR="00563948" w:rsidRPr="0004327C" w:rsidRDefault="00F144BD" w:rsidP="00563948">
      <w:pPr>
        <w:ind w:left="2124" w:hanging="2124"/>
        <w:rPr>
          <w:rFonts w:cs="Tahoma"/>
          <w:i/>
          <w:sz w:val="20"/>
        </w:rPr>
      </w:pPr>
      <w:r>
        <w:rPr>
          <w:rFonts w:cs="Tahoma"/>
          <w:i/>
          <w:sz w:val="20"/>
        </w:rPr>
        <w:t>Partnerzy:</w:t>
      </w:r>
      <w:r>
        <w:rPr>
          <w:rFonts w:cs="Tahoma"/>
          <w:i/>
          <w:sz w:val="20"/>
        </w:rPr>
        <w:tab/>
        <w:t>S</w:t>
      </w:r>
      <w:r w:rsidR="00563948" w:rsidRPr="0004327C">
        <w:rPr>
          <w:rFonts w:cs="Tahoma"/>
          <w:i/>
          <w:sz w:val="20"/>
        </w:rPr>
        <w:t xml:space="preserve">ołectwa, przedsiębiorcy  </w:t>
      </w:r>
    </w:p>
    <w:p w:rsidR="00563948" w:rsidRPr="0004327C" w:rsidRDefault="00563948" w:rsidP="00563948">
      <w:pPr>
        <w:rPr>
          <w:rFonts w:cs="Tahoma"/>
        </w:rPr>
      </w:pPr>
    </w:p>
    <w:p w:rsidR="00563948" w:rsidRPr="0004327C" w:rsidRDefault="00563948" w:rsidP="00563948">
      <w:pPr>
        <w:rPr>
          <w:rFonts w:cs="Tahoma"/>
        </w:rPr>
      </w:pPr>
    </w:p>
    <w:p w:rsidR="00563948" w:rsidRPr="0004327C" w:rsidRDefault="00563948" w:rsidP="00563948">
      <w:pPr>
        <w:ind w:left="705" w:hanging="705"/>
        <w:rPr>
          <w:rFonts w:cs="Tahoma"/>
        </w:rPr>
      </w:pPr>
      <w:r w:rsidRPr="008C687C">
        <w:rPr>
          <w:rFonts w:cs="Tahoma"/>
        </w:rPr>
        <w:t xml:space="preserve">I.6.2 </w:t>
      </w:r>
      <w:r w:rsidRPr="008C687C">
        <w:rPr>
          <w:rFonts w:cs="Tahoma"/>
        </w:rPr>
        <w:tab/>
      </w:r>
      <w:r w:rsidR="00F144BD">
        <w:rPr>
          <w:rFonts w:cs="Tahoma"/>
        </w:rPr>
        <w:t>Z</w:t>
      </w:r>
      <w:r w:rsidR="00F144BD" w:rsidRPr="00F144BD">
        <w:rPr>
          <w:rFonts w:cs="Tahoma"/>
        </w:rPr>
        <w:t>większenie liczby osób korzystających z dostępu do sieci informatycznych</w:t>
      </w:r>
      <w:r w:rsidRPr="0004327C">
        <w:rPr>
          <w:rFonts w:cs="Tahoma"/>
        </w:rPr>
        <w:t>.</w:t>
      </w:r>
    </w:p>
    <w:p w:rsidR="00563948" w:rsidRPr="0004327C" w:rsidRDefault="00563948" w:rsidP="00563948">
      <w:pPr>
        <w:ind w:left="705" w:hanging="705"/>
        <w:rPr>
          <w:rFonts w:cs="Tahoma"/>
        </w:rPr>
      </w:pPr>
    </w:p>
    <w:p w:rsidR="00563948" w:rsidRPr="0004327C" w:rsidRDefault="00563948" w:rsidP="00A070DB">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w:t>
      </w:r>
    </w:p>
    <w:p w:rsidR="00563948" w:rsidRPr="0004327C" w:rsidRDefault="00F144BD" w:rsidP="00563948">
      <w:pPr>
        <w:ind w:left="2124" w:hanging="2124"/>
        <w:rPr>
          <w:rFonts w:cs="Tahoma"/>
          <w:i/>
          <w:sz w:val="20"/>
        </w:rPr>
      </w:pPr>
      <w:r>
        <w:rPr>
          <w:rFonts w:cs="Tahoma"/>
          <w:i/>
          <w:sz w:val="20"/>
        </w:rPr>
        <w:t>Partnerzy:</w:t>
      </w:r>
      <w:r>
        <w:rPr>
          <w:rFonts w:cs="Tahoma"/>
          <w:i/>
          <w:sz w:val="20"/>
        </w:rPr>
        <w:tab/>
        <w:t>S</w:t>
      </w:r>
      <w:r w:rsidR="00563948" w:rsidRPr="0004327C">
        <w:rPr>
          <w:rFonts w:cs="Tahoma"/>
          <w:i/>
          <w:sz w:val="20"/>
        </w:rPr>
        <w:t>ołectwa</w:t>
      </w:r>
    </w:p>
    <w:p w:rsidR="00563948" w:rsidRPr="0004327C" w:rsidRDefault="00563948" w:rsidP="00563948">
      <w:pPr>
        <w:rPr>
          <w:rFonts w:cs="Tahoma"/>
        </w:rPr>
      </w:pPr>
    </w:p>
    <w:p w:rsidR="00563948" w:rsidRPr="0004327C" w:rsidRDefault="00563948" w:rsidP="00563948">
      <w:pPr>
        <w:rPr>
          <w:rFonts w:cs="Tahoma"/>
        </w:rPr>
      </w:pPr>
    </w:p>
    <w:p w:rsidR="00563948" w:rsidRPr="008C687C" w:rsidRDefault="00563948" w:rsidP="00F144BD">
      <w:pPr>
        <w:ind w:firstLine="0"/>
        <w:rPr>
          <w:rFonts w:cs="Tahoma"/>
        </w:rPr>
      </w:pPr>
      <w:r w:rsidRPr="008C687C">
        <w:rPr>
          <w:rFonts w:cs="Tahoma"/>
        </w:rPr>
        <w:t xml:space="preserve">I.6.3 </w:t>
      </w:r>
      <w:r w:rsidRPr="008C687C">
        <w:rPr>
          <w:rFonts w:cs="Tahoma"/>
        </w:rPr>
        <w:tab/>
      </w:r>
      <w:r w:rsidR="00F144BD">
        <w:rPr>
          <w:rFonts w:cs="Tahoma"/>
        </w:rPr>
        <w:t>R</w:t>
      </w:r>
      <w:r w:rsidR="00F144BD" w:rsidRPr="00F144BD">
        <w:rPr>
          <w:rFonts w:cs="Tahoma"/>
        </w:rPr>
        <w:t>ozwój punktów na terenie gminy z b</w:t>
      </w:r>
      <w:r w:rsidR="00AF4910">
        <w:rPr>
          <w:rFonts w:cs="Tahoma"/>
        </w:rPr>
        <w:t>ezpłatnym dostępem do Internetu</w:t>
      </w:r>
      <w:r w:rsidRPr="008C687C">
        <w:rPr>
          <w:rFonts w:cs="Tahoma"/>
        </w:rPr>
        <w:t>.</w:t>
      </w:r>
    </w:p>
    <w:p w:rsidR="00563948" w:rsidRPr="0004327C" w:rsidRDefault="00563948" w:rsidP="00563948">
      <w:pPr>
        <w:rPr>
          <w:rFonts w:cs="Tahoma"/>
        </w:rPr>
      </w:pPr>
    </w:p>
    <w:p w:rsidR="00563948" w:rsidRPr="0004327C" w:rsidRDefault="00563948" w:rsidP="00A070DB">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w:t>
      </w:r>
    </w:p>
    <w:p w:rsidR="00563948" w:rsidRPr="0004327C" w:rsidRDefault="00563948" w:rsidP="00563948">
      <w:pPr>
        <w:ind w:left="2124" w:hanging="2124"/>
        <w:rPr>
          <w:rFonts w:cs="Tahoma"/>
          <w:i/>
          <w:sz w:val="20"/>
        </w:rPr>
      </w:pPr>
      <w:r w:rsidRPr="0004327C">
        <w:rPr>
          <w:rFonts w:cs="Tahoma"/>
          <w:i/>
          <w:sz w:val="20"/>
        </w:rPr>
        <w:t>Partnerzy:</w:t>
      </w:r>
      <w:r w:rsidRPr="0004327C">
        <w:rPr>
          <w:rFonts w:cs="Tahoma"/>
          <w:i/>
          <w:sz w:val="20"/>
        </w:rPr>
        <w:tab/>
      </w:r>
      <w:r w:rsidR="00F144BD">
        <w:rPr>
          <w:rFonts w:cs="Tahoma"/>
          <w:i/>
          <w:sz w:val="20"/>
        </w:rPr>
        <w:t>Sołectwa</w:t>
      </w:r>
    </w:p>
    <w:p w:rsidR="00563948" w:rsidRDefault="00563948" w:rsidP="00563948">
      <w:pPr>
        <w:pStyle w:val="Tekstpodstawowywcity2"/>
        <w:ind w:left="0"/>
        <w:rPr>
          <w:rFonts w:ascii="Tahoma" w:hAnsi="Tahoma" w:cs="Tahoma"/>
          <w:color w:val="000000"/>
        </w:rPr>
      </w:pPr>
    </w:p>
    <w:p w:rsidR="00AF4910" w:rsidRPr="008C687C" w:rsidRDefault="00AF4910" w:rsidP="00AF4910">
      <w:pPr>
        <w:ind w:firstLine="0"/>
        <w:rPr>
          <w:rFonts w:cs="Tahoma"/>
        </w:rPr>
      </w:pPr>
      <w:r>
        <w:rPr>
          <w:rFonts w:cs="Tahoma"/>
        </w:rPr>
        <w:t>I.6.4</w:t>
      </w:r>
      <w:r w:rsidRPr="008C687C">
        <w:rPr>
          <w:rFonts w:cs="Tahoma"/>
        </w:rPr>
        <w:tab/>
      </w:r>
      <w:r>
        <w:rPr>
          <w:rFonts w:cs="Tahoma"/>
        </w:rPr>
        <w:t>P</w:t>
      </w:r>
      <w:r w:rsidRPr="00AF4910">
        <w:rPr>
          <w:rFonts w:cs="Tahoma"/>
        </w:rPr>
        <w:t>odniesienie jakości usług publicznych oraz zwiększenie dostępności zasobów informacyjnych admini</w:t>
      </w:r>
      <w:r>
        <w:rPr>
          <w:rFonts w:cs="Tahoma"/>
        </w:rPr>
        <w:t>stracji w formie elektronicznej</w:t>
      </w:r>
      <w:r w:rsidRPr="008C687C">
        <w:rPr>
          <w:rFonts w:cs="Tahoma"/>
        </w:rPr>
        <w:t>.</w:t>
      </w:r>
    </w:p>
    <w:p w:rsidR="00AF4910" w:rsidRPr="0004327C" w:rsidRDefault="00AF4910" w:rsidP="00AF4910">
      <w:pPr>
        <w:rPr>
          <w:rFonts w:cs="Tahoma"/>
        </w:rPr>
      </w:pPr>
    </w:p>
    <w:p w:rsidR="00AF4910" w:rsidRPr="0004327C" w:rsidRDefault="00AF4910" w:rsidP="00AF4910">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w:t>
      </w:r>
    </w:p>
    <w:p w:rsidR="00AF4910" w:rsidRDefault="00AF4910" w:rsidP="00AF4910">
      <w:pPr>
        <w:pStyle w:val="Tekstpodstawowywcity2"/>
        <w:ind w:left="0"/>
        <w:rPr>
          <w:rFonts w:ascii="Tahoma" w:hAnsi="Tahoma" w:cs="Tahoma"/>
          <w:i/>
          <w:sz w:val="22"/>
          <w:szCs w:val="22"/>
        </w:rPr>
      </w:pPr>
      <w:r w:rsidRPr="00AF4910">
        <w:rPr>
          <w:rFonts w:ascii="Tahoma" w:hAnsi="Tahoma" w:cs="Tahoma"/>
          <w:i/>
          <w:sz w:val="22"/>
          <w:szCs w:val="22"/>
        </w:rPr>
        <w:t>Partnerzy:</w:t>
      </w:r>
      <w:r w:rsidRPr="00AF4910">
        <w:rPr>
          <w:rFonts w:ascii="Tahoma" w:hAnsi="Tahoma" w:cs="Tahoma"/>
          <w:i/>
          <w:sz w:val="22"/>
          <w:szCs w:val="22"/>
        </w:rPr>
        <w:tab/>
      </w:r>
      <w:r>
        <w:rPr>
          <w:rFonts w:ascii="Tahoma" w:hAnsi="Tahoma" w:cs="Tahoma"/>
          <w:i/>
          <w:sz w:val="22"/>
          <w:szCs w:val="22"/>
        </w:rPr>
        <w:tab/>
        <w:t>-</w:t>
      </w:r>
    </w:p>
    <w:p w:rsidR="00504A73" w:rsidRDefault="00504A73" w:rsidP="00AF4910">
      <w:pPr>
        <w:pStyle w:val="Tekstpodstawowywcity2"/>
        <w:ind w:left="0"/>
        <w:rPr>
          <w:rFonts w:ascii="Tahoma" w:hAnsi="Tahoma" w:cs="Tahoma"/>
          <w:i/>
          <w:sz w:val="22"/>
          <w:szCs w:val="22"/>
        </w:rPr>
      </w:pPr>
    </w:p>
    <w:p w:rsidR="00504A73" w:rsidRPr="008C687C" w:rsidRDefault="00504A73" w:rsidP="00504A73">
      <w:pPr>
        <w:ind w:firstLine="0"/>
        <w:rPr>
          <w:rFonts w:cs="Tahoma"/>
        </w:rPr>
      </w:pPr>
      <w:r>
        <w:rPr>
          <w:rFonts w:cs="Tahoma"/>
        </w:rPr>
        <w:t>I.6.5</w:t>
      </w:r>
      <w:r w:rsidRPr="008C687C">
        <w:rPr>
          <w:rFonts w:cs="Tahoma"/>
        </w:rPr>
        <w:tab/>
      </w:r>
      <w:r>
        <w:rPr>
          <w:rFonts w:cs="Tahoma"/>
        </w:rPr>
        <w:t>W</w:t>
      </w:r>
      <w:r w:rsidRPr="00504A73">
        <w:rPr>
          <w:rFonts w:cs="Tahoma"/>
        </w:rPr>
        <w:t>spieranie inicjatyw służących wymianie info</w:t>
      </w:r>
      <w:r>
        <w:rPr>
          <w:rFonts w:cs="Tahoma"/>
        </w:rPr>
        <w:t>rmacji, wiedzy oraz doświadczeń</w:t>
      </w:r>
      <w:r w:rsidRPr="008C687C">
        <w:rPr>
          <w:rFonts w:cs="Tahoma"/>
        </w:rPr>
        <w:t>.</w:t>
      </w:r>
    </w:p>
    <w:p w:rsidR="00504A73" w:rsidRPr="0004327C" w:rsidRDefault="00504A73" w:rsidP="00504A73">
      <w:pPr>
        <w:rPr>
          <w:rFonts w:cs="Tahoma"/>
        </w:rPr>
      </w:pPr>
    </w:p>
    <w:p w:rsidR="00504A73" w:rsidRPr="0004327C" w:rsidRDefault="00504A73" w:rsidP="00504A73">
      <w:pPr>
        <w:ind w:firstLine="0"/>
        <w:rPr>
          <w:rFonts w:cs="Tahoma"/>
          <w:i/>
          <w:sz w:val="20"/>
        </w:rPr>
      </w:pPr>
      <w:r w:rsidRPr="0004327C">
        <w:rPr>
          <w:rFonts w:cs="Tahoma"/>
          <w:i/>
          <w:sz w:val="20"/>
        </w:rPr>
        <w:t>Koordynacja:</w:t>
      </w:r>
      <w:r w:rsidRPr="0004327C">
        <w:rPr>
          <w:rFonts w:cs="Tahoma"/>
          <w:i/>
          <w:sz w:val="20"/>
        </w:rPr>
        <w:tab/>
      </w:r>
      <w:r w:rsidRPr="0004327C">
        <w:rPr>
          <w:rFonts w:cs="Tahoma"/>
          <w:i/>
          <w:sz w:val="20"/>
        </w:rPr>
        <w:tab/>
        <w:t>Urząd Gminy</w:t>
      </w:r>
    </w:p>
    <w:p w:rsidR="00504A73" w:rsidRPr="00AF4910" w:rsidRDefault="00504A73" w:rsidP="00504A73">
      <w:pPr>
        <w:pStyle w:val="Tekstpodstawowywcity2"/>
        <w:ind w:left="0"/>
        <w:rPr>
          <w:rFonts w:ascii="Tahoma" w:hAnsi="Tahoma" w:cs="Tahoma"/>
          <w:color w:val="000000"/>
          <w:sz w:val="22"/>
          <w:szCs w:val="22"/>
        </w:rPr>
      </w:pPr>
      <w:r w:rsidRPr="00AF4910">
        <w:rPr>
          <w:rFonts w:ascii="Tahoma" w:hAnsi="Tahoma" w:cs="Tahoma"/>
          <w:i/>
          <w:sz w:val="22"/>
          <w:szCs w:val="22"/>
        </w:rPr>
        <w:t>Partnerzy:</w:t>
      </w:r>
      <w:r w:rsidRPr="00AF4910">
        <w:rPr>
          <w:rFonts w:ascii="Tahoma" w:hAnsi="Tahoma" w:cs="Tahoma"/>
          <w:i/>
          <w:sz w:val="22"/>
          <w:szCs w:val="22"/>
        </w:rPr>
        <w:tab/>
      </w:r>
      <w:r>
        <w:rPr>
          <w:rFonts w:ascii="Tahoma" w:hAnsi="Tahoma" w:cs="Tahoma"/>
          <w:i/>
          <w:sz w:val="22"/>
          <w:szCs w:val="22"/>
        </w:rPr>
        <w:tab/>
        <w:t>Organizacje pozarządowe</w:t>
      </w:r>
    </w:p>
    <w:p w:rsidR="00F144BD" w:rsidRDefault="00F144BD" w:rsidP="00563948">
      <w:pPr>
        <w:pStyle w:val="Tekstpodstawowywcity2"/>
        <w:ind w:left="0"/>
        <w:rPr>
          <w:rFonts w:ascii="Tahoma" w:hAnsi="Tahoma" w:cs="Tahoma"/>
          <w:color w:val="000000"/>
        </w:rPr>
      </w:pPr>
    </w:p>
    <w:p w:rsidR="00504A73" w:rsidRPr="008C687C" w:rsidRDefault="00504A73" w:rsidP="00504A73">
      <w:pPr>
        <w:ind w:firstLine="0"/>
        <w:rPr>
          <w:rFonts w:cs="Tahoma"/>
        </w:rPr>
      </w:pPr>
      <w:r>
        <w:rPr>
          <w:rFonts w:cs="Tahoma"/>
        </w:rPr>
        <w:t>I.6.6</w:t>
      </w:r>
      <w:r w:rsidRPr="008C687C">
        <w:rPr>
          <w:rFonts w:cs="Tahoma"/>
        </w:rPr>
        <w:tab/>
      </w:r>
      <w:r>
        <w:rPr>
          <w:sz w:val="23"/>
          <w:szCs w:val="23"/>
        </w:rPr>
        <w:t>objęcie pełnym zasięgiem dostępu do Internetu i sieci komórkowych obszaru gminy</w:t>
      </w:r>
      <w:r w:rsidRPr="008C687C">
        <w:rPr>
          <w:rFonts w:cs="Tahoma"/>
        </w:rPr>
        <w:t>.</w:t>
      </w:r>
    </w:p>
    <w:p w:rsidR="00504A73" w:rsidRPr="0004327C" w:rsidRDefault="00504A73" w:rsidP="00504A73">
      <w:pPr>
        <w:rPr>
          <w:rFonts w:cs="Tahoma"/>
        </w:rPr>
      </w:pPr>
    </w:p>
    <w:p w:rsidR="00504A73" w:rsidRPr="0004327C" w:rsidRDefault="00504A73" w:rsidP="00504A73">
      <w:pPr>
        <w:ind w:firstLine="0"/>
        <w:rPr>
          <w:rFonts w:cs="Tahoma"/>
          <w:i/>
          <w:sz w:val="20"/>
        </w:rPr>
      </w:pPr>
      <w:r w:rsidRPr="0004327C">
        <w:rPr>
          <w:rFonts w:cs="Tahoma"/>
          <w:i/>
          <w:sz w:val="20"/>
        </w:rPr>
        <w:lastRenderedPageBreak/>
        <w:t>Koordynacja:</w:t>
      </w:r>
      <w:r w:rsidRPr="0004327C">
        <w:rPr>
          <w:rFonts w:cs="Tahoma"/>
          <w:i/>
          <w:sz w:val="20"/>
        </w:rPr>
        <w:tab/>
      </w:r>
      <w:r w:rsidRPr="0004327C">
        <w:rPr>
          <w:rFonts w:cs="Tahoma"/>
          <w:i/>
          <w:sz w:val="20"/>
        </w:rPr>
        <w:tab/>
        <w:t>Urząd Gminy</w:t>
      </w:r>
    </w:p>
    <w:p w:rsidR="00504A73" w:rsidRPr="0004327C" w:rsidRDefault="00504A73" w:rsidP="00504A73">
      <w:pPr>
        <w:pStyle w:val="Tekstpodstawowywcity2"/>
        <w:ind w:left="0"/>
        <w:rPr>
          <w:rFonts w:ascii="Tahoma" w:hAnsi="Tahoma" w:cs="Tahoma"/>
          <w:color w:val="000000"/>
        </w:rPr>
      </w:pPr>
      <w:r w:rsidRPr="00AF4910">
        <w:rPr>
          <w:rFonts w:ascii="Tahoma" w:hAnsi="Tahoma" w:cs="Tahoma"/>
          <w:i/>
          <w:sz w:val="22"/>
          <w:szCs w:val="22"/>
        </w:rPr>
        <w:t>Partnerzy:</w:t>
      </w:r>
      <w:r w:rsidRPr="00AF4910">
        <w:rPr>
          <w:rFonts w:ascii="Tahoma" w:hAnsi="Tahoma" w:cs="Tahoma"/>
          <w:i/>
          <w:sz w:val="22"/>
          <w:szCs w:val="22"/>
        </w:rPr>
        <w:tab/>
      </w:r>
      <w:r>
        <w:rPr>
          <w:rFonts w:ascii="Tahoma" w:hAnsi="Tahoma" w:cs="Tahoma"/>
          <w:i/>
          <w:sz w:val="22"/>
          <w:szCs w:val="22"/>
        </w:rPr>
        <w:tab/>
      </w:r>
      <w:r w:rsidR="00942263">
        <w:rPr>
          <w:rFonts w:ascii="Tahoma" w:hAnsi="Tahoma" w:cs="Tahoma"/>
          <w:i/>
          <w:sz w:val="22"/>
          <w:szCs w:val="22"/>
        </w:rPr>
        <w:t>Operatorzy telekomunikacyjni</w:t>
      </w:r>
    </w:p>
    <w:p w:rsidR="00A433B5" w:rsidRPr="0004327C" w:rsidRDefault="00A433B5" w:rsidP="00F17026">
      <w:pPr>
        <w:pStyle w:val="Nagwek3"/>
        <w:numPr>
          <w:ilvl w:val="2"/>
          <w:numId w:val="62"/>
        </w:numPr>
        <w:rPr>
          <w:rFonts w:cs="Tahoma"/>
        </w:rPr>
      </w:pPr>
      <w:bookmarkStart w:id="74" w:name="_Toc453542912"/>
      <w:r w:rsidRPr="0004327C">
        <w:rPr>
          <w:rFonts w:cs="Tahoma"/>
        </w:rPr>
        <w:t xml:space="preserve">Obszar  priorytetowy Turystyka i  </w:t>
      </w:r>
      <w:r w:rsidR="005F3838" w:rsidRPr="0004327C">
        <w:rPr>
          <w:rFonts w:cs="Tahoma"/>
        </w:rPr>
        <w:t>przemysły czasu wolnego</w:t>
      </w:r>
      <w:bookmarkEnd w:id="74"/>
    </w:p>
    <w:p w:rsidR="00A433B5" w:rsidRPr="0004327C" w:rsidRDefault="00A433B5" w:rsidP="00A433B5">
      <w:pPr>
        <w:rPr>
          <w:rFonts w:cs="Tahoma"/>
          <w:i/>
        </w:rPr>
      </w:pPr>
    </w:p>
    <w:p w:rsidR="00A433B5" w:rsidRPr="0004327C" w:rsidRDefault="00A433B5" w:rsidP="00A433B5">
      <w:pPr>
        <w:pStyle w:val="Tekstpodstawowywcity"/>
        <w:ind w:left="0"/>
        <w:rPr>
          <w:rFonts w:ascii="Tahoma" w:hAnsi="Tahoma" w:cs="Tahoma"/>
          <w:b/>
          <w:u w:val="single"/>
        </w:rPr>
      </w:pPr>
      <w:r w:rsidRPr="0004327C">
        <w:rPr>
          <w:rFonts w:ascii="Tahoma" w:hAnsi="Tahoma" w:cs="Tahoma"/>
          <w:color w:val="000000"/>
          <w:u w:val="single"/>
        </w:rPr>
        <w:t>Uzasadnienie wyboru obszaru priorytetowego</w:t>
      </w:r>
    </w:p>
    <w:p w:rsidR="00A433B5" w:rsidRPr="0004327C" w:rsidRDefault="00A433B5" w:rsidP="00A433B5">
      <w:pPr>
        <w:rPr>
          <w:rFonts w:cs="Tahoma"/>
          <w:color w:val="000000"/>
        </w:rPr>
      </w:pPr>
    </w:p>
    <w:p w:rsidR="00F65932" w:rsidRPr="0004327C" w:rsidRDefault="006454A2" w:rsidP="00A433B5">
      <w:pPr>
        <w:ind w:firstLine="708"/>
        <w:rPr>
          <w:rFonts w:cs="Tahoma"/>
          <w:color w:val="000000"/>
          <w:sz w:val="24"/>
        </w:rPr>
      </w:pPr>
      <w:r w:rsidRPr="0004327C">
        <w:rPr>
          <w:rFonts w:cs="Tahoma"/>
          <w:color w:val="000000"/>
          <w:sz w:val="24"/>
        </w:rPr>
        <w:t>Gmina Ochotnica Dolna</w:t>
      </w:r>
      <w:r w:rsidR="00F65932" w:rsidRPr="0004327C">
        <w:rPr>
          <w:rFonts w:cs="Tahoma"/>
          <w:color w:val="000000"/>
          <w:sz w:val="24"/>
        </w:rPr>
        <w:t xml:space="preserve"> posiada wiele atrakcyjnych i specyficznych walorów turystycznych, rekreacyjnych i kulturalnych, których pełne wykorzystanie mogłoby w istotny sposób przyczynić się do zdynamizowania rozwoju gospodarki lokalnej. </w:t>
      </w:r>
      <w:r w:rsidR="00445DD7" w:rsidRPr="0004327C">
        <w:rPr>
          <w:rFonts w:cs="Tahoma"/>
          <w:color w:val="000000"/>
          <w:sz w:val="24"/>
        </w:rPr>
        <w:t>Gmina leży w masywie Gorców, w odosobnionej dolinie potoku Ochotnica otoczonej pasmami Gorca i Lubania, mniejsza część gminy położona na wschodnim brzegu Dunajca należy do Beskidu Sądeckiego.</w:t>
      </w:r>
    </w:p>
    <w:p w:rsidR="006454A2" w:rsidRPr="0004327C" w:rsidRDefault="006454A2" w:rsidP="006454A2">
      <w:pPr>
        <w:ind w:firstLine="708"/>
        <w:rPr>
          <w:rFonts w:cs="Tahoma"/>
          <w:color w:val="000000"/>
          <w:sz w:val="24"/>
        </w:rPr>
      </w:pPr>
      <w:r w:rsidRPr="0004327C">
        <w:rPr>
          <w:rFonts w:cs="Tahoma"/>
          <w:color w:val="000000"/>
          <w:sz w:val="24"/>
        </w:rPr>
        <w:t>Gorce ze względu na swoje położenie oraz warunki geograficzne są obszarem bardzo korzystnym dla rozwijania turystyki pieszej oraz rowerowej. Warunki klimatyczno</w:t>
      </w:r>
      <w:r w:rsidR="00F808A5" w:rsidRPr="0004327C">
        <w:rPr>
          <w:rFonts w:cs="Tahoma"/>
          <w:color w:val="000000"/>
          <w:sz w:val="24"/>
        </w:rPr>
        <w:t>-</w:t>
      </w:r>
      <w:r w:rsidRPr="0004327C">
        <w:rPr>
          <w:rFonts w:cs="Tahoma"/>
          <w:color w:val="000000"/>
          <w:sz w:val="24"/>
        </w:rPr>
        <w:t>geograficzne (zaleganie pokrywy śnieżnej ponad 140 dni oraz różnice wzniesień ponad 400 m, korzystne wartości nachylenia i ekspozycji stoków) predysponują do zakwalifikowania do I kategorii pod względem przydatności do narciarstwa znacznej części Gorców. Obszar Gorców zalicza się również do terenów I kategorii pod względem walorów wypoczynkowych w Polsce.</w:t>
      </w:r>
    </w:p>
    <w:p w:rsidR="00F65932" w:rsidRPr="0004327C" w:rsidRDefault="00F808A5" w:rsidP="00A433B5">
      <w:pPr>
        <w:ind w:firstLine="708"/>
        <w:rPr>
          <w:rFonts w:cs="Tahoma"/>
          <w:sz w:val="24"/>
        </w:rPr>
      </w:pPr>
      <w:r w:rsidRPr="0004327C">
        <w:rPr>
          <w:rFonts w:cs="Tahoma"/>
          <w:sz w:val="24"/>
        </w:rPr>
        <w:t xml:space="preserve">Takie położenie gminy powoduje, iż praktycznie </w:t>
      </w:r>
      <w:r w:rsidR="00C64FE3" w:rsidRPr="0004327C">
        <w:rPr>
          <w:rFonts w:cs="Tahoma"/>
          <w:sz w:val="24"/>
        </w:rPr>
        <w:t xml:space="preserve">rozwój gminy może opierać się </w:t>
      </w:r>
      <w:r w:rsidR="005907F0" w:rsidRPr="0004327C">
        <w:rPr>
          <w:rFonts w:cs="Tahoma"/>
          <w:sz w:val="24"/>
        </w:rPr>
        <w:t>na rozwijaniu tzw.</w:t>
      </w:r>
      <w:r w:rsidRPr="0004327C">
        <w:rPr>
          <w:rFonts w:cs="Tahoma"/>
          <w:sz w:val="24"/>
        </w:rPr>
        <w:t xml:space="preserve"> przemysł</w:t>
      </w:r>
      <w:r w:rsidR="005907F0" w:rsidRPr="0004327C">
        <w:rPr>
          <w:rFonts w:cs="Tahoma"/>
          <w:sz w:val="24"/>
        </w:rPr>
        <w:t>ów</w:t>
      </w:r>
      <w:r w:rsidRPr="0004327C">
        <w:rPr>
          <w:rFonts w:cs="Tahoma"/>
          <w:sz w:val="24"/>
        </w:rPr>
        <w:t xml:space="preserve"> czasu wolnego a więc związany z rozwojem różnych form turystyki.</w:t>
      </w:r>
    </w:p>
    <w:p w:rsidR="005907F0" w:rsidRPr="0004327C" w:rsidRDefault="005907F0" w:rsidP="00A433B5">
      <w:pPr>
        <w:ind w:firstLine="708"/>
        <w:rPr>
          <w:rFonts w:cs="Tahoma"/>
          <w:sz w:val="24"/>
        </w:rPr>
      </w:pPr>
      <w:r w:rsidRPr="0004327C">
        <w:rPr>
          <w:rFonts w:cs="Tahoma"/>
          <w:sz w:val="24"/>
        </w:rPr>
        <w:t xml:space="preserve">Jednakże posiadane walory krajoznawczo-przyrodnicze, atrakcyjne położenie nie przekładają się na dzień dzisiejszy na wielkość ruchu turystycznego. W stosunku do innych gmin takich jak chociażby pobliskie Krościenko czy Szczawnica można wręcz powiedzieć, że jest on znikomy. Główną przyczyną tego stanu rzeczy jak wskazała dokonana diagnoza sytuacji bieżącej jest brak rozwiniętej infrastruktury turystycznej </w:t>
      </w:r>
      <w:r w:rsidR="0051722B" w:rsidRPr="0004327C">
        <w:rPr>
          <w:rFonts w:cs="Tahoma"/>
          <w:sz w:val="24"/>
        </w:rPr>
        <w:t xml:space="preserve">na terenie gminy bez względu na jej formy. A więc mamy do czynienia zarówno z brakiem infrastruktury dla turystyki letniej jak i zimowej czy tez turystyki biznesowej. </w:t>
      </w:r>
    </w:p>
    <w:p w:rsidR="0051722B" w:rsidRPr="0004327C" w:rsidRDefault="0051722B" w:rsidP="00A433B5">
      <w:pPr>
        <w:ind w:firstLine="708"/>
        <w:rPr>
          <w:rFonts w:cs="Tahoma"/>
          <w:color w:val="000000"/>
          <w:sz w:val="24"/>
        </w:rPr>
      </w:pPr>
      <w:r w:rsidRPr="0004327C">
        <w:rPr>
          <w:rFonts w:cs="Tahoma"/>
          <w:sz w:val="24"/>
        </w:rPr>
        <w:t xml:space="preserve">Przykłady ośrodków </w:t>
      </w:r>
      <w:r w:rsidR="009E6A43" w:rsidRPr="0004327C">
        <w:rPr>
          <w:rFonts w:cs="Tahoma"/>
          <w:sz w:val="24"/>
        </w:rPr>
        <w:t xml:space="preserve">często nawet mniejszych i o zdecydowanie gorszej atrakcyjności, w których rozwinęła się turystyka i ruch turystyczny ( najbliższe: Kluszkowce, Białka Tatrzańska czy Czorsztyn), pokazują że również z pozoru na uboczu leżących miejscowościach można zrobić </w:t>
      </w:r>
      <w:r w:rsidR="00F702C2" w:rsidRPr="0004327C">
        <w:rPr>
          <w:rFonts w:cs="Tahoma"/>
          <w:sz w:val="24"/>
        </w:rPr>
        <w:t>miejsca atrakcyjne turystycznie.</w:t>
      </w:r>
    </w:p>
    <w:p w:rsidR="00F65932" w:rsidRPr="0004327C" w:rsidRDefault="00F65932" w:rsidP="00A433B5">
      <w:pPr>
        <w:ind w:firstLine="708"/>
        <w:rPr>
          <w:rFonts w:cs="Tahoma"/>
          <w:color w:val="000000"/>
        </w:rPr>
      </w:pPr>
    </w:p>
    <w:p w:rsidR="00F65932" w:rsidRPr="0004327C" w:rsidRDefault="00F65932" w:rsidP="00A433B5">
      <w:pPr>
        <w:ind w:firstLine="708"/>
        <w:rPr>
          <w:rFonts w:cs="Tahoma"/>
          <w:color w:val="000000"/>
        </w:rPr>
      </w:pPr>
    </w:p>
    <w:p w:rsidR="00F65932" w:rsidRPr="0004327C" w:rsidRDefault="00F65932" w:rsidP="00A433B5">
      <w:pPr>
        <w:ind w:firstLine="708"/>
        <w:rPr>
          <w:rFonts w:cs="Tahoma"/>
          <w:color w:val="000000"/>
        </w:rPr>
      </w:pPr>
    </w:p>
    <w:p w:rsidR="00F65932" w:rsidRPr="0004327C" w:rsidRDefault="00F65932" w:rsidP="00A433B5">
      <w:pPr>
        <w:ind w:firstLine="708"/>
        <w:rPr>
          <w:rFonts w:cs="Tahoma"/>
          <w:color w:val="000000"/>
        </w:rPr>
      </w:pPr>
    </w:p>
    <w:p w:rsidR="00F702C2" w:rsidRPr="0004327C" w:rsidRDefault="00F702C2" w:rsidP="00A433B5">
      <w:pPr>
        <w:rPr>
          <w:rFonts w:cs="Tahoma"/>
          <w:color w:val="000000"/>
        </w:rPr>
      </w:pPr>
      <w:r w:rsidRPr="0004327C">
        <w:rPr>
          <w:rFonts w:cs="Tahoma"/>
          <w:color w:val="000000"/>
        </w:rPr>
        <w:t>Gmina Ochotnica Dolna posiada potencjał do rozwoju zróżnicowanej oferty turystycznej:</w:t>
      </w:r>
    </w:p>
    <w:p w:rsidR="00F702C2" w:rsidRPr="0004327C" w:rsidRDefault="005B7836" w:rsidP="00A433B5">
      <w:pPr>
        <w:rPr>
          <w:rFonts w:cs="Tahoma"/>
          <w:color w:val="000000"/>
        </w:rPr>
      </w:pPr>
      <w:r w:rsidRPr="0004327C">
        <w:rPr>
          <w:rFonts w:cs="Tahoma"/>
          <w:color w:val="000000"/>
        </w:rPr>
        <w:t>- turystyki kwalifikowanej (</w:t>
      </w:r>
      <w:r w:rsidR="00F702C2" w:rsidRPr="0004327C">
        <w:rPr>
          <w:rFonts w:cs="Tahoma"/>
          <w:color w:val="000000"/>
        </w:rPr>
        <w:t>turystyka piesza, rowerowa, narciarstwo biegowe);</w:t>
      </w:r>
    </w:p>
    <w:p w:rsidR="00F702C2" w:rsidRPr="0004327C" w:rsidRDefault="00F702C2" w:rsidP="00A433B5">
      <w:pPr>
        <w:rPr>
          <w:rFonts w:cs="Tahoma"/>
          <w:color w:val="000000"/>
        </w:rPr>
      </w:pPr>
      <w:r w:rsidRPr="0004327C">
        <w:rPr>
          <w:rFonts w:cs="Tahoma"/>
          <w:color w:val="000000"/>
        </w:rPr>
        <w:t xml:space="preserve">- turystyki wypoczynkowej </w:t>
      </w:r>
    </w:p>
    <w:p w:rsidR="00F702C2" w:rsidRPr="0004327C" w:rsidRDefault="005B7836" w:rsidP="00A433B5">
      <w:pPr>
        <w:rPr>
          <w:rFonts w:cs="Tahoma"/>
          <w:color w:val="000000"/>
        </w:rPr>
      </w:pPr>
      <w:r w:rsidRPr="0004327C">
        <w:rPr>
          <w:rFonts w:cs="Tahoma"/>
          <w:color w:val="000000"/>
        </w:rPr>
        <w:lastRenderedPageBreak/>
        <w:t>- turystyki zimowej (</w:t>
      </w:r>
      <w:r w:rsidR="00F702C2" w:rsidRPr="0004327C">
        <w:rPr>
          <w:rFonts w:cs="Tahoma"/>
          <w:color w:val="000000"/>
        </w:rPr>
        <w:t>stacje narciarskie)</w:t>
      </w:r>
    </w:p>
    <w:p w:rsidR="00F702C2" w:rsidRPr="0004327C" w:rsidRDefault="00F702C2" w:rsidP="00A433B5">
      <w:pPr>
        <w:rPr>
          <w:rFonts w:cs="Tahoma"/>
          <w:color w:val="000000"/>
        </w:rPr>
      </w:pPr>
      <w:r w:rsidRPr="0004327C">
        <w:rPr>
          <w:rFonts w:cs="Tahoma"/>
          <w:color w:val="000000"/>
        </w:rPr>
        <w:t>- tur</w:t>
      </w:r>
      <w:r w:rsidR="00A46D1D" w:rsidRPr="0004327C">
        <w:rPr>
          <w:rFonts w:cs="Tahoma"/>
          <w:color w:val="000000"/>
        </w:rPr>
        <w:t>ystyki biznesowej</w:t>
      </w:r>
    </w:p>
    <w:p w:rsidR="00F702C2" w:rsidRPr="0004327C" w:rsidRDefault="00F702C2" w:rsidP="00A433B5">
      <w:pPr>
        <w:rPr>
          <w:rFonts w:cs="Tahoma"/>
          <w:color w:val="000000"/>
        </w:rPr>
      </w:pPr>
    </w:p>
    <w:p w:rsidR="002055EC" w:rsidRPr="0004327C" w:rsidRDefault="000256D2" w:rsidP="002055EC">
      <w:pPr>
        <w:ind w:firstLine="0"/>
        <w:rPr>
          <w:rFonts w:cs="Tahoma"/>
          <w:color w:val="000000"/>
        </w:rPr>
      </w:pPr>
      <w:r w:rsidRPr="0004327C">
        <w:rPr>
          <w:rFonts w:cs="Tahoma"/>
          <w:color w:val="000000"/>
        </w:rPr>
        <w:t xml:space="preserve">Turystyka </w:t>
      </w:r>
      <w:r w:rsidR="005B7836" w:rsidRPr="0004327C">
        <w:rPr>
          <w:rFonts w:cs="Tahoma"/>
          <w:color w:val="000000"/>
        </w:rPr>
        <w:t>zarówno kwalifikowana, wypoczynkowa jak i zimowa wymaga odpowiedniej</w:t>
      </w:r>
      <w:r w:rsidR="0001183D">
        <w:rPr>
          <w:rFonts w:cs="Tahoma"/>
          <w:color w:val="000000"/>
        </w:rPr>
        <w:t xml:space="preserve"> </w:t>
      </w:r>
      <w:r w:rsidR="005B7836" w:rsidRPr="0004327C">
        <w:rPr>
          <w:rFonts w:cs="Tahoma"/>
          <w:color w:val="000000"/>
        </w:rPr>
        <w:t>infrastruktury, która powinna zostać wybudowana przez inwestorów prywatnych. Gmina powinna skupić się na przygotowaniu terenów</w:t>
      </w:r>
      <w:r w:rsidR="00F85847" w:rsidRPr="0004327C">
        <w:rPr>
          <w:rFonts w:cs="Tahoma"/>
          <w:color w:val="000000"/>
        </w:rPr>
        <w:t xml:space="preserve"> inwestycyjnych pod infrastrukturę</w:t>
      </w:r>
      <w:r w:rsidR="00E018F1" w:rsidRPr="0004327C">
        <w:rPr>
          <w:rFonts w:cs="Tahoma"/>
          <w:color w:val="000000"/>
        </w:rPr>
        <w:t xml:space="preserve"> turystyczną, ułatwień dla podmiotów, które wyrażą </w:t>
      </w:r>
      <w:r w:rsidR="004E6DB0" w:rsidRPr="0004327C">
        <w:rPr>
          <w:rFonts w:cs="Tahoma"/>
          <w:color w:val="000000"/>
        </w:rPr>
        <w:t xml:space="preserve">chęć </w:t>
      </w:r>
      <w:r w:rsidR="00981AF3" w:rsidRPr="0004327C">
        <w:rPr>
          <w:rFonts w:cs="Tahoma"/>
          <w:color w:val="000000"/>
        </w:rPr>
        <w:t>inwestowania na terenie gminy Ochotnica Dolna.</w:t>
      </w:r>
    </w:p>
    <w:p w:rsidR="00A433B5" w:rsidRPr="0004327C" w:rsidRDefault="0078781B" w:rsidP="00A433B5">
      <w:pPr>
        <w:rPr>
          <w:rFonts w:cs="Tahoma"/>
          <w:color w:val="000000"/>
        </w:rPr>
      </w:pPr>
      <w:r w:rsidRPr="0004327C">
        <w:rPr>
          <w:rFonts w:cs="Tahoma"/>
          <w:color w:val="000000"/>
        </w:rPr>
        <w:t>Zrealizowanie przedsięwzięć infrastrukturalnych w zakresie turystyki pozwoli na wykreowanie</w:t>
      </w:r>
      <w:r w:rsidR="00A433B5" w:rsidRPr="0004327C">
        <w:rPr>
          <w:rFonts w:cs="Tahoma"/>
          <w:color w:val="000000"/>
        </w:rPr>
        <w:t xml:space="preserve"> produktu turystycznego</w:t>
      </w:r>
      <w:r w:rsidRPr="0004327C">
        <w:rPr>
          <w:rFonts w:cs="Tahoma"/>
          <w:color w:val="000000"/>
        </w:rPr>
        <w:t>, który przyczyni się do zwiększenia napływu turystów</w:t>
      </w:r>
      <w:r w:rsidR="00A433B5" w:rsidRPr="0004327C">
        <w:rPr>
          <w:rFonts w:cs="Tahoma"/>
          <w:color w:val="000000"/>
        </w:rPr>
        <w:t xml:space="preserve">. </w:t>
      </w:r>
    </w:p>
    <w:p w:rsidR="00A433B5" w:rsidRPr="0004327C" w:rsidRDefault="00A433B5" w:rsidP="00A433B5">
      <w:pPr>
        <w:rPr>
          <w:rFonts w:cs="Tahoma"/>
          <w:color w:val="000000"/>
        </w:rPr>
      </w:pPr>
    </w:p>
    <w:p w:rsidR="00A433B5" w:rsidRPr="0004327C" w:rsidRDefault="00A433B5" w:rsidP="00A433B5">
      <w:pPr>
        <w:pStyle w:val="Tekstpodstawowy"/>
        <w:rPr>
          <w:rFonts w:ascii="Tahoma" w:hAnsi="Tahoma" w:cs="Tahoma"/>
          <w:b/>
          <w:color w:val="000000"/>
        </w:rPr>
      </w:pPr>
    </w:p>
    <w:p w:rsidR="00A433B5" w:rsidRPr="0004327C" w:rsidRDefault="00A433B5" w:rsidP="00A433B5">
      <w:pPr>
        <w:rPr>
          <w:rFonts w:cs="Tahoma"/>
          <w:b/>
          <w:color w:val="000000"/>
        </w:rPr>
      </w:pPr>
      <w:r w:rsidRPr="0004327C">
        <w:rPr>
          <w:rFonts w:cs="Tahoma"/>
          <w:b/>
          <w:color w:val="000000"/>
        </w:rPr>
        <w:t>Powiązanie kierunku rozwoju z dokumentami wyższego szczebla</w:t>
      </w:r>
    </w:p>
    <w:p w:rsidR="00A433B5" w:rsidRPr="0004327C" w:rsidRDefault="00A433B5" w:rsidP="00A433B5">
      <w:pPr>
        <w:pStyle w:val="Tekstpodstawowy"/>
        <w:rPr>
          <w:rFonts w:ascii="Tahoma" w:hAnsi="Tahoma" w:cs="Tahoma"/>
          <w:b/>
          <w:color w:val="000000"/>
          <w:sz w:val="24"/>
        </w:rPr>
      </w:pPr>
    </w:p>
    <w:p w:rsidR="00A433B5" w:rsidRPr="0004327C" w:rsidRDefault="00A433B5" w:rsidP="0078781B">
      <w:pPr>
        <w:pStyle w:val="Tekstpodstawowy"/>
        <w:ind w:firstLine="708"/>
        <w:jc w:val="both"/>
        <w:rPr>
          <w:rFonts w:ascii="Tahoma" w:hAnsi="Tahoma" w:cs="Tahoma"/>
          <w:color w:val="000000"/>
          <w:sz w:val="24"/>
        </w:rPr>
      </w:pPr>
      <w:r w:rsidRPr="0004327C">
        <w:rPr>
          <w:rFonts w:ascii="Tahoma" w:hAnsi="Tahoma" w:cs="Tahoma"/>
          <w:color w:val="000000"/>
          <w:sz w:val="24"/>
        </w:rPr>
        <w:t xml:space="preserve">Wszelkie działania zawarte w kierunku rozwoju „Turystyka i </w:t>
      </w:r>
      <w:r w:rsidR="009B45A4" w:rsidRPr="0004327C">
        <w:rPr>
          <w:rFonts w:ascii="Tahoma" w:hAnsi="Tahoma" w:cs="Tahoma"/>
          <w:color w:val="000000"/>
          <w:sz w:val="24"/>
        </w:rPr>
        <w:t>przemysły czasu wolnego</w:t>
      </w:r>
      <w:r w:rsidRPr="0004327C">
        <w:rPr>
          <w:rFonts w:ascii="Tahoma" w:hAnsi="Tahoma" w:cs="Tahoma"/>
          <w:color w:val="000000"/>
          <w:sz w:val="24"/>
        </w:rPr>
        <w:t xml:space="preserve">” znajdują swoje uzasadnienie w dokumentach operacyjnych wyższego rzędu, takich jak: Strategia Rozwoju Województwa </w:t>
      </w:r>
      <w:r w:rsidR="009B45A4" w:rsidRPr="0004327C">
        <w:rPr>
          <w:rFonts w:ascii="Tahoma" w:hAnsi="Tahoma" w:cs="Tahoma"/>
          <w:color w:val="000000"/>
          <w:sz w:val="24"/>
        </w:rPr>
        <w:t>Małopolskiego</w:t>
      </w:r>
      <w:r w:rsidRPr="0004327C">
        <w:rPr>
          <w:rFonts w:ascii="Tahoma" w:hAnsi="Tahoma" w:cs="Tahoma"/>
          <w:color w:val="000000"/>
          <w:sz w:val="24"/>
        </w:rPr>
        <w:t xml:space="preserve"> oraz Regionalny Program Operacyjny </w:t>
      </w:r>
      <w:r w:rsidR="009B45A4" w:rsidRPr="0004327C">
        <w:rPr>
          <w:rFonts w:ascii="Tahoma" w:hAnsi="Tahoma" w:cs="Tahoma"/>
          <w:color w:val="000000"/>
          <w:sz w:val="24"/>
        </w:rPr>
        <w:t>Województwa Małopolskiego na lata 2014-2020</w:t>
      </w:r>
      <w:r w:rsidRPr="0004327C">
        <w:rPr>
          <w:rFonts w:ascii="Tahoma" w:hAnsi="Tahoma" w:cs="Tahoma"/>
          <w:color w:val="000000"/>
          <w:sz w:val="24"/>
        </w:rPr>
        <w:t xml:space="preserve">. Część działań, szczególnie związanych z tworzeniem nowej infrastruktury turystycznej  zawiera się również w działaniach </w:t>
      </w:r>
      <w:r w:rsidR="00A06B88" w:rsidRPr="0004327C">
        <w:rPr>
          <w:rFonts w:ascii="Tahoma" w:hAnsi="Tahoma" w:cs="Tahoma"/>
          <w:color w:val="000000"/>
          <w:sz w:val="24"/>
        </w:rPr>
        <w:t>programu Europejskiej Współpracy T</w:t>
      </w:r>
      <w:r w:rsidR="00E32051" w:rsidRPr="0004327C">
        <w:rPr>
          <w:rFonts w:ascii="Tahoma" w:hAnsi="Tahoma" w:cs="Tahoma"/>
          <w:color w:val="000000"/>
          <w:sz w:val="24"/>
        </w:rPr>
        <w:t>erytorialnej</w:t>
      </w:r>
      <w:r w:rsidR="00A06B88" w:rsidRPr="0004327C">
        <w:rPr>
          <w:rFonts w:ascii="Tahoma" w:hAnsi="Tahoma" w:cs="Tahoma"/>
          <w:color w:val="000000"/>
          <w:sz w:val="24"/>
        </w:rPr>
        <w:t xml:space="preserve"> Polska-Słowacja 2014-2020. </w:t>
      </w:r>
      <w:r w:rsidRPr="0004327C">
        <w:rPr>
          <w:rFonts w:ascii="Tahoma" w:hAnsi="Tahoma" w:cs="Tahoma"/>
          <w:color w:val="000000"/>
          <w:sz w:val="24"/>
        </w:rPr>
        <w:t xml:space="preserve">Na podstawie tych dokumentów operacyjnych będą dysponowane środki strukturalne z Europejskiego Funduszu Rozwoju Regionalnego. </w:t>
      </w:r>
    </w:p>
    <w:p w:rsidR="00675F4B" w:rsidRPr="0004327C" w:rsidRDefault="00675F4B" w:rsidP="00675F4B">
      <w:pPr>
        <w:rPr>
          <w:rFonts w:cs="Tahoma"/>
          <w:color w:val="000000"/>
          <w:sz w:val="24"/>
        </w:rPr>
      </w:pPr>
      <w:r w:rsidRPr="0004327C">
        <w:rPr>
          <w:rFonts w:cs="Tahoma"/>
          <w:color w:val="000000"/>
          <w:sz w:val="24"/>
        </w:rPr>
        <w:t>Cele i zadania tworzące Obszar Priorytetowy „</w:t>
      </w:r>
      <w:r w:rsidR="002357A9" w:rsidRPr="0004327C">
        <w:rPr>
          <w:rFonts w:cs="Tahoma"/>
          <w:color w:val="000000"/>
          <w:sz w:val="24"/>
        </w:rPr>
        <w:t>Turystyka i przemysły czasu wolnego</w:t>
      </w:r>
      <w:r w:rsidRPr="0004327C">
        <w:rPr>
          <w:rFonts w:cs="Tahoma"/>
          <w:color w:val="000000"/>
          <w:sz w:val="24"/>
        </w:rPr>
        <w:t>” wpisują się w następujące obszary polityki rozwoju, cele strategiczne i kierunki polityki rozwoju Strategii Rozwoju Województwa Małopolskiego:</w:t>
      </w:r>
    </w:p>
    <w:p w:rsidR="00675F4B" w:rsidRPr="0004327C" w:rsidRDefault="00675F4B" w:rsidP="00675F4B">
      <w:pPr>
        <w:rPr>
          <w:rFonts w:cs="Tahoma"/>
          <w:color w:val="000000"/>
        </w:rPr>
      </w:pPr>
    </w:p>
    <w:p w:rsidR="00675F4B" w:rsidRPr="0004327C" w:rsidRDefault="00675F4B" w:rsidP="00675F4B">
      <w:pPr>
        <w:rPr>
          <w:rFonts w:cs="Tahoma"/>
          <w:color w:val="000000"/>
          <w:u w:val="single"/>
        </w:rPr>
      </w:pPr>
      <w:r w:rsidRPr="0004327C">
        <w:rPr>
          <w:rFonts w:cs="Tahoma"/>
          <w:color w:val="000000"/>
          <w:u w:val="single"/>
        </w:rPr>
        <w:t xml:space="preserve">Strategia Rozwoju Województwa Małopolskiego: </w:t>
      </w:r>
    </w:p>
    <w:p w:rsidR="00675F4B" w:rsidRPr="0004327C" w:rsidRDefault="00675F4B" w:rsidP="00675F4B">
      <w:pPr>
        <w:rPr>
          <w:rFonts w:cs="Tahoma"/>
          <w:color w:val="000000"/>
          <w:u w:val="single"/>
        </w:rPr>
      </w:pPr>
    </w:p>
    <w:p w:rsidR="00675F4B" w:rsidRPr="0004327C" w:rsidRDefault="00675F4B" w:rsidP="00675F4B">
      <w:pPr>
        <w:ind w:left="2832" w:hanging="2832"/>
        <w:rPr>
          <w:rFonts w:cs="Tahoma"/>
          <w:color w:val="000000"/>
        </w:rPr>
      </w:pPr>
      <w:r w:rsidRPr="0004327C">
        <w:rPr>
          <w:rFonts w:cs="Tahoma"/>
          <w:b/>
          <w:color w:val="000000"/>
        </w:rPr>
        <w:t xml:space="preserve">Obszar polityki rozwoju </w:t>
      </w:r>
      <w:r w:rsidRPr="0004327C">
        <w:rPr>
          <w:rFonts w:cs="Tahoma"/>
          <w:b/>
          <w:color w:val="000000"/>
        </w:rPr>
        <w:tab/>
      </w:r>
      <w:r w:rsidR="002357A9" w:rsidRPr="0004327C">
        <w:rPr>
          <w:rFonts w:cs="Tahoma"/>
          <w:color w:val="000000"/>
        </w:rPr>
        <w:t>Dziedzictwo i przemysły czasu wolnego</w:t>
      </w:r>
      <w:r w:rsidRPr="0004327C">
        <w:rPr>
          <w:rFonts w:cs="Tahoma"/>
          <w:color w:val="000000"/>
        </w:rPr>
        <w:t>.</w:t>
      </w:r>
    </w:p>
    <w:p w:rsidR="00675F4B" w:rsidRPr="0004327C" w:rsidRDefault="00675F4B" w:rsidP="00735E2D">
      <w:pPr>
        <w:ind w:left="2832" w:hanging="2832"/>
        <w:rPr>
          <w:rFonts w:cs="Tahoma"/>
          <w:color w:val="000000"/>
        </w:rPr>
      </w:pPr>
      <w:r w:rsidRPr="0004327C">
        <w:rPr>
          <w:rFonts w:cs="Tahoma"/>
          <w:b/>
          <w:color w:val="000000"/>
        </w:rPr>
        <w:t xml:space="preserve">Cel Strategiczny </w:t>
      </w:r>
      <w:r w:rsidRPr="0004327C">
        <w:rPr>
          <w:rFonts w:cs="Tahoma"/>
          <w:b/>
          <w:color w:val="000000"/>
        </w:rPr>
        <w:tab/>
      </w:r>
      <w:r w:rsidR="00735E2D" w:rsidRPr="0004327C">
        <w:rPr>
          <w:rFonts w:cs="Tahoma"/>
          <w:color w:val="000000"/>
        </w:rPr>
        <w:t>Wysoka atrakcyjność Małopolski w obszarze przemysłów czasu wolnego dzięki wykorzystaniu potencjału dziedzictwa regionalnego i kultury</w:t>
      </w:r>
      <w:r w:rsidRPr="0004327C">
        <w:rPr>
          <w:rFonts w:cs="Tahoma"/>
          <w:color w:val="000000"/>
        </w:rPr>
        <w:t>.</w:t>
      </w:r>
    </w:p>
    <w:p w:rsidR="00675F4B" w:rsidRPr="0004327C" w:rsidRDefault="00675F4B" w:rsidP="00675F4B">
      <w:pPr>
        <w:ind w:left="2832" w:hanging="2832"/>
        <w:rPr>
          <w:rFonts w:cs="Tahoma"/>
          <w:b/>
          <w:color w:val="000000"/>
        </w:rPr>
      </w:pPr>
      <w:r w:rsidRPr="0004327C">
        <w:rPr>
          <w:rFonts w:cs="Tahoma"/>
          <w:b/>
          <w:color w:val="000000"/>
        </w:rPr>
        <w:t xml:space="preserve">Kierunek polityki </w:t>
      </w:r>
    </w:p>
    <w:p w:rsidR="00675F4B" w:rsidRPr="0004327C" w:rsidRDefault="00675F4B" w:rsidP="00735E2D">
      <w:pPr>
        <w:ind w:left="2832" w:hanging="2832"/>
        <w:rPr>
          <w:rFonts w:cs="Tahoma"/>
          <w:color w:val="000000"/>
        </w:rPr>
      </w:pPr>
      <w:r w:rsidRPr="0004327C">
        <w:rPr>
          <w:rFonts w:cs="Tahoma"/>
          <w:b/>
          <w:color w:val="000000"/>
        </w:rPr>
        <w:t xml:space="preserve">rozwoju </w:t>
      </w:r>
      <w:r w:rsidR="00735E2D" w:rsidRPr="0004327C">
        <w:rPr>
          <w:rFonts w:cs="Tahoma"/>
          <w:b/>
          <w:color w:val="000000"/>
        </w:rPr>
        <w:t>2</w:t>
      </w:r>
      <w:r w:rsidRPr="0004327C">
        <w:rPr>
          <w:rFonts w:cs="Tahoma"/>
          <w:b/>
          <w:color w:val="000000"/>
        </w:rPr>
        <w:t>.</w:t>
      </w:r>
      <w:r w:rsidR="00735E2D" w:rsidRPr="0004327C">
        <w:rPr>
          <w:rFonts w:cs="Tahoma"/>
          <w:b/>
          <w:color w:val="000000"/>
        </w:rPr>
        <w:t>2</w:t>
      </w:r>
      <w:r w:rsidRPr="0004327C">
        <w:rPr>
          <w:rFonts w:cs="Tahoma"/>
          <w:color w:val="000000"/>
        </w:rPr>
        <w:tab/>
      </w:r>
      <w:r w:rsidR="00735E2D" w:rsidRPr="0004327C">
        <w:rPr>
          <w:rFonts w:cs="Tahoma"/>
          <w:color w:val="000000"/>
        </w:rPr>
        <w:t>Zrównoważony rozwój infrastruktury oraz komercjalizacjausług czasu wolnego</w:t>
      </w:r>
      <w:r w:rsidRPr="0004327C">
        <w:rPr>
          <w:rFonts w:cs="Tahoma"/>
          <w:color w:val="000000"/>
        </w:rPr>
        <w:t>.</w:t>
      </w:r>
    </w:p>
    <w:p w:rsidR="00675F4B" w:rsidRPr="0004327C" w:rsidRDefault="00675F4B" w:rsidP="00675F4B">
      <w:pPr>
        <w:tabs>
          <w:tab w:val="left" w:pos="6663"/>
        </w:tabs>
        <w:ind w:firstLine="0"/>
        <w:rPr>
          <w:rFonts w:cs="Tahoma"/>
          <w:b/>
          <w:color w:val="000000"/>
        </w:rPr>
      </w:pPr>
    </w:p>
    <w:p w:rsidR="00046FDB" w:rsidRPr="0004327C" w:rsidRDefault="00046FDB" w:rsidP="00046FDB">
      <w:pPr>
        <w:ind w:left="2832" w:hanging="2832"/>
        <w:rPr>
          <w:rFonts w:cs="Tahoma"/>
          <w:b/>
          <w:color w:val="000000"/>
        </w:rPr>
      </w:pPr>
      <w:r w:rsidRPr="0004327C">
        <w:rPr>
          <w:rFonts w:cs="Tahoma"/>
          <w:b/>
          <w:color w:val="000000"/>
        </w:rPr>
        <w:t xml:space="preserve">Kierunek polityki </w:t>
      </w:r>
    </w:p>
    <w:p w:rsidR="00046FDB" w:rsidRPr="0004327C" w:rsidRDefault="00046FDB" w:rsidP="00046FDB">
      <w:pPr>
        <w:ind w:left="2832" w:hanging="2832"/>
        <w:rPr>
          <w:rFonts w:cs="Tahoma"/>
          <w:color w:val="000000"/>
        </w:rPr>
      </w:pPr>
      <w:r w:rsidRPr="0004327C">
        <w:rPr>
          <w:rFonts w:cs="Tahoma"/>
          <w:b/>
          <w:color w:val="000000"/>
        </w:rPr>
        <w:t>rozwoju 2.3</w:t>
      </w:r>
      <w:r w:rsidRPr="0004327C">
        <w:rPr>
          <w:rFonts w:cs="Tahoma"/>
          <w:color w:val="000000"/>
        </w:rPr>
        <w:tab/>
        <w:t>Kształcenie kadr dla rozwoju i obsługi przemysłów czasu wolnego.</w:t>
      </w:r>
    </w:p>
    <w:p w:rsidR="00735E2D" w:rsidRPr="0004327C" w:rsidRDefault="00735E2D" w:rsidP="00675F4B">
      <w:pPr>
        <w:tabs>
          <w:tab w:val="left" w:pos="6663"/>
        </w:tabs>
        <w:ind w:firstLine="0"/>
        <w:rPr>
          <w:rFonts w:cs="Tahoma"/>
          <w:b/>
          <w:color w:val="000000"/>
        </w:rPr>
      </w:pPr>
    </w:p>
    <w:p w:rsidR="00735E2D" w:rsidRPr="0004327C" w:rsidRDefault="00735E2D" w:rsidP="00675F4B">
      <w:pPr>
        <w:tabs>
          <w:tab w:val="left" w:pos="6663"/>
        </w:tabs>
        <w:ind w:firstLine="0"/>
        <w:rPr>
          <w:rFonts w:cs="Tahoma"/>
          <w:b/>
          <w:color w:val="000000"/>
        </w:rPr>
      </w:pPr>
    </w:p>
    <w:p w:rsidR="00267A1C" w:rsidRPr="0004327C" w:rsidRDefault="00267A1C" w:rsidP="00267A1C">
      <w:pPr>
        <w:ind w:left="2832" w:hanging="2832"/>
        <w:rPr>
          <w:rFonts w:cs="Tahoma"/>
          <w:b/>
          <w:color w:val="000000"/>
        </w:rPr>
      </w:pPr>
      <w:r w:rsidRPr="0004327C">
        <w:rPr>
          <w:rFonts w:cs="Tahoma"/>
          <w:b/>
          <w:color w:val="000000"/>
        </w:rPr>
        <w:t xml:space="preserve">Kierunek polityki </w:t>
      </w:r>
    </w:p>
    <w:p w:rsidR="005A503B" w:rsidRPr="0004327C" w:rsidRDefault="00267A1C" w:rsidP="005A503B">
      <w:pPr>
        <w:tabs>
          <w:tab w:val="left" w:pos="6663"/>
        </w:tabs>
        <w:ind w:firstLine="0"/>
        <w:rPr>
          <w:rFonts w:cs="Tahoma"/>
          <w:color w:val="000000"/>
        </w:rPr>
      </w:pPr>
      <w:r w:rsidRPr="0004327C">
        <w:rPr>
          <w:rFonts w:cs="Tahoma"/>
          <w:b/>
          <w:color w:val="000000"/>
        </w:rPr>
        <w:lastRenderedPageBreak/>
        <w:t>rozwoju 2.</w:t>
      </w:r>
      <w:r w:rsidR="005A503B" w:rsidRPr="0004327C">
        <w:rPr>
          <w:rFonts w:cs="Tahoma"/>
          <w:b/>
          <w:color w:val="000000"/>
        </w:rPr>
        <w:t>4</w:t>
      </w:r>
      <w:r w:rsidR="005A503B" w:rsidRPr="0004327C">
        <w:rPr>
          <w:rFonts w:cs="Tahoma"/>
          <w:color w:val="000000"/>
        </w:rPr>
        <w:t xml:space="preserve">                    Wzmocnienie promocji dziedzictwa regionalnego oraz oferty</w:t>
      </w:r>
    </w:p>
    <w:p w:rsidR="00735E2D" w:rsidRPr="0004327C" w:rsidRDefault="005A503B" w:rsidP="005A503B">
      <w:pPr>
        <w:tabs>
          <w:tab w:val="left" w:pos="6663"/>
        </w:tabs>
        <w:ind w:firstLine="0"/>
        <w:rPr>
          <w:rFonts w:cs="Tahoma"/>
          <w:color w:val="000000"/>
        </w:rPr>
      </w:pPr>
      <w:r w:rsidRPr="0004327C">
        <w:rPr>
          <w:rFonts w:cs="Tahoma"/>
          <w:color w:val="000000"/>
        </w:rPr>
        <w:t xml:space="preserve">                                       przemysłów czasu wolnego</w:t>
      </w:r>
      <w:r w:rsidR="00267A1C" w:rsidRPr="0004327C">
        <w:rPr>
          <w:rFonts w:cs="Tahoma"/>
          <w:color w:val="000000"/>
        </w:rPr>
        <w:t>.</w:t>
      </w:r>
    </w:p>
    <w:p w:rsidR="00267A1C" w:rsidRPr="0004327C" w:rsidRDefault="00267A1C" w:rsidP="00675F4B">
      <w:pPr>
        <w:tabs>
          <w:tab w:val="left" w:pos="6663"/>
        </w:tabs>
        <w:ind w:firstLine="0"/>
        <w:rPr>
          <w:rFonts w:cs="Tahoma"/>
          <w:b/>
          <w:color w:val="000000"/>
        </w:rPr>
      </w:pPr>
    </w:p>
    <w:p w:rsidR="00267A1C" w:rsidRPr="0004327C" w:rsidRDefault="00267A1C" w:rsidP="00675F4B">
      <w:pPr>
        <w:tabs>
          <w:tab w:val="left" w:pos="6663"/>
        </w:tabs>
        <w:ind w:firstLine="0"/>
        <w:rPr>
          <w:rFonts w:cs="Tahoma"/>
          <w:b/>
          <w:color w:val="000000"/>
        </w:rPr>
      </w:pPr>
    </w:p>
    <w:p w:rsidR="00267A1C" w:rsidRPr="0004327C" w:rsidRDefault="00267A1C" w:rsidP="00675F4B">
      <w:pPr>
        <w:tabs>
          <w:tab w:val="left" w:pos="6663"/>
        </w:tabs>
        <w:ind w:firstLine="0"/>
        <w:rPr>
          <w:rFonts w:cs="Tahoma"/>
          <w:b/>
          <w:color w:val="000000"/>
        </w:rPr>
      </w:pPr>
    </w:p>
    <w:p w:rsidR="00735E2D" w:rsidRPr="0004327C" w:rsidRDefault="00735E2D" w:rsidP="00675F4B">
      <w:pPr>
        <w:tabs>
          <w:tab w:val="left" w:pos="6663"/>
        </w:tabs>
        <w:ind w:firstLine="0"/>
        <w:rPr>
          <w:rFonts w:cs="Tahoma"/>
          <w:b/>
          <w:color w:val="000000"/>
        </w:rPr>
      </w:pPr>
    </w:p>
    <w:p w:rsidR="00675F4B" w:rsidRPr="0004327C" w:rsidRDefault="00675F4B" w:rsidP="005A503B">
      <w:pPr>
        <w:ind w:left="2832" w:hanging="2832"/>
        <w:rPr>
          <w:rFonts w:cs="Tahoma"/>
          <w:color w:val="000000"/>
        </w:rPr>
      </w:pPr>
      <w:r w:rsidRPr="0004327C">
        <w:rPr>
          <w:rFonts w:cs="Tahoma"/>
          <w:b/>
          <w:color w:val="000000"/>
        </w:rPr>
        <w:t xml:space="preserve">Obszar polityki rozwoju. </w:t>
      </w:r>
      <w:r w:rsidRPr="0004327C">
        <w:rPr>
          <w:rFonts w:cs="Tahoma"/>
          <w:b/>
          <w:color w:val="000000"/>
        </w:rPr>
        <w:tab/>
      </w:r>
      <w:r w:rsidR="005A503B" w:rsidRPr="0004327C">
        <w:rPr>
          <w:rFonts w:cs="Tahoma"/>
          <w:color w:val="000000"/>
        </w:rPr>
        <w:t>Krakowski obszar metropolitalny i inne subregiony</w:t>
      </w:r>
      <w:r w:rsidRPr="0004327C">
        <w:rPr>
          <w:rFonts w:cs="Tahoma"/>
          <w:color w:val="000000"/>
        </w:rPr>
        <w:t>.</w:t>
      </w:r>
    </w:p>
    <w:p w:rsidR="00675F4B" w:rsidRPr="0004327C" w:rsidRDefault="00675F4B" w:rsidP="003444EA">
      <w:pPr>
        <w:ind w:left="2832" w:hanging="2832"/>
        <w:rPr>
          <w:rFonts w:cs="Tahoma"/>
          <w:color w:val="000000"/>
        </w:rPr>
      </w:pPr>
      <w:r w:rsidRPr="0004327C">
        <w:rPr>
          <w:rFonts w:cs="Tahoma"/>
          <w:b/>
          <w:color w:val="000000"/>
        </w:rPr>
        <w:t xml:space="preserve">Cel Strategiczny. </w:t>
      </w:r>
      <w:r w:rsidRPr="0004327C">
        <w:rPr>
          <w:rFonts w:cs="Tahoma"/>
          <w:b/>
          <w:color w:val="000000"/>
        </w:rPr>
        <w:tab/>
      </w:r>
      <w:r w:rsidR="003444EA" w:rsidRPr="0004327C">
        <w:rPr>
          <w:rFonts w:cs="Tahoma"/>
          <w:color w:val="000000"/>
        </w:rPr>
        <w:t>Silna pozycja konkurencyjna Krakowskiego Obszaru Metropolitalnego w przestrzeni europejskiej oraz wzrost potencjału ekonomicznego subregionów w wymiarze regionalnym i krajowym</w:t>
      </w:r>
    </w:p>
    <w:p w:rsidR="00675F4B" w:rsidRPr="0004327C" w:rsidRDefault="00675F4B" w:rsidP="00675F4B">
      <w:pPr>
        <w:ind w:left="2832" w:hanging="2832"/>
        <w:rPr>
          <w:rFonts w:cs="Tahoma"/>
          <w:color w:val="000000"/>
        </w:rPr>
      </w:pPr>
    </w:p>
    <w:p w:rsidR="00675F4B" w:rsidRPr="0004327C" w:rsidRDefault="00675F4B" w:rsidP="00675F4B">
      <w:pPr>
        <w:ind w:left="2832" w:hanging="2832"/>
        <w:rPr>
          <w:rFonts w:cs="Tahoma"/>
          <w:b/>
          <w:color w:val="000000"/>
        </w:rPr>
      </w:pPr>
      <w:r w:rsidRPr="0004327C">
        <w:rPr>
          <w:rFonts w:cs="Tahoma"/>
          <w:b/>
          <w:color w:val="000000"/>
        </w:rPr>
        <w:t xml:space="preserve">Kierunek polityki </w:t>
      </w:r>
    </w:p>
    <w:p w:rsidR="00675F4B" w:rsidRPr="0004327C" w:rsidRDefault="00675F4B" w:rsidP="00675F4B">
      <w:pPr>
        <w:ind w:left="2832" w:hanging="2832"/>
        <w:rPr>
          <w:rFonts w:cs="Tahoma"/>
          <w:color w:val="000000"/>
        </w:rPr>
      </w:pPr>
      <w:r w:rsidRPr="0004327C">
        <w:rPr>
          <w:rFonts w:cs="Tahoma"/>
          <w:b/>
          <w:color w:val="000000"/>
        </w:rPr>
        <w:t xml:space="preserve">rozwoju </w:t>
      </w:r>
      <w:r w:rsidR="003444EA" w:rsidRPr="0004327C">
        <w:rPr>
          <w:rFonts w:cs="Tahoma"/>
          <w:b/>
          <w:color w:val="000000"/>
        </w:rPr>
        <w:t>4</w:t>
      </w:r>
      <w:r w:rsidRPr="0004327C">
        <w:rPr>
          <w:rFonts w:cs="Tahoma"/>
          <w:b/>
          <w:color w:val="000000"/>
        </w:rPr>
        <w:t>.</w:t>
      </w:r>
      <w:r w:rsidR="003444EA" w:rsidRPr="0004327C">
        <w:rPr>
          <w:rFonts w:cs="Tahoma"/>
          <w:b/>
          <w:color w:val="000000"/>
        </w:rPr>
        <w:t>4</w:t>
      </w:r>
      <w:r w:rsidRPr="0004327C">
        <w:rPr>
          <w:rFonts w:cs="Tahoma"/>
          <w:color w:val="000000"/>
        </w:rPr>
        <w:tab/>
      </w:r>
      <w:r w:rsidR="003444EA" w:rsidRPr="0004327C">
        <w:rPr>
          <w:rFonts w:cs="Tahoma"/>
          <w:color w:val="000000"/>
        </w:rPr>
        <w:t>Rozwój subregionu podhalańskiego</w:t>
      </w:r>
      <w:r w:rsidRPr="0004327C">
        <w:rPr>
          <w:rFonts w:cs="Tahoma"/>
          <w:color w:val="000000"/>
        </w:rPr>
        <w:t>.</w:t>
      </w:r>
    </w:p>
    <w:p w:rsidR="00675F4B" w:rsidRPr="0004327C" w:rsidRDefault="00675F4B" w:rsidP="00675F4B">
      <w:pPr>
        <w:ind w:left="2832" w:hanging="2832"/>
        <w:rPr>
          <w:rFonts w:cs="Tahoma"/>
          <w:b/>
          <w:color w:val="000000"/>
        </w:rPr>
      </w:pPr>
    </w:p>
    <w:p w:rsidR="00675F4B" w:rsidRPr="0004327C" w:rsidRDefault="00675F4B" w:rsidP="00675F4B">
      <w:pPr>
        <w:ind w:left="2832" w:hanging="2832"/>
        <w:rPr>
          <w:rFonts w:cs="Tahoma"/>
          <w:b/>
          <w:color w:val="000000"/>
        </w:rPr>
      </w:pPr>
    </w:p>
    <w:p w:rsidR="00675F4B" w:rsidRPr="0004327C" w:rsidRDefault="00675F4B" w:rsidP="00675F4B">
      <w:pPr>
        <w:ind w:left="2832" w:hanging="2832"/>
        <w:rPr>
          <w:rFonts w:cs="Tahoma"/>
          <w:color w:val="000000"/>
        </w:rPr>
      </w:pPr>
      <w:r w:rsidRPr="0004327C">
        <w:rPr>
          <w:rFonts w:cs="Tahoma"/>
          <w:b/>
          <w:color w:val="000000"/>
        </w:rPr>
        <w:t xml:space="preserve">Obszar polityki rozwoju. </w:t>
      </w:r>
      <w:r w:rsidRPr="0004327C">
        <w:rPr>
          <w:rFonts w:cs="Tahoma"/>
          <w:b/>
          <w:color w:val="000000"/>
        </w:rPr>
        <w:tab/>
      </w:r>
      <w:r w:rsidR="00413F8E" w:rsidRPr="0004327C">
        <w:rPr>
          <w:rFonts w:cs="Tahoma"/>
          <w:color w:val="000000"/>
        </w:rPr>
        <w:t>Rozwój miast i terenów wiejskich</w:t>
      </w:r>
      <w:r w:rsidRPr="0004327C">
        <w:rPr>
          <w:rFonts w:cs="Tahoma"/>
          <w:color w:val="000000"/>
        </w:rPr>
        <w:t>.</w:t>
      </w:r>
    </w:p>
    <w:p w:rsidR="00675F4B" w:rsidRPr="0004327C" w:rsidRDefault="00675F4B" w:rsidP="00C87D70">
      <w:pPr>
        <w:ind w:left="2832" w:hanging="2832"/>
        <w:rPr>
          <w:rFonts w:cs="Tahoma"/>
          <w:color w:val="000000"/>
        </w:rPr>
      </w:pPr>
      <w:r w:rsidRPr="0004327C">
        <w:rPr>
          <w:rFonts w:cs="Tahoma"/>
          <w:b/>
          <w:color w:val="000000"/>
        </w:rPr>
        <w:t xml:space="preserve">Cel Strategiczny. </w:t>
      </w:r>
      <w:r w:rsidRPr="0004327C">
        <w:rPr>
          <w:rFonts w:cs="Tahoma"/>
          <w:b/>
          <w:color w:val="000000"/>
        </w:rPr>
        <w:tab/>
      </w:r>
      <w:r w:rsidR="00C87D70" w:rsidRPr="0004327C">
        <w:rPr>
          <w:rFonts w:cs="Tahoma"/>
          <w:color w:val="000000"/>
        </w:rPr>
        <w:t>Aktywne ośrodki usług publicznych i gospodarczych zapewniające szanse na rozwój mieszkańców małych i średnich miast oraz terenów wiejskich</w:t>
      </w:r>
      <w:r w:rsidRPr="0004327C">
        <w:rPr>
          <w:rFonts w:cs="Tahoma"/>
          <w:color w:val="000000"/>
        </w:rPr>
        <w:t>.</w:t>
      </w:r>
    </w:p>
    <w:p w:rsidR="00675F4B" w:rsidRPr="0004327C" w:rsidRDefault="00675F4B" w:rsidP="00675F4B">
      <w:pPr>
        <w:ind w:firstLine="0"/>
        <w:rPr>
          <w:rFonts w:cs="Tahoma"/>
          <w:b/>
          <w:color w:val="000000"/>
        </w:rPr>
      </w:pPr>
    </w:p>
    <w:p w:rsidR="00675F4B" w:rsidRPr="0004327C" w:rsidRDefault="00675F4B" w:rsidP="00675F4B">
      <w:pPr>
        <w:ind w:left="2832" w:hanging="2832"/>
        <w:rPr>
          <w:rFonts w:cs="Tahoma"/>
          <w:b/>
          <w:color w:val="000000"/>
        </w:rPr>
      </w:pPr>
      <w:r w:rsidRPr="0004327C">
        <w:rPr>
          <w:rFonts w:cs="Tahoma"/>
          <w:b/>
          <w:color w:val="000000"/>
        </w:rPr>
        <w:t xml:space="preserve">Kierunek polityki </w:t>
      </w:r>
    </w:p>
    <w:p w:rsidR="00C87D70" w:rsidRPr="0004327C" w:rsidRDefault="00675F4B" w:rsidP="00C87D70">
      <w:pPr>
        <w:tabs>
          <w:tab w:val="left" w:pos="6663"/>
        </w:tabs>
        <w:ind w:firstLine="0"/>
        <w:rPr>
          <w:rFonts w:cs="Tahoma"/>
          <w:color w:val="000000"/>
        </w:rPr>
      </w:pPr>
      <w:r w:rsidRPr="0004327C">
        <w:rPr>
          <w:rFonts w:cs="Tahoma"/>
          <w:b/>
          <w:color w:val="000000"/>
        </w:rPr>
        <w:t xml:space="preserve">rozwoju </w:t>
      </w:r>
      <w:r w:rsidR="00C87D70" w:rsidRPr="0004327C">
        <w:rPr>
          <w:rFonts w:cs="Tahoma"/>
          <w:b/>
          <w:color w:val="000000"/>
        </w:rPr>
        <w:t xml:space="preserve">5.2                       </w:t>
      </w:r>
      <w:r w:rsidR="00C87D70" w:rsidRPr="0004327C">
        <w:rPr>
          <w:rFonts w:cs="Tahoma"/>
          <w:color w:val="000000"/>
        </w:rPr>
        <w:t>Rozwój gospodarczy małych i średnich miast oraz terenów</w:t>
      </w:r>
    </w:p>
    <w:p w:rsidR="00C87D70" w:rsidRPr="0004327C" w:rsidRDefault="00C87D70" w:rsidP="00C87D70">
      <w:pPr>
        <w:tabs>
          <w:tab w:val="left" w:pos="6663"/>
        </w:tabs>
        <w:ind w:firstLine="0"/>
        <w:rPr>
          <w:rFonts w:cs="Tahoma"/>
          <w:color w:val="000000"/>
        </w:rPr>
      </w:pPr>
      <w:r w:rsidRPr="0004327C">
        <w:rPr>
          <w:rFonts w:cs="Tahoma"/>
          <w:color w:val="000000"/>
        </w:rPr>
        <w:t xml:space="preserve">                                         wiejskich</w:t>
      </w:r>
    </w:p>
    <w:p w:rsidR="00C87D70" w:rsidRPr="0004327C" w:rsidRDefault="00C87D70" w:rsidP="00C87D70">
      <w:pPr>
        <w:tabs>
          <w:tab w:val="left" w:pos="6663"/>
        </w:tabs>
        <w:ind w:firstLine="0"/>
        <w:rPr>
          <w:rFonts w:cs="Tahoma"/>
          <w:color w:val="000000"/>
        </w:rPr>
      </w:pPr>
    </w:p>
    <w:p w:rsidR="00675F4B" w:rsidRPr="0004327C" w:rsidRDefault="00675F4B" w:rsidP="00C87D70">
      <w:pPr>
        <w:tabs>
          <w:tab w:val="left" w:pos="6663"/>
        </w:tabs>
        <w:ind w:firstLine="0"/>
        <w:rPr>
          <w:rFonts w:cs="Tahoma"/>
          <w:color w:val="000000"/>
          <w:sz w:val="24"/>
        </w:rPr>
      </w:pPr>
      <w:r w:rsidRPr="0004327C">
        <w:rPr>
          <w:rFonts w:cs="Tahoma"/>
          <w:color w:val="000000"/>
          <w:sz w:val="24"/>
        </w:rPr>
        <w:t>Cele i zadania tworzące obszar priorytetowy  „</w:t>
      </w:r>
      <w:r w:rsidR="00413F8E" w:rsidRPr="0004327C">
        <w:rPr>
          <w:rFonts w:cs="Tahoma"/>
          <w:color w:val="000000"/>
          <w:sz w:val="24"/>
        </w:rPr>
        <w:t>Turystyka i przemysły czasu wolnego</w:t>
      </w:r>
      <w:r w:rsidRPr="0004327C">
        <w:rPr>
          <w:rFonts w:cs="Tahoma"/>
          <w:color w:val="000000"/>
          <w:sz w:val="24"/>
        </w:rPr>
        <w:t>” wpisują się w następujące Priorytety oraz Działania Regionalnego Programu Operacyjnego Województwa Małopolskiego na lata 2014-2020:</w:t>
      </w:r>
    </w:p>
    <w:p w:rsidR="00675F4B" w:rsidRPr="0004327C" w:rsidRDefault="00675F4B" w:rsidP="00675F4B">
      <w:pPr>
        <w:tabs>
          <w:tab w:val="left" w:pos="6663"/>
        </w:tabs>
        <w:rPr>
          <w:rFonts w:cs="Tahoma"/>
          <w:color w:val="000000"/>
          <w:u w:val="single"/>
        </w:rPr>
      </w:pPr>
    </w:p>
    <w:p w:rsidR="00675F4B" w:rsidRPr="0004327C" w:rsidRDefault="00675F4B" w:rsidP="00675F4B">
      <w:pPr>
        <w:tabs>
          <w:tab w:val="left" w:pos="6663"/>
        </w:tabs>
        <w:rPr>
          <w:rFonts w:cs="Tahoma"/>
          <w:color w:val="000000"/>
        </w:rPr>
      </w:pPr>
      <w:r w:rsidRPr="0004327C">
        <w:rPr>
          <w:rFonts w:cs="Tahoma"/>
          <w:color w:val="000000"/>
          <w:u w:val="single"/>
        </w:rPr>
        <w:t>Regionalny Program Operacyjny Województwa Małopolskiego na lata 2014-2020 (zgodnie z „Szczegółowym Opisem Priorytetów” wersja z 22 października 2015, Urząd Marszałkowski Kraków)</w:t>
      </w:r>
      <w:r w:rsidRPr="0004327C">
        <w:rPr>
          <w:rFonts w:cs="Tahoma"/>
          <w:color w:val="000000"/>
        </w:rPr>
        <w:t>:</w:t>
      </w:r>
    </w:p>
    <w:p w:rsidR="00241754" w:rsidRPr="0004327C" w:rsidRDefault="00241754" w:rsidP="0016559C">
      <w:pPr>
        <w:ind w:firstLine="0"/>
        <w:rPr>
          <w:rFonts w:cs="Tahoma"/>
          <w:b/>
          <w:color w:val="000000"/>
        </w:rPr>
      </w:pPr>
    </w:p>
    <w:p w:rsidR="00675F4B" w:rsidRPr="0004327C" w:rsidRDefault="00413F8E" w:rsidP="00675F4B">
      <w:pPr>
        <w:ind w:left="2124" w:hanging="2124"/>
        <w:rPr>
          <w:rFonts w:cs="Tahoma"/>
          <w:color w:val="000000"/>
        </w:rPr>
      </w:pPr>
      <w:r w:rsidRPr="0004327C">
        <w:rPr>
          <w:rFonts w:cs="Tahoma"/>
          <w:b/>
          <w:color w:val="000000"/>
        </w:rPr>
        <w:t>Oś Priorytetowa 6</w:t>
      </w:r>
      <w:r w:rsidR="00675F4B" w:rsidRPr="0004327C">
        <w:rPr>
          <w:rFonts w:cs="Tahoma"/>
          <w:b/>
          <w:color w:val="000000"/>
        </w:rPr>
        <w:t>.</w:t>
      </w:r>
      <w:r w:rsidRPr="0004327C">
        <w:rPr>
          <w:rFonts w:cs="Tahoma"/>
          <w:bCs/>
          <w:noProof/>
        </w:rPr>
        <w:t>Dziedzictwo regionalne</w:t>
      </w:r>
    </w:p>
    <w:p w:rsidR="00271D9B" w:rsidRPr="0004327C" w:rsidRDefault="00675F4B" w:rsidP="00675F4B">
      <w:pPr>
        <w:ind w:left="2124" w:hanging="2124"/>
        <w:rPr>
          <w:rFonts w:cs="Tahoma"/>
          <w:color w:val="000000"/>
        </w:rPr>
      </w:pPr>
      <w:r w:rsidRPr="0004327C">
        <w:rPr>
          <w:rFonts w:cs="Tahoma"/>
          <w:b/>
          <w:color w:val="000000"/>
        </w:rPr>
        <w:t xml:space="preserve">Działanie </w:t>
      </w:r>
      <w:r w:rsidR="00271D9B" w:rsidRPr="0004327C">
        <w:rPr>
          <w:rFonts w:cs="Tahoma"/>
          <w:b/>
          <w:color w:val="000000"/>
        </w:rPr>
        <w:t>6.1</w:t>
      </w:r>
      <w:r w:rsidRPr="0004327C">
        <w:rPr>
          <w:rFonts w:cs="Tahoma"/>
          <w:b/>
          <w:color w:val="000000"/>
        </w:rPr>
        <w:t xml:space="preserve">. </w:t>
      </w:r>
      <w:r w:rsidRPr="0004327C">
        <w:rPr>
          <w:rFonts w:cs="Tahoma"/>
          <w:b/>
          <w:color w:val="000000"/>
        </w:rPr>
        <w:tab/>
      </w:r>
      <w:r w:rsidR="00271D9B" w:rsidRPr="0004327C">
        <w:rPr>
          <w:rFonts w:cs="Tahoma"/>
          <w:color w:val="000000"/>
        </w:rPr>
        <w:t>Rozwój dziedzictwa kulturowego i naturalnego</w:t>
      </w:r>
    </w:p>
    <w:p w:rsidR="00675F4B" w:rsidRPr="0004327C" w:rsidRDefault="00271D9B" w:rsidP="00675F4B">
      <w:pPr>
        <w:ind w:left="2124" w:hanging="2124"/>
        <w:rPr>
          <w:rFonts w:cs="Tahoma"/>
          <w:b/>
          <w:color w:val="000000"/>
        </w:rPr>
      </w:pPr>
      <w:r w:rsidRPr="0004327C">
        <w:rPr>
          <w:rFonts w:cs="Tahoma"/>
          <w:b/>
          <w:color w:val="000000"/>
        </w:rPr>
        <w:t xml:space="preserve">Poddziałanie 6.1.1 </w:t>
      </w:r>
      <w:r w:rsidRPr="0004327C">
        <w:rPr>
          <w:rFonts w:cs="Tahoma"/>
          <w:color w:val="000000"/>
        </w:rPr>
        <w:t>Ochrona i opieka nad zabytkami</w:t>
      </w:r>
      <w:r w:rsidR="00675F4B" w:rsidRPr="0004327C">
        <w:rPr>
          <w:rFonts w:cs="Tahoma"/>
          <w:b/>
          <w:color w:val="000000"/>
        </w:rPr>
        <w:tab/>
      </w:r>
    </w:p>
    <w:p w:rsidR="00271D9B" w:rsidRPr="0004327C" w:rsidRDefault="00271D9B" w:rsidP="00675F4B">
      <w:pPr>
        <w:ind w:left="2124" w:hanging="2124"/>
        <w:rPr>
          <w:rFonts w:cs="Tahoma"/>
          <w:b/>
          <w:color w:val="000000"/>
        </w:rPr>
      </w:pPr>
      <w:r w:rsidRPr="0004327C">
        <w:rPr>
          <w:rFonts w:cs="Tahoma"/>
          <w:b/>
          <w:color w:val="000000"/>
        </w:rPr>
        <w:t>Poddziałanie 6.</w:t>
      </w:r>
      <w:r w:rsidR="0015606E" w:rsidRPr="0004327C">
        <w:rPr>
          <w:rFonts w:cs="Tahoma"/>
          <w:b/>
          <w:color w:val="000000"/>
        </w:rPr>
        <w:t>1.4</w:t>
      </w:r>
      <w:r w:rsidR="0015606E" w:rsidRPr="0004327C">
        <w:rPr>
          <w:rFonts w:cs="Tahoma"/>
          <w:color w:val="000000"/>
        </w:rPr>
        <w:t>Lokalne trasy turystyczne</w:t>
      </w:r>
    </w:p>
    <w:p w:rsidR="0015606E" w:rsidRPr="0004327C" w:rsidRDefault="0015606E" w:rsidP="0015606E">
      <w:pPr>
        <w:ind w:left="2124" w:hanging="2124"/>
        <w:rPr>
          <w:rFonts w:cs="Tahoma"/>
          <w:b/>
          <w:color w:val="000000"/>
        </w:rPr>
      </w:pPr>
      <w:r w:rsidRPr="0004327C">
        <w:rPr>
          <w:rFonts w:cs="Tahoma"/>
          <w:b/>
          <w:color w:val="000000"/>
        </w:rPr>
        <w:t xml:space="preserve">Poddziałanie 6.1.5 </w:t>
      </w:r>
      <w:r w:rsidRPr="0004327C">
        <w:rPr>
          <w:rFonts w:cs="Tahoma"/>
          <w:color w:val="000000"/>
        </w:rPr>
        <w:t>Regionalna sieć tras rowerowych</w:t>
      </w:r>
    </w:p>
    <w:p w:rsidR="001477F6" w:rsidRPr="0004327C" w:rsidRDefault="001477F6" w:rsidP="001477F6">
      <w:pPr>
        <w:ind w:left="2124" w:hanging="2124"/>
        <w:rPr>
          <w:rFonts w:cs="Tahoma"/>
          <w:color w:val="000000"/>
        </w:rPr>
      </w:pPr>
      <w:r w:rsidRPr="0004327C">
        <w:rPr>
          <w:rFonts w:cs="Tahoma"/>
          <w:b/>
          <w:color w:val="000000"/>
        </w:rPr>
        <w:t xml:space="preserve">Działanie 6.3. </w:t>
      </w:r>
      <w:r w:rsidRPr="0004327C">
        <w:rPr>
          <w:rFonts w:cs="Tahoma"/>
          <w:b/>
          <w:color w:val="000000"/>
        </w:rPr>
        <w:tab/>
      </w:r>
      <w:r w:rsidRPr="0004327C">
        <w:rPr>
          <w:rFonts w:cs="Tahoma"/>
          <w:color w:val="000000"/>
        </w:rPr>
        <w:t>Rozwój wewnętrznych potencjałów regionu</w:t>
      </w:r>
    </w:p>
    <w:p w:rsidR="001477F6" w:rsidRPr="0004327C" w:rsidRDefault="001477F6" w:rsidP="0015606E">
      <w:pPr>
        <w:ind w:firstLine="0"/>
        <w:rPr>
          <w:rFonts w:cs="Tahoma"/>
          <w:b/>
          <w:color w:val="000000"/>
        </w:rPr>
      </w:pPr>
      <w:r w:rsidRPr="0004327C">
        <w:rPr>
          <w:rFonts w:cs="Tahoma"/>
          <w:b/>
          <w:color w:val="000000"/>
        </w:rPr>
        <w:lastRenderedPageBreak/>
        <w:t xml:space="preserve">Poddziałanie 6.3.1 </w:t>
      </w:r>
      <w:r w:rsidRPr="0004327C">
        <w:rPr>
          <w:rFonts w:cs="Tahoma"/>
          <w:color w:val="000000"/>
        </w:rPr>
        <w:t>Rozwój lokalnych zasobów subregionów - SPR</w:t>
      </w:r>
    </w:p>
    <w:p w:rsidR="001477F6" w:rsidRPr="0004327C" w:rsidRDefault="001477F6" w:rsidP="0015606E">
      <w:pPr>
        <w:ind w:firstLine="0"/>
        <w:rPr>
          <w:rFonts w:cs="Tahoma"/>
          <w:b/>
          <w:color w:val="000000"/>
        </w:rPr>
      </w:pPr>
    </w:p>
    <w:p w:rsidR="00675F4B" w:rsidRPr="0004327C" w:rsidRDefault="00675F4B" w:rsidP="00154DF1">
      <w:pPr>
        <w:ind w:firstLine="0"/>
        <w:rPr>
          <w:rFonts w:cs="Tahoma"/>
          <w:b/>
          <w:color w:val="000000"/>
        </w:rPr>
      </w:pPr>
      <w:r w:rsidRPr="0004327C">
        <w:rPr>
          <w:rFonts w:cs="Tahoma"/>
          <w:b/>
          <w:color w:val="000000"/>
        </w:rPr>
        <w:tab/>
      </w:r>
    </w:p>
    <w:p w:rsidR="00675F4B" w:rsidRPr="0004327C" w:rsidRDefault="00675F4B" w:rsidP="00675F4B">
      <w:pPr>
        <w:ind w:left="2124" w:hanging="2124"/>
        <w:rPr>
          <w:rFonts w:cs="Tahoma"/>
          <w:color w:val="000000"/>
        </w:rPr>
      </w:pPr>
      <w:r w:rsidRPr="0004327C">
        <w:rPr>
          <w:rFonts w:cs="Tahoma"/>
          <w:b/>
          <w:color w:val="000000"/>
        </w:rPr>
        <w:t>Oś Priorytetowa 11.</w:t>
      </w:r>
      <w:r w:rsidRPr="0004327C">
        <w:rPr>
          <w:rFonts w:cs="Tahoma"/>
          <w:bCs/>
          <w:noProof/>
        </w:rPr>
        <w:t>Rewitalizacja przestrzenii regionalnej</w:t>
      </w:r>
    </w:p>
    <w:p w:rsidR="00675F4B" w:rsidRPr="0004327C" w:rsidRDefault="00675F4B" w:rsidP="00675F4B">
      <w:pPr>
        <w:ind w:left="2124" w:hanging="2124"/>
        <w:rPr>
          <w:rFonts w:cs="Tahoma"/>
          <w:b/>
          <w:color w:val="000000"/>
        </w:rPr>
      </w:pPr>
      <w:r w:rsidRPr="0004327C">
        <w:rPr>
          <w:rFonts w:cs="Tahoma"/>
          <w:b/>
          <w:color w:val="000000"/>
        </w:rPr>
        <w:t xml:space="preserve">Działanie 11.2. </w:t>
      </w:r>
      <w:r w:rsidRPr="0004327C">
        <w:rPr>
          <w:rFonts w:cs="Tahoma"/>
          <w:b/>
          <w:color w:val="000000"/>
        </w:rPr>
        <w:tab/>
      </w:r>
      <w:r w:rsidRPr="0004327C">
        <w:rPr>
          <w:rFonts w:cs="Tahoma"/>
          <w:color w:val="000000"/>
        </w:rPr>
        <w:t>Odnowa obszarów wiejskich</w:t>
      </w:r>
      <w:r w:rsidRPr="0004327C">
        <w:rPr>
          <w:rFonts w:cs="Tahoma"/>
          <w:b/>
          <w:color w:val="000000"/>
        </w:rPr>
        <w:tab/>
      </w:r>
    </w:p>
    <w:p w:rsidR="00675F4B" w:rsidRPr="0004327C" w:rsidRDefault="00675F4B" w:rsidP="00675F4B">
      <w:pPr>
        <w:pStyle w:val="Tekstpodstawowy"/>
        <w:tabs>
          <w:tab w:val="left" w:pos="6663"/>
        </w:tabs>
        <w:rPr>
          <w:rFonts w:ascii="Tahoma" w:hAnsi="Tahoma" w:cs="Tahoma"/>
          <w:color w:val="000000"/>
          <w:sz w:val="24"/>
        </w:rPr>
      </w:pPr>
    </w:p>
    <w:p w:rsidR="00A433B5" w:rsidRPr="0004327C" w:rsidRDefault="00675F4B" w:rsidP="00675F4B">
      <w:pPr>
        <w:rPr>
          <w:rFonts w:cs="Tahoma"/>
        </w:rPr>
      </w:pPr>
      <w:r w:rsidRPr="0004327C">
        <w:rPr>
          <w:rFonts w:cs="Tahoma"/>
          <w:color w:val="000000"/>
          <w:sz w:val="24"/>
        </w:rPr>
        <w:t>Cele i zadania tworzące obszar priorytetowy „</w:t>
      </w:r>
      <w:r w:rsidR="00154DF1" w:rsidRPr="0004327C">
        <w:rPr>
          <w:rFonts w:cs="Tahoma"/>
          <w:color w:val="000000"/>
          <w:sz w:val="24"/>
        </w:rPr>
        <w:t>Turystyka i przemysły czasu wolnego</w:t>
      </w:r>
      <w:r w:rsidRPr="0004327C">
        <w:rPr>
          <w:rFonts w:cs="Tahoma"/>
          <w:color w:val="000000"/>
          <w:sz w:val="24"/>
        </w:rPr>
        <w:t>” wpisują się w następujące Priorytety oraz Działania</w:t>
      </w:r>
      <w:r w:rsidR="00154DF1" w:rsidRPr="0004327C">
        <w:rPr>
          <w:rFonts w:cs="Tahoma"/>
          <w:color w:val="000000"/>
          <w:sz w:val="24"/>
        </w:rPr>
        <w:t xml:space="preserve"> Programu Europejskiej Współpracy T</w:t>
      </w:r>
      <w:r w:rsidR="00E32051" w:rsidRPr="0004327C">
        <w:rPr>
          <w:rFonts w:cs="Tahoma"/>
          <w:color w:val="000000"/>
          <w:sz w:val="24"/>
        </w:rPr>
        <w:t>erytorialnej</w:t>
      </w:r>
      <w:r w:rsidR="00154DF1" w:rsidRPr="0004327C">
        <w:rPr>
          <w:rFonts w:cs="Tahoma"/>
          <w:color w:val="000000"/>
          <w:sz w:val="24"/>
        </w:rPr>
        <w:t xml:space="preserve"> Polska Słowacja 2014-2020</w:t>
      </w:r>
    </w:p>
    <w:p w:rsidR="00A433B5" w:rsidRPr="0004327C" w:rsidRDefault="00A433B5" w:rsidP="00E855DE">
      <w:pPr>
        <w:ind w:firstLine="0"/>
        <w:rPr>
          <w:rFonts w:cs="Tahoma"/>
          <w:color w:val="FF0000"/>
        </w:rPr>
      </w:pPr>
    </w:p>
    <w:p w:rsidR="00E855DE" w:rsidRPr="0004327C" w:rsidRDefault="00E855DE" w:rsidP="00E855DE">
      <w:pPr>
        <w:ind w:left="2124" w:hanging="2124"/>
        <w:rPr>
          <w:rFonts w:cs="Tahoma"/>
          <w:bCs/>
          <w:noProof/>
        </w:rPr>
      </w:pPr>
      <w:r w:rsidRPr="0004327C">
        <w:rPr>
          <w:rFonts w:cs="Tahoma"/>
          <w:b/>
          <w:color w:val="000000"/>
        </w:rPr>
        <w:t>Oś Priorytetowa 1.</w:t>
      </w:r>
      <w:r w:rsidRPr="0004327C">
        <w:rPr>
          <w:rFonts w:cs="Tahoma"/>
          <w:bCs/>
          <w:noProof/>
        </w:rPr>
        <w:t xml:space="preserve">Ochrona i rozwój dziedzictwa przyrodniczego i kulturowego obszaru </w:t>
      </w:r>
    </w:p>
    <w:p w:rsidR="00E855DE" w:rsidRPr="0004327C" w:rsidRDefault="00E855DE" w:rsidP="00E855DE">
      <w:pPr>
        <w:ind w:left="2124" w:firstLine="0"/>
        <w:rPr>
          <w:rFonts w:cs="Tahoma"/>
          <w:bCs/>
          <w:noProof/>
        </w:rPr>
      </w:pPr>
      <w:r w:rsidRPr="0004327C">
        <w:rPr>
          <w:rFonts w:cs="Tahoma"/>
          <w:bCs/>
          <w:noProof/>
        </w:rPr>
        <w:t xml:space="preserve"> pogranicza </w:t>
      </w:r>
    </w:p>
    <w:p w:rsidR="00E855DE" w:rsidRPr="0004327C" w:rsidRDefault="00E855DE" w:rsidP="00E855DE">
      <w:pPr>
        <w:ind w:left="2124" w:hanging="2124"/>
        <w:rPr>
          <w:rFonts w:cs="Tahoma"/>
          <w:color w:val="000000"/>
        </w:rPr>
      </w:pPr>
    </w:p>
    <w:p w:rsidR="00BA3099" w:rsidRPr="0004327C" w:rsidRDefault="00BA3099" w:rsidP="00BA3099">
      <w:pPr>
        <w:ind w:left="2260" w:hanging="2260"/>
        <w:rPr>
          <w:rFonts w:cs="Tahoma"/>
          <w:color w:val="000000"/>
        </w:rPr>
      </w:pPr>
      <w:r w:rsidRPr="0004327C">
        <w:rPr>
          <w:rFonts w:cs="Tahoma"/>
          <w:b/>
          <w:color w:val="000000"/>
        </w:rPr>
        <w:t>Typ działania</w:t>
      </w:r>
      <w:r w:rsidR="00E855DE" w:rsidRPr="0004327C">
        <w:rPr>
          <w:rFonts w:cs="Tahoma"/>
          <w:b/>
          <w:color w:val="000000"/>
        </w:rPr>
        <w:tab/>
      </w:r>
      <w:r w:rsidRPr="0004327C">
        <w:rPr>
          <w:rFonts w:cs="Tahoma"/>
          <w:color w:val="000000"/>
        </w:rPr>
        <w:t>Budowa lub modernizacja transgranicznej infrastruktury rekreacyjnej w pobliżu instytucji kultury, zabytków, parków krajobrazowych i narodowych stanowiących część transgranicznych szlaków turystycznych</w:t>
      </w:r>
    </w:p>
    <w:p w:rsidR="00E855DE" w:rsidRPr="0004327C" w:rsidRDefault="00E855DE" w:rsidP="00BA3099">
      <w:pPr>
        <w:ind w:firstLine="0"/>
        <w:rPr>
          <w:rFonts w:cs="Tahoma"/>
          <w:color w:val="FF0000"/>
        </w:rPr>
      </w:pPr>
    </w:p>
    <w:p w:rsidR="0089189A" w:rsidRPr="0004327C" w:rsidRDefault="00BA3099" w:rsidP="0089189A">
      <w:pPr>
        <w:ind w:left="2200" w:hanging="2200"/>
        <w:rPr>
          <w:rFonts w:cs="Tahoma"/>
          <w:b/>
        </w:rPr>
      </w:pPr>
      <w:r w:rsidRPr="0004327C">
        <w:rPr>
          <w:rFonts w:cs="Tahoma"/>
          <w:b/>
        </w:rPr>
        <w:t>Typ działania</w:t>
      </w:r>
      <w:r w:rsidRPr="0004327C">
        <w:rPr>
          <w:rFonts w:cs="Tahoma"/>
          <w:b/>
        </w:rPr>
        <w:tab/>
      </w:r>
      <w:r w:rsidR="0089189A" w:rsidRPr="0004327C">
        <w:rPr>
          <w:rFonts w:cs="Tahoma"/>
        </w:rPr>
        <w:t>Wspólne transgraniczne projekty w zakresie odnowy i prac konserwatorskich, modernizacji obiektów dziedzictwa kulturowego znajdujących się na transgranicznych szlakach turystycznych</w:t>
      </w:r>
    </w:p>
    <w:p w:rsidR="00BA3099" w:rsidRPr="0004327C" w:rsidRDefault="00BA3099" w:rsidP="00BA3099">
      <w:pPr>
        <w:ind w:firstLine="0"/>
        <w:rPr>
          <w:rFonts w:cs="Tahoma"/>
          <w:b/>
        </w:rPr>
      </w:pPr>
    </w:p>
    <w:p w:rsidR="00E97AFB" w:rsidRPr="0004327C" w:rsidRDefault="00E97AFB" w:rsidP="00E97AFB">
      <w:pPr>
        <w:tabs>
          <w:tab w:val="left" w:pos="0"/>
        </w:tabs>
        <w:rPr>
          <w:rFonts w:cs="Tahoma"/>
          <w:color w:val="000000"/>
        </w:rPr>
      </w:pPr>
      <w:r w:rsidRPr="0004327C">
        <w:rPr>
          <w:rFonts w:cs="Tahoma"/>
          <w:color w:val="000000"/>
        </w:rPr>
        <w:t xml:space="preserve">Cele i zadania tworzące obszar priorytetowy „Turystyka i </w:t>
      </w:r>
      <w:r w:rsidR="001225A9" w:rsidRPr="0004327C">
        <w:rPr>
          <w:rFonts w:cs="Tahoma"/>
          <w:color w:val="000000"/>
        </w:rPr>
        <w:t>przemysły czasu wolnego</w:t>
      </w:r>
      <w:r w:rsidRPr="0004327C">
        <w:rPr>
          <w:rFonts w:cs="Tahoma"/>
          <w:color w:val="000000"/>
        </w:rPr>
        <w:t>” wpisują się również w obszary jak i cele oraz kierunki rozwoju proj</w:t>
      </w:r>
      <w:r w:rsidR="001225A9" w:rsidRPr="0004327C">
        <w:rPr>
          <w:rFonts w:cs="Tahoma"/>
          <w:color w:val="000000"/>
        </w:rPr>
        <w:t xml:space="preserve">ektów dokumentów strategicznych. </w:t>
      </w:r>
      <w:r w:rsidRPr="0004327C">
        <w:rPr>
          <w:rFonts w:cs="Tahoma"/>
          <w:color w:val="000000"/>
        </w:rPr>
        <w:t>Podstawowymi krajowymi projektami dokumentów na ten okres programowania na podstawie których tworzone będą poszczególne programy operacyjne są:</w:t>
      </w:r>
    </w:p>
    <w:p w:rsidR="00E97AFB" w:rsidRPr="0004327C" w:rsidRDefault="00E97AFB" w:rsidP="00E97AFB">
      <w:pPr>
        <w:pStyle w:val="Akapitzlist"/>
        <w:numPr>
          <w:ilvl w:val="0"/>
          <w:numId w:val="57"/>
        </w:numPr>
        <w:tabs>
          <w:tab w:val="left" w:pos="0"/>
        </w:tabs>
        <w:spacing w:after="0"/>
        <w:rPr>
          <w:rFonts w:cs="Tahoma"/>
          <w:color w:val="000000"/>
        </w:rPr>
      </w:pPr>
      <w:r w:rsidRPr="0004327C">
        <w:rPr>
          <w:rFonts w:cs="Tahoma"/>
          <w:color w:val="000000"/>
        </w:rPr>
        <w:t xml:space="preserve">Strategia Rozwoju Kraju 2020 </w:t>
      </w:r>
    </w:p>
    <w:p w:rsidR="00E97AFB" w:rsidRPr="0004327C" w:rsidRDefault="00E97AFB" w:rsidP="00E97AFB">
      <w:pPr>
        <w:pStyle w:val="Akapitzlist"/>
        <w:numPr>
          <w:ilvl w:val="0"/>
          <w:numId w:val="57"/>
        </w:numPr>
        <w:tabs>
          <w:tab w:val="left" w:pos="0"/>
        </w:tabs>
        <w:spacing w:after="0"/>
        <w:rPr>
          <w:rFonts w:cs="Tahoma"/>
          <w:color w:val="000000"/>
        </w:rPr>
      </w:pPr>
      <w:r w:rsidRPr="0004327C">
        <w:rPr>
          <w:rFonts w:cs="Tahoma"/>
          <w:color w:val="000000"/>
        </w:rPr>
        <w:t>Krajowa Strategia Rozwoju Regionalnego 2012-2020</w:t>
      </w:r>
    </w:p>
    <w:p w:rsidR="00E97AFB" w:rsidRPr="0004327C" w:rsidRDefault="00E97AFB" w:rsidP="00E97AFB">
      <w:pPr>
        <w:pStyle w:val="Akapitzlist"/>
        <w:tabs>
          <w:tab w:val="left" w:pos="0"/>
        </w:tabs>
        <w:ind w:left="360"/>
        <w:rPr>
          <w:rFonts w:cs="Tahoma"/>
          <w:color w:val="000000"/>
        </w:rPr>
      </w:pPr>
    </w:p>
    <w:p w:rsidR="00E97AFB" w:rsidRPr="0004327C" w:rsidRDefault="00E97AFB" w:rsidP="00E97AFB">
      <w:pPr>
        <w:tabs>
          <w:tab w:val="left" w:pos="0"/>
        </w:tabs>
        <w:rPr>
          <w:rFonts w:cs="Tahoma"/>
          <w:color w:val="000000"/>
        </w:rPr>
      </w:pPr>
      <w:r w:rsidRPr="0004327C">
        <w:rPr>
          <w:rFonts w:cs="Tahoma"/>
          <w:color w:val="000000"/>
        </w:rPr>
        <w:t xml:space="preserve">Cele i zadania obszaru priorytetowego „Turystyka i </w:t>
      </w:r>
      <w:r w:rsidR="001225A9" w:rsidRPr="0004327C">
        <w:rPr>
          <w:rFonts w:cs="Tahoma"/>
          <w:color w:val="000000"/>
        </w:rPr>
        <w:t>przemysły czasu wolnego</w:t>
      </w:r>
      <w:r w:rsidRPr="0004327C">
        <w:rPr>
          <w:rFonts w:cs="Tahoma"/>
          <w:color w:val="000000"/>
        </w:rPr>
        <w:t xml:space="preserve">” Strategii Rozwoju Gminy </w:t>
      </w:r>
      <w:r w:rsidR="001225A9" w:rsidRPr="0004327C">
        <w:rPr>
          <w:rFonts w:cs="Tahoma"/>
          <w:color w:val="000000"/>
        </w:rPr>
        <w:t>Ochotnica Dolna 2015</w:t>
      </w:r>
      <w:r w:rsidRPr="0004327C">
        <w:rPr>
          <w:rFonts w:cs="Tahoma"/>
          <w:color w:val="000000"/>
        </w:rPr>
        <w:t xml:space="preserve">-2020 wpisują się w następujące obszary strategiczne i cele Strategii Rozwoju Kraju 2020: </w:t>
      </w:r>
    </w:p>
    <w:p w:rsidR="00E97AFB" w:rsidRPr="0004327C" w:rsidRDefault="00E97AFB" w:rsidP="00E97AFB">
      <w:pPr>
        <w:tabs>
          <w:tab w:val="left" w:pos="0"/>
        </w:tabs>
        <w:rPr>
          <w:rFonts w:cs="Tahoma"/>
          <w:color w:val="000000"/>
        </w:rPr>
      </w:pPr>
    </w:p>
    <w:p w:rsidR="00E97AFB" w:rsidRPr="0004327C" w:rsidRDefault="00E97AFB" w:rsidP="00D449F1">
      <w:pPr>
        <w:tabs>
          <w:tab w:val="left" w:pos="0"/>
        </w:tabs>
        <w:ind w:firstLine="0"/>
        <w:rPr>
          <w:rFonts w:cs="Tahoma"/>
          <w:color w:val="000000"/>
        </w:rPr>
      </w:pPr>
      <w:r w:rsidRPr="0004327C">
        <w:rPr>
          <w:rFonts w:cs="Tahoma"/>
          <w:b/>
          <w:color w:val="000000"/>
        </w:rPr>
        <w:t>Obszar strategiczny II :</w:t>
      </w:r>
      <w:r w:rsidRPr="0004327C">
        <w:rPr>
          <w:rFonts w:cs="Tahoma"/>
          <w:color w:val="000000"/>
        </w:rPr>
        <w:tab/>
        <w:t>Konkurencyjna Gospodarka</w:t>
      </w:r>
    </w:p>
    <w:p w:rsidR="00E97AFB" w:rsidRPr="0004327C" w:rsidRDefault="00E97AFB" w:rsidP="00D449F1">
      <w:pPr>
        <w:tabs>
          <w:tab w:val="left" w:pos="0"/>
        </w:tabs>
        <w:ind w:firstLine="0"/>
        <w:rPr>
          <w:rFonts w:cs="Tahoma"/>
          <w:color w:val="000000"/>
        </w:rPr>
      </w:pPr>
      <w:r w:rsidRPr="0004327C">
        <w:rPr>
          <w:rFonts w:cs="Tahoma"/>
          <w:b/>
          <w:color w:val="000000"/>
        </w:rPr>
        <w:t>Cel II.2 :</w:t>
      </w:r>
      <w:r w:rsidRPr="0004327C">
        <w:rPr>
          <w:rFonts w:cs="Tahoma"/>
          <w:color w:val="000000"/>
        </w:rPr>
        <w:tab/>
      </w:r>
      <w:r w:rsidRPr="0004327C">
        <w:rPr>
          <w:rFonts w:cs="Tahoma"/>
          <w:color w:val="000000"/>
        </w:rPr>
        <w:tab/>
      </w:r>
      <w:r w:rsidRPr="0004327C">
        <w:rPr>
          <w:rFonts w:cs="Tahoma"/>
          <w:color w:val="000000"/>
        </w:rPr>
        <w:tab/>
        <w:t>Wzrost wydajności gospodarki</w:t>
      </w:r>
    </w:p>
    <w:p w:rsidR="00E97AFB" w:rsidRPr="0004327C" w:rsidRDefault="00E97AFB" w:rsidP="00E97AFB">
      <w:pPr>
        <w:tabs>
          <w:tab w:val="left" w:pos="0"/>
        </w:tabs>
        <w:rPr>
          <w:rFonts w:cs="Tahoma"/>
          <w:color w:val="000000"/>
        </w:rPr>
      </w:pPr>
    </w:p>
    <w:p w:rsidR="00E97AFB" w:rsidRPr="0004327C" w:rsidRDefault="00E97AFB" w:rsidP="00E97AFB">
      <w:pPr>
        <w:tabs>
          <w:tab w:val="left" w:pos="0"/>
        </w:tabs>
        <w:rPr>
          <w:rFonts w:cs="Tahoma"/>
          <w:color w:val="000000"/>
        </w:rPr>
      </w:pPr>
      <w:r w:rsidRPr="0004327C">
        <w:rPr>
          <w:rFonts w:cs="Tahoma"/>
          <w:color w:val="000000"/>
        </w:rPr>
        <w:t xml:space="preserve">Cele i zadania obszaru priorytetowego „Turystyka i </w:t>
      </w:r>
      <w:r w:rsidR="001225A9" w:rsidRPr="0004327C">
        <w:rPr>
          <w:rFonts w:cs="Tahoma"/>
          <w:color w:val="000000"/>
        </w:rPr>
        <w:t>przemysły czasu wolnego</w:t>
      </w:r>
      <w:r w:rsidRPr="0004327C">
        <w:rPr>
          <w:rFonts w:cs="Tahoma"/>
          <w:color w:val="000000"/>
        </w:rPr>
        <w:t>” Strategii Rozwoju Gminy Ochotnica Dolna 2015-2020 wpisują się w cel strategiczny i następujące cele polityki regionalnej oraz kierunki działań Krajowej Strategii Rozwoju Regionalnego 2012-2020:</w:t>
      </w:r>
    </w:p>
    <w:p w:rsidR="00E97AFB" w:rsidRPr="0004327C" w:rsidRDefault="00E97AFB" w:rsidP="00E97AFB">
      <w:pPr>
        <w:tabs>
          <w:tab w:val="left" w:pos="0"/>
        </w:tabs>
        <w:rPr>
          <w:rFonts w:cs="Tahoma"/>
          <w:color w:val="000000"/>
        </w:rPr>
      </w:pPr>
    </w:p>
    <w:p w:rsidR="00E97AFB" w:rsidRPr="0004327C" w:rsidRDefault="00E97AFB" w:rsidP="00E97AFB">
      <w:pPr>
        <w:tabs>
          <w:tab w:val="left" w:pos="0"/>
        </w:tabs>
        <w:ind w:left="2832" w:hanging="2832"/>
        <w:rPr>
          <w:rFonts w:cs="Tahoma"/>
          <w:color w:val="000000"/>
        </w:rPr>
      </w:pPr>
      <w:r w:rsidRPr="0004327C">
        <w:rPr>
          <w:rFonts w:cs="Tahoma"/>
          <w:b/>
          <w:color w:val="000000"/>
        </w:rPr>
        <w:lastRenderedPageBreak/>
        <w:t>Cel strategiczny:</w:t>
      </w:r>
      <w:r w:rsidRPr="0004327C">
        <w:rPr>
          <w:rFonts w:cs="Tahoma"/>
          <w:color w:val="000000"/>
        </w:rPr>
        <w:tab/>
        <w:t>Efektywne wykorzystanie specyficznych regionalnych i innych terytorialnych potencjałów rozwojowych do osiągnięcia celów rozwoju kraju – wzrostu zatrudnienia i spójności w horyzoncie długookresowym.</w:t>
      </w:r>
    </w:p>
    <w:p w:rsidR="00E97AFB" w:rsidRPr="0004327C" w:rsidRDefault="00E97AFB" w:rsidP="00E97AFB">
      <w:pPr>
        <w:tabs>
          <w:tab w:val="left" w:pos="0"/>
        </w:tabs>
        <w:rPr>
          <w:rFonts w:cs="Tahoma"/>
          <w:b/>
          <w:color w:val="000000"/>
        </w:rPr>
      </w:pPr>
    </w:p>
    <w:p w:rsidR="00E97AFB" w:rsidRPr="0004327C" w:rsidRDefault="00E97AFB" w:rsidP="00D449F1">
      <w:pPr>
        <w:tabs>
          <w:tab w:val="left" w:pos="0"/>
        </w:tabs>
        <w:ind w:firstLine="0"/>
        <w:rPr>
          <w:rFonts w:cs="Tahoma"/>
          <w:b/>
          <w:color w:val="000000"/>
        </w:rPr>
      </w:pPr>
      <w:r w:rsidRPr="0004327C">
        <w:rPr>
          <w:rFonts w:cs="Tahoma"/>
          <w:b/>
          <w:color w:val="000000"/>
        </w:rPr>
        <w:t xml:space="preserve">Cel polityki </w:t>
      </w:r>
    </w:p>
    <w:p w:rsidR="00E97AFB" w:rsidRPr="0004327C" w:rsidRDefault="00E97AFB" w:rsidP="00D449F1">
      <w:pPr>
        <w:tabs>
          <w:tab w:val="left" w:pos="0"/>
        </w:tabs>
        <w:ind w:firstLine="0"/>
        <w:rPr>
          <w:rFonts w:cs="Tahoma"/>
          <w:color w:val="000000"/>
        </w:rPr>
      </w:pPr>
      <w:r w:rsidRPr="0004327C">
        <w:rPr>
          <w:rFonts w:cs="Tahoma"/>
          <w:b/>
          <w:color w:val="000000"/>
        </w:rPr>
        <w:t>regionalnej 1:</w:t>
      </w:r>
      <w:r w:rsidRPr="0004327C">
        <w:rPr>
          <w:rFonts w:cs="Tahoma"/>
          <w:b/>
          <w:color w:val="000000"/>
        </w:rPr>
        <w:tab/>
      </w:r>
      <w:r w:rsidRPr="0004327C">
        <w:rPr>
          <w:rFonts w:cs="Tahoma"/>
          <w:b/>
          <w:color w:val="000000"/>
        </w:rPr>
        <w:tab/>
      </w:r>
      <w:r w:rsidRPr="0004327C">
        <w:rPr>
          <w:rFonts w:cs="Tahoma"/>
          <w:color w:val="000000"/>
        </w:rPr>
        <w:t>Wspomaganie wzrostu konkurencyjności regionów</w:t>
      </w:r>
    </w:p>
    <w:p w:rsidR="00E97AFB" w:rsidRPr="0004327C" w:rsidRDefault="00E97AFB" w:rsidP="00E97AFB">
      <w:pPr>
        <w:tabs>
          <w:tab w:val="left" w:pos="0"/>
        </w:tabs>
        <w:rPr>
          <w:rFonts w:cs="Tahoma"/>
          <w:color w:val="000000"/>
        </w:rPr>
      </w:pPr>
    </w:p>
    <w:p w:rsidR="00E97AFB" w:rsidRPr="0004327C" w:rsidRDefault="00E97AFB" w:rsidP="00E97AFB">
      <w:pPr>
        <w:tabs>
          <w:tab w:val="left" w:pos="0"/>
        </w:tabs>
        <w:ind w:left="2832" w:hanging="2832"/>
        <w:rPr>
          <w:rFonts w:cs="Tahoma"/>
          <w:color w:val="000000"/>
        </w:rPr>
      </w:pPr>
      <w:r w:rsidRPr="0004327C">
        <w:rPr>
          <w:rFonts w:cs="Tahoma"/>
          <w:b/>
          <w:color w:val="000000"/>
        </w:rPr>
        <w:t>Kierunek działania 1.3:</w:t>
      </w:r>
      <w:r w:rsidRPr="0004327C">
        <w:rPr>
          <w:rFonts w:cs="Tahoma"/>
          <w:b/>
          <w:color w:val="000000"/>
        </w:rPr>
        <w:tab/>
      </w:r>
      <w:r w:rsidRPr="0004327C">
        <w:rPr>
          <w:rFonts w:cs="Tahoma"/>
          <w:color w:val="000000"/>
        </w:rPr>
        <w:t>Budowa podstaw konkurencyjności województw.</w:t>
      </w:r>
    </w:p>
    <w:p w:rsidR="00E97AFB" w:rsidRPr="0004327C" w:rsidRDefault="00E97AFB" w:rsidP="00E97AFB">
      <w:pPr>
        <w:tabs>
          <w:tab w:val="left" w:pos="0"/>
        </w:tabs>
        <w:ind w:left="2832" w:hanging="2832"/>
        <w:rPr>
          <w:rFonts w:cs="Tahoma"/>
          <w:b/>
          <w:color w:val="000000"/>
        </w:rPr>
      </w:pPr>
      <w:r w:rsidRPr="0004327C">
        <w:rPr>
          <w:rFonts w:cs="Tahoma"/>
          <w:b/>
          <w:color w:val="000000"/>
        </w:rPr>
        <w:t xml:space="preserve">Kierunek </w:t>
      </w:r>
    </w:p>
    <w:p w:rsidR="00E97AFB" w:rsidRPr="0004327C" w:rsidRDefault="00E97AFB" w:rsidP="00E97AFB">
      <w:pPr>
        <w:tabs>
          <w:tab w:val="left" w:pos="0"/>
        </w:tabs>
        <w:ind w:left="2832" w:hanging="2832"/>
        <w:rPr>
          <w:rFonts w:cs="Tahoma"/>
          <w:color w:val="000000"/>
        </w:rPr>
      </w:pPr>
      <w:r w:rsidRPr="0004327C">
        <w:rPr>
          <w:rFonts w:cs="Tahoma"/>
          <w:b/>
          <w:color w:val="000000"/>
        </w:rPr>
        <w:t>działania 1.3.6 :</w:t>
      </w:r>
      <w:r w:rsidRPr="0004327C">
        <w:rPr>
          <w:rFonts w:cs="Tahoma"/>
          <w:b/>
          <w:color w:val="000000"/>
        </w:rPr>
        <w:tab/>
      </w:r>
      <w:r w:rsidRPr="0004327C">
        <w:rPr>
          <w:rFonts w:cs="Tahoma"/>
          <w:color w:val="000000"/>
        </w:rPr>
        <w:t>Wykorzystanie walorów środowiska przyrodniczego oraz potencjału dziedzictwa kulturowego.</w:t>
      </w:r>
    </w:p>
    <w:p w:rsidR="00E97AFB" w:rsidRPr="0004327C" w:rsidRDefault="00E97AFB" w:rsidP="00D449F1">
      <w:pPr>
        <w:tabs>
          <w:tab w:val="left" w:pos="0"/>
        </w:tabs>
        <w:ind w:firstLine="0"/>
        <w:rPr>
          <w:rFonts w:cs="Tahoma"/>
          <w:b/>
          <w:color w:val="000000"/>
        </w:rPr>
      </w:pPr>
      <w:r w:rsidRPr="0004327C">
        <w:rPr>
          <w:rFonts w:cs="Tahoma"/>
          <w:b/>
          <w:color w:val="000000"/>
        </w:rPr>
        <w:t>Cel polityki</w:t>
      </w:r>
    </w:p>
    <w:p w:rsidR="00E97AFB" w:rsidRPr="0004327C" w:rsidRDefault="00E97AFB" w:rsidP="00E97AFB">
      <w:pPr>
        <w:tabs>
          <w:tab w:val="left" w:pos="0"/>
        </w:tabs>
        <w:ind w:left="2832" w:hanging="2832"/>
        <w:rPr>
          <w:rFonts w:cs="Tahoma"/>
          <w:b/>
          <w:color w:val="000000"/>
        </w:rPr>
      </w:pPr>
      <w:r w:rsidRPr="0004327C">
        <w:rPr>
          <w:rFonts w:cs="Tahoma"/>
          <w:b/>
          <w:color w:val="000000"/>
        </w:rPr>
        <w:t>regionalnej 2:</w:t>
      </w:r>
      <w:r w:rsidRPr="0004327C">
        <w:rPr>
          <w:rFonts w:cs="Tahoma"/>
          <w:color w:val="000000"/>
        </w:rPr>
        <w:tab/>
        <w:t xml:space="preserve">Budowanie spójności terytorialnej i przeciwdziałanie marginalizacji obszarów problemowych. </w:t>
      </w:r>
    </w:p>
    <w:p w:rsidR="00E97AFB" w:rsidRPr="0004327C" w:rsidRDefault="00E97AFB" w:rsidP="00E97AFB">
      <w:pPr>
        <w:tabs>
          <w:tab w:val="left" w:pos="0"/>
        </w:tabs>
        <w:rPr>
          <w:rFonts w:cs="Tahoma"/>
          <w:b/>
          <w:color w:val="000000"/>
        </w:rPr>
      </w:pPr>
    </w:p>
    <w:p w:rsidR="00E97AFB" w:rsidRPr="0004327C" w:rsidRDefault="00E97AFB" w:rsidP="00D449F1">
      <w:pPr>
        <w:tabs>
          <w:tab w:val="left" w:pos="0"/>
        </w:tabs>
        <w:ind w:firstLine="0"/>
        <w:rPr>
          <w:rFonts w:cs="Tahoma"/>
          <w:b/>
          <w:color w:val="000000"/>
        </w:rPr>
      </w:pPr>
      <w:r w:rsidRPr="0004327C">
        <w:rPr>
          <w:rFonts w:cs="Tahoma"/>
          <w:b/>
          <w:color w:val="000000"/>
        </w:rPr>
        <w:t xml:space="preserve">Kierunek </w:t>
      </w:r>
    </w:p>
    <w:p w:rsidR="00E97AFB" w:rsidRPr="0004327C" w:rsidRDefault="00E97AFB" w:rsidP="00E97AFB">
      <w:pPr>
        <w:tabs>
          <w:tab w:val="left" w:pos="0"/>
        </w:tabs>
        <w:ind w:left="2832" w:hanging="2832"/>
        <w:rPr>
          <w:rFonts w:cs="Tahoma"/>
          <w:color w:val="000000"/>
        </w:rPr>
      </w:pPr>
      <w:r w:rsidRPr="0004327C">
        <w:rPr>
          <w:rFonts w:cs="Tahoma"/>
          <w:b/>
          <w:color w:val="000000"/>
        </w:rPr>
        <w:t>działania 2.2:</w:t>
      </w:r>
      <w:r w:rsidRPr="0004327C">
        <w:rPr>
          <w:rFonts w:cs="Tahoma"/>
          <w:b/>
          <w:color w:val="000000"/>
        </w:rPr>
        <w:tab/>
      </w:r>
      <w:r w:rsidRPr="0004327C">
        <w:rPr>
          <w:rFonts w:cs="Tahoma"/>
          <w:color w:val="000000"/>
        </w:rPr>
        <w:t>Wspieranie obszarów wiejskich o najniższym poziomie dostępu mieszkańców do dóbr i usług warunkujących możliwości rozwojowe.</w:t>
      </w:r>
    </w:p>
    <w:p w:rsidR="00E855DE" w:rsidRPr="0004327C" w:rsidRDefault="00E855DE" w:rsidP="00A433B5">
      <w:pPr>
        <w:rPr>
          <w:rFonts w:cs="Tahoma"/>
          <w:color w:val="FF0000"/>
        </w:rPr>
      </w:pPr>
    </w:p>
    <w:p w:rsidR="00E855DE" w:rsidRPr="0004327C" w:rsidRDefault="00E855DE" w:rsidP="00A433B5">
      <w:pPr>
        <w:rPr>
          <w:rFonts w:cs="Tahoma"/>
          <w:color w:val="FF0000"/>
        </w:rPr>
      </w:pPr>
    </w:p>
    <w:p w:rsidR="00A433B5" w:rsidRPr="0004327C" w:rsidRDefault="00A433B5" w:rsidP="00A433B5">
      <w:pPr>
        <w:rPr>
          <w:rFonts w:cs="Tahoma"/>
          <w:b/>
          <w:color w:val="000000"/>
        </w:rPr>
      </w:pPr>
    </w:p>
    <w:p w:rsidR="00A433B5" w:rsidRPr="0004327C" w:rsidRDefault="00A433B5" w:rsidP="00A433B5">
      <w:pPr>
        <w:rPr>
          <w:rFonts w:cs="Tahoma"/>
          <w:b/>
          <w:color w:val="000000"/>
        </w:rPr>
      </w:pPr>
      <w:r w:rsidRPr="0004327C">
        <w:rPr>
          <w:rFonts w:cs="Tahoma"/>
          <w:b/>
          <w:color w:val="000000"/>
        </w:rPr>
        <w:t xml:space="preserve">Obszar priorytetowy  „TURYSTYKA I </w:t>
      </w:r>
      <w:r w:rsidR="008C7C40" w:rsidRPr="0004327C">
        <w:rPr>
          <w:rFonts w:cs="Tahoma"/>
          <w:b/>
          <w:color w:val="000000"/>
        </w:rPr>
        <w:t>PRZEMYSŁY</w:t>
      </w:r>
      <w:r w:rsidR="00BB6202" w:rsidRPr="0004327C">
        <w:rPr>
          <w:rFonts w:cs="Tahoma"/>
          <w:b/>
          <w:color w:val="000000"/>
        </w:rPr>
        <w:t xml:space="preserve"> CZASU WOLNEGO</w:t>
      </w:r>
      <w:r w:rsidRPr="0004327C">
        <w:rPr>
          <w:rFonts w:cs="Tahoma"/>
          <w:b/>
          <w:color w:val="000000"/>
        </w:rPr>
        <w:t xml:space="preserve"> ” oparty jest na jednym celu strategicznym:</w:t>
      </w:r>
    </w:p>
    <w:p w:rsidR="00A433B5" w:rsidRPr="0004327C" w:rsidRDefault="00A433B5" w:rsidP="00A433B5">
      <w:pPr>
        <w:rPr>
          <w:rFonts w:cs="Tahoma"/>
          <w:color w:val="000000"/>
        </w:rPr>
      </w:pPr>
    </w:p>
    <w:p w:rsidR="00A433B5" w:rsidRPr="0004327C" w:rsidRDefault="00A433B5" w:rsidP="00A433B5">
      <w:pPr>
        <w:rPr>
          <w:rFonts w:cs="Tahoma"/>
          <w:color w:val="000000"/>
        </w:rPr>
      </w:pPr>
    </w:p>
    <w:p w:rsidR="00A433B5" w:rsidRPr="0004327C" w:rsidRDefault="00A433B5" w:rsidP="00A433B5">
      <w:pPr>
        <w:pStyle w:val="StylNagwek1Zlewej0cmPierwszywiersz0cm"/>
        <w:numPr>
          <w:ilvl w:val="0"/>
          <w:numId w:val="0"/>
        </w:numPr>
        <w:rPr>
          <w:rFonts w:ascii="Tahoma" w:hAnsi="Tahoma" w:cs="Tahoma"/>
          <w:b/>
          <w:i/>
          <w:color w:val="000000"/>
          <w:sz w:val="28"/>
        </w:rPr>
      </w:pPr>
      <w:r w:rsidRPr="0004327C">
        <w:rPr>
          <w:rFonts w:ascii="Tahoma" w:hAnsi="Tahoma" w:cs="Tahoma"/>
          <w:b/>
          <w:i/>
          <w:color w:val="000000"/>
          <w:sz w:val="28"/>
        </w:rPr>
        <w:t xml:space="preserve">CEL STRATEGICZNY: </w:t>
      </w:r>
    </w:p>
    <w:p w:rsidR="00D449F1" w:rsidRPr="0004327C" w:rsidRDefault="00D449F1" w:rsidP="00A433B5">
      <w:pPr>
        <w:pStyle w:val="Tekstpodstawowy"/>
        <w:ind w:left="708" w:right="71"/>
        <w:rPr>
          <w:rFonts w:ascii="Tahoma" w:hAnsi="Tahoma" w:cs="Tahoma"/>
          <w:b/>
          <w:i/>
          <w:color w:val="000000"/>
        </w:rPr>
      </w:pPr>
    </w:p>
    <w:p w:rsidR="00A433B5" w:rsidRDefault="00451299" w:rsidP="00451299">
      <w:pPr>
        <w:ind w:firstLine="0"/>
        <w:rPr>
          <w:rFonts w:cs="Tahoma"/>
          <w:b/>
          <w:bCs/>
          <w:i/>
          <w:color w:val="000000"/>
          <w:sz w:val="24"/>
        </w:rPr>
      </w:pPr>
      <w:r w:rsidRPr="00451299">
        <w:rPr>
          <w:rFonts w:cs="Tahoma"/>
          <w:b/>
          <w:bCs/>
          <w:i/>
          <w:color w:val="000000"/>
          <w:sz w:val="24"/>
        </w:rPr>
        <w:t>STWORZENIE OPTYMALNYCH WARUNKÓW DO ROZWOJU TURYSTYKI I KULTURY W GMINIE ORAZ ZABEZPIECZENIE TRWAŁOŚCI DZIEDZICTWA KULTUROWEGO</w:t>
      </w:r>
      <w:r w:rsidR="005D062D">
        <w:rPr>
          <w:rFonts w:cs="Tahoma"/>
          <w:b/>
          <w:bCs/>
          <w:i/>
          <w:color w:val="000000"/>
          <w:sz w:val="24"/>
        </w:rPr>
        <w:t>.</w:t>
      </w:r>
    </w:p>
    <w:p w:rsidR="005D062D" w:rsidRPr="0004327C" w:rsidRDefault="005D062D" w:rsidP="00451299">
      <w:pPr>
        <w:ind w:firstLine="0"/>
        <w:rPr>
          <w:rFonts w:cs="Tahoma"/>
          <w:b/>
          <w:color w:val="000000"/>
        </w:rPr>
      </w:pPr>
    </w:p>
    <w:p w:rsidR="00A433B5" w:rsidRPr="0004327C" w:rsidRDefault="00A433B5" w:rsidP="00A433B5">
      <w:pPr>
        <w:rPr>
          <w:rFonts w:cs="Tahoma"/>
          <w:b/>
          <w:color w:val="000000"/>
        </w:rPr>
      </w:pPr>
      <w:r w:rsidRPr="0004327C">
        <w:rPr>
          <w:rFonts w:cs="Tahoma"/>
          <w:b/>
          <w:color w:val="000000"/>
        </w:rPr>
        <w:t xml:space="preserve">Uzasadnienie </w:t>
      </w:r>
    </w:p>
    <w:p w:rsidR="00A433B5" w:rsidRPr="0004327C" w:rsidRDefault="00A433B5" w:rsidP="00A433B5">
      <w:pPr>
        <w:rPr>
          <w:rFonts w:cs="Tahoma"/>
          <w:color w:val="000000"/>
        </w:rPr>
      </w:pPr>
    </w:p>
    <w:p w:rsidR="00127BDA" w:rsidRPr="0004327C" w:rsidRDefault="00A433B5" w:rsidP="00127BDA">
      <w:pPr>
        <w:rPr>
          <w:rFonts w:cs="Tahoma"/>
          <w:color w:val="000000"/>
          <w:sz w:val="24"/>
        </w:rPr>
      </w:pPr>
      <w:r w:rsidRPr="0004327C">
        <w:rPr>
          <w:rFonts w:cs="Tahoma"/>
          <w:color w:val="000000"/>
          <w:sz w:val="24"/>
        </w:rPr>
        <w:t xml:space="preserve">Gmina </w:t>
      </w:r>
      <w:r w:rsidR="00CE4DB5" w:rsidRPr="0004327C">
        <w:rPr>
          <w:rFonts w:cs="Tahoma"/>
          <w:color w:val="000000"/>
          <w:sz w:val="24"/>
        </w:rPr>
        <w:t>Ochotnica Dolna</w:t>
      </w:r>
      <w:r w:rsidRPr="0004327C">
        <w:rPr>
          <w:rFonts w:cs="Tahoma"/>
          <w:color w:val="000000"/>
          <w:sz w:val="24"/>
        </w:rPr>
        <w:t xml:space="preserve"> obfituje w wiele atrakcyjnych walorów turystycznych, rekreacyjnych i kulturalnych. W powiązaniu z dogodnym położeniem komunikacyjnym, bliskością dużej aglomeracji miejskiej (</w:t>
      </w:r>
      <w:r w:rsidR="00CE4DB5" w:rsidRPr="0004327C">
        <w:rPr>
          <w:rFonts w:cs="Tahoma"/>
          <w:color w:val="000000"/>
          <w:sz w:val="24"/>
        </w:rPr>
        <w:t>Kraków</w:t>
      </w:r>
      <w:r w:rsidRPr="0004327C">
        <w:rPr>
          <w:rFonts w:cs="Tahoma"/>
          <w:color w:val="000000"/>
          <w:sz w:val="24"/>
        </w:rPr>
        <w:t>) stanowi istotny teren rozwoju przemysłu „czasu wolnego”. Podstawowymi formami turystyki, które mogą rozwijać  się na terenie gminy są:</w:t>
      </w:r>
    </w:p>
    <w:p w:rsidR="00127BDA" w:rsidRPr="0004327C" w:rsidRDefault="00127BDA" w:rsidP="006512A8">
      <w:pPr>
        <w:pStyle w:val="Tekstprzypisudolnego"/>
        <w:numPr>
          <w:ilvl w:val="0"/>
          <w:numId w:val="71"/>
        </w:numPr>
        <w:rPr>
          <w:rFonts w:cs="Tahoma"/>
          <w:b/>
        </w:rPr>
      </w:pPr>
      <w:r w:rsidRPr="0004327C">
        <w:rPr>
          <w:rFonts w:cs="Tahoma"/>
          <w:b/>
        </w:rPr>
        <w:lastRenderedPageBreak/>
        <w:t xml:space="preserve">turystyka aktywna i rekreacja – </w:t>
      </w:r>
      <w:r w:rsidRPr="0004327C">
        <w:rPr>
          <w:rFonts w:cs="Tahoma"/>
        </w:rPr>
        <w:t>produkt oparty na lokalnych zasobach środowiska przyrodniczego, licznych szlakach pieszych, rowerowych i konnych (z tą formą turystyki najczęściej związane są pobyty weekendowe),</w:t>
      </w:r>
    </w:p>
    <w:p w:rsidR="00127BDA" w:rsidRPr="0004327C" w:rsidRDefault="00127BDA" w:rsidP="006512A8">
      <w:pPr>
        <w:pStyle w:val="Tekstprzypisudolnego"/>
        <w:numPr>
          <w:ilvl w:val="0"/>
          <w:numId w:val="71"/>
        </w:numPr>
        <w:rPr>
          <w:rFonts w:cs="Tahoma"/>
        </w:rPr>
      </w:pPr>
      <w:r w:rsidRPr="0004327C">
        <w:rPr>
          <w:rFonts w:cs="Tahoma"/>
          <w:b/>
        </w:rPr>
        <w:t xml:space="preserve">turystyka zimowa </w:t>
      </w:r>
      <w:r w:rsidRPr="0004327C">
        <w:rPr>
          <w:rFonts w:cs="Tahoma"/>
        </w:rPr>
        <w:t xml:space="preserve">– produkt oparty na korzystnych warunkach topograficznych, walorach klimatycznych sezonu zimowego (długi okres zalegania pokrywy śnieżnej), infrastrukturze narciarskiej i snowboardowej, </w:t>
      </w:r>
    </w:p>
    <w:p w:rsidR="00127BDA" w:rsidRPr="0004327C" w:rsidRDefault="00127BDA" w:rsidP="006512A8">
      <w:pPr>
        <w:pStyle w:val="Tekstprzypisudolnego"/>
        <w:numPr>
          <w:ilvl w:val="0"/>
          <w:numId w:val="71"/>
        </w:numPr>
        <w:rPr>
          <w:rFonts w:cs="Tahoma"/>
        </w:rPr>
      </w:pPr>
      <w:r w:rsidRPr="0004327C">
        <w:rPr>
          <w:rFonts w:cs="Tahoma"/>
          <w:b/>
        </w:rPr>
        <w:t xml:space="preserve">turystyka wodna </w:t>
      </w:r>
      <w:r w:rsidRPr="0004327C">
        <w:rPr>
          <w:rFonts w:cs="Tahoma"/>
        </w:rPr>
        <w:t>– produkt oparty na dostępie do rzeki Ochotnica i Dunajec – spływ tratwami, tor kajakarstwa górskiego, kąpiele rzeczne,</w:t>
      </w:r>
    </w:p>
    <w:p w:rsidR="005D5FA1" w:rsidRPr="0004327C" w:rsidRDefault="00127BDA" w:rsidP="006512A8">
      <w:pPr>
        <w:pStyle w:val="Tekstprzypisudolnego"/>
        <w:numPr>
          <w:ilvl w:val="0"/>
          <w:numId w:val="71"/>
        </w:numPr>
        <w:rPr>
          <w:rFonts w:cs="Tahoma"/>
        </w:rPr>
      </w:pPr>
      <w:r w:rsidRPr="0004327C">
        <w:rPr>
          <w:rFonts w:cs="Tahoma"/>
          <w:b/>
          <w:color w:val="000000"/>
        </w:rPr>
        <w:t>turystyka przygraniczna –</w:t>
      </w:r>
      <w:r w:rsidRPr="0004327C">
        <w:rPr>
          <w:rFonts w:cs="Tahoma"/>
          <w:color w:val="000000"/>
        </w:rPr>
        <w:t xml:space="preserve"> produkt o coraz większym znaczeniu regionalnym, rozwijający się dzięki otwarciu pieszych i pieszo-rowerowych przejść granicznych ze Słowacją, </w:t>
      </w:r>
    </w:p>
    <w:p w:rsidR="005D5FA1" w:rsidRPr="0004327C" w:rsidRDefault="00A433B5" w:rsidP="006512A8">
      <w:pPr>
        <w:pStyle w:val="Tekstprzypisudolnego"/>
        <w:numPr>
          <w:ilvl w:val="0"/>
          <w:numId w:val="71"/>
        </w:numPr>
        <w:rPr>
          <w:rFonts w:cs="Tahoma"/>
        </w:rPr>
      </w:pPr>
      <w:r w:rsidRPr="0004327C">
        <w:rPr>
          <w:rFonts w:cs="Tahoma"/>
          <w:b/>
          <w:color w:val="000000"/>
        </w:rPr>
        <w:t>turystyka biznesowo-konferencyjna</w:t>
      </w:r>
      <w:r w:rsidRPr="0004327C">
        <w:rPr>
          <w:rFonts w:cs="Tahoma"/>
          <w:color w:val="000000"/>
        </w:rPr>
        <w:t xml:space="preserve"> – popyt na ten segment turystyki jest wciąż rosnący. Jednak, aby móc zarabiać na tej formie turystyki, należy dysponować odpowiednią wysokiej jakości bazą oraz dostępnością transportową i dodatkowymi atrakcjami. Ten produkt ma ścisły związek z rozrywką i innymi specjalnymi atrakcjami regionalnym, z potrawami i folklorem włącznie,</w:t>
      </w:r>
    </w:p>
    <w:p w:rsidR="00A433B5" w:rsidRPr="0004327C" w:rsidRDefault="00A433B5" w:rsidP="006512A8">
      <w:pPr>
        <w:pStyle w:val="Tekstprzypisudolnego"/>
        <w:numPr>
          <w:ilvl w:val="0"/>
          <w:numId w:val="71"/>
        </w:numPr>
        <w:rPr>
          <w:rFonts w:cs="Tahoma"/>
        </w:rPr>
      </w:pPr>
      <w:r w:rsidRPr="0004327C">
        <w:rPr>
          <w:rFonts w:cs="Tahoma"/>
          <w:b/>
          <w:color w:val="000000"/>
        </w:rPr>
        <w:t xml:space="preserve">turystyka ekologiczna ( agroturystyka) </w:t>
      </w:r>
      <w:r w:rsidRPr="0004327C">
        <w:rPr>
          <w:rFonts w:cs="Tahoma"/>
          <w:color w:val="000000"/>
        </w:rPr>
        <w:t xml:space="preserve"> – produkt oparty na przyrodzie w „stanie naturalnym”, istnieje na niego większy popyt za granicą niż w Polsce. Jednak ekoturystyka – w oparciu o zasoby fauny i flory – ma tendencje stale rozwijającą się. Natomiast agroturystyka a więc oferowanie usług wypoczynkowych przez gospodarstwa rolne zdobywa sobie coraz więcej zwolenników w kraju. </w:t>
      </w:r>
    </w:p>
    <w:p w:rsidR="00A433B5" w:rsidRPr="0004327C" w:rsidRDefault="00A433B5" w:rsidP="00A433B5">
      <w:pPr>
        <w:pStyle w:val="Wyliczanie"/>
        <w:spacing w:line="240" w:lineRule="auto"/>
        <w:ind w:left="360"/>
        <w:rPr>
          <w:rFonts w:ascii="Tahoma" w:hAnsi="Tahoma" w:cs="Tahoma"/>
          <w:color w:val="000000"/>
          <w:szCs w:val="24"/>
        </w:rPr>
      </w:pPr>
    </w:p>
    <w:p w:rsidR="00A433B5" w:rsidRPr="0004327C" w:rsidRDefault="00A433B5" w:rsidP="005D5FA1">
      <w:pPr>
        <w:pStyle w:val="Tekstpodstawowy2"/>
        <w:spacing w:line="240" w:lineRule="auto"/>
        <w:jc w:val="both"/>
        <w:rPr>
          <w:rFonts w:ascii="Tahoma" w:hAnsi="Tahoma" w:cs="Tahoma"/>
        </w:rPr>
      </w:pPr>
      <w:r w:rsidRPr="0004327C">
        <w:rPr>
          <w:rFonts w:ascii="Tahoma" w:hAnsi="Tahoma" w:cs="Tahoma"/>
        </w:rPr>
        <w:t xml:space="preserve">Plan operacyjny dla kierunku rozwoju „Turystyka i </w:t>
      </w:r>
      <w:r w:rsidR="005D5FA1" w:rsidRPr="0004327C">
        <w:rPr>
          <w:rFonts w:ascii="Tahoma" w:hAnsi="Tahoma" w:cs="Tahoma"/>
        </w:rPr>
        <w:t>przemysły czasu wolnego</w:t>
      </w:r>
      <w:r w:rsidRPr="0004327C">
        <w:rPr>
          <w:rFonts w:ascii="Tahoma" w:hAnsi="Tahoma" w:cs="Tahoma"/>
        </w:rPr>
        <w:t xml:space="preserve">” zawiera szereg celów operacyjnych i zadań, będących narzędziami realizacyjnymi dla powyższego celu strategicznego. Realizacja poszczególnych celów operacyjnych, poprzez wdrożenie podporządkowanych im zadań, doprowadzi w horyzoncie długookresowym do osiągnięcia celu strategicznego. </w:t>
      </w:r>
    </w:p>
    <w:p w:rsidR="00A12470" w:rsidRPr="0004327C" w:rsidRDefault="00A12470" w:rsidP="00A12470">
      <w:pPr>
        <w:ind w:firstLine="0"/>
        <w:rPr>
          <w:rFonts w:cs="Tahoma"/>
          <w:b/>
          <w:sz w:val="24"/>
        </w:rPr>
      </w:pPr>
      <w:r w:rsidRPr="0004327C">
        <w:rPr>
          <w:rFonts w:cs="Tahoma"/>
          <w:b/>
          <w:sz w:val="24"/>
        </w:rPr>
        <w:t>W ramach powyższego celu strategicznego wyznaczone zostały następujące cele operacyjne:</w:t>
      </w:r>
    </w:p>
    <w:p w:rsidR="00A12470" w:rsidRPr="0004327C" w:rsidRDefault="00A12470" w:rsidP="00A12470">
      <w:pPr>
        <w:ind w:firstLine="0"/>
        <w:rPr>
          <w:rFonts w:cs="Tahoma"/>
          <w:sz w:val="24"/>
        </w:rPr>
      </w:pPr>
    </w:p>
    <w:p w:rsidR="00A12470" w:rsidRPr="0004327C" w:rsidRDefault="00A12470" w:rsidP="00A12470">
      <w:pPr>
        <w:ind w:left="700" w:hanging="700"/>
        <w:rPr>
          <w:rFonts w:cs="Tahoma"/>
          <w:sz w:val="24"/>
        </w:rPr>
      </w:pPr>
      <w:r w:rsidRPr="0004327C">
        <w:rPr>
          <w:rFonts w:cs="Tahoma"/>
          <w:sz w:val="24"/>
        </w:rPr>
        <w:t>I.1.</w:t>
      </w:r>
      <w:r w:rsidRPr="0004327C">
        <w:rPr>
          <w:rFonts w:cs="Tahoma"/>
          <w:sz w:val="24"/>
        </w:rPr>
        <w:tab/>
      </w:r>
      <w:r w:rsidR="005D062D">
        <w:rPr>
          <w:sz w:val="23"/>
          <w:szCs w:val="23"/>
        </w:rPr>
        <w:t>Rozwijanie i poprawa jakości infrastruktury turystyczno-rekreacyjnej oraz infrastruktury służącej rozwojowi aktywnych form turystyki</w:t>
      </w:r>
      <w:r w:rsidRPr="0004327C">
        <w:rPr>
          <w:rFonts w:cs="Tahoma"/>
          <w:sz w:val="24"/>
        </w:rPr>
        <w:t>.</w:t>
      </w:r>
    </w:p>
    <w:p w:rsidR="00245D0A" w:rsidRPr="0004327C" w:rsidRDefault="00245D0A" w:rsidP="00A12470">
      <w:pPr>
        <w:ind w:left="700" w:hanging="700"/>
        <w:rPr>
          <w:rFonts w:cs="Tahoma"/>
          <w:sz w:val="24"/>
        </w:rPr>
      </w:pPr>
      <w:r w:rsidRPr="0004327C">
        <w:rPr>
          <w:rFonts w:cs="Tahoma"/>
          <w:sz w:val="24"/>
        </w:rPr>
        <w:t>I.2</w:t>
      </w:r>
      <w:r w:rsidRPr="0004327C">
        <w:rPr>
          <w:rFonts w:cs="Tahoma"/>
          <w:sz w:val="24"/>
        </w:rPr>
        <w:tab/>
      </w:r>
      <w:r w:rsidR="005D062D">
        <w:rPr>
          <w:sz w:val="23"/>
          <w:szCs w:val="23"/>
        </w:rPr>
        <w:t>Wykorzystanie i ochrona zabytkowych obiektów dziedzictwa kulturowego wraz z ich otoczeniem</w:t>
      </w:r>
      <w:r w:rsidR="00777BB4">
        <w:rPr>
          <w:sz w:val="23"/>
          <w:szCs w:val="23"/>
        </w:rPr>
        <w:t>.</w:t>
      </w:r>
    </w:p>
    <w:p w:rsidR="00A12470" w:rsidRPr="0004327C" w:rsidRDefault="00245D0A" w:rsidP="00A12470">
      <w:pPr>
        <w:ind w:firstLine="0"/>
        <w:rPr>
          <w:rFonts w:cs="Tahoma"/>
          <w:sz w:val="24"/>
        </w:rPr>
      </w:pPr>
      <w:r w:rsidRPr="0004327C">
        <w:rPr>
          <w:rFonts w:cs="Tahoma"/>
          <w:sz w:val="24"/>
        </w:rPr>
        <w:t>I.3</w:t>
      </w:r>
      <w:r w:rsidR="00A12470" w:rsidRPr="0004327C">
        <w:rPr>
          <w:rFonts w:cs="Tahoma"/>
          <w:sz w:val="24"/>
        </w:rPr>
        <w:t>.</w:t>
      </w:r>
      <w:r w:rsidR="00A12470" w:rsidRPr="0004327C">
        <w:rPr>
          <w:rFonts w:cs="Tahoma"/>
          <w:sz w:val="24"/>
        </w:rPr>
        <w:tab/>
      </w:r>
      <w:r w:rsidR="005D062D">
        <w:rPr>
          <w:sz w:val="23"/>
          <w:szCs w:val="23"/>
        </w:rPr>
        <w:t>Aktywna promocja oferty turystycznej gminy, stworzenie planu promocji</w:t>
      </w:r>
      <w:r w:rsidR="00A12470" w:rsidRPr="0004327C">
        <w:rPr>
          <w:rFonts w:cs="Tahoma"/>
          <w:sz w:val="24"/>
        </w:rPr>
        <w:t>.</w:t>
      </w:r>
    </w:p>
    <w:p w:rsidR="00A12470" w:rsidRPr="0004327C" w:rsidRDefault="00245D0A" w:rsidP="00A12470">
      <w:pPr>
        <w:ind w:firstLine="0"/>
        <w:rPr>
          <w:rFonts w:cs="Tahoma"/>
          <w:sz w:val="24"/>
        </w:rPr>
      </w:pPr>
      <w:r w:rsidRPr="0004327C">
        <w:rPr>
          <w:rFonts w:cs="Tahoma"/>
          <w:sz w:val="24"/>
        </w:rPr>
        <w:t>I.4</w:t>
      </w:r>
      <w:r w:rsidR="00A12470" w:rsidRPr="0004327C">
        <w:rPr>
          <w:rFonts w:cs="Tahoma"/>
          <w:sz w:val="24"/>
        </w:rPr>
        <w:t>.</w:t>
      </w:r>
      <w:r w:rsidR="00A12470" w:rsidRPr="0004327C">
        <w:rPr>
          <w:rFonts w:cs="Tahoma"/>
          <w:sz w:val="24"/>
        </w:rPr>
        <w:tab/>
      </w:r>
      <w:r w:rsidR="005D062D">
        <w:rPr>
          <w:sz w:val="23"/>
          <w:szCs w:val="23"/>
        </w:rPr>
        <w:t>Promocja lokalnych produktów kulinarnych.</w:t>
      </w:r>
    </w:p>
    <w:p w:rsidR="00A12470" w:rsidRPr="0004327C" w:rsidRDefault="00B63AD8" w:rsidP="00A12470">
      <w:pPr>
        <w:ind w:firstLine="0"/>
        <w:rPr>
          <w:rFonts w:cs="Tahoma"/>
          <w:sz w:val="24"/>
        </w:rPr>
      </w:pPr>
      <w:r w:rsidRPr="0004327C">
        <w:rPr>
          <w:rFonts w:cs="Tahoma"/>
          <w:sz w:val="24"/>
        </w:rPr>
        <w:t>I.5</w:t>
      </w:r>
      <w:r w:rsidR="00A12470" w:rsidRPr="0004327C">
        <w:rPr>
          <w:rFonts w:cs="Tahoma"/>
          <w:sz w:val="24"/>
        </w:rPr>
        <w:t xml:space="preserve">. </w:t>
      </w:r>
      <w:r w:rsidR="00A12470" w:rsidRPr="0004327C">
        <w:rPr>
          <w:rFonts w:cs="Tahoma"/>
          <w:sz w:val="24"/>
        </w:rPr>
        <w:tab/>
      </w:r>
      <w:r w:rsidR="00777BB4">
        <w:rPr>
          <w:sz w:val="23"/>
          <w:szCs w:val="23"/>
        </w:rPr>
        <w:t>Promocja tradycyjnych odmian sadowniczych i pszczelarstwa</w:t>
      </w:r>
      <w:r w:rsidR="00A12470" w:rsidRPr="0004327C">
        <w:rPr>
          <w:rFonts w:cs="Tahoma"/>
          <w:sz w:val="24"/>
        </w:rPr>
        <w:t>.</w:t>
      </w:r>
    </w:p>
    <w:p w:rsidR="00A12470" w:rsidRPr="0004327C" w:rsidRDefault="00A12470" w:rsidP="00A12470">
      <w:pPr>
        <w:ind w:firstLine="0"/>
        <w:rPr>
          <w:rFonts w:cs="Tahoma"/>
          <w:sz w:val="24"/>
        </w:rPr>
      </w:pPr>
    </w:p>
    <w:p w:rsidR="00A12470" w:rsidRPr="0004327C" w:rsidRDefault="00A12470" w:rsidP="00A12470">
      <w:pPr>
        <w:ind w:firstLine="0"/>
        <w:rPr>
          <w:rFonts w:cs="Tahoma"/>
          <w:sz w:val="24"/>
        </w:rPr>
      </w:pPr>
    </w:p>
    <w:p w:rsidR="00A12470" w:rsidRPr="0004327C" w:rsidRDefault="00A12470" w:rsidP="00A12470">
      <w:pPr>
        <w:ind w:firstLine="0"/>
        <w:rPr>
          <w:rFonts w:cs="Tahoma"/>
          <w:b/>
          <w:sz w:val="24"/>
        </w:rPr>
      </w:pPr>
      <w:r w:rsidRPr="0004327C">
        <w:rPr>
          <w:rFonts w:cs="Tahoma"/>
          <w:b/>
          <w:sz w:val="24"/>
        </w:rPr>
        <w:t xml:space="preserve">I.1. </w:t>
      </w:r>
      <w:r w:rsidRPr="0004327C">
        <w:rPr>
          <w:rFonts w:cs="Tahoma"/>
          <w:b/>
          <w:sz w:val="24"/>
        </w:rPr>
        <w:tab/>
        <w:t xml:space="preserve">Cel operacyjny: </w:t>
      </w:r>
    </w:p>
    <w:p w:rsidR="00A12470" w:rsidRPr="0004327C" w:rsidRDefault="00777BB4" w:rsidP="00A12470">
      <w:pPr>
        <w:ind w:firstLine="0"/>
        <w:rPr>
          <w:rFonts w:cs="Tahoma"/>
          <w:b/>
          <w:sz w:val="24"/>
        </w:rPr>
      </w:pPr>
      <w:r w:rsidRPr="00777BB4">
        <w:rPr>
          <w:rFonts w:cs="Tahoma"/>
          <w:b/>
          <w:sz w:val="24"/>
        </w:rPr>
        <w:lastRenderedPageBreak/>
        <w:t>Rozwijanie i poprawa jakości infrastruktury turystyczno-rekreacyjnej oraz infrastruktury służącej rozwojowi aktywnych form turystyki</w:t>
      </w:r>
      <w:r>
        <w:rPr>
          <w:rFonts w:cs="Tahoma"/>
          <w:b/>
          <w:sz w:val="24"/>
        </w:rPr>
        <w:t>.</w:t>
      </w:r>
    </w:p>
    <w:p w:rsidR="00A12470" w:rsidRPr="0004327C" w:rsidRDefault="00A12470" w:rsidP="00A12470">
      <w:pPr>
        <w:ind w:firstLine="0"/>
        <w:rPr>
          <w:rFonts w:cs="Tahoma"/>
          <w:b/>
          <w:sz w:val="24"/>
        </w:rPr>
      </w:pPr>
    </w:p>
    <w:p w:rsidR="00A12470" w:rsidRPr="0004327C" w:rsidRDefault="00A12470" w:rsidP="00A12470">
      <w:pPr>
        <w:ind w:firstLine="0"/>
        <w:rPr>
          <w:rFonts w:cs="Tahoma"/>
          <w:b/>
          <w:sz w:val="24"/>
        </w:rPr>
      </w:pPr>
      <w:r w:rsidRPr="0004327C">
        <w:rPr>
          <w:rFonts w:cs="Tahoma"/>
          <w:b/>
          <w:sz w:val="24"/>
        </w:rPr>
        <w:t xml:space="preserve">Zadania: </w:t>
      </w:r>
    </w:p>
    <w:p w:rsidR="00A12470" w:rsidRPr="0004327C" w:rsidRDefault="00A12470" w:rsidP="00A12470">
      <w:pPr>
        <w:ind w:firstLine="0"/>
        <w:rPr>
          <w:rFonts w:cs="Tahoma"/>
          <w:sz w:val="24"/>
        </w:rPr>
      </w:pPr>
    </w:p>
    <w:p w:rsidR="00A12470" w:rsidRPr="008C687C" w:rsidRDefault="005B09E7" w:rsidP="00DD39C7">
      <w:pPr>
        <w:ind w:firstLine="0"/>
        <w:rPr>
          <w:rFonts w:cs="Tahoma"/>
          <w:sz w:val="24"/>
        </w:rPr>
      </w:pPr>
      <w:r w:rsidRPr="008C687C">
        <w:rPr>
          <w:rFonts w:cs="Tahoma"/>
          <w:sz w:val="24"/>
        </w:rPr>
        <w:t>I.1.1</w:t>
      </w:r>
      <w:r w:rsidR="00A12470" w:rsidRPr="008C687C">
        <w:rPr>
          <w:rFonts w:cs="Tahoma"/>
          <w:sz w:val="24"/>
        </w:rPr>
        <w:tab/>
      </w:r>
      <w:r w:rsidR="00DD39C7">
        <w:rPr>
          <w:rFonts w:cs="Tahoma"/>
          <w:sz w:val="24"/>
        </w:rPr>
        <w:t>B</w:t>
      </w:r>
      <w:r w:rsidR="00DD39C7" w:rsidRPr="00DD39C7">
        <w:rPr>
          <w:rFonts w:cs="Tahoma"/>
          <w:sz w:val="24"/>
        </w:rPr>
        <w:t>udowa nowych, rozbudowa już istniejących obiektów gastronomicznych, nocl</w:t>
      </w:r>
      <w:r w:rsidR="00F31236">
        <w:rPr>
          <w:rFonts w:cs="Tahoma"/>
          <w:sz w:val="24"/>
        </w:rPr>
        <w:t>egowych i sportowo-kulturalnych</w:t>
      </w:r>
      <w:r w:rsidR="00A12470" w:rsidRPr="008C687C">
        <w:rPr>
          <w:rFonts w:cs="Tahoma"/>
          <w:sz w:val="24"/>
        </w:rPr>
        <w:t>.</w:t>
      </w:r>
    </w:p>
    <w:p w:rsidR="00A12470" w:rsidRPr="0004327C" w:rsidRDefault="00A12470" w:rsidP="005B09E7">
      <w:pPr>
        <w:ind w:firstLine="0"/>
        <w:rPr>
          <w:rFonts w:cs="Tahoma"/>
          <w:sz w:val="24"/>
        </w:rPr>
      </w:pPr>
    </w:p>
    <w:p w:rsidR="00A12470" w:rsidRPr="0004327C" w:rsidRDefault="00A12470" w:rsidP="00A12470">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005B09E7" w:rsidRPr="0004327C">
        <w:rPr>
          <w:rFonts w:cs="Tahoma"/>
          <w:i/>
          <w:sz w:val="24"/>
        </w:rPr>
        <w:tab/>
      </w:r>
      <w:r w:rsidRPr="0004327C">
        <w:rPr>
          <w:rFonts w:cs="Tahoma"/>
          <w:i/>
          <w:sz w:val="24"/>
        </w:rPr>
        <w:t xml:space="preserve">Urząd Gminy </w:t>
      </w:r>
    </w:p>
    <w:p w:rsidR="00A12470" w:rsidRPr="0004327C" w:rsidRDefault="00A12470" w:rsidP="00A12470">
      <w:pPr>
        <w:ind w:firstLine="0"/>
        <w:rPr>
          <w:rFonts w:cs="Tahoma"/>
          <w:i/>
          <w:sz w:val="24"/>
        </w:rPr>
      </w:pPr>
      <w:r w:rsidRPr="0004327C">
        <w:rPr>
          <w:rFonts w:cs="Tahoma"/>
          <w:i/>
          <w:sz w:val="24"/>
        </w:rPr>
        <w:t>Partnerzy:</w:t>
      </w:r>
      <w:r w:rsidRPr="0004327C">
        <w:rPr>
          <w:rFonts w:cs="Tahoma"/>
          <w:i/>
          <w:sz w:val="24"/>
        </w:rPr>
        <w:tab/>
      </w:r>
      <w:r w:rsidRPr="0004327C">
        <w:rPr>
          <w:rFonts w:cs="Tahoma"/>
          <w:i/>
          <w:sz w:val="24"/>
        </w:rPr>
        <w:tab/>
      </w:r>
      <w:r w:rsidR="005B09E7" w:rsidRPr="0004327C">
        <w:rPr>
          <w:rFonts w:cs="Tahoma"/>
          <w:i/>
          <w:sz w:val="24"/>
        </w:rPr>
        <w:tab/>
      </w:r>
      <w:r w:rsidR="00A34061">
        <w:rPr>
          <w:rFonts w:cs="Tahoma"/>
          <w:i/>
          <w:sz w:val="24"/>
        </w:rPr>
        <w:t>P</w:t>
      </w:r>
      <w:r w:rsidRPr="0004327C">
        <w:rPr>
          <w:rFonts w:cs="Tahoma"/>
          <w:i/>
          <w:sz w:val="24"/>
        </w:rPr>
        <w:t>rzedstawiciele branży turystycznej, przedsiębiorcy,</w:t>
      </w:r>
      <w:r w:rsidRPr="0004327C">
        <w:rPr>
          <w:rFonts w:cs="Tahoma"/>
          <w:i/>
          <w:sz w:val="24"/>
        </w:rPr>
        <w:tab/>
      </w:r>
    </w:p>
    <w:p w:rsidR="00A12470" w:rsidRPr="0004327C" w:rsidRDefault="00A12470" w:rsidP="00A12470">
      <w:pPr>
        <w:ind w:firstLine="0"/>
        <w:rPr>
          <w:rFonts w:cs="Tahoma"/>
          <w:i/>
          <w:sz w:val="24"/>
        </w:rPr>
      </w:pPr>
    </w:p>
    <w:p w:rsidR="00A12470" w:rsidRPr="0004327C" w:rsidRDefault="00A12470" w:rsidP="00A12470">
      <w:pPr>
        <w:ind w:firstLine="0"/>
        <w:rPr>
          <w:rFonts w:cs="Tahoma"/>
          <w:b/>
          <w:sz w:val="24"/>
        </w:rPr>
      </w:pPr>
    </w:p>
    <w:p w:rsidR="00A12470" w:rsidRPr="0004327C" w:rsidRDefault="00A12470" w:rsidP="00177F0A">
      <w:pPr>
        <w:ind w:left="700" w:hanging="700"/>
        <w:rPr>
          <w:rFonts w:cs="Tahoma"/>
          <w:sz w:val="24"/>
        </w:rPr>
      </w:pPr>
      <w:r w:rsidRPr="008C687C">
        <w:rPr>
          <w:rFonts w:cs="Tahoma"/>
          <w:sz w:val="24"/>
        </w:rPr>
        <w:t>I.1.</w:t>
      </w:r>
      <w:r w:rsidR="00177F0A" w:rsidRPr="008C687C">
        <w:rPr>
          <w:rFonts w:cs="Tahoma"/>
          <w:sz w:val="24"/>
        </w:rPr>
        <w:t>2</w:t>
      </w:r>
      <w:r w:rsidRPr="008C687C">
        <w:rPr>
          <w:rFonts w:cs="Tahoma"/>
          <w:sz w:val="24"/>
        </w:rPr>
        <w:tab/>
      </w:r>
      <w:r w:rsidR="00F31236">
        <w:rPr>
          <w:rFonts w:cs="Tahoma"/>
          <w:sz w:val="24"/>
        </w:rPr>
        <w:t>B</w:t>
      </w:r>
      <w:r w:rsidR="00F31236" w:rsidRPr="00F31236">
        <w:rPr>
          <w:rFonts w:cs="Tahoma"/>
          <w:sz w:val="24"/>
        </w:rPr>
        <w:t>udowa pól namiotowych, campingów</w:t>
      </w:r>
      <w:r w:rsidRPr="0004327C">
        <w:rPr>
          <w:rFonts w:cs="Tahoma"/>
          <w:sz w:val="24"/>
        </w:rPr>
        <w:t>.</w:t>
      </w:r>
    </w:p>
    <w:p w:rsidR="00A12470" w:rsidRPr="0004327C" w:rsidRDefault="00A12470" w:rsidP="005B09E7">
      <w:pPr>
        <w:ind w:firstLine="0"/>
        <w:rPr>
          <w:rFonts w:cs="Tahoma"/>
          <w:sz w:val="24"/>
        </w:rPr>
      </w:pPr>
    </w:p>
    <w:p w:rsidR="00A12470" w:rsidRPr="0004327C" w:rsidRDefault="00A12470" w:rsidP="00A12470">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00177F0A" w:rsidRPr="0004327C">
        <w:rPr>
          <w:rFonts w:cs="Tahoma"/>
          <w:i/>
          <w:sz w:val="24"/>
        </w:rPr>
        <w:tab/>
      </w:r>
      <w:r w:rsidRPr="0004327C">
        <w:rPr>
          <w:rFonts w:cs="Tahoma"/>
          <w:i/>
          <w:sz w:val="24"/>
        </w:rPr>
        <w:t xml:space="preserve">Urząd Gminy </w:t>
      </w:r>
    </w:p>
    <w:p w:rsidR="00A12470" w:rsidRPr="0004327C" w:rsidRDefault="00A34061" w:rsidP="00177F0A">
      <w:pPr>
        <w:ind w:left="2832" w:hanging="2832"/>
        <w:rPr>
          <w:rFonts w:cs="Tahoma"/>
          <w:i/>
          <w:sz w:val="24"/>
        </w:rPr>
      </w:pPr>
      <w:r>
        <w:rPr>
          <w:rFonts w:cs="Tahoma"/>
          <w:i/>
          <w:sz w:val="24"/>
        </w:rPr>
        <w:t>Partnerzy:</w:t>
      </w:r>
      <w:r>
        <w:rPr>
          <w:rFonts w:cs="Tahoma"/>
          <w:i/>
          <w:sz w:val="24"/>
        </w:rPr>
        <w:tab/>
        <w:t>P</w:t>
      </w:r>
      <w:r w:rsidR="00A12470" w:rsidRPr="0004327C">
        <w:rPr>
          <w:rFonts w:cs="Tahoma"/>
          <w:i/>
          <w:sz w:val="24"/>
        </w:rPr>
        <w:t xml:space="preserve">rzedstawiciele branży turystycznej, przedsiębiorcy, </w:t>
      </w:r>
    </w:p>
    <w:p w:rsidR="00A12470" w:rsidRPr="0004327C" w:rsidRDefault="00A12470" w:rsidP="00A12470">
      <w:pPr>
        <w:ind w:firstLine="0"/>
        <w:rPr>
          <w:rFonts w:cs="Tahoma"/>
          <w:sz w:val="24"/>
        </w:rPr>
      </w:pPr>
    </w:p>
    <w:p w:rsidR="00A12470" w:rsidRPr="0004327C" w:rsidRDefault="00A12470" w:rsidP="00A12470">
      <w:pPr>
        <w:ind w:firstLine="0"/>
        <w:rPr>
          <w:rFonts w:cs="Tahoma"/>
          <w:sz w:val="24"/>
        </w:rPr>
      </w:pPr>
    </w:p>
    <w:p w:rsidR="00A12470" w:rsidRPr="0004327C" w:rsidRDefault="00177F0A" w:rsidP="00177F0A">
      <w:pPr>
        <w:ind w:left="700" w:hanging="700"/>
        <w:rPr>
          <w:rFonts w:cs="Tahoma"/>
          <w:sz w:val="24"/>
        </w:rPr>
      </w:pPr>
      <w:r w:rsidRPr="008C687C">
        <w:rPr>
          <w:rFonts w:cs="Tahoma"/>
          <w:sz w:val="24"/>
        </w:rPr>
        <w:t>I.1.3</w:t>
      </w:r>
      <w:r w:rsidR="00A12470" w:rsidRPr="008C687C">
        <w:rPr>
          <w:rFonts w:cs="Tahoma"/>
          <w:sz w:val="24"/>
        </w:rPr>
        <w:tab/>
      </w:r>
      <w:r w:rsidR="00556E39">
        <w:rPr>
          <w:rFonts w:cs="Tahoma"/>
          <w:sz w:val="24"/>
        </w:rPr>
        <w:t>Z</w:t>
      </w:r>
      <w:r w:rsidR="00556E39" w:rsidRPr="00556E39">
        <w:rPr>
          <w:rFonts w:cs="Tahoma"/>
          <w:sz w:val="24"/>
        </w:rPr>
        <w:t>agospodarowanie turystyczno rekreacyjne terenów nad rzeką Dunajec,  potokiem Ochotnica i jego dopływami</w:t>
      </w:r>
      <w:r w:rsidR="00A12470" w:rsidRPr="0004327C">
        <w:rPr>
          <w:rFonts w:cs="Tahoma"/>
          <w:sz w:val="24"/>
        </w:rPr>
        <w:t>.</w:t>
      </w:r>
    </w:p>
    <w:p w:rsidR="00A12470" w:rsidRPr="0004327C" w:rsidRDefault="00A12470" w:rsidP="00A12470">
      <w:pPr>
        <w:ind w:firstLine="0"/>
        <w:rPr>
          <w:rFonts w:cs="Tahoma"/>
          <w:sz w:val="24"/>
        </w:rPr>
      </w:pPr>
    </w:p>
    <w:p w:rsidR="00A12470" w:rsidRPr="0004327C" w:rsidRDefault="00A12470" w:rsidP="00A12470">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00177F0A" w:rsidRPr="0004327C">
        <w:rPr>
          <w:rFonts w:cs="Tahoma"/>
          <w:i/>
          <w:sz w:val="24"/>
        </w:rPr>
        <w:tab/>
      </w:r>
      <w:r w:rsidRPr="0004327C">
        <w:rPr>
          <w:rFonts w:cs="Tahoma"/>
          <w:i/>
          <w:sz w:val="24"/>
        </w:rPr>
        <w:t xml:space="preserve">Urząd Gminy </w:t>
      </w:r>
    </w:p>
    <w:p w:rsidR="00A12470" w:rsidRPr="0004327C" w:rsidRDefault="00497EEA" w:rsidP="00497EEA">
      <w:pPr>
        <w:ind w:left="2832" w:hanging="2832"/>
        <w:rPr>
          <w:rFonts w:cs="Tahoma"/>
          <w:i/>
          <w:sz w:val="24"/>
        </w:rPr>
      </w:pPr>
      <w:r>
        <w:rPr>
          <w:rFonts w:cs="Tahoma"/>
          <w:i/>
          <w:sz w:val="24"/>
        </w:rPr>
        <w:t>Partnerzy:</w:t>
      </w:r>
      <w:r>
        <w:rPr>
          <w:rFonts w:cs="Tahoma"/>
          <w:i/>
          <w:sz w:val="24"/>
        </w:rPr>
        <w:tab/>
        <w:t>S</w:t>
      </w:r>
      <w:r w:rsidR="00181C11" w:rsidRPr="0004327C">
        <w:rPr>
          <w:rFonts w:cs="Tahoma"/>
          <w:i/>
          <w:sz w:val="24"/>
        </w:rPr>
        <w:t>ołectwa</w:t>
      </w:r>
      <w:r w:rsidR="00A12470" w:rsidRPr="0004327C">
        <w:rPr>
          <w:rFonts w:cs="Tahoma"/>
          <w:i/>
          <w:sz w:val="24"/>
        </w:rPr>
        <w:t>,</w:t>
      </w:r>
      <w:r w:rsidR="0001183D">
        <w:rPr>
          <w:rFonts w:cs="Tahoma"/>
          <w:i/>
          <w:sz w:val="24"/>
        </w:rPr>
        <w:t xml:space="preserve"> </w:t>
      </w:r>
      <w:r w:rsidR="00A12470" w:rsidRPr="0004327C">
        <w:rPr>
          <w:rFonts w:cs="Tahoma"/>
          <w:i/>
          <w:sz w:val="24"/>
        </w:rPr>
        <w:t>przedstawiciele branży turystycznej, przedsiębiorcy</w:t>
      </w:r>
    </w:p>
    <w:p w:rsidR="00A12470" w:rsidRPr="0004327C" w:rsidRDefault="00A12470" w:rsidP="00A12470">
      <w:pPr>
        <w:ind w:firstLine="0"/>
        <w:rPr>
          <w:rFonts w:cs="Tahoma"/>
          <w:sz w:val="24"/>
        </w:rPr>
      </w:pPr>
    </w:p>
    <w:p w:rsidR="00A12470" w:rsidRPr="0004327C" w:rsidRDefault="00181C11" w:rsidP="00181C11">
      <w:pPr>
        <w:ind w:left="700" w:hanging="700"/>
        <w:rPr>
          <w:rFonts w:cs="Tahoma"/>
          <w:sz w:val="24"/>
        </w:rPr>
      </w:pPr>
      <w:r w:rsidRPr="008C687C">
        <w:rPr>
          <w:rFonts w:cs="Tahoma"/>
          <w:sz w:val="24"/>
        </w:rPr>
        <w:t>I.1.4</w:t>
      </w:r>
      <w:r w:rsidR="00A12470" w:rsidRPr="008C687C">
        <w:rPr>
          <w:rFonts w:cs="Tahoma"/>
          <w:sz w:val="24"/>
        </w:rPr>
        <w:tab/>
      </w:r>
      <w:r w:rsidR="005857F1">
        <w:rPr>
          <w:rFonts w:cs="Tahoma"/>
          <w:sz w:val="24"/>
        </w:rPr>
        <w:t>P</w:t>
      </w:r>
      <w:r w:rsidR="005857F1" w:rsidRPr="005857F1">
        <w:rPr>
          <w:rFonts w:cs="Tahoma"/>
          <w:sz w:val="24"/>
        </w:rPr>
        <w:t>oprawa stanu technicznego istniejących szlaków turystycznych</w:t>
      </w:r>
      <w:r w:rsidR="00A12470" w:rsidRPr="0004327C">
        <w:rPr>
          <w:rFonts w:cs="Tahoma"/>
          <w:sz w:val="24"/>
        </w:rPr>
        <w:t>.</w:t>
      </w:r>
    </w:p>
    <w:p w:rsidR="00A12470" w:rsidRPr="0004327C" w:rsidRDefault="00A12470" w:rsidP="00A12470">
      <w:pPr>
        <w:ind w:firstLine="0"/>
        <w:rPr>
          <w:rFonts w:cs="Tahoma"/>
          <w:sz w:val="24"/>
        </w:rPr>
      </w:pPr>
    </w:p>
    <w:p w:rsidR="00A12470" w:rsidRPr="0004327C" w:rsidRDefault="00A12470" w:rsidP="00A12470">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00181C11" w:rsidRPr="0004327C">
        <w:rPr>
          <w:rFonts w:cs="Tahoma"/>
          <w:i/>
          <w:sz w:val="24"/>
        </w:rPr>
        <w:tab/>
      </w:r>
      <w:r w:rsidRPr="0004327C">
        <w:rPr>
          <w:rFonts w:cs="Tahoma"/>
          <w:i/>
          <w:sz w:val="24"/>
        </w:rPr>
        <w:t>Urząd Gminy</w:t>
      </w:r>
    </w:p>
    <w:p w:rsidR="00A12470" w:rsidRPr="0004327C" w:rsidRDefault="00A34061" w:rsidP="009E245D">
      <w:pPr>
        <w:ind w:left="2832" w:hanging="2832"/>
        <w:rPr>
          <w:rFonts w:cs="Tahoma"/>
          <w:i/>
          <w:sz w:val="24"/>
        </w:rPr>
      </w:pPr>
      <w:r>
        <w:rPr>
          <w:rFonts w:cs="Tahoma"/>
          <w:i/>
          <w:sz w:val="24"/>
        </w:rPr>
        <w:t>Partnerzy:</w:t>
      </w:r>
      <w:r>
        <w:rPr>
          <w:rFonts w:cs="Tahoma"/>
          <w:i/>
          <w:sz w:val="24"/>
        </w:rPr>
        <w:tab/>
        <w:t>P</w:t>
      </w:r>
      <w:r w:rsidR="00A12470" w:rsidRPr="0004327C">
        <w:rPr>
          <w:rFonts w:cs="Tahoma"/>
          <w:i/>
          <w:sz w:val="24"/>
        </w:rPr>
        <w:t>rzed</w:t>
      </w:r>
      <w:r w:rsidR="005857F1">
        <w:rPr>
          <w:rFonts w:cs="Tahoma"/>
          <w:i/>
          <w:sz w:val="24"/>
        </w:rPr>
        <w:t xml:space="preserve">stawiciele branży turystycznej, </w:t>
      </w:r>
      <w:r w:rsidR="00A12470" w:rsidRPr="0004327C">
        <w:rPr>
          <w:rFonts w:cs="Tahoma"/>
          <w:i/>
          <w:sz w:val="24"/>
        </w:rPr>
        <w:t>organ</w:t>
      </w:r>
      <w:r>
        <w:rPr>
          <w:rFonts w:cs="Tahoma"/>
          <w:i/>
          <w:sz w:val="24"/>
        </w:rPr>
        <w:t>izacje pozarządowe, o</w:t>
      </w:r>
      <w:r w:rsidR="009E245D" w:rsidRPr="0004327C">
        <w:rPr>
          <w:rFonts w:cs="Tahoma"/>
          <w:i/>
          <w:sz w:val="24"/>
        </w:rPr>
        <w:t xml:space="preserve">rganizacje </w:t>
      </w:r>
      <w:r>
        <w:rPr>
          <w:rFonts w:cs="Tahoma"/>
          <w:i/>
          <w:sz w:val="24"/>
        </w:rPr>
        <w:t>t</w:t>
      </w:r>
      <w:r w:rsidR="00A12470" w:rsidRPr="0004327C">
        <w:rPr>
          <w:rFonts w:cs="Tahoma"/>
          <w:i/>
          <w:sz w:val="24"/>
        </w:rPr>
        <w:t xml:space="preserve">urystyczne </w:t>
      </w:r>
    </w:p>
    <w:p w:rsidR="00A12470" w:rsidRPr="0004327C" w:rsidRDefault="00A12470" w:rsidP="00A12470">
      <w:pPr>
        <w:ind w:firstLine="0"/>
        <w:rPr>
          <w:rFonts w:cs="Tahoma"/>
          <w:b/>
          <w:sz w:val="24"/>
        </w:rPr>
      </w:pPr>
    </w:p>
    <w:p w:rsidR="00A12470" w:rsidRPr="0004327C" w:rsidRDefault="00C56DA1" w:rsidP="00181C11">
      <w:pPr>
        <w:ind w:left="700" w:hanging="700"/>
        <w:rPr>
          <w:rFonts w:cs="Tahoma"/>
          <w:sz w:val="24"/>
        </w:rPr>
      </w:pPr>
      <w:r w:rsidRPr="008C687C">
        <w:rPr>
          <w:rFonts w:cs="Tahoma"/>
          <w:sz w:val="24"/>
        </w:rPr>
        <w:t>I.1.5</w:t>
      </w:r>
      <w:r w:rsidR="00A12470" w:rsidRPr="008C687C">
        <w:rPr>
          <w:rFonts w:cs="Tahoma"/>
          <w:sz w:val="24"/>
        </w:rPr>
        <w:tab/>
      </w:r>
      <w:r w:rsidR="001B00A1">
        <w:rPr>
          <w:rFonts w:cs="Tahoma"/>
          <w:sz w:val="24"/>
        </w:rPr>
        <w:t>T</w:t>
      </w:r>
      <w:r w:rsidR="001B00A1" w:rsidRPr="001B00A1">
        <w:rPr>
          <w:rFonts w:cs="Tahoma"/>
          <w:sz w:val="24"/>
        </w:rPr>
        <w:t>worzenie nowych szlaków dla potrzeb turystyki pieszej, narciarskiej rowerowej i przyrodniczo-edukacyjnej</w:t>
      </w:r>
      <w:r w:rsidR="00A12470" w:rsidRPr="0004327C">
        <w:rPr>
          <w:rFonts w:cs="Tahoma"/>
          <w:sz w:val="24"/>
        </w:rPr>
        <w:t>.</w:t>
      </w:r>
    </w:p>
    <w:p w:rsidR="00A12470" w:rsidRPr="0004327C" w:rsidRDefault="00A12470" w:rsidP="00181C11">
      <w:pPr>
        <w:ind w:firstLine="0"/>
        <w:rPr>
          <w:rFonts w:cs="Tahoma"/>
          <w:b/>
          <w:sz w:val="24"/>
        </w:rPr>
      </w:pPr>
    </w:p>
    <w:p w:rsidR="00A12470" w:rsidRPr="0004327C" w:rsidRDefault="00A12470" w:rsidP="00A12470">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000A7649" w:rsidRPr="0004327C">
        <w:rPr>
          <w:rFonts w:cs="Tahoma"/>
          <w:i/>
          <w:sz w:val="24"/>
        </w:rPr>
        <w:tab/>
      </w:r>
      <w:r w:rsidRPr="0004327C">
        <w:rPr>
          <w:rFonts w:cs="Tahoma"/>
          <w:i/>
          <w:sz w:val="24"/>
        </w:rPr>
        <w:t>Urząd Gminy</w:t>
      </w:r>
    </w:p>
    <w:p w:rsidR="00A12470" w:rsidRPr="0004327C" w:rsidRDefault="00A12470" w:rsidP="000A7649">
      <w:pPr>
        <w:ind w:left="2832" w:hanging="2832"/>
        <w:rPr>
          <w:rFonts w:cs="Tahoma"/>
          <w:i/>
          <w:sz w:val="24"/>
        </w:rPr>
      </w:pPr>
      <w:r w:rsidRPr="0004327C">
        <w:rPr>
          <w:rFonts w:cs="Tahoma"/>
          <w:i/>
          <w:sz w:val="24"/>
        </w:rPr>
        <w:lastRenderedPageBreak/>
        <w:t>Partnerzy:</w:t>
      </w:r>
      <w:r w:rsidRPr="0004327C">
        <w:rPr>
          <w:rFonts w:cs="Tahoma"/>
          <w:i/>
          <w:sz w:val="24"/>
        </w:rPr>
        <w:tab/>
        <w:t>przed</w:t>
      </w:r>
      <w:r w:rsidR="00A34061">
        <w:rPr>
          <w:rFonts w:cs="Tahoma"/>
          <w:i/>
          <w:sz w:val="24"/>
        </w:rPr>
        <w:t xml:space="preserve">stawiciele branży turystycznej, </w:t>
      </w:r>
      <w:r w:rsidRPr="0004327C">
        <w:rPr>
          <w:rFonts w:cs="Tahoma"/>
          <w:i/>
          <w:sz w:val="24"/>
        </w:rPr>
        <w:t xml:space="preserve">organizacje pozarządowe, </w:t>
      </w:r>
      <w:r w:rsidR="00A34061">
        <w:rPr>
          <w:rFonts w:cs="Tahoma"/>
          <w:i/>
          <w:sz w:val="24"/>
        </w:rPr>
        <w:t>organizacje</w:t>
      </w:r>
      <w:r w:rsidR="0001183D">
        <w:rPr>
          <w:rFonts w:cs="Tahoma"/>
          <w:i/>
          <w:sz w:val="24"/>
        </w:rPr>
        <w:t xml:space="preserve"> </w:t>
      </w:r>
      <w:r w:rsidR="00A34061">
        <w:rPr>
          <w:rFonts w:cs="Tahoma"/>
          <w:i/>
          <w:sz w:val="24"/>
        </w:rPr>
        <w:t>turystyczne</w:t>
      </w:r>
    </w:p>
    <w:p w:rsidR="00A12470" w:rsidRDefault="00A12470" w:rsidP="00A12470">
      <w:pPr>
        <w:ind w:firstLine="0"/>
        <w:rPr>
          <w:rFonts w:cs="Tahoma"/>
          <w:i/>
          <w:sz w:val="24"/>
        </w:rPr>
      </w:pPr>
    </w:p>
    <w:p w:rsidR="00A34061" w:rsidRPr="0004327C" w:rsidRDefault="00A34061" w:rsidP="00A34061">
      <w:pPr>
        <w:ind w:left="700" w:hanging="700"/>
        <w:rPr>
          <w:rFonts w:cs="Tahoma"/>
          <w:sz w:val="24"/>
        </w:rPr>
      </w:pPr>
      <w:r>
        <w:rPr>
          <w:rFonts w:cs="Tahoma"/>
          <w:sz w:val="24"/>
        </w:rPr>
        <w:t>I.1.6</w:t>
      </w:r>
      <w:r w:rsidRPr="008C687C">
        <w:rPr>
          <w:rFonts w:cs="Tahoma"/>
          <w:sz w:val="24"/>
        </w:rPr>
        <w:tab/>
      </w:r>
      <w:r>
        <w:rPr>
          <w:sz w:val="23"/>
          <w:szCs w:val="23"/>
        </w:rPr>
        <w:t>Budowa przystani kajakowych na rzece Dunajec</w:t>
      </w:r>
      <w:r w:rsidRPr="0004327C">
        <w:rPr>
          <w:rFonts w:cs="Tahoma"/>
          <w:sz w:val="24"/>
        </w:rPr>
        <w:t>.</w:t>
      </w:r>
    </w:p>
    <w:p w:rsidR="00A34061" w:rsidRPr="0004327C" w:rsidRDefault="00A34061" w:rsidP="00A34061">
      <w:pPr>
        <w:ind w:firstLine="0"/>
        <w:rPr>
          <w:rFonts w:cs="Tahoma"/>
          <w:b/>
          <w:sz w:val="24"/>
        </w:rPr>
      </w:pPr>
    </w:p>
    <w:p w:rsidR="00A34061" w:rsidRPr="0004327C" w:rsidRDefault="00A34061" w:rsidP="00A34061">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Pr="0004327C">
        <w:rPr>
          <w:rFonts w:cs="Tahoma"/>
          <w:i/>
          <w:sz w:val="24"/>
        </w:rPr>
        <w:tab/>
        <w:t>Urząd Gminy</w:t>
      </w:r>
    </w:p>
    <w:p w:rsidR="00A34061" w:rsidRDefault="00A34061" w:rsidP="00A34061">
      <w:pPr>
        <w:ind w:left="2832" w:hanging="2832"/>
        <w:rPr>
          <w:rFonts w:cs="Tahoma"/>
          <w:i/>
          <w:sz w:val="24"/>
        </w:rPr>
      </w:pPr>
      <w:r w:rsidRPr="0004327C">
        <w:rPr>
          <w:rFonts w:cs="Tahoma"/>
          <w:i/>
          <w:sz w:val="24"/>
        </w:rPr>
        <w:t>Partnerzy:</w:t>
      </w:r>
      <w:r w:rsidRPr="0004327C">
        <w:rPr>
          <w:rFonts w:cs="Tahoma"/>
          <w:i/>
          <w:sz w:val="24"/>
        </w:rPr>
        <w:tab/>
      </w:r>
      <w:r>
        <w:rPr>
          <w:rFonts w:cs="Tahoma"/>
          <w:i/>
          <w:sz w:val="24"/>
        </w:rPr>
        <w:t>P</w:t>
      </w:r>
      <w:r w:rsidRPr="0004327C">
        <w:rPr>
          <w:rFonts w:cs="Tahoma"/>
          <w:i/>
          <w:sz w:val="24"/>
        </w:rPr>
        <w:t>rzed</w:t>
      </w:r>
      <w:r>
        <w:rPr>
          <w:rFonts w:cs="Tahoma"/>
          <w:i/>
          <w:sz w:val="24"/>
        </w:rPr>
        <w:t xml:space="preserve">stawiciele branży turystycznej, </w:t>
      </w:r>
      <w:r w:rsidRPr="0004327C">
        <w:rPr>
          <w:rFonts w:cs="Tahoma"/>
          <w:i/>
          <w:sz w:val="24"/>
        </w:rPr>
        <w:t xml:space="preserve">organizacje pozarządowe, </w:t>
      </w:r>
      <w:r>
        <w:rPr>
          <w:rFonts w:cs="Tahoma"/>
          <w:i/>
          <w:sz w:val="24"/>
        </w:rPr>
        <w:t>organizacje</w:t>
      </w:r>
      <w:r w:rsidR="00AB077A">
        <w:rPr>
          <w:rFonts w:cs="Tahoma"/>
          <w:i/>
          <w:sz w:val="24"/>
        </w:rPr>
        <w:t xml:space="preserve"> </w:t>
      </w:r>
      <w:r>
        <w:rPr>
          <w:rFonts w:cs="Tahoma"/>
          <w:i/>
          <w:sz w:val="24"/>
        </w:rPr>
        <w:t>turystyczne</w:t>
      </w:r>
    </w:p>
    <w:p w:rsidR="00A34061" w:rsidRPr="0004327C" w:rsidRDefault="00A34061" w:rsidP="00A12470">
      <w:pPr>
        <w:ind w:firstLine="0"/>
        <w:rPr>
          <w:rFonts w:cs="Tahoma"/>
          <w:b/>
          <w:sz w:val="24"/>
        </w:rPr>
      </w:pPr>
    </w:p>
    <w:p w:rsidR="000A7649" w:rsidRPr="0004327C" w:rsidRDefault="000A7649" w:rsidP="000A7649">
      <w:pPr>
        <w:ind w:left="700" w:hanging="700"/>
        <w:rPr>
          <w:rFonts w:cs="Tahoma"/>
          <w:b/>
          <w:sz w:val="24"/>
        </w:rPr>
      </w:pPr>
      <w:r w:rsidRPr="0004327C">
        <w:rPr>
          <w:rFonts w:cs="Tahoma"/>
          <w:b/>
          <w:sz w:val="24"/>
        </w:rPr>
        <w:t>I.2</w:t>
      </w:r>
      <w:r w:rsidRPr="0004327C">
        <w:rPr>
          <w:rFonts w:cs="Tahoma"/>
          <w:b/>
          <w:sz w:val="24"/>
        </w:rPr>
        <w:tab/>
      </w:r>
      <w:r w:rsidR="00D71E69" w:rsidRPr="00D71E69">
        <w:rPr>
          <w:rFonts w:cs="Tahoma"/>
          <w:b/>
          <w:sz w:val="24"/>
        </w:rPr>
        <w:t>Wykorzystanie i ochrona zabytkowych obiektów dziedzictwa kulturowego wraz z ich otoczeniem</w:t>
      </w:r>
    </w:p>
    <w:p w:rsidR="000A7649" w:rsidRPr="0004327C" w:rsidRDefault="000A7649" w:rsidP="00A12470">
      <w:pPr>
        <w:ind w:firstLine="0"/>
        <w:rPr>
          <w:rFonts w:cs="Tahoma"/>
          <w:b/>
          <w:sz w:val="24"/>
        </w:rPr>
      </w:pPr>
    </w:p>
    <w:p w:rsidR="000A7649" w:rsidRPr="0004327C" w:rsidRDefault="000A7649" w:rsidP="000A7649">
      <w:pPr>
        <w:ind w:firstLine="0"/>
        <w:rPr>
          <w:rFonts w:cs="Tahoma"/>
          <w:b/>
          <w:sz w:val="24"/>
        </w:rPr>
      </w:pPr>
      <w:r w:rsidRPr="0004327C">
        <w:rPr>
          <w:rFonts w:cs="Tahoma"/>
          <w:b/>
          <w:sz w:val="24"/>
        </w:rPr>
        <w:t>Zadania:</w:t>
      </w:r>
    </w:p>
    <w:p w:rsidR="000A7649" w:rsidRPr="0004327C" w:rsidRDefault="000A7649" w:rsidP="000A7649">
      <w:pPr>
        <w:ind w:firstLine="0"/>
        <w:rPr>
          <w:rFonts w:cs="Tahoma"/>
          <w:sz w:val="24"/>
        </w:rPr>
      </w:pPr>
    </w:p>
    <w:p w:rsidR="000A7649" w:rsidRPr="008C687C" w:rsidRDefault="000A7649" w:rsidP="000A7649">
      <w:pPr>
        <w:ind w:firstLine="0"/>
        <w:rPr>
          <w:rFonts w:cs="Tahoma"/>
          <w:sz w:val="24"/>
        </w:rPr>
      </w:pPr>
      <w:r w:rsidRPr="008C687C">
        <w:rPr>
          <w:rFonts w:cs="Tahoma"/>
          <w:sz w:val="24"/>
        </w:rPr>
        <w:t xml:space="preserve">I.2.1 </w:t>
      </w:r>
      <w:r w:rsidRPr="008C687C">
        <w:rPr>
          <w:rFonts w:cs="Tahoma"/>
          <w:sz w:val="24"/>
        </w:rPr>
        <w:tab/>
      </w:r>
      <w:r w:rsidR="001B10A9">
        <w:rPr>
          <w:sz w:val="23"/>
          <w:szCs w:val="23"/>
        </w:rPr>
        <w:t>Z</w:t>
      </w:r>
      <w:r w:rsidR="00A36FE5">
        <w:rPr>
          <w:sz w:val="23"/>
          <w:szCs w:val="23"/>
        </w:rPr>
        <w:t>agospodarowanie szczególnie cennych obiektów i terenów</w:t>
      </w:r>
      <w:r w:rsidRPr="008C687C">
        <w:rPr>
          <w:rFonts w:cs="Tahoma"/>
          <w:sz w:val="24"/>
        </w:rPr>
        <w:t xml:space="preserve">. </w:t>
      </w:r>
    </w:p>
    <w:p w:rsidR="000A7649" w:rsidRPr="0004327C" w:rsidRDefault="000A7649" w:rsidP="000A7649">
      <w:pPr>
        <w:ind w:firstLine="0"/>
        <w:rPr>
          <w:rFonts w:cs="Tahoma"/>
          <w:i/>
          <w:sz w:val="24"/>
        </w:rPr>
      </w:pPr>
    </w:p>
    <w:p w:rsidR="000A7649" w:rsidRPr="0004327C" w:rsidRDefault="000A7649" w:rsidP="000A7649">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007D11F2" w:rsidRPr="0004327C">
        <w:rPr>
          <w:rFonts w:cs="Tahoma"/>
          <w:i/>
          <w:sz w:val="24"/>
        </w:rPr>
        <w:tab/>
      </w:r>
      <w:r w:rsidRPr="0004327C">
        <w:rPr>
          <w:rFonts w:cs="Tahoma"/>
          <w:i/>
          <w:sz w:val="24"/>
        </w:rPr>
        <w:t>Urząd Gminy</w:t>
      </w:r>
      <w:r w:rsidRPr="0004327C">
        <w:rPr>
          <w:rFonts w:cs="Tahoma"/>
          <w:i/>
          <w:sz w:val="24"/>
        </w:rPr>
        <w:tab/>
      </w:r>
    </w:p>
    <w:p w:rsidR="000A7649" w:rsidRPr="0004327C" w:rsidRDefault="000A7649" w:rsidP="007D11F2">
      <w:pPr>
        <w:ind w:left="2832" w:hanging="2832"/>
        <w:rPr>
          <w:rFonts w:cs="Tahoma"/>
          <w:i/>
          <w:sz w:val="24"/>
        </w:rPr>
      </w:pPr>
      <w:r w:rsidRPr="0004327C">
        <w:rPr>
          <w:rFonts w:cs="Tahoma"/>
          <w:i/>
          <w:sz w:val="24"/>
        </w:rPr>
        <w:t>Partnerzy:</w:t>
      </w:r>
      <w:r w:rsidRPr="0004327C">
        <w:rPr>
          <w:rFonts w:cs="Tahoma"/>
          <w:i/>
          <w:sz w:val="24"/>
        </w:rPr>
        <w:tab/>
      </w:r>
      <w:r w:rsidR="001B10A9">
        <w:rPr>
          <w:rFonts w:cs="Tahoma"/>
          <w:i/>
          <w:sz w:val="24"/>
        </w:rPr>
        <w:t>Sołectwa</w:t>
      </w:r>
    </w:p>
    <w:p w:rsidR="000A7649" w:rsidRPr="0004327C" w:rsidRDefault="000A7649" w:rsidP="000A7649">
      <w:pPr>
        <w:ind w:firstLine="0"/>
        <w:rPr>
          <w:rFonts w:cs="Tahoma"/>
          <w:b/>
          <w:sz w:val="24"/>
        </w:rPr>
      </w:pPr>
    </w:p>
    <w:p w:rsidR="000A7649" w:rsidRPr="0004327C" w:rsidRDefault="000A7649" w:rsidP="000A7649">
      <w:pPr>
        <w:ind w:firstLine="0"/>
        <w:rPr>
          <w:rFonts w:cs="Tahoma"/>
          <w:sz w:val="24"/>
        </w:rPr>
      </w:pPr>
      <w:r w:rsidRPr="008C687C">
        <w:rPr>
          <w:rFonts w:cs="Tahoma"/>
          <w:sz w:val="24"/>
        </w:rPr>
        <w:t xml:space="preserve">I.2.2 </w:t>
      </w:r>
      <w:r w:rsidRPr="008C687C">
        <w:rPr>
          <w:rFonts w:cs="Tahoma"/>
          <w:sz w:val="24"/>
        </w:rPr>
        <w:tab/>
      </w:r>
      <w:r w:rsidR="001B10A9">
        <w:rPr>
          <w:sz w:val="23"/>
          <w:szCs w:val="23"/>
        </w:rPr>
        <w:t>Pozyskiwanie środków na zabezpieczenie i renowacje zabytkowych obiektów dziedzictwa kulturowego wraz z ich otoczeniem</w:t>
      </w:r>
      <w:r w:rsidRPr="0004327C">
        <w:rPr>
          <w:rFonts w:cs="Tahoma"/>
          <w:sz w:val="24"/>
        </w:rPr>
        <w:t>.</w:t>
      </w:r>
    </w:p>
    <w:p w:rsidR="000A7649" w:rsidRPr="0004327C" w:rsidRDefault="000A7649" w:rsidP="000A7649">
      <w:pPr>
        <w:ind w:firstLine="0"/>
        <w:rPr>
          <w:rFonts w:cs="Tahoma"/>
          <w:sz w:val="24"/>
        </w:rPr>
      </w:pPr>
    </w:p>
    <w:p w:rsidR="000A7649" w:rsidRPr="0004327C" w:rsidRDefault="000A7649" w:rsidP="000A7649">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007D11F2" w:rsidRPr="0004327C">
        <w:rPr>
          <w:rFonts w:cs="Tahoma"/>
          <w:i/>
          <w:sz w:val="24"/>
        </w:rPr>
        <w:tab/>
      </w:r>
      <w:r w:rsidRPr="0004327C">
        <w:rPr>
          <w:rFonts w:cs="Tahoma"/>
          <w:i/>
          <w:sz w:val="24"/>
        </w:rPr>
        <w:t>Urząd Gminy</w:t>
      </w:r>
    </w:p>
    <w:p w:rsidR="000A7649" w:rsidRPr="0004327C" w:rsidRDefault="000A7649" w:rsidP="000A7649">
      <w:pPr>
        <w:ind w:firstLine="0"/>
        <w:rPr>
          <w:rFonts w:cs="Tahoma"/>
          <w:i/>
          <w:sz w:val="24"/>
        </w:rPr>
      </w:pPr>
      <w:r w:rsidRPr="0004327C">
        <w:rPr>
          <w:rFonts w:cs="Tahoma"/>
          <w:i/>
          <w:sz w:val="24"/>
        </w:rPr>
        <w:t>Partnerzy:</w:t>
      </w:r>
      <w:r w:rsidRPr="0004327C">
        <w:rPr>
          <w:rFonts w:cs="Tahoma"/>
          <w:i/>
          <w:sz w:val="24"/>
        </w:rPr>
        <w:tab/>
      </w:r>
      <w:r w:rsidR="007D11F2" w:rsidRPr="0004327C">
        <w:rPr>
          <w:rFonts w:cs="Tahoma"/>
          <w:i/>
          <w:sz w:val="24"/>
        </w:rPr>
        <w:tab/>
      </w:r>
      <w:r w:rsidR="007D11F2" w:rsidRPr="0004327C">
        <w:rPr>
          <w:rFonts w:cs="Tahoma"/>
          <w:i/>
          <w:sz w:val="24"/>
        </w:rPr>
        <w:tab/>
      </w:r>
      <w:r w:rsidR="001B10A9">
        <w:rPr>
          <w:rFonts w:cs="Tahoma"/>
          <w:i/>
          <w:sz w:val="24"/>
        </w:rPr>
        <w:t>-</w:t>
      </w:r>
    </w:p>
    <w:p w:rsidR="000A7649" w:rsidRPr="0004327C" w:rsidRDefault="000A7649" w:rsidP="000A7649">
      <w:pPr>
        <w:ind w:firstLine="0"/>
        <w:rPr>
          <w:rFonts w:cs="Tahoma"/>
          <w:sz w:val="24"/>
        </w:rPr>
      </w:pPr>
    </w:p>
    <w:p w:rsidR="000A7649" w:rsidRPr="001D62F5" w:rsidRDefault="000A7649" w:rsidP="000A7649">
      <w:pPr>
        <w:ind w:firstLine="0"/>
        <w:rPr>
          <w:rFonts w:cs="Tahoma"/>
          <w:sz w:val="23"/>
          <w:szCs w:val="23"/>
        </w:rPr>
      </w:pPr>
      <w:r w:rsidRPr="001D62F5">
        <w:rPr>
          <w:rFonts w:cs="Tahoma"/>
          <w:sz w:val="23"/>
          <w:szCs w:val="23"/>
        </w:rPr>
        <w:t xml:space="preserve">I.2.3 </w:t>
      </w:r>
      <w:r w:rsidRPr="001D62F5">
        <w:rPr>
          <w:rFonts w:cs="Tahoma"/>
          <w:sz w:val="23"/>
          <w:szCs w:val="23"/>
        </w:rPr>
        <w:tab/>
      </w:r>
      <w:r w:rsidR="001D62F5" w:rsidRPr="001D62F5">
        <w:rPr>
          <w:rFonts w:cs="Tahoma"/>
          <w:sz w:val="23"/>
          <w:szCs w:val="23"/>
        </w:rPr>
        <w:t>Stworzenie skansenu i szlaku budownictwa drewnianego</w:t>
      </w:r>
      <w:r w:rsidRPr="001D62F5">
        <w:rPr>
          <w:rFonts w:cs="Tahoma"/>
          <w:sz w:val="23"/>
          <w:szCs w:val="23"/>
        </w:rPr>
        <w:t>.</w:t>
      </w:r>
    </w:p>
    <w:p w:rsidR="000A7649" w:rsidRPr="0004327C" w:rsidRDefault="000A7649" w:rsidP="000A7649">
      <w:pPr>
        <w:ind w:firstLine="0"/>
        <w:rPr>
          <w:rFonts w:cs="Tahoma"/>
          <w:sz w:val="24"/>
        </w:rPr>
      </w:pPr>
    </w:p>
    <w:p w:rsidR="000A7649" w:rsidRPr="0004327C" w:rsidRDefault="000A7649" w:rsidP="000A7649">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00537348" w:rsidRPr="0004327C">
        <w:rPr>
          <w:rFonts w:cs="Tahoma"/>
          <w:i/>
          <w:sz w:val="24"/>
        </w:rPr>
        <w:tab/>
      </w:r>
      <w:r w:rsidRPr="0004327C">
        <w:rPr>
          <w:rFonts w:cs="Tahoma"/>
          <w:i/>
          <w:sz w:val="24"/>
        </w:rPr>
        <w:t xml:space="preserve">Urząd Gminy </w:t>
      </w:r>
    </w:p>
    <w:p w:rsidR="000A7649" w:rsidRPr="0004327C" w:rsidRDefault="000A7649" w:rsidP="000A7649">
      <w:pPr>
        <w:ind w:firstLine="0"/>
        <w:rPr>
          <w:rFonts w:cs="Tahoma"/>
          <w:i/>
          <w:sz w:val="24"/>
        </w:rPr>
      </w:pPr>
      <w:r w:rsidRPr="0004327C">
        <w:rPr>
          <w:rFonts w:cs="Tahoma"/>
          <w:i/>
          <w:sz w:val="24"/>
        </w:rPr>
        <w:t>Partnerzy:</w:t>
      </w:r>
      <w:r w:rsidRPr="0004327C">
        <w:rPr>
          <w:rFonts w:cs="Tahoma"/>
          <w:i/>
          <w:sz w:val="24"/>
        </w:rPr>
        <w:tab/>
      </w:r>
      <w:r w:rsidR="00537348" w:rsidRPr="0004327C">
        <w:rPr>
          <w:rFonts w:cs="Tahoma"/>
          <w:i/>
          <w:sz w:val="24"/>
        </w:rPr>
        <w:tab/>
      </w:r>
      <w:r w:rsidR="00537348" w:rsidRPr="0004327C">
        <w:rPr>
          <w:rFonts w:cs="Tahoma"/>
          <w:i/>
          <w:sz w:val="24"/>
        </w:rPr>
        <w:tab/>
      </w:r>
      <w:r w:rsidR="001D62F5">
        <w:rPr>
          <w:rFonts w:cs="Tahoma"/>
          <w:i/>
          <w:sz w:val="24"/>
        </w:rPr>
        <w:t>Organizacje turystyczne</w:t>
      </w:r>
      <w:r w:rsidRPr="0004327C">
        <w:rPr>
          <w:rFonts w:cs="Tahoma"/>
          <w:i/>
          <w:sz w:val="24"/>
        </w:rPr>
        <w:t xml:space="preserve">, sołectwa </w:t>
      </w:r>
    </w:p>
    <w:p w:rsidR="000A7649" w:rsidRPr="0004327C" w:rsidRDefault="000A7649" w:rsidP="00A12470">
      <w:pPr>
        <w:ind w:firstLine="0"/>
        <w:rPr>
          <w:rFonts w:cs="Tahoma"/>
          <w:b/>
          <w:sz w:val="24"/>
        </w:rPr>
      </w:pPr>
    </w:p>
    <w:p w:rsidR="00537348" w:rsidRPr="0004327C" w:rsidRDefault="00537348" w:rsidP="002D311E">
      <w:pPr>
        <w:ind w:left="700" w:hanging="700"/>
        <w:rPr>
          <w:rFonts w:cs="Tahoma"/>
          <w:sz w:val="24"/>
        </w:rPr>
      </w:pPr>
      <w:r w:rsidRPr="008C687C">
        <w:rPr>
          <w:rFonts w:cs="Tahoma"/>
          <w:sz w:val="24"/>
        </w:rPr>
        <w:t xml:space="preserve">I.2.4 </w:t>
      </w:r>
      <w:r w:rsidRPr="008C687C">
        <w:rPr>
          <w:rFonts w:cs="Tahoma"/>
          <w:sz w:val="24"/>
        </w:rPr>
        <w:tab/>
      </w:r>
      <w:r w:rsidR="001D62F5">
        <w:rPr>
          <w:sz w:val="23"/>
          <w:szCs w:val="23"/>
        </w:rPr>
        <w:t>O</w:t>
      </w:r>
      <w:r w:rsidR="001D62F5" w:rsidRPr="001E1910">
        <w:rPr>
          <w:sz w:val="23"/>
          <w:szCs w:val="23"/>
        </w:rPr>
        <w:t xml:space="preserve">dbudowa kolib pasterskich i </w:t>
      </w:r>
      <w:r w:rsidR="001D62F5">
        <w:rPr>
          <w:sz w:val="23"/>
          <w:szCs w:val="23"/>
        </w:rPr>
        <w:t>gospodarki pasterskiej na polanach</w:t>
      </w:r>
      <w:r w:rsidRPr="0004327C">
        <w:rPr>
          <w:rFonts w:cs="Tahoma"/>
          <w:sz w:val="24"/>
        </w:rPr>
        <w:t>.</w:t>
      </w:r>
    </w:p>
    <w:p w:rsidR="00537348" w:rsidRPr="0004327C" w:rsidRDefault="00537348" w:rsidP="00537348">
      <w:pPr>
        <w:ind w:firstLine="0"/>
        <w:rPr>
          <w:rFonts w:cs="Tahoma"/>
          <w:sz w:val="24"/>
        </w:rPr>
      </w:pPr>
    </w:p>
    <w:p w:rsidR="00537348" w:rsidRPr="0004327C" w:rsidRDefault="00537348" w:rsidP="00537348">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Pr="0004327C">
        <w:rPr>
          <w:rFonts w:cs="Tahoma"/>
          <w:i/>
          <w:sz w:val="24"/>
        </w:rPr>
        <w:tab/>
        <w:t xml:space="preserve">Urząd Gminy </w:t>
      </w:r>
    </w:p>
    <w:p w:rsidR="00537348" w:rsidRPr="0004327C" w:rsidRDefault="00537348" w:rsidP="00537348">
      <w:pPr>
        <w:ind w:firstLine="0"/>
        <w:rPr>
          <w:rFonts w:cs="Tahoma"/>
          <w:i/>
          <w:sz w:val="24"/>
        </w:rPr>
      </w:pPr>
      <w:r w:rsidRPr="0004327C">
        <w:rPr>
          <w:rFonts w:cs="Tahoma"/>
          <w:i/>
          <w:sz w:val="24"/>
        </w:rPr>
        <w:t>Partnerzy:</w:t>
      </w:r>
      <w:r w:rsidRPr="0004327C">
        <w:rPr>
          <w:rFonts w:cs="Tahoma"/>
          <w:i/>
          <w:sz w:val="24"/>
        </w:rPr>
        <w:tab/>
      </w:r>
      <w:r w:rsidRPr="0004327C">
        <w:rPr>
          <w:rFonts w:cs="Tahoma"/>
          <w:i/>
          <w:sz w:val="24"/>
        </w:rPr>
        <w:tab/>
      </w:r>
      <w:r w:rsidRPr="0004327C">
        <w:rPr>
          <w:rFonts w:cs="Tahoma"/>
          <w:i/>
          <w:sz w:val="24"/>
        </w:rPr>
        <w:tab/>
      </w:r>
      <w:r w:rsidR="001D62F5">
        <w:rPr>
          <w:rFonts w:cs="Tahoma"/>
          <w:i/>
          <w:sz w:val="24"/>
        </w:rPr>
        <w:t>-</w:t>
      </w:r>
    </w:p>
    <w:p w:rsidR="000A7649" w:rsidRPr="0004327C" w:rsidRDefault="000A7649" w:rsidP="00A12470">
      <w:pPr>
        <w:ind w:firstLine="0"/>
        <w:rPr>
          <w:rFonts w:cs="Tahoma"/>
          <w:b/>
          <w:sz w:val="24"/>
        </w:rPr>
      </w:pPr>
    </w:p>
    <w:p w:rsidR="001D62F5" w:rsidRPr="0004327C" w:rsidRDefault="001D62F5" w:rsidP="001D62F5">
      <w:pPr>
        <w:ind w:left="700" w:hanging="700"/>
        <w:rPr>
          <w:rFonts w:cs="Tahoma"/>
          <w:sz w:val="24"/>
        </w:rPr>
      </w:pPr>
      <w:r>
        <w:rPr>
          <w:rFonts w:cs="Tahoma"/>
          <w:sz w:val="24"/>
        </w:rPr>
        <w:lastRenderedPageBreak/>
        <w:t>I.2.5</w:t>
      </w:r>
      <w:r w:rsidRPr="008C687C">
        <w:rPr>
          <w:rFonts w:cs="Tahoma"/>
          <w:sz w:val="24"/>
        </w:rPr>
        <w:tab/>
      </w:r>
      <w:r w:rsidR="000D251B">
        <w:rPr>
          <w:sz w:val="23"/>
          <w:szCs w:val="23"/>
        </w:rPr>
        <w:t>Renowacja i odtworzenie obiektów technicznych(np. młyny małe elektrownie wodne)</w:t>
      </w:r>
      <w:r w:rsidRPr="0004327C">
        <w:rPr>
          <w:rFonts w:cs="Tahoma"/>
          <w:sz w:val="24"/>
        </w:rPr>
        <w:t>.</w:t>
      </w:r>
    </w:p>
    <w:p w:rsidR="001D62F5" w:rsidRPr="0004327C" w:rsidRDefault="001D62F5" w:rsidP="001D62F5">
      <w:pPr>
        <w:ind w:firstLine="0"/>
        <w:rPr>
          <w:rFonts w:cs="Tahoma"/>
          <w:sz w:val="24"/>
        </w:rPr>
      </w:pPr>
    </w:p>
    <w:p w:rsidR="001D62F5" w:rsidRPr="0004327C" w:rsidRDefault="001D62F5" w:rsidP="001D62F5">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Pr="0004327C">
        <w:rPr>
          <w:rFonts w:cs="Tahoma"/>
          <w:i/>
          <w:sz w:val="24"/>
        </w:rPr>
        <w:tab/>
        <w:t xml:space="preserve">Urząd Gminy </w:t>
      </w:r>
    </w:p>
    <w:p w:rsidR="001D62F5" w:rsidRPr="0004327C" w:rsidRDefault="001D62F5" w:rsidP="001D62F5">
      <w:pPr>
        <w:ind w:firstLine="0"/>
        <w:rPr>
          <w:rFonts w:cs="Tahoma"/>
          <w:i/>
          <w:sz w:val="24"/>
        </w:rPr>
      </w:pPr>
      <w:r w:rsidRPr="0004327C">
        <w:rPr>
          <w:rFonts w:cs="Tahoma"/>
          <w:i/>
          <w:sz w:val="24"/>
        </w:rPr>
        <w:t>Partnerzy:</w:t>
      </w:r>
      <w:r w:rsidRPr="0004327C">
        <w:rPr>
          <w:rFonts w:cs="Tahoma"/>
          <w:i/>
          <w:sz w:val="24"/>
        </w:rPr>
        <w:tab/>
      </w:r>
      <w:r w:rsidRPr="0004327C">
        <w:rPr>
          <w:rFonts w:cs="Tahoma"/>
          <w:i/>
          <w:sz w:val="24"/>
        </w:rPr>
        <w:tab/>
      </w:r>
      <w:r w:rsidRPr="0004327C">
        <w:rPr>
          <w:rFonts w:cs="Tahoma"/>
          <w:i/>
          <w:sz w:val="24"/>
        </w:rPr>
        <w:tab/>
      </w:r>
      <w:r>
        <w:rPr>
          <w:rFonts w:cs="Tahoma"/>
          <w:i/>
          <w:sz w:val="24"/>
        </w:rPr>
        <w:t>-</w:t>
      </w:r>
    </w:p>
    <w:p w:rsidR="000A7649" w:rsidRPr="0004327C" w:rsidRDefault="000A7649" w:rsidP="00A12470">
      <w:pPr>
        <w:ind w:firstLine="0"/>
        <w:rPr>
          <w:rFonts w:cs="Tahoma"/>
          <w:b/>
          <w:sz w:val="24"/>
        </w:rPr>
      </w:pPr>
    </w:p>
    <w:p w:rsidR="00A12470" w:rsidRPr="0004327C" w:rsidRDefault="00A12470" w:rsidP="00A12470">
      <w:pPr>
        <w:ind w:firstLine="0"/>
        <w:rPr>
          <w:rFonts w:cs="Tahoma"/>
          <w:b/>
          <w:sz w:val="24"/>
        </w:rPr>
      </w:pPr>
    </w:p>
    <w:p w:rsidR="00A12470" w:rsidRPr="0004327C" w:rsidRDefault="002D311E" w:rsidP="00A12470">
      <w:pPr>
        <w:ind w:firstLine="0"/>
        <w:rPr>
          <w:rFonts w:cs="Tahoma"/>
          <w:b/>
          <w:sz w:val="24"/>
        </w:rPr>
      </w:pPr>
      <w:r w:rsidRPr="0004327C">
        <w:rPr>
          <w:rFonts w:cs="Tahoma"/>
          <w:b/>
          <w:sz w:val="24"/>
        </w:rPr>
        <w:t>I.3</w:t>
      </w:r>
      <w:r w:rsidR="00A12470" w:rsidRPr="0004327C">
        <w:rPr>
          <w:rFonts w:cs="Tahoma"/>
          <w:b/>
          <w:sz w:val="24"/>
        </w:rPr>
        <w:t xml:space="preserve">. </w:t>
      </w:r>
      <w:r w:rsidR="00A12470" w:rsidRPr="0004327C">
        <w:rPr>
          <w:rFonts w:cs="Tahoma"/>
          <w:b/>
          <w:sz w:val="24"/>
        </w:rPr>
        <w:tab/>
        <w:t xml:space="preserve">Cel operacyjny: </w:t>
      </w:r>
    </w:p>
    <w:p w:rsidR="00A12470" w:rsidRPr="0004327C" w:rsidRDefault="000D251B" w:rsidP="00A12470">
      <w:pPr>
        <w:ind w:firstLine="0"/>
        <w:rPr>
          <w:rFonts w:cs="Tahoma"/>
          <w:sz w:val="24"/>
        </w:rPr>
      </w:pPr>
      <w:r w:rsidRPr="000D251B">
        <w:rPr>
          <w:rFonts w:cs="Tahoma"/>
          <w:b/>
          <w:sz w:val="24"/>
        </w:rPr>
        <w:t>Aktywna promocja oferty turystycznej gminy, stworzenie planu promocji</w:t>
      </w:r>
      <w:r w:rsidR="00A12470" w:rsidRPr="0004327C">
        <w:rPr>
          <w:rFonts w:cs="Tahoma"/>
          <w:b/>
          <w:sz w:val="24"/>
        </w:rPr>
        <w:t>.</w:t>
      </w:r>
    </w:p>
    <w:p w:rsidR="00A12470" w:rsidRPr="0004327C" w:rsidRDefault="00A12470" w:rsidP="00A12470">
      <w:pPr>
        <w:ind w:firstLine="0"/>
        <w:rPr>
          <w:rFonts w:cs="Tahoma"/>
          <w:sz w:val="24"/>
        </w:rPr>
      </w:pPr>
    </w:p>
    <w:p w:rsidR="00A12470" w:rsidRPr="0004327C" w:rsidRDefault="00A12470" w:rsidP="00A12470">
      <w:pPr>
        <w:ind w:firstLine="0"/>
        <w:rPr>
          <w:rFonts w:cs="Tahoma"/>
          <w:b/>
          <w:sz w:val="24"/>
        </w:rPr>
      </w:pPr>
      <w:r w:rsidRPr="0004327C">
        <w:rPr>
          <w:rFonts w:cs="Tahoma"/>
          <w:b/>
          <w:sz w:val="24"/>
        </w:rPr>
        <w:t>Zadania:</w:t>
      </w:r>
    </w:p>
    <w:p w:rsidR="00A12470" w:rsidRPr="0004327C" w:rsidRDefault="00A12470" w:rsidP="00A12470">
      <w:pPr>
        <w:ind w:firstLine="0"/>
        <w:rPr>
          <w:rFonts w:cs="Tahoma"/>
          <w:sz w:val="24"/>
        </w:rPr>
      </w:pPr>
    </w:p>
    <w:p w:rsidR="00A12470" w:rsidRPr="0004327C" w:rsidRDefault="002D311E" w:rsidP="00A12470">
      <w:pPr>
        <w:ind w:firstLine="0"/>
        <w:rPr>
          <w:rFonts w:cs="Tahoma"/>
          <w:sz w:val="24"/>
        </w:rPr>
      </w:pPr>
      <w:r w:rsidRPr="008C687C">
        <w:rPr>
          <w:rFonts w:cs="Tahoma"/>
          <w:sz w:val="24"/>
        </w:rPr>
        <w:t>I.3</w:t>
      </w:r>
      <w:r w:rsidR="00A12470" w:rsidRPr="008C687C">
        <w:rPr>
          <w:rFonts w:cs="Tahoma"/>
          <w:sz w:val="24"/>
        </w:rPr>
        <w:t xml:space="preserve">.1 </w:t>
      </w:r>
      <w:r w:rsidR="00A12470" w:rsidRPr="008C687C">
        <w:rPr>
          <w:rFonts w:cs="Tahoma"/>
          <w:sz w:val="24"/>
        </w:rPr>
        <w:tab/>
      </w:r>
      <w:r w:rsidR="000D251B">
        <w:rPr>
          <w:sz w:val="23"/>
          <w:szCs w:val="23"/>
        </w:rPr>
        <w:t>Promocja walorów turystycznych gminy</w:t>
      </w:r>
      <w:r w:rsidR="00A12470" w:rsidRPr="0004327C">
        <w:rPr>
          <w:rFonts w:cs="Tahoma"/>
          <w:sz w:val="24"/>
        </w:rPr>
        <w:t xml:space="preserve">. </w:t>
      </w:r>
    </w:p>
    <w:p w:rsidR="00A12470" w:rsidRPr="0004327C" w:rsidRDefault="00A12470" w:rsidP="00A12470">
      <w:pPr>
        <w:ind w:firstLine="0"/>
        <w:rPr>
          <w:rFonts w:cs="Tahoma"/>
          <w:i/>
          <w:sz w:val="24"/>
        </w:rPr>
      </w:pPr>
    </w:p>
    <w:p w:rsidR="00A12470" w:rsidRPr="0004327C" w:rsidRDefault="00A12470" w:rsidP="00A12470">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002D311E" w:rsidRPr="0004327C">
        <w:rPr>
          <w:rFonts w:cs="Tahoma"/>
          <w:i/>
          <w:sz w:val="24"/>
        </w:rPr>
        <w:tab/>
      </w:r>
      <w:r w:rsidRPr="0004327C">
        <w:rPr>
          <w:rFonts w:cs="Tahoma"/>
          <w:i/>
          <w:sz w:val="24"/>
        </w:rPr>
        <w:t>Urząd Gminy</w:t>
      </w:r>
      <w:r w:rsidRPr="0004327C">
        <w:rPr>
          <w:rFonts w:cs="Tahoma"/>
          <w:i/>
          <w:sz w:val="24"/>
        </w:rPr>
        <w:tab/>
      </w:r>
    </w:p>
    <w:p w:rsidR="00A12470" w:rsidRPr="0004327C" w:rsidRDefault="000D251B" w:rsidP="002D311E">
      <w:pPr>
        <w:ind w:left="2832" w:hanging="2832"/>
        <w:rPr>
          <w:rFonts w:cs="Tahoma"/>
          <w:i/>
          <w:sz w:val="24"/>
        </w:rPr>
      </w:pPr>
      <w:r>
        <w:rPr>
          <w:rFonts w:cs="Tahoma"/>
          <w:i/>
          <w:sz w:val="24"/>
        </w:rPr>
        <w:t>Partnerzy:</w:t>
      </w:r>
      <w:r>
        <w:rPr>
          <w:rFonts w:cs="Tahoma"/>
          <w:i/>
          <w:sz w:val="24"/>
        </w:rPr>
        <w:tab/>
        <w:t>P</w:t>
      </w:r>
      <w:r w:rsidR="00A12470" w:rsidRPr="0004327C">
        <w:rPr>
          <w:rFonts w:cs="Tahoma"/>
          <w:i/>
          <w:sz w:val="24"/>
        </w:rPr>
        <w:t>rzedstawiciele branż</w:t>
      </w:r>
      <w:r w:rsidR="002D311E" w:rsidRPr="0004327C">
        <w:rPr>
          <w:rFonts w:cs="Tahoma"/>
          <w:i/>
          <w:sz w:val="24"/>
        </w:rPr>
        <w:t>y turystycznej, przedsiębiorcy,</w:t>
      </w:r>
      <w:r w:rsidR="00A12470" w:rsidRPr="0004327C">
        <w:rPr>
          <w:rFonts w:cs="Tahoma"/>
          <w:i/>
          <w:sz w:val="24"/>
        </w:rPr>
        <w:t xml:space="preserve"> Polska Organizacja Turystyczna </w:t>
      </w:r>
    </w:p>
    <w:p w:rsidR="00A12470" w:rsidRPr="0004327C" w:rsidRDefault="00A12470" w:rsidP="00A12470">
      <w:pPr>
        <w:ind w:firstLine="0"/>
        <w:rPr>
          <w:rFonts w:cs="Tahoma"/>
          <w:b/>
          <w:sz w:val="24"/>
        </w:rPr>
      </w:pPr>
    </w:p>
    <w:p w:rsidR="00A12470" w:rsidRPr="0004327C" w:rsidRDefault="001A1D41" w:rsidP="00A12470">
      <w:pPr>
        <w:ind w:firstLine="0"/>
        <w:rPr>
          <w:rFonts w:cs="Tahoma"/>
          <w:sz w:val="24"/>
        </w:rPr>
      </w:pPr>
      <w:r w:rsidRPr="008C687C">
        <w:rPr>
          <w:rFonts w:cs="Tahoma"/>
          <w:sz w:val="24"/>
        </w:rPr>
        <w:t>I.3</w:t>
      </w:r>
      <w:r w:rsidR="00A12470" w:rsidRPr="008C687C">
        <w:rPr>
          <w:rFonts w:cs="Tahoma"/>
          <w:sz w:val="24"/>
        </w:rPr>
        <w:t xml:space="preserve">.2 </w:t>
      </w:r>
      <w:r w:rsidR="00A12470" w:rsidRPr="008C687C">
        <w:rPr>
          <w:rFonts w:cs="Tahoma"/>
          <w:sz w:val="24"/>
        </w:rPr>
        <w:tab/>
      </w:r>
      <w:r w:rsidR="006363BC">
        <w:rPr>
          <w:sz w:val="23"/>
          <w:szCs w:val="23"/>
        </w:rPr>
        <w:t>Współpraca z organizacjami społecznymi</w:t>
      </w:r>
      <w:r w:rsidR="00A12470" w:rsidRPr="0004327C">
        <w:rPr>
          <w:rFonts w:cs="Tahoma"/>
          <w:sz w:val="24"/>
        </w:rPr>
        <w:t>.</w:t>
      </w:r>
    </w:p>
    <w:p w:rsidR="00A12470" w:rsidRPr="0004327C" w:rsidRDefault="00A12470" w:rsidP="00A12470">
      <w:pPr>
        <w:ind w:firstLine="0"/>
        <w:rPr>
          <w:rFonts w:cs="Tahoma"/>
          <w:sz w:val="24"/>
        </w:rPr>
      </w:pPr>
    </w:p>
    <w:p w:rsidR="00A12470" w:rsidRPr="0004327C" w:rsidRDefault="00A12470" w:rsidP="00A12470">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001A1D41" w:rsidRPr="0004327C">
        <w:rPr>
          <w:rFonts w:cs="Tahoma"/>
          <w:i/>
          <w:sz w:val="24"/>
        </w:rPr>
        <w:tab/>
      </w:r>
      <w:r w:rsidRPr="0004327C">
        <w:rPr>
          <w:rFonts w:cs="Tahoma"/>
          <w:i/>
          <w:sz w:val="24"/>
        </w:rPr>
        <w:t>Urząd Gminy</w:t>
      </w:r>
    </w:p>
    <w:p w:rsidR="00A12470" w:rsidRPr="0004327C" w:rsidRDefault="00A12470" w:rsidP="00A12470">
      <w:pPr>
        <w:ind w:firstLine="0"/>
        <w:rPr>
          <w:rFonts w:cs="Tahoma"/>
          <w:i/>
          <w:sz w:val="24"/>
        </w:rPr>
      </w:pPr>
      <w:r w:rsidRPr="0004327C">
        <w:rPr>
          <w:rFonts w:cs="Tahoma"/>
          <w:i/>
          <w:sz w:val="24"/>
        </w:rPr>
        <w:t>Partnerzy:</w:t>
      </w:r>
      <w:r w:rsidRPr="0004327C">
        <w:rPr>
          <w:rFonts w:cs="Tahoma"/>
          <w:i/>
          <w:sz w:val="24"/>
        </w:rPr>
        <w:tab/>
      </w:r>
      <w:r w:rsidR="001A1D41" w:rsidRPr="0004327C">
        <w:rPr>
          <w:rFonts w:cs="Tahoma"/>
          <w:i/>
          <w:sz w:val="24"/>
        </w:rPr>
        <w:tab/>
      </w:r>
      <w:r w:rsidR="001A1D41" w:rsidRPr="0004327C">
        <w:rPr>
          <w:rFonts w:cs="Tahoma"/>
          <w:i/>
          <w:sz w:val="24"/>
        </w:rPr>
        <w:tab/>
      </w:r>
      <w:r w:rsidR="006363BC">
        <w:rPr>
          <w:rFonts w:cs="Tahoma"/>
          <w:i/>
          <w:sz w:val="24"/>
        </w:rPr>
        <w:t>Organizacje pozarządowe</w:t>
      </w:r>
    </w:p>
    <w:p w:rsidR="00A12470" w:rsidRPr="0004327C" w:rsidRDefault="00A12470" w:rsidP="00A12470">
      <w:pPr>
        <w:ind w:firstLine="0"/>
        <w:rPr>
          <w:rFonts w:cs="Tahoma"/>
          <w:sz w:val="24"/>
        </w:rPr>
      </w:pPr>
    </w:p>
    <w:p w:rsidR="00A12470" w:rsidRPr="0004327C" w:rsidRDefault="001A1D41" w:rsidP="00A12470">
      <w:pPr>
        <w:ind w:firstLine="0"/>
        <w:rPr>
          <w:rFonts w:cs="Tahoma"/>
          <w:sz w:val="24"/>
        </w:rPr>
      </w:pPr>
      <w:r w:rsidRPr="008C687C">
        <w:rPr>
          <w:rFonts w:cs="Tahoma"/>
          <w:sz w:val="24"/>
        </w:rPr>
        <w:t>I.3</w:t>
      </w:r>
      <w:r w:rsidR="00A12470" w:rsidRPr="008C687C">
        <w:rPr>
          <w:rFonts w:cs="Tahoma"/>
          <w:sz w:val="24"/>
        </w:rPr>
        <w:t xml:space="preserve">.3 </w:t>
      </w:r>
      <w:r w:rsidR="00A12470" w:rsidRPr="008C687C">
        <w:rPr>
          <w:rFonts w:cs="Tahoma"/>
          <w:sz w:val="24"/>
        </w:rPr>
        <w:tab/>
      </w:r>
      <w:r w:rsidR="006363BC">
        <w:rPr>
          <w:sz w:val="23"/>
          <w:szCs w:val="23"/>
        </w:rPr>
        <w:t>Inicjowanie międzygminnej oraz międzynarodowej współpracy w zakresie wspólnej promocji turystyki</w:t>
      </w:r>
      <w:r w:rsidR="00A12470" w:rsidRPr="0004327C">
        <w:rPr>
          <w:rFonts w:cs="Tahoma"/>
          <w:sz w:val="24"/>
        </w:rPr>
        <w:t>.</w:t>
      </w:r>
    </w:p>
    <w:p w:rsidR="00A12470" w:rsidRPr="0004327C" w:rsidRDefault="00A12470" w:rsidP="00A12470">
      <w:pPr>
        <w:ind w:firstLine="0"/>
        <w:rPr>
          <w:rFonts w:cs="Tahoma"/>
          <w:sz w:val="24"/>
        </w:rPr>
      </w:pPr>
    </w:p>
    <w:p w:rsidR="00A12470" w:rsidRPr="0004327C" w:rsidRDefault="00A12470" w:rsidP="00A12470">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001A1D41" w:rsidRPr="0004327C">
        <w:rPr>
          <w:rFonts w:cs="Tahoma"/>
          <w:i/>
          <w:sz w:val="24"/>
        </w:rPr>
        <w:tab/>
      </w:r>
      <w:r w:rsidRPr="0004327C">
        <w:rPr>
          <w:rFonts w:cs="Tahoma"/>
          <w:i/>
          <w:sz w:val="24"/>
        </w:rPr>
        <w:t xml:space="preserve">Urząd Gminy </w:t>
      </w:r>
    </w:p>
    <w:p w:rsidR="00A12470" w:rsidRPr="0004327C" w:rsidRDefault="00A12470" w:rsidP="00682230">
      <w:pPr>
        <w:ind w:left="2832" w:hanging="2832"/>
        <w:rPr>
          <w:rFonts w:cs="Tahoma"/>
          <w:i/>
          <w:sz w:val="24"/>
        </w:rPr>
      </w:pPr>
      <w:r w:rsidRPr="0004327C">
        <w:rPr>
          <w:rFonts w:cs="Tahoma"/>
          <w:i/>
          <w:sz w:val="24"/>
        </w:rPr>
        <w:t>Partnerzy:</w:t>
      </w:r>
      <w:r w:rsidRPr="0004327C">
        <w:rPr>
          <w:rFonts w:cs="Tahoma"/>
          <w:i/>
          <w:sz w:val="24"/>
        </w:rPr>
        <w:tab/>
      </w:r>
      <w:r w:rsidR="00682230">
        <w:rPr>
          <w:rFonts w:cs="Tahoma"/>
          <w:i/>
          <w:sz w:val="24"/>
        </w:rPr>
        <w:t>JST z terenu województwa</w:t>
      </w:r>
      <w:r w:rsidR="006A7AF5">
        <w:rPr>
          <w:rFonts w:cs="Tahoma"/>
          <w:i/>
          <w:sz w:val="24"/>
        </w:rPr>
        <w:t xml:space="preserve">, </w:t>
      </w:r>
      <w:r w:rsidR="006363BC">
        <w:rPr>
          <w:rFonts w:cs="Tahoma"/>
          <w:i/>
          <w:sz w:val="24"/>
        </w:rPr>
        <w:t>p</w:t>
      </w:r>
      <w:r w:rsidRPr="0004327C">
        <w:rPr>
          <w:rFonts w:cs="Tahoma"/>
          <w:i/>
          <w:sz w:val="24"/>
        </w:rPr>
        <w:t>rzed</w:t>
      </w:r>
      <w:r w:rsidR="006A7AF5">
        <w:rPr>
          <w:rFonts w:cs="Tahoma"/>
          <w:i/>
          <w:sz w:val="24"/>
        </w:rPr>
        <w:t>stawiciele branży turystycznej</w:t>
      </w:r>
    </w:p>
    <w:p w:rsidR="00A12470" w:rsidRPr="0004327C" w:rsidRDefault="00A12470" w:rsidP="00A12470">
      <w:pPr>
        <w:ind w:firstLine="0"/>
        <w:rPr>
          <w:rFonts w:cs="Tahoma"/>
          <w:sz w:val="24"/>
        </w:rPr>
      </w:pPr>
    </w:p>
    <w:p w:rsidR="006A7AF5" w:rsidRPr="0004327C" w:rsidRDefault="006A7AF5" w:rsidP="006A7AF5">
      <w:pPr>
        <w:ind w:firstLine="0"/>
        <w:rPr>
          <w:rFonts w:cs="Tahoma"/>
          <w:sz w:val="24"/>
        </w:rPr>
      </w:pPr>
      <w:r w:rsidRPr="008C687C">
        <w:rPr>
          <w:rFonts w:cs="Tahoma"/>
          <w:sz w:val="24"/>
        </w:rPr>
        <w:t>I.3</w:t>
      </w:r>
      <w:r>
        <w:rPr>
          <w:rFonts w:cs="Tahoma"/>
          <w:sz w:val="24"/>
        </w:rPr>
        <w:t>.4</w:t>
      </w:r>
      <w:r w:rsidRPr="008C687C">
        <w:rPr>
          <w:rFonts w:cs="Tahoma"/>
          <w:sz w:val="24"/>
        </w:rPr>
        <w:tab/>
      </w:r>
      <w:r>
        <w:rPr>
          <w:sz w:val="23"/>
          <w:szCs w:val="23"/>
        </w:rPr>
        <w:t>Stworzenie kalendarza imprez cyklicznych</w:t>
      </w:r>
      <w:r w:rsidRPr="0004327C">
        <w:rPr>
          <w:rFonts w:cs="Tahoma"/>
          <w:sz w:val="24"/>
        </w:rPr>
        <w:t>.</w:t>
      </w:r>
    </w:p>
    <w:p w:rsidR="006A7AF5" w:rsidRPr="0004327C" w:rsidRDefault="006A7AF5" w:rsidP="006A7AF5">
      <w:pPr>
        <w:ind w:firstLine="0"/>
        <w:rPr>
          <w:rFonts w:cs="Tahoma"/>
          <w:sz w:val="24"/>
        </w:rPr>
      </w:pPr>
    </w:p>
    <w:p w:rsidR="006A7AF5" w:rsidRPr="0004327C" w:rsidRDefault="006A7AF5" w:rsidP="006A7AF5">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Pr="0004327C">
        <w:rPr>
          <w:rFonts w:cs="Tahoma"/>
          <w:i/>
          <w:sz w:val="24"/>
        </w:rPr>
        <w:tab/>
        <w:t xml:space="preserve">Urząd Gminy </w:t>
      </w:r>
    </w:p>
    <w:p w:rsidR="001A1D41" w:rsidRDefault="006A7AF5" w:rsidP="006A7AF5">
      <w:pPr>
        <w:ind w:firstLine="0"/>
        <w:rPr>
          <w:rFonts w:cs="Tahoma"/>
          <w:i/>
          <w:sz w:val="24"/>
        </w:rPr>
      </w:pPr>
      <w:r w:rsidRPr="0004327C">
        <w:rPr>
          <w:rFonts w:cs="Tahoma"/>
          <w:i/>
          <w:sz w:val="24"/>
        </w:rPr>
        <w:t>Partnerzy:</w:t>
      </w:r>
      <w:r w:rsidRPr="0004327C">
        <w:rPr>
          <w:rFonts w:cs="Tahoma"/>
          <w:i/>
          <w:sz w:val="24"/>
        </w:rPr>
        <w:tab/>
      </w:r>
      <w:r w:rsidRPr="0004327C">
        <w:rPr>
          <w:rFonts w:cs="Tahoma"/>
          <w:i/>
          <w:sz w:val="24"/>
        </w:rPr>
        <w:tab/>
      </w:r>
      <w:r w:rsidRPr="0004327C">
        <w:rPr>
          <w:rFonts w:cs="Tahoma"/>
          <w:i/>
          <w:sz w:val="24"/>
        </w:rPr>
        <w:tab/>
      </w:r>
      <w:r w:rsidR="00682230">
        <w:rPr>
          <w:rFonts w:cs="Tahoma"/>
          <w:i/>
          <w:sz w:val="24"/>
        </w:rPr>
        <w:t>Instytucje kultury, organizacje pozarządowe</w:t>
      </w:r>
    </w:p>
    <w:p w:rsidR="00682230" w:rsidRDefault="00682230" w:rsidP="006A7AF5">
      <w:pPr>
        <w:ind w:firstLine="0"/>
        <w:rPr>
          <w:rFonts w:cs="Tahoma"/>
          <w:i/>
          <w:sz w:val="24"/>
        </w:rPr>
      </w:pPr>
    </w:p>
    <w:p w:rsidR="00682230" w:rsidRPr="0004327C" w:rsidRDefault="00682230" w:rsidP="00682230">
      <w:pPr>
        <w:ind w:firstLine="0"/>
        <w:rPr>
          <w:rFonts w:cs="Tahoma"/>
          <w:sz w:val="24"/>
        </w:rPr>
      </w:pPr>
      <w:r w:rsidRPr="008C687C">
        <w:rPr>
          <w:rFonts w:cs="Tahoma"/>
          <w:sz w:val="24"/>
        </w:rPr>
        <w:lastRenderedPageBreak/>
        <w:t>I.3</w:t>
      </w:r>
      <w:r>
        <w:rPr>
          <w:rFonts w:cs="Tahoma"/>
          <w:sz w:val="24"/>
        </w:rPr>
        <w:t>.5</w:t>
      </w:r>
      <w:r w:rsidRPr="008C687C">
        <w:rPr>
          <w:rFonts w:cs="Tahoma"/>
          <w:sz w:val="24"/>
        </w:rPr>
        <w:tab/>
      </w:r>
      <w:r>
        <w:rPr>
          <w:sz w:val="23"/>
          <w:szCs w:val="23"/>
        </w:rPr>
        <w:t>Rozwój handlu i usług towarzyszących turystyce (rzemiosło, rękodzieło artystyczne, pamiątkarstwo)</w:t>
      </w:r>
      <w:r w:rsidRPr="0004327C">
        <w:rPr>
          <w:rFonts w:cs="Tahoma"/>
          <w:sz w:val="24"/>
        </w:rPr>
        <w:t>.</w:t>
      </w:r>
    </w:p>
    <w:p w:rsidR="00682230" w:rsidRPr="0004327C" w:rsidRDefault="00682230" w:rsidP="00682230">
      <w:pPr>
        <w:ind w:firstLine="0"/>
        <w:rPr>
          <w:rFonts w:cs="Tahoma"/>
          <w:sz w:val="24"/>
        </w:rPr>
      </w:pPr>
    </w:p>
    <w:p w:rsidR="00682230" w:rsidRPr="0004327C" w:rsidRDefault="00682230" w:rsidP="00682230">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Pr="0004327C">
        <w:rPr>
          <w:rFonts w:cs="Tahoma"/>
          <w:i/>
          <w:sz w:val="24"/>
        </w:rPr>
        <w:tab/>
        <w:t xml:space="preserve">Urząd Gminy </w:t>
      </w:r>
    </w:p>
    <w:p w:rsidR="00682230" w:rsidRDefault="00682230" w:rsidP="00682230">
      <w:pPr>
        <w:ind w:firstLine="0"/>
        <w:rPr>
          <w:rFonts w:cs="Tahoma"/>
          <w:i/>
          <w:sz w:val="24"/>
        </w:rPr>
      </w:pPr>
      <w:r w:rsidRPr="0004327C">
        <w:rPr>
          <w:rFonts w:cs="Tahoma"/>
          <w:i/>
          <w:sz w:val="24"/>
        </w:rPr>
        <w:t>Partnerzy:</w:t>
      </w:r>
      <w:r w:rsidRPr="0004327C">
        <w:rPr>
          <w:rFonts w:cs="Tahoma"/>
          <w:i/>
          <w:sz w:val="24"/>
        </w:rPr>
        <w:tab/>
      </w:r>
      <w:r w:rsidRPr="0004327C">
        <w:rPr>
          <w:rFonts w:cs="Tahoma"/>
          <w:i/>
          <w:sz w:val="24"/>
        </w:rPr>
        <w:tab/>
      </w:r>
      <w:r w:rsidRPr="0004327C">
        <w:rPr>
          <w:rFonts w:cs="Tahoma"/>
          <w:i/>
          <w:sz w:val="24"/>
        </w:rPr>
        <w:tab/>
      </w:r>
      <w:r>
        <w:rPr>
          <w:rFonts w:cs="Tahoma"/>
          <w:i/>
          <w:sz w:val="24"/>
        </w:rPr>
        <w:t>Przedsiębiorcy</w:t>
      </w:r>
      <w:r w:rsidR="00A21E91">
        <w:rPr>
          <w:rFonts w:cs="Tahoma"/>
          <w:i/>
          <w:sz w:val="24"/>
        </w:rPr>
        <w:t>, instytucje otoczenia biznesu</w:t>
      </w:r>
    </w:p>
    <w:p w:rsidR="00A21E91" w:rsidRDefault="00A21E91" w:rsidP="00682230">
      <w:pPr>
        <w:ind w:firstLine="0"/>
        <w:rPr>
          <w:rFonts w:cs="Tahoma"/>
          <w:i/>
          <w:sz w:val="24"/>
        </w:rPr>
      </w:pPr>
    </w:p>
    <w:p w:rsidR="00A21E91" w:rsidRPr="0004327C" w:rsidRDefault="00A21E91" w:rsidP="00A21E91">
      <w:pPr>
        <w:ind w:firstLine="0"/>
        <w:rPr>
          <w:rFonts w:cs="Tahoma"/>
          <w:sz w:val="24"/>
        </w:rPr>
      </w:pPr>
      <w:r w:rsidRPr="008C687C">
        <w:rPr>
          <w:rFonts w:cs="Tahoma"/>
          <w:sz w:val="24"/>
        </w:rPr>
        <w:t>I.3</w:t>
      </w:r>
      <w:r>
        <w:rPr>
          <w:rFonts w:cs="Tahoma"/>
          <w:sz w:val="24"/>
        </w:rPr>
        <w:t>.6</w:t>
      </w:r>
      <w:r w:rsidRPr="008C687C">
        <w:rPr>
          <w:rFonts w:cs="Tahoma"/>
          <w:sz w:val="24"/>
        </w:rPr>
        <w:tab/>
      </w:r>
      <w:r>
        <w:rPr>
          <w:sz w:val="23"/>
          <w:szCs w:val="23"/>
        </w:rPr>
        <w:t>Organizacja punktów informacyjnych (tablice informacyjne)</w:t>
      </w:r>
      <w:r w:rsidRPr="0004327C">
        <w:rPr>
          <w:rFonts w:cs="Tahoma"/>
          <w:sz w:val="24"/>
        </w:rPr>
        <w:t>.</w:t>
      </w:r>
    </w:p>
    <w:p w:rsidR="00A21E91" w:rsidRPr="0004327C" w:rsidRDefault="00A21E91" w:rsidP="00A21E91">
      <w:pPr>
        <w:ind w:firstLine="0"/>
        <w:rPr>
          <w:rFonts w:cs="Tahoma"/>
          <w:sz w:val="24"/>
        </w:rPr>
      </w:pPr>
    </w:p>
    <w:p w:rsidR="00A21E91" w:rsidRPr="0004327C" w:rsidRDefault="00A21E91" w:rsidP="00A21E91">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Pr="0004327C">
        <w:rPr>
          <w:rFonts w:cs="Tahoma"/>
          <w:i/>
          <w:sz w:val="24"/>
        </w:rPr>
        <w:tab/>
        <w:t xml:space="preserve">Urząd Gminy </w:t>
      </w:r>
    </w:p>
    <w:p w:rsidR="00A21E91" w:rsidRDefault="00A21E91" w:rsidP="00A21E91">
      <w:pPr>
        <w:ind w:firstLine="0"/>
        <w:rPr>
          <w:rFonts w:cs="Tahoma"/>
          <w:i/>
          <w:sz w:val="24"/>
        </w:rPr>
      </w:pPr>
      <w:r w:rsidRPr="0004327C">
        <w:rPr>
          <w:rFonts w:cs="Tahoma"/>
          <w:i/>
          <w:sz w:val="24"/>
        </w:rPr>
        <w:t>Partnerzy:</w:t>
      </w:r>
      <w:r w:rsidRPr="0004327C">
        <w:rPr>
          <w:rFonts w:cs="Tahoma"/>
          <w:i/>
          <w:sz w:val="24"/>
        </w:rPr>
        <w:tab/>
      </w:r>
      <w:r w:rsidRPr="0004327C">
        <w:rPr>
          <w:rFonts w:cs="Tahoma"/>
          <w:i/>
          <w:sz w:val="24"/>
        </w:rPr>
        <w:tab/>
      </w:r>
      <w:r w:rsidRPr="0004327C">
        <w:rPr>
          <w:rFonts w:cs="Tahoma"/>
          <w:i/>
          <w:sz w:val="24"/>
        </w:rPr>
        <w:tab/>
      </w:r>
      <w:r>
        <w:rPr>
          <w:rFonts w:cs="Tahoma"/>
          <w:i/>
          <w:sz w:val="24"/>
        </w:rPr>
        <w:t>Organizacje turystyczne</w:t>
      </w:r>
    </w:p>
    <w:p w:rsidR="00A21E91" w:rsidRDefault="00A21E91" w:rsidP="00A21E91">
      <w:pPr>
        <w:ind w:firstLine="0"/>
        <w:rPr>
          <w:rFonts w:cs="Tahoma"/>
          <w:i/>
          <w:sz w:val="24"/>
        </w:rPr>
      </w:pPr>
    </w:p>
    <w:p w:rsidR="00A21E91" w:rsidRPr="0004327C" w:rsidRDefault="00A21E91" w:rsidP="00A21E91">
      <w:pPr>
        <w:ind w:firstLine="0"/>
        <w:rPr>
          <w:rFonts w:cs="Tahoma"/>
          <w:sz w:val="24"/>
        </w:rPr>
      </w:pPr>
      <w:r w:rsidRPr="008C687C">
        <w:rPr>
          <w:rFonts w:cs="Tahoma"/>
          <w:sz w:val="24"/>
        </w:rPr>
        <w:t>I.3</w:t>
      </w:r>
      <w:r>
        <w:rPr>
          <w:rFonts w:cs="Tahoma"/>
          <w:sz w:val="24"/>
        </w:rPr>
        <w:t>.7</w:t>
      </w:r>
      <w:r w:rsidRPr="008C687C">
        <w:rPr>
          <w:rFonts w:cs="Tahoma"/>
          <w:sz w:val="24"/>
        </w:rPr>
        <w:tab/>
      </w:r>
      <w:r w:rsidR="001D206E">
        <w:rPr>
          <w:sz w:val="23"/>
          <w:szCs w:val="23"/>
        </w:rPr>
        <w:t>Z</w:t>
      </w:r>
      <w:r w:rsidR="001D206E" w:rsidRPr="001D206E">
        <w:rPr>
          <w:sz w:val="23"/>
          <w:szCs w:val="23"/>
        </w:rPr>
        <w:t>apewnienie dostępności informacji na temat wydarzeń o charakterze kulturalnym, sportowym itp.</w:t>
      </w:r>
      <w:r w:rsidRPr="0004327C">
        <w:rPr>
          <w:rFonts w:cs="Tahoma"/>
          <w:sz w:val="24"/>
        </w:rPr>
        <w:t>.</w:t>
      </w:r>
    </w:p>
    <w:p w:rsidR="00A21E91" w:rsidRPr="0004327C" w:rsidRDefault="00A21E91" w:rsidP="00A21E91">
      <w:pPr>
        <w:ind w:firstLine="0"/>
        <w:rPr>
          <w:rFonts w:cs="Tahoma"/>
          <w:sz w:val="24"/>
        </w:rPr>
      </w:pPr>
    </w:p>
    <w:p w:rsidR="00A21E91" w:rsidRPr="0004327C" w:rsidRDefault="00A21E91" w:rsidP="00A21E91">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Pr="0004327C">
        <w:rPr>
          <w:rFonts w:cs="Tahoma"/>
          <w:i/>
          <w:sz w:val="24"/>
        </w:rPr>
        <w:tab/>
        <w:t xml:space="preserve">Urząd Gminy </w:t>
      </w:r>
    </w:p>
    <w:p w:rsidR="00A21E91" w:rsidRDefault="00A21E91" w:rsidP="00A21E91">
      <w:pPr>
        <w:ind w:firstLine="0"/>
        <w:rPr>
          <w:rFonts w:cs="Tahoma"/>
          <w:i/>
          <w:sz w:val="24"/>
        </w:rPr>
      </w:pPr>
      <w:r w:rsidRPr="0004327C">
        <w:rPr>
          <w:rFonts w:cs="Tahoma"/>
          <w:i/>
          <w:sz w:val="24"/>
        </w:rPr>
        <w:t>Partnerzy:</w:t>
      </w:r>
      <w:r w:rsidRPr="0004327C">
        <w:rPr>
          <w:rFonts w:cs="Tahoma"/>
          <w:i/>
          <w:sz w:val="24"/>
        </w:rPr>
        <w:tab/>
      </w:r>
      <w:r w:rsidRPr="0004327C">
        <w:rPr>
          <w:rFonts w:cs="Tahoma"/>
          <w:i/>
          <w:sz w:val="24"/>
        </w:rPr>
        <w:tab/>
      </w:r>
      <w:r w:rsidRPr="0004327C">
        <w:rPr>
          <w:rFonts w:cs="Tahoma"/>
          <w:i/>
          <w:sz w:val="24"/>
        </w:rPr>
        <w:tab/>
      </w:r>
      <w:r>
        <w:rPr>
          <w:rFonts w:cs="Tahoma"/>
          <w:i/>
          <w:sz w:val="24"/>
        </w:rPr>
        <w:t>Organizacje turystyczne</w:t>
      </w:r>
      <w:r w:rsidR="001D206E">
        <w:rPr>
          <w:rFonts w:cs="Tahoma"/>
          <w:i/>
          <w:sz w:val="24"/>
        </w:rPr>
        <w:t>, organizacje pozarządowe</w:t>
      </w:r>
    </w:p>
    <w:p w:rsidR="001D206E" w:rsidRDefault="001D206E" w:rsidP="00A21E91">
      <w:pPr>
        <w:ind w:firstLine="0"/>
        <w:rPr>
          <w:rFonts w:cs="Tahoma"/>
          <w:i/>
          <w:sz w:val="24"/>
        </w:rPr>
      </w:pPr>
    </w:p>
    <w:p w:rsidR="001D206E" w:rsidRPr="0004327C" w:rsidRDefault="001D206E" w:rsidP="001D206E">
      <w:pPr>
        <w:ind w:firstLine="0"/>
        <w:rPr>
          <w:rFonts w:cs="Tahoma"/>
          <w:sz w:val="24"/>
        </w:rPr>
      </w:pPr>
      <w:r w:rsidRPr="008C687C">
        <w:rPr>
          <w:rFonts w:cs="Tahoma"/>
          <w:sz w:val="24"/>
        </w:rPr>
        <w:t>I.3</w:t>
      </w:r>
      <w:r>
        <w:rPr>
          <w:rFonts w:cs="Tahoma"/>
          <w:sz w:val="24"/>
        </w:rPr>
        <w:t>.8</w:t>
      </w:r>
      <w:r w:rsidRPr="008C687C">
        <w:rPr>
          <w:rFonts w:cs="Tahoma"/>
          <w:sz w:val="24"/>
        </w:rPr>
        <w:tab/>
      </w:r>
      <w:r>
        <w:rPr>
          <w:sz w:val="23"/>
          <w:szCs w:val="23"/>
        </w:rPr>
        <w:t>W</w:t>
      </w:r>
      <w:r w:rsidRPr="001E1910">
        <w:rPr>
          <w:sz w:val="23"/>
          <w:szCs w:val="23"/>
        </w:rPr>
        <w:t>sparcie zespołów folklorystycznych i kapel regionalnych</w:t>
      </w:r>
      <w:r w:rsidRPr="0004327C">
        <w:rPr>
          <w:rFonts w:cs="Tahoma"/>
          <w:sz w:val="24"/>
        </w:rPr>
        <w:t>.</w:t>
      </w:r>
    </w:p>
    <w:p w:rsidR="001D206E" w:rsidRPr="0004327C" w:rsidRDefault="001D206E" w:rsidP="001D206E">
      <w:pPr>
        <w:ind w:firstLine="0"/>
        <w:rPr>
          <w:rFonts w:cs="Tahoma"/>
          <w:sz w:val="24"/>
        </w:rPr>
      </w:pPr>
    </w:p>
    <w:p w:rsidR="001D206E" w:rsidRPr="0004327C" w:rsidRDefault="001D206E" w:rsidP="001D206E">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Pr="0004327C">
        <w:rPr>
          <w:rFonts w:cs="Tahoma"/>
          <w:i/>
          <w:sz w:val="24"/>
        </w:rPr>
        <w:tab/>
        <w:t xml:space="preserve">Urząd Gminy </w:t>
      </w:r>
    </w:p>
    <w:p w:rsidR="001D206E" w:rsidRDefault="001D206E" w:rsidP="001D206E">
      <w:pPr>
        <w:ind w:firstLine="0"/>
        <w:rPr>
          <w:rFonts w:cs="Tahoma"/>
          <w:i/>
          <w:sz w:val="24"/>
        </w:rPr>
      </w:pPr>
      <w:r w:rsidRPr="0004327C">
        <w:rPr>
          <w:rFonts w:cs="Tahoma"/>
          <w:i/>
          <w:sz w:val="24"/>
        </w:rPr>
        <w:t>Partnerzy:</w:t>
      </w:r>
      <w:r w:rsidRPr="0004327C">
        <w:rPr>
          <w:rFonts w:cs="Tahoma"/>
          <w:i/>
          <w:sz w:val="24"/>
        </w:rPr>
        <w:tab/>
      </w:r>
      <w:r w:rsidRPr="0004327C">
        <w:rPr>
          <w:rFonts w:cs="Tahoma"/>
          <w:i/>
          <w:sz w:val="24"/>
        </w:rPr>
        <w:tab/>
      </w:r>
      <w:r w:rsidRPr="0004327C">
        <w:rPr>
          <w:rFonts w:cs="Tahoma"/>
          <w:i/>
          <w:sz w:val="24"/>
        </w:rPr>
        <w:tab/>
      </w:r>
      <w:r>
        <w:rPr>
          <w:rFonts w:cs="Tahoma"/>
          <w:i/>
          <w:sz w:val="24"/>
        </w:rPr>
        <w:t>-</w:t>
      </w:r>
    </w:p>
    <w:p w:rsidR="001D206E" w:rsidRDefault="001D206E" w:rsidP="001D206E">
      <w:pPr>
        <w:ind w:firstLine="0"/>
        <w:rPr>
          <w:rFonts w:cs="Tahoma"/>
          <w:i/>
          <w:sz w:val="24"/>
        </w:rPr>
      </w:pPr>
    </w:p>
    <w:p w:rsidR="001D206E" w:rsidRPr="0004327C" w:rsidRDefault="001D206E" w:rsidP="001D206E">
      <w:pPr>
        <w:ind w:firstLine="0"/>
        <w:rPr>
          <w:rFonts w:cs="Tahoma"/>
          <w:sz w:val="24"/>
        </w:rPr>
      </w:pPr>
      <w:r w:rsidRPr="008C687C">
        <w:rPr>
          <w:rFonts w:cs="Tahoma"/>
          <w:sz w:val="24"/>
        </w:rPr>
        <w:t>I.3</w:t>
      </w:r>
      <w:r>
        <w:rPr>
          <w:rFonts w:cs="Tahoma"/>
          <w:sz w:val="24"/>
        </w:rPr>
        <w:t>.9</w:t>
      </w:r>
      <w:r w:rsidRPr="008C687C">
        <w:rPr>
          <w:rFonts w:cs="Tahoma"/>
          <w:sz w:val="24"/>
        </w:rPr>
        <w:tab/>
      </w:r>
      <w:r w:rsidR="00DC08F7">
        <w:rPr>
          <w:sz w:val="23"/>
          <w:szCs w:val="23"/>
        </w:rPr>
        <w:t>Organizacja regionalnego festiwalu ziemi gorczańskiej</w:t>
      </w:r>
      <w:r w:rsidRPr="0004327C">
        <w:rPr>
          <w:rFonts w:cs="Tahoma"/>
          <w:sz w:val="24"/>
        </w:rPr>
        <w:t>.</w:t>
      </w:r>
    </w:p>
    <w:p w:rsidR="001D206E" w:rsidRPr="0004327C" w:rsidRDefault="001D206E" w:rsidP="001D206E">
      <w:pPr>
        <w:ind w:firstLine="0"/>
        <w:rPr>
          <w:rFonts w:cs="Tahoma"/>
          <w:sz w:val="24"/>
        </w:rPr>
      </w:pPr>
    </w:p>
    <w:p w:rsidR="001D206E" w:rsidRPr="0004327C" w:rsidRDefault="001D206E" w:rsidP="001D206E">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Pr="0004327C">
        <w:rPr>
          <w:rFonts w:cs="Tahoma"/>
          <w:i/>
          <w:sz w:val="24"/>
        </w:rPr>
        <w:tab/>
        <w:t xml:space="preserve">Urząd Gminy </w:t>
      </w:r>
    </w:p>
    <w:p w:rsidR="001D206E" w:rsidRDefault="001D206E" w:rsidP="001D206E">
      <w:pPr>
        <w:ind w:firstLine="0"/>
        <w:rPr>
          <w:rFonts w:cs="Tahoma"/>
          <w:i/>
          <w:sz w:val="24"/>
        </w:rPr>
      </w:pPr>
      <w:r w:rsidRPr="0004327C">
        <w:rPr>
          <w:rFonts w:cs="Tahoma"/>
          <w:i/>
          <w:sz w:val="24"/>
        </w:rPr>
        <w:t>Partnerzy:</w:t>
      </w:r>
      <w:r w:rsidRPr="0004327C">
        <w:rPr>
          <w:rFonts w:cs="Tahoma"/>
          <w:i/>
          <w:sz w:val="24"/>
        </w:rPr>
        <w:tab/>
      </w:r>
      <w:r w:rsidRPr="0004327C">
        <w:rPr>
          <w:rFonts w:cs="Tahoma"/>
          <w:i/>
          <w:sz w:val="24"/>
        </w:rPr>
        <w:tab/>
      </w:r>
      <w:r w:rsidRPr="0004327C">
        <w:rPr>
          <w:rFonts w:cs="Tahoma"/>
          <w:i/>
          <w:sz w:val="24"/>
        </w:rPr>
        <w:tab/>
      </w:r>
      <w:r w:rsidR="00DC08F7">
        <w:rPr>
          <w:rFonts w:cs="Tahoma"/>
          <w:i/>
          <w:sz w:val="24"/>
        </w:rPr>
        <w:t>Instytucje kultury</w:t>
      </w:r>
    </w:p>
    <w:p w:rsidR="001D206E" w:rsidRDefault="001D206E" w:rsidP="001D206E">
      <w:pPr>
        <w:ind w:firstLine="0"/>
        <w:rPr>
          <w:rFonts w:cs="Tahoma"/>
          <w:b/>
          <w:sz w:val="24"/>
        </w:rPr>
      </w:pPr>
    </w:p>
    <w:p w:rsidR="00C544CE" w:rsidRDefault="00C544CE" w:rsidP="00A12470">
      <w:pPr>
        <w:ind w:firstLine="0"/>
        <w:rPr>
          <w:rFonts w:cs="Tahoma"/>
          <w:b/>
          <w:sz w:val="24"/>
        </w:rPr>
      </w:pPr>
    </w:p>
    <w:p w:rsidR="00DC08F7" w:rsidRDefault="00DC08F7" w:rsidP="00A12470">
      <w:pPr>
        <w:ind w:firstLine="0"/>
        <w:rPr>
          <w:rFonts w:cs="Tahoma"/>
          <w:b/>
          <w:sz w:val="24"/>
        </w:rPr>
      </w:pPr>
    </w:p>
    <w:p w:rsidR="00DC08F7" w:rsidRDefault="00DC08F7" w:rsidP="00A12470">
      <w:pPr>
        <w:ind w:firstLine="0"/>
        <w:rPr>
          <w:rFonts w:cs="Tahoma"/>
          <w:b/>
          <w:sz w:val="24"/>
        </w:rPr>
      </w:pPr>
    </w:p>
    <w:p w:rsidR="00DC08F7" w:rsidRDefault="00DC08F7" w:rsidP="00A12470">
      <w:pPr>
        <w:ind w:firstLine="0"/>
        <w:rPr>
          <w:rFonts w:cs="Tahoma"/>
          <w:b/>
          <w:sz w:val="24"/>
        </w:rPr>
      </w:pPr>
    </w:p>
    <w:p w:rsidR="00DC08F7" w:rsidRDefault="00DC08F7" w:rsidP="00A12470">
      <w:pPr>
        <w:ind w:firstLine="0"/>
        <w:rPr>
          <w:rFonts w:cs="Tahoma"/>
          <w:b/>
          <w:sz w:val="24"/>
        </w:rPr>
      </w:pPr>
    </w:p>
    <w:p w:rsidR="00DC08F7" w:rsidRDefault="00DC08F7" w:rsidP="00A12470">
      <w:pPr>
        <w:ind w:firstLine="0"/>
        <w:rPr>
          <w:rFonts w:cs="Tahoma"/>
          <w:b/>
          <w:sz w:val="24"/>
        </w:rPr>
      </w:pPr>
    </w:p>
    <w:p w:rsidR="00DC08F7" w:rsidRDefault="00DC08F7" w:rsidP="00A12470">
      <w:pPr>
        <w:ind w:firstLine="0"/>
        <w:rPr>
          <w:rFonts w:cs="Tahoma"/>
          <w:b/>
          <w:sz w:val="24"/>
        </w:rPr>
      </w:pPr>
    </w:p>
    <w:p w:rsidR="00DC08F7" w:rsidRPr="0004327C" w:rsidRDefault="00DC08F7" w:rsidP="00A12470">
      <w:pPr>
        <w:ind w:firstLine="0"/>
        <w:rPr>
          <w:rFonts w:cs="Tahoma"/>
          <w:b/>
          <w:sz w:val="24"/>
        </w:rPr>
      </w:pPr>
    </w:p>
    <w:p w:rsidR="00A12470" w:rsidRPr="0004327C" w:rsidRDefault="001A1D41" w:rsidP="00A12470">
      <w:pPr>
        <w:ind w:firstLine="0"/>
        <w:rPr>
          <w:rFonts w:cs="Tahoma"/>
          <w:b/>
          <w:sz w:val="24"/>
        </w:rPr>
      </w:pPr>
      <w:r w:rsidRPr="0004327C">
        <w:rPr>
          <w:rFonts w:cs="Tahoma"/>
          <w:b/>
          <w:sz w:val="24"/>
        </w:rPr>
        <w:lastRenderedPageBreak/>
        <w:t>I.4</w:t>
      </w:r>
      <w:r w:rsidR="00A12470" w:rsidRPr="0004327C">
        <w:rPr>
          <w:rFonts w:cs="Tahoma"/>
          <w:b/>
          <w:sz w:val="24"/>
        </w:rPr>
        <w:t xml:space="preserve">. </w:t>
      </w:r>
      <w:r w:rsidR="00A12470" w:rsidRPr="0004327C">
        <w:rPr>
          <w:rFonts w:cs="Tahoma"/>
          <w:b/>
          <w:sz w:val="24"/>
        </w:rPr>
        <w:tab/>
        <w:t>Cel operacyjny:</w:t>
      </w:r>
    </w:p>
    <w:p w:rsidR="00A12470" w:rsidRPr="0004327C" w:rsidRDefault="00585962" w:rsidP="00A12470">
      <w:pPr>
        <w:ind w:firstLine="0"/>
        <w:rPr>
          <w:rFonts w:cs="Tahoma"/>
          <w:b/>
          <w:sz w:val="24"/>
        </w:rPr>
      </w:pPr>
      <w:r w:rsidRPr="00585962">
        <w:rPr>
          <w:rFonts w:cs="Tahoma"/>
          <w:b/>
          <w:sz w:val="24"/>
        </w:rPr>
        <w:t>Promocja lokalnych produktów kulinarnych</w:t>
      </w:r>
    </w:p>
    <w:p w:rsidR="00A12470" w:rsidRPr="0004327C" w:rsidRDefault="00A12470" w:rsidP="00A12470">
      <w:pPr>
        <w:ind w:firstLine="0"/>
        <w:rPr>
          <w:rFonts w:cs="Tahoma"/>
          <w:b/>
          <w:sz w:val="24"/>
        </w:rPr>
      </w:pPr>
    </w:p>
    <w:p w:rsidR="00A12470" w:rsidRPr="0004327C" w:rsidRDefault="00A12470" w:rsidP="00A12470">
      <w:pPr>
        <w:ind w:firstLine="0"/>
        <w:rPr>
          <w:rFonts w:cs="Tahoma"/>
          <w:b/>
          <w:sz w:val="24"/>
        </w:rPr>
      </w:pPr>
      <w:r w:rsidRPr="0004327C">
        <w:rPr>
          <w:rFonts w:cs="Tahoma"/>
          <w:b/>
          <w:sz w:val="24"/>
        </w:rPr>
        <w:t>Zadania:</w:t>
      </w:r>
    </w:p>
    <w:p w:rsidR="00A12470" w:rsidRPr="0004327C" w:rsidRDefault="00A12470" w:rsidP="00A12470">
      <w:pPr>
        <w:ind w:firstLine="0"/>
        <w:rPr>
          <w:rFonts w:cs="Tahoma"/>
          <w:b/>
          <w:sz w:val="24"/>
        </w:rPr>
      </w:pPr>
    </w:p>
    <w:p w:rsidR="00A12470" w:rsidRPr="0004327C" w:rsidRDefault="001A1D41" w:rsidP="001A1D41">
      <w:pPr>
        <w:ind w:left="700" w:hanging="700"/>
        <w:rPr>
          <w:rFonts w:cs="Tahoma"/>
          <w:sz w:val="24"/>
        </w:rPr>
      </w:pPr>
      <w:r w:rsidRPr="008C687C">
        <w:rPr>
          <w:rFonts w:cs="Tahoma"/>
          <w:sz w:val="24"/>
        </w:rPr>
        <w:t>I.4</w:t>
      </w:r>
      <w:r w:rsidR="00A12470" w:rsidRPr="008C687C">
        <w:rPr>
          <w:rFonts w:cs="Tahoma"/>
          <w:sz w:val="24"/>
        </w:rPr>
        <w:t xml:space="preserve">.1 </w:t>
      </w:r>
      <w:r w:rsidR="00A12470" w:rsidRPr="008C687C">
        <w:rPr>
          <w:rFonts w:cs="Tahoma"/>
          <w:sz w:val="24"/>
        </w:rPr>
        <w:tab/>
      </w:r>
      <w:r w:rsidR="00585962">
        <w:t>Identyfikacja i promocja lokalnych specjałów kulinarnych</w:t>
      </w:r>
      <w:r w:rsidR="00A12470" w:rsidRPr="0004327C">
        <w:rPr>
          <w:rFonts w:cs="Tahoma"/>
          <w:sz w:val="24"/>
        </w:rPr>
        <w:t>.</w:t>
      </w:r>
    </w:p>
    <w:p w:rsidR="00A12470" w:rsidRPr="0004327C" w:rsidRDefault="00A12470" w:rsidP="00A12470">
      <w:pPr>
        <w:ind w:firstLine="0"/>
        <w:rPr>
          <w:rFonts w:cs="Tahoma"/>
          <w:sz w:val="24"/>
        </w:rPr>
      </w:pPr>
    </w:p>
    <w:p w:rsidR="00A12470" w:rsidRPr="0004327C" w:rsidRDefault="00A12470" w:rsidP="00A12470">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001A1D41" w:rsidRPr="0004327C">
        <w:rPr>
          <w:rFonts w:cs="Tahoma"/>
          <w:i/>
          <w:sz w:val="24"/>
        </w:rPr>
        <w:tab/>
      </w:r>
      <w:r w:rsidRPr="0004327C">
        <w:rPr>
          <w:rFonts w:cs="Tahoma"/>
          <w:i/>
          <w:sz w:val="24"/>
        </w:rPr>
        <w:t>Urząd Gminy</w:t>
      </w:r>
    </w:p>
    <w:p w:rsidR="00A12470" w:rsidRPr="0004327C" w:rsidRDefault="00A12470" w:rsidP="001A1D41">
      <w:pPr>
        <w:ind w:left="2832" w:hanging="2832"/>
        <w:rPr>
          <w:rFonts w:cs="Tahoma"/>
          <w:i/>
          <w:sz w:val="24"/>
        </w:rPr>
      </w:pPr>
      <w:r w:rsidRPr="0004327C">
        <w:rPr>
          <w:rFonts w:cs="Tahoma"/>
          <w:i/>
          <w:sz w:val="24"/>
        </w:rPr>
        <w:t>Partnerzy:</w:t>
      </w:r>
      <w:r w:rsidRPr="0004327C">
        <w:rPr>
          <w:rFonts w:cs="Tahoma"/>
          <w:i/>
          <w:sz w:val="24"/>
        </w:rPr>
        <w:tab/>
      </w:r>
      <w:r w:rsidR="0053607C">
        <w:rPr>
          <w:rFonts w:cs="Tahoma"/>
          <w:i/>
          <w:sz w:val="24"/>
        </w:rPr>
        <w:t>Instytucje otoczenia biznesu, organizacje gospodarcze</w:t>
      </w:r>
    </w:p>
    <w:p w:rsidR="00A12470" w:rsidRPr="0004327C" w:rsidRDefault="00A12470" w:rsidP="00A12470">
      <w:pPr>
        <w:ind w:firstLine="0"/>
        <w:rPr>
          <w:rFonts w:cs="Tahoma"/>
          <w:i/>
          <w:sz w:val="24"/>
        </w:rPr>
      </w:pPr>
    </w:p>
    <w:p w:rsidR="00A12470" w:rsidRPr="0004327C" w:rsidRDefault="001A1D41" w:rsidP="0020456F">
      <w:pPr>
        <w:ind w:left="700" w:hanging="700"/>
        <w:rPr>
          <w:rFonts w:cs="Tahoma"/>
          <w:sz w:val="24"/>
        </w:rPr>
      </w:pPr>
      <w:r w:rsidRPr="008C687C">
        <w:rPr>
          <w:rFonts w:cs="Tahoma"/>
          <w:sz w:val="24"/>
        </w:rPr>
        <w:t>I.4</w:t>
      </w:r>
      <w:r w:rsidR="00A12470" w:rsidRPr="008C687C">
        <w:rPr>
          <w:rFonts w:cs="Tahoma"/>
          <w:sz w:val="24"/>
        </w:rPr>
        <w:t>.2</w:t>
      </w:r>
      <w:r w:rsidR="00A12470" w:rsidRPr="008C687C">
        <w:rPr>
          <w:rFonts w:cs="Tahoma"/>
          <w:sz w:val="24"/>
        </w:rPr>
        <w:tab/>
      </w:r>
      <w:r w:rsidR="0053607C">
        <w:rPr>
          <w:sz w:val="23"/>
          <w:szCs w:val="23"/>
        </w:rPr>
        <w:t>Organizacja imprez promujących miejscowe kulinaria</w:t>
      </w:r>
      <w:r w:rsidR="00A12470" w:rsidRPr="0004327C">
        <w:rPr>
          <w:rFonts w:cs="Tahoma"/>
          <w:sz w:val="24"/>
        </w:rPr>
        <w:t>.</w:t>
      </w:r>
    </w:p>
    <w:p w:rsidR="00A12470" w:rsidRPr="0004327C" w:rsidRDefault="00A12470" w:rsidP="00A12470">
      <w:pPr>
        <w:ind w:firstLine="0"/>
        <w:rPr>
          <w:rFonts w:cs="Tahoma"/>
          <w:b/>
          <w:sz w:val="24"/>
        </w:rPr>
      </w:pPr>
    </w:p>
    <w:p w:rsidR="00A12470" w:rsidRPr="0004327C" w:rsidRDefault="00A12470" w:rsidP="00A12470">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00873244" w:rsidRPr="0004327C">
        <w:rPr>
          <w:rFonts w:cs="Tahoma"/>
          <w:i/>
          <w:sz w:val="24"/>
        </w:rPr>
        <w:tab/>
      </w:r>
      <w:r w:rsidRPr="0004327C">
        <w:rPr>
          <w:rFonts w:cs="Tahoma"/>
          <w:i/>
          <w:sz w:val="24"/>
        </w:rPr>
        <w:t xml:space="preserve">Urząd Gminy </w:t>
      </w:r>
    </w:p>
    <w:p w:rsidR="00A12470" w:rsidRPr="0053607C" w:rsidRDefault="00A12470" w:rsidP="0053607C">
      <w:pPr>
        <w:ind w:firstLine="0"/>
        <w:rPr>
          <w:rFonts w:cs="Tahoma"/>
          <w:i/>
          <w:sz w:val="24"/>
        </w:rPr>
      </w:pPr>
      <w:r w:rsidRPr="0004327C">
        <w:rPr>
          <w:rFonts w:cs="Tahoma"/>
          <w:i/>
          <w:sz w:val="24"/>
        </w:rPr>
        <w:t>Partnerzy:</w:t>
      </w:r>
      <w:r w:rsidRPr="0004327C">
        <w:rPr>
          <w:rFonts w:cs="Tahoma"/>
          <w:i/>
          <w:sz w:val="24"/>
        </w:rPr>
        <w:tab/>
      </w:r>
      <w:r w:rsidR="00873244" w:rsidRPr="0004327C">
        <w:rPr>
          <w:rFonts w:cs="Tahoma"/>
          <w:i/>
          <w:sz w:val="24"/>
        </w:rPr>
        <w:tab/>
      </w:r>
      <w:r w:rsidR="00873244" w:rsidRPr="0004327C">
        <w:rPr>
          <w:rFonts w:cs="Tahoma"/>
          <w:i/>
          <w:sz w:val="24"/>
        </w:rPr>
        <w:tab/>
      </w:r>
      <w:r w:rsidR="0053607C">
        <w:rPr>
          <w:rFonts w:cs="Tahoma"/>
          <w:i/>
          <w:sz w:val="24"/>
        </w:rPr>
        <w:t>P</w:t>
      </w:r>
      <w:r w:rsidRPr="0004327C">
        <w:rPr>
          <w:rFonts w:cs="Tahoma"/>
          <w:i/>
          <w:sz w:val="24"/>
        </w:rPr>
        <w:t xml:space="preserve">rzedstawiciele branży </w:t>
      </w:r>
      <w:r w:rsidR="0053607C">
        <w:rPr>
          <w:rFonts w:cs="Tahoma"/>
          <w:i/>
          <w:sz w:val="24"/>
        </w:rPr>
        <w:t>turystycznej</w:t>
      </w:r>
    </w:p>
    <w:p w:rsidR="00A12470" w:rsidRPr="0004327C" w:rsidRDefault="00A12470" w:rsidP="00873244">
      <w:pPr>
        <w:ind w:left="360" w:firstLine="0"/>
        <w:rPr>
          <w:rFonts w:cs="Tahoma"/>
          <w:b/>
          <w:sz w:val="24"/>
        </w:rPr>
      </w:pPr>
    </w:p>
    <w:p w:rsidR="00A12470" w:rsidRPr="0004327C" w:rsidRDefault="00873244" w:rsidP="00873244">
      <w:pPr>
        <w:ind w:left="700" w:hanging="700"/>
        <w:rPr>
          <w:rFonts w:cs="Tahoma"/>
          <w:sz w:val="24"/>
        </w:rPr>
      </w:pPr>
      <w:r w:rsidRPr="008C687C">
        <w:rPr>
          <w:rFonts w:cs="Tahoma"/>
          <w:sz w:val="24"/>
        </w:rPr>
        <w:t>I.4</w:t>
      </w:r>
      <w:r w:rsidR="00A12470" w:rsidRPr="008C687C">
        <w:rPr>
          <w:rFonts w:cs="Tahoma"/>
          <w:sz w:val="24"/>
        </w:rPr>
        <w:t>.3</w:t>
      </w:r>
      <w:r w:rsidR="00A12470" w:rsidRPr="008C687C">
        <w:rPr>
          <w:rFonts w:cs="Tahoma"/>
          <w:sz w:val="24"/>
        </w:rPr>
        <w:tab/>
      </w:r>
      <w:r w:rsidR="0053607C">
        <w:rPr>
          <w:sz w:val="23"/>
          <w:szCs w:val="23"/>
        </w:rPr>
        <w:t>Inicjowanie współpracy z Kołami Gospodyń Wiejskich oraz integrowanie ich działań</w:t>
      </w:r>
      <w:r w:rsidR="00A12470" w:rsidRPr="0004327C">
        <w:rPr>
          <w:rFonts w:cs="Tahoma"/>
          <w:sz w:val="24"/>
        </w:rPr>
        <w:t>.</w:t>
      </w:r>
    </w:p>
    <w:p w:rsidR="00A12470" w:rsidRPr="0004327C" w:rsidRDefault="00A12470" w:rsidP="00873244">
      <w:pPr>
        <w:ind w:firstLine="0"/>
        <w:rPr>
          <w:rFonts w:cs="Tahoma"/>
          <w:sz w:val="24"/>
        </w:rPr>
      </w:pPr>
    </w:p>
    <w:p w:rsidR="00A12470" w:rsidRPr="0004327C" w:rsidRDefault="00A12470" w:rsidP="00A12470">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00873244" w:rsidRPr="0004327C">
        <w:rPr>
          <w:rFonts w:cs="Tahoma"/>
          <w:i/>
          <w:sz w:val="24"/>
        </w:rPr>
        <w:tab/>
      </w:r>
      <w:r w:rsidRPr="0004327C">
        <w:rPr>
          <w:rFonts w:cs="Tahoma"/>
          <w:i/>
          <w:sz w:val="24"/>
        </w:rPr>
        <w:t>Urząd Gminy</w:t>
      </w:r>
    </w:p>
    <w:p w:rsidR="00A12470" w:rsidRPr="0004327C" w:rsidRDefault="00A12470" w:rsidP="00A56C0C">
      <w:pPr>
        <w:ind w:left="2832" w:hanging="2832"/>
        <w:rPr>
          <w:rFonts w:cs="Tahoma"/>
          <w:i/>
          <w:sz w:val="24"/>
        </w:rPr>
      </w:pPr>
      <w:r w:rsidRPr="0004327C">
        <w:rPr>
          <w:rFonts w:cs="Tahoma"/>
          <w:i/>
          <w:sz w:val="24"/>
        </w:rPr>
        <w:t>Partnerzy:</w:t>
      </w:r>
      <w:r w:rsidRPr="0004327C">
        <w:rPr>
          <w:rFonts w:cs="Tahoma"/>
          <w:i/>
          <w:sz w:val="24"/>
        </w:rPr>
        <w:tab/>
      </w:r>
      <w:r w:rsidR="00A56C0C">
        <w:rPr>
          <w:rFonts w:cs="Tahoma"/>
          <w:i/>
          <w:sz w:val="24"/>
        </w:rPr>
        <w:t>S</w:t>
      </w:r>
      <w:r w:rsidRPr="0004327C">
        <w:rPr>
          <w:rFonts w:cs="Tahoma"/>
          <w:i/>
          <w:sz w:val="24"/>
        </w:rPr>
        <w:t xml:space="preserve">ołectwa </w:t>
      </w:r>
    </w:p>
    <w:p w:rsidR="00A12470" w:rsidRDefault="00A12470" w:rsidP="00A12470">
      <w:pPr>
        <w:ind w:firstLine="0"/>
        <w:rPr>
          <w:rFonts w:cs="Tahoma"/>
          <w:b/>
          <w:i/>
          <w:sz w:val="24"/>
        </w:rPr>
      </w:pPr>
    </w:p>
    <w:p w:rsidR="00A56C0C" w:rsidRPr="0004327C" w:rsidRDefault="00A56C0C" w:rsidP="00A12470">
      <w:pPr>
        <w:ind w:firstLine="0"/>
        <w:rPr>
          <w:rFonts w:cs="Tahoma"/>
          <w:b/>
          <w:sz w:val="24"/>
        </w:rPr>
      </w:pPr>
    </w:p>
    <w:p w:rsidR="00A12470" w:rsidRPr="0004327C" w:rsidRDefault="00873244" w:rsidP="00A12470">
      <w:pPr>
        <w:ind w:firstLine="0"/>
        <w:rPr>
          <w:rFonts w:cs="Tahoma"/>
          <w:b/>
          <w:sz w:val="24"/>
        </w:rPr>
      </w:pPr>
      <w:r w:rsidRPr="0004327C">
        <w:rPr>
          <w:rFonts w:cs="Tahoma"/>
          <w:b/>
          <w:sz w:val="24"/>
        </w:rPr>
        <w:t>I.5</w:t>
      </w:r>
      <w:r w:rsidR="00A12470" w:rsidRPr="0004327C">
        <w:rPr>
          <w:rFonts w:cs="Tahoma"/>
          <w:b/>
          <w:sz w:val="24"/>
        </w:rPr>
        <w:t xml:space="preserve">. </w:t>
      </w:r>
      <w:r w:rsidR="00A12470" w:rsidRPr="0004327C">
        <w:rPr>
          <w:rFonts w:cs="Tahoma"/>
          <w:b/>
          <w:sz w:val="24"/>
        </w:rPr>
        <w:tab/>
        <w:t>Cel operacyjny:</w:t>
      </w:r>
    </w:p>
    <w:p w:rsidR="00A12470" w:rsidRPr="0004327C" w:rsidRDefault="00A56C0C" w:rsidP="00A12470">
      <w:pPr>
        <w:ind w:firstLine="0"/>
        <w:rPr>
          <w:rFonts w:cs="Tahoma"/>
          <w:b/>
          <w:sz w:val="24"/>
        </w:rPr>
      </w:pPr>
      <w:r w:rsidRPr="00A56C0C">
        <w:rPr>
          <w:rFonts w:cs="Tahoma"/>
          <w:b/>
          <w:sz w:val="24"/>
        </w:rPr>
        <w:t>Promocja tradycyjnych odmian sadowniczych i pszczelarstwa</w:t>
      </w:r>
      <w:r w:rsidR="00A12470" w:rsidRPr="0004327C">
        <w:rPr>
          <w:rFonts w:cs="Tahoma"/>
          <w:b/>
          <w:sz w:val="24"/>
        </w:rPr>
        <w:t>.</w:t>
      </w:r>
    </w:p>
    <w:p w:rsidR="00A12470" w:rsidRPr="0004327C" w:rsidRDefault="00A12470" w:rsidP="00A12470">
      <w:pPr>
        <w:ind w:firstLine="0"/>
        <w:rPr>
          <w:rFonts w:cs="Tahoma"/>
          <w:b/>
          <w:sz w:val="24"/>
        </w:rPr>
      </w:pPr>
    </w:p>
    <w:p w:rsidR="00A12470" w:rsidRPr="0004327C" w:rsidRDefault="00A12470" w:rsidP="00A12470">
      <w:pPr>
        <w:ind w:firstLine="0"/>
        <w:rPr>
          <w:rFonts w:cs="Tahoma"/>
          <w:b/>
          <w:sz w:val="24"/>
        </w:rPr>
      </w:pPr>
      <w:r w:rsidRPr="0004327C">
        <w:rPr>
          <w:rFonts w:cs="Tahoma"/>
          <w:b/>
          <w:sz w:val="24"/>
        </w:rPr>
        <w:t>Zadania:</w:t>
      </w:r>
    </w:p>
    <w:p w:rsidR="00A12470" w:rsidRPr="0004327C" w:rsidRDefault="00A12470" w:rsidP="00A12470">
      <w:pPr>
        <w:ind w:firstLine="0"/>
        <w:rPr>
          <w:rFonts w:cs="Tahoma"/>
          <w:b/>
          <w:sz w:val="24"/>
        </w:rPr>
      </w:pPr>
    </w:p>
    <w:p w:rsidR="00A12470" w:rsidRPr="0004327C" w:rsidRDefault="00CE79FA" w:rsidP="00CE79FA">
      <w:pPr>
        <w:ind w:left="700" w:hanging="700"/>
        <w:rPr>
          <w:rFonts w:cs="Tahoma"/>
          <w:sz w:val="24"/>
        </w:rPr>
      </w:pPr>
      <w:r w:rsidRPr="008C687C">
        <w:rPr>
          <w:rFonts w:cs="Tahoma"/>
          <w:sz w:val="24"/>
        </w:rPr>
        <w:t>I.5</w:t>
      </w:r>
      <w:r w:rsidR="00A12470" w:rsidRPr="008C687C">
        <w:rPr>
          <w:rFonts w:cs="Tahoma"/>
          <w:sz w:val="24"/>
        </w:rPr>
        <w:t>.1</w:t>
      </w:r>
      <w:r w:rsidR="00A12470" w:rsidRPr="008C687C">
        <w:rPr>
          <w:rFonts w:cs="Tahoma"/>
          <w:i/>
          <w:sz w:val="24"/>
        </w:rPr>
        <w:tab/>
      </w:r>
      <w:r w:rsidR="00EC6C0E">
        <w:t>W</w:t>
      </w:r>
      <w:r w:rsidR="00052E0C">
        <w:t>spieranie nasadzeń tradycyjnych, nie wymagających oprysków odmian sadowniczych</w:t>
      </w:r>
      <w:r w:rsidR="00A12470" w:rsidRPr="0004327C">
        <w:rPr>
          <w:rFonts w:cs="Tahoma"/>
          <w:sz w:val="24"/>
        </w:rPr>
        <w:t>.</w:t>
      </w:r>
    </w:p>
    <w:p w:rsidR="00A12470" w:rsidRPr="0004327C" w:rsidRDefault="00A12470" w:rsidP="00A12470">
      <w:pPr>
        <w:ind w:firstLine="0"/>
        <w:rPr>
          <w:rFonts w:cs="Tahoma"/>
          <w:sz w:val="24"/>
        </w:rPr>
      </w:pPr>
    </w:p>
    <w:p w:rsidR="00A12470" w:rsidRPr="0004327C" w:rsidRDefault="00A12470" w:rsidP="00A12470">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00CE79FA" w:rsidRPr="0004327C">
        <w:rPr>
          <w:rFonts w:cs="Tahoma"/>
          <w:i/>
          <w:sz w:val="24"/>
        </w:rPr>
        <w:tab/>
      </w:r>
      <w:r w:rsidRPr="0004327C">
        <w:rPr>
          <w:rFonts w:cs="Tahoma"/>
          <w:i/>
          <w:sz w:val="24"/>
        </w:rPr>
        <w:t xml:space="preserve">Urząd Gminy </w:t>
      </w:r>
    </w:p>
    <w:p w:rsidR="00A12470" w:rsidRPr="0004327C" w:rsidRDefault="00A12470" w:rsidP="00CE79FA">
      <w:pPr>
        <w:ind w:left="2832" w:hanging="2832"/>
        <w:rPr>
          <w:rFonts w:cs="Tahoma"/>
          <w:i/>
          <w:sz w:val="24"/>
        </w:rPr>
      </w:pPr>
      <w:r w:rsidRPr="0004327C">
        <w:rPr>
          <w:rFonts w:cs="Tahoma"/>
          <w:i/>
          <w:sz w:val="24"/>
        </w:rPr>
        <w:t>Partnerzy:</w:t>
      </w:r>
      <w:r w:rsidRPr="0004327C">
        <w:rPr>
          <w:rFonts w:cs="Tahoma"/>
          <w:i/>
          <w:sz w:val="24"/>
        </w:rPr>
        <w:tab/>
      </w:r>
      <w:r w:rsidR="00EC6C0E">
        <w:rPr>
          <w:rFonts w:cs="Tahoma"/>
          <w:i/>
          <w:sz w:val="24"/>
        </w:rPr>
        <w:t>Organizacje gospodarcze</w:t>
      </w:r>
    </w:p>
    <w:p w:rsidR="00A12470" w:rsidRPr="0004327C" w:rsidRDefault="00A12470" w:rsidP="00CE79FA">
      <w:pPr>
        <w:ind w:firstLine="0"/>
        <w:rPr>
          <w:rFonts w:cs="Tahoma"/>
          <w:i/>
          <w:sz w:val="24"/>
        </w:rPr>
      </w:pPr>
    </w:p>
    <w:p w:rsidR="00A12470" w:rsidRDefault="00A12470" w:rsidP="00A12470">
      <w:pPr>
        <w:ind w:firstLine="0"/>
        <w:rPr>
          <w:rFonts w:cs="Tahoma"/>
          <w:i/>
          <w:sz w:val="24"/>
        </w:rPr>
      </w:pPr>
    </w:p>
    <w:p w:rsidR="00EC6C0E" w:rsidRPr="0004327C" w:rsidRDefault="00EC6C0E" w:rsidP="00A12470">
      <w:pPr>
        <w:ind w:firstLine="0"/>
        <w:rPr>
          <w:rFonts w:cs="Tahoma"/>
          <w:i/>
          <w:sz w:val="24"/>
        </w:rPr>
      </w:pPr>
    </w:p>
    <w:p w:rsidR="00A12470" w:rsidRPr="0004327C" w:rsidRDefault="00664E84" w:rsidP="00A12470">
      <w:pPr>
        <w:ind w:firstLine="0"/>
        <w:rPr>
          <w:rFonts w:cs="Tahoma"/>
          <w:sz w:val="24"/>
        </w:rPr>
      </w:pPr>
      <w:r w:rsidRPr="008C687C">
        <w:rPr>
          <w:rFonts w:cs="Tahoma"/>
          <w:sz w:val="24"/>
        </w:rPr>
        <w:lastRenderedPageBreak/>
        <w:t>I.5.2</w:t>
      </w:r>
      <w:r w:rsidR="00A12470" w:rsidRPr="008C687C">
        <w:rPr>
          <w:rFonts w:cs="Tahoma"/>
          <w:sz w:val="24"/>
        </w:rPr>
        <w:tab/>
      </w:r>
      <w:r w:rsidR="00EC6C0E">
        <w:t>Wsparcie w rozwoju i utrzymaniu pasiek przydomowych</w:t>
      </w:r>
      <w:r w:rsidR="00A12470" w:rsidRPr="0004327C">
        <w:rPr>
          <w:rFonts w:cs="Tahoma"/>
          <w:sz w:val="24"/>
        </w:rPr>
        <w:t>.</w:t>
      </w:r>
    </w:p>
    <w:p w:rsidR="00A12470" w:rsidRPr="0004327C" w:rsidRDefault="00A12470" w:rsidP="00A12470">
      <w:pPr>
        <w:ind w:firstLine="0"/>
        <w:rPr>
          <w:rFonts w:cs="Tahoma"/>
          <w:sz w:val="24"/>
        </w:rPr>
      </w:pPr>
    </w:p>
    <w:p w:rsidR="00A12470" w:rsidRPr="0004327C" w:rsidRDefault="00A12470" w:rsidP="00A12470">
      <w:pPr>
        <w:ind w:firstLine="0"/>
        <w:rPr>
          <w:rFonts w:cs="Tahoma"/>
          <w:i/>
          <w:sz w:val="24"/>
        </w:rPr>
      </w:pPr>
      <w:r w:rsidRPr="0004327C">
        <w:rPr>
          <w:rFonts w:cs="Tahoma"/>
          <w:i/>
          <w:sz w:val="24"/>
        </w:rPr>
        <w:t>Koordynacja:</w:t>
      </w:r>
      <w:r w:rsidRPr="0004327C">
        <w:rPr>
          <w:rFonts w:cs="Tahoma"/>
          <w:i/>
          <w:sz w:val="24"/>
        </w:rPr>
        <w:tab/>
      </w:r>
      <w:r w:rsidRPr="0004327C">
        <w:rPr>
          <w:rFonts w:cs="Tahoma"/>
          <w:i/>
          <w:sz w:val="24"/>
        </w:rPr>
        <w:tab/>
      </w:r>
      <w:r w:rsidR="00664E84" w:rsidRPr="0004327C">
        <w:rPr>
          <w:rFonts w:cs="Tahoma"/>
          <w:i/>
          <w:sz w:val="24"/>
        </w:rPr>
        <w:tab/>
      </w:r>
      <w:r w:rsidR="00EC6C0E">
        <w:rPr>
          <w:rFonts w:cs="Tahoma"/>
          <w:i/>
          <w:sz w:val="24"/>
        </w:rPr>
        <w:t>Urząd Gminy</w:t>
      </w:r>
    </w:p>
    <w:p w:rsidR="00A12470" w:rsidRPr="0004327C" w:rsidRDefault="00A12470" w:rsidP="00664E84">
      <w:pPr>
        <w:ind w:left="2832" w:hanging="2832"/>
        <w:rPr>
          <w:rFonts w:cs="Tahoma"/>
          <w:i/>
          <w:sz w:val="24"/>
        </w:rPr>
      </w:pPr>
      <w:r w:rsidRPr="0004327C">
        <w:rPr>
          <w:rFonts w:cs="Tahoma"/>
          <w:i/>
          <w:sz w:val="24"/>
        </w:rPr>
        <w:t>Partnerzy:</w:t>
      </w:r>
      <w:r w:rsidRPr="0004327C">
        <w:rPr>
          <w:rFonts w:cs="Tahoma"/>
          <w:i/>
          <w:sz w:val="24"/>
        </w:rPr>
        <w:tab/>
      </w:r>
      <w:r w:rsidR="00EC6C0E">
        <w:rPr>
          <w:rFonts w:cs="Tahoma"/>
          <w:i/>
          <w:sz w:val="24"/>
        </w:rPr>
        <w:t>ARiMR, Ośrodki Doradztwa Rolniczego</w:t>
      </w:r>
    </w:p>
    <w:p w:rsidR="006512A8" w:rsidRDefault="006512A8" w:rsidP="00A12470">
      <w:pPr>
        <w:ind w:firstLine="0"/>
        <w:rPr>
          <w:rFonts w:cs="Tahoma"/>
          <w:i/>
          <w:sz w:val="24"/>
        </w:rPr>
      </w:pPr>
    </w:p>
    <w:p w:rsidR="006512A8" w:rsidRDefault="006512A8" w:rsidP="00A12470">
      <w:pPr>
        <w:ind w:firstLine="0"/>
        <w:rPr>
          <w:rFonts w:cs="Tahoma"/>
          <w:i/>
          <w:sz w:val="24"/>
        </w:rPr>
      </w:pPr>
    </w:p>
    <w:p w:rsidR="006512A8" w:rsidRPr="0004327C" w:rsidRDefault="006512A8" w:rsidP="006512A8">
      <w:pPr>
        <w:pStyle w:val="Nagwek2"/>
        <w:numPr>
          <w:ilvl w:val="1"/>
          <w:numId w:val="62"/>
        </w:numPr>
        <w:rPr>
          <w:rFonts w:cs="Tahoma"/>
        </w:rPr>
      </w:pPr>
      <w:bookmarkStart w:id="75" w:name="_Toc453542913"/>
      <w:r>
        <w:rPr>
          <w:rFonts w:cs="Tahoma"/>
        </w:rPr>
        <w:t>Źródła finansowania zadań określonych w ramach obszarów priorytetowych.</w:t>
      </w:r>
      <w:bookmarkEnd w:id="75"/>
    </w:p>
    <w:p w:rsidR="00A12470" w:rsidRPr="00BB451D" w:rsidRDefault="00A12470" w:rsidP="00A12470">
      <w:pPr>
        <w:ind w:firstLine="0"/>
        <w:rPr>
          <w:rFonts w:cs="Tahoma"/>
          <w:i/>
          <w:sz w:val="24"/>
        </w:rPr>
      </w:pPr>
    </w:p>
    <w:p w:rsidR="00BB451D" w:rsidRPr="00BB451D" w:rsidRDefault="00BB451D" w:rsidP="00BB451D">
      <w:pPr>
        <w:pStyle w:val="Default"/>
        <w:spacing w:line="276" w:lineRule="auto"/>
        <w:ind w:firstLine="360"/>
        <w:jc w:val="both"/>
        <w:rPr>
          <w:rFonts w:ascii="Tahoma" w:hAnsi="Tahoma" w:cs="Tahoma"/>
          <w:lang w:val="pl-PL"/>
        </w:rPr>
      </w:pPr>
      <w:r w:rsidRPr="00BB451D">
        <w:rPr>
          <w:rFonts w:ascii="Tahoma" w:hAnsi="Tahoma" w:cs="Tahoma"/>
          <w:lang w:val="pl-PL"/>
        </w:rPr>
        <w:t xml:space="preserve">Podstawowym źródłem finansowania </w:t>
      </w:r>
      <w:r>
        <w:rPr>
          <w:rFonts w:ascii="Tahoma" w:hAnsi="Tahoma" w:cs="Tahoma"/>
          <w:lang w:val="pl-PL"/>
        </w:rPr>
        <w:t xml:space="preserve">zadań </w:t>
      </w:r>
      <w:r w:rsidR="00056D13">
        <w:rPr>
          <w:rFonts w:ascii="Tahoma" w:hAnsi="Tahoma" w:cs="Tahoma"/>
          <w:lang w:val="pl-PL"/>
        </w:rPr>
        <w:t>wymienionych w poszczególnych obszarach priorytetowych,</w:t>
      </w:r>
      <w:r w:rsidRPr="00BB451D">
        <w:rPr>
          <w:rFonts w:ascii="Tahoma" w:hAnsi="Tahoma" w:cs="Tahoma"/>
          <w:lang w:val="pl-PL"/>
        </w:rPr>
        <w:t xml:space="preserve"> zaplanowanych w Strategii są środki pochodzące z budżetu gminy Ochotnica Dolna. Jednakże z uwagi na ambitnie wytyczone cele oraz możliwość pozyskania środków z innych źródeł gmina Ochotnica Dolna będzie ubiegać się o dofinansowanie realizowanych przedsięwzięć z zewnętrznych środków finansowych. </w:t>
      </w:r>
    </w:p>
    <w:p w:rsidR="00BB451D" w:rsidRDefault="00BB451D" w:rsidP="00BB451D">
      <w:pPr>
        <w:pStyle w:val="Default"/>
        <w:spacing w:line="276" w:lineRule="auto"/>
        <w:jc w:val="both"/>
        <w:rPr>
          <w:rFonts w:ascii="Tahoma" w:hAnsi="Tahoma" w:cs="Tahoma"/>
          <w:lang w:val="pl-PL"/>
        </w:rPr>
      </w:pPr>
      <w:r w:rsidRPr="00BB451D">
        <w:rPr>
          <w:rFonts w:ascii="Tahoma" w:hAnsi="Tahoma" w:cs="Tahoma"/>
          <w:lang w:val="pl-PL"/>
        </w:rPr>
        <w:t xml:space="preserve">Władze Gminy przewidują pozyskanie środków finansowych z następujących źródeł: </w:t>
      </w:r>
    </w:p>
    <w:p w:rsidR="00056D13" w:rsidRPr="00BB451D" w:rsidRDefault="00056D13" w:rsidP="00BB451D">
      <w:pPr>
        <w:pStyle w:val="Default"/>
        <w:spacing w:line="276" w:lineRule="auto"/>
        <w:jc w:val="both"/>
        <w:rPr>
          <w:rFonts w:ascii="Tahoma" w:hAnsi="Tahoma" w:cs="Tahoma"/>
          <w:lang w:val="pl-PL"/>
        </w:rPr>
      </w:pPr>
    </w:p>
    <w:p w:rsidR="00BB451D" w:rsidRPr="00BB451D" w:rsidRDefault="00BB451D" w:rsidP="00BB451D">
      <w:pPr>
        <w:pStyle w:val="Default"/>
        <w:widowControl/>
        <w:numPr>
          <w:ilvl w:val="0"/>
          <w:numId w:val="83"/>
        </w:numPr>
        <w:spacing w:after="173"/>
        <w:jc w:val="both"/>
        <w:rPr>
          <w:rFonts w:ascii="Tahoma" w:hAnsi="Tahoma" w:cs="Tahoma"/>
          <w:lang w:val="pl-PL"/>
        </w:rPr>
      </w:pPr>
      <w:r w:rsidRPr="00BB451D">
        <w:rPr>
          <w:rFonts w:ascii="Tahoma" w:hAnsi="Tahoma" w:cs="Tahoma"/>
          <w:lang w:val="pl-PL"/>
        </w:rPr>
        <w:t xml:space="preserve">z budżetu państwa </w:t>
      </w:r>
    </w:p>
    <w:p w:rsidR="00BB451D" w:rsidRPr="00BB451D" w:rsidRDefault="00BB451D" w:rsidP="00BB451D">
      <w:pPr>
        <w:pStyle w:val="Default"/>
        <w:widowControl/>
        <w:numPr>
          <w:ilvl w:val="0"/>
          <w:numId w:val="83"/>
        </w:numPr>
        <w:spacing w:after="173"/>
        <w:jc w:val="both"/>
        <w:rPr>
          <w:rFonts w:ascii="Tahoma" w:hAnsi="Tahoma" w:cs="Tahoma"/>
          <w:lang w:val="pl-PL"/>
        </w:rPr>
      </w:pPr>
      <w:r w:rsidRPr="00BB451D">
        <w:rPr>
          <w:rFonts w:ascii="Tahoma" w:hAnsi="Tahoma" w:cs="Tahoma"/>
          <w:lang w:val="pl-PL"/>
        </w:rPr>
        <w:t xml:space="preserve">z programów pomocowych Unii Europejskiej </w:t>
      </w:r>
    </w:p>
    <w:p w:rsidR="00BB451D" w:rsidRPr="00BB451D" w:rsidRDefault="00BB451D" w:rsidP="00BB451D">
      <w:pPr>
        <w:pStyle w:val="Default"/>
        <w:widowControl/>
        <w:numPr>
          <w:ilvl w:val="0"/>
          <w:numId w:val="83"/>
        </w:numPr>
        <w:spacing w:after="173"/>
        <w:jc w:val="both"/>
        <w:rPr>
          <w:rFonts w:ascii="Tahoma" w:hAnsi="Tahoma" w:cs="Tahoma"/>
          <w:lang w:val="pl-PL"/>
        </w:rPr>
      </w:pPr>
      <w:r w:rsidRPr="00BB451D">
        <w:rPr>
          <w:rFonts w:ascii="Tahoma" w:hAnsi="Tahoma" w:cs="Tahoma"/>
          <w:lang w:val="pl-PL"/>
        </w:rPr>
        <w:t xml:space="preserve">z programów Rządu RP </w:t>
      </w:r>
    </w:p>
    <w:p w:rsidR="00BB451D" w:rsidRPr="00BB451D" w:rsidRDefault="00BB451D" w:rsidP="00BB451D">
      <w:pPr>
        <w:pStyle w:val="Default"/>
        <w:widowControl/>
        <w:numPr>
          <w:ilvl w:val="0"/>
          <w:numId w:val="83"/>
        </w:numPr>
        <w:spacing w:after="173"/>
        <w:jc w:val="both"/>
        <w:rPr>
          <w:rFonts w:ascii="Tahoma" w:hAnsi="Tahoma" w:cs="Tahoma"/>
          <w:lang w:val="pl-PL"/>
        </w:rPr>
      </w:pPr>
      <w:r w:rsidRPr="00BB451D">
        <w:rPr>
          <w:rFonts w:ascii="Tahoma" w:hAnsi="Tahoma" w:cs="Tahoma"/>
          <w:lang w:val="pl-PL"/>
        </w:rPr>
        <w:t xml:space="preserve">z Fundacji Zagranicznych </w:t>
      </w:r>
    </w:p>
    <w:p w:rsidR="00BB451D" w:rsidRPr="00BB451D" w:rsidRDefault="00BB451D" w:rsidP="00BB451D">
      <w:pPr>
        <w:pStyle w:val="Default"/>
        <w:widowControl/>
        <w:numPr>
          <w:ilvl w:val="0"/>
          <w:numId w:val="83"/>
        </w:numPr>
        <w:spacing w:after="173"/>
        <w:jc w:val="both"/>
        <w:rPr>
          <w:rFonts w:ascii="Tahoma" w:hAnsi="Tahoma" w:cs="Tahoma"/>
          <w:lang w:val="pl-PL"/>
        </w:rPr>
      </w:pPr>
      <w:r w:rsidRPr="00BB451D">
        <w:rPr>
          <w:rFonts w:ascii="Tahoma" w:hAnsi="Tahoma" w:cs="Tahoma"/>
          <w:lang w:val="pl-PL"/>
        </w:rPr>
        <w:t xml:space="preserve">z instytucji finansowych i funduszy inwestycyjnych </w:t>
      </w:r>
    </w:p>
    <w:p w:rsidR="00BB451D" w:rsidRPr="00BB451D" w:rsidRDefault="00BB451D" w:rsidP="00BB451D">
      <w:pPr>
        <w:pStyle w:val="Default"/>
        <w:widowControl/>
        <w:numPr>
          <w:ilvl w:val="0"/>
          <w:numId w:val="83"/>
        </w:numPr>
        <w:spacing w:after="173"/>
        <w:jc w:val="both"/>
        <w:rPr>
          <w:rFonts w:ascii="Tahoma" w:hAnsi="Tahoma" w:cs="Tahoma"/>
          <w:lang w:val="pl-PL"/>
        </w:rPr>
      </w:pPr>
      <w:r w:rsidRPr="00BB451D">
        <w:rPr>
          <w:rFonts w:ascii="Tahoma" w:hAnsi="Tahoma" w:cs="Tahoma"/>
          <w:lang w:val="pl-PL"/>
        </w:rPr>
        <w:t xml:space="preserve">z polskich fundacji i organizacji </w:t>
      </w:r>
    </w:p>
    <w:p w:rsidR="00BB451D" w:rsidRPr="00BB451D" w:rsidRDefault="00BB451D" w:rsidP="00BB451D">
      <w:pPr>
        <w:pStyle w:val="Default"/>
        <w:widowControl/>
        <w:numPr>
          <w:ilvl w:val="0"/>
          <w:numId w:val="83"/>
        </w:numPr>
        <w:spacing w:after="173"/>
        <w:jc w:val="both"/>
        <w:rPr>
          <w:rFonts w:ascii="Tahoma" w:hAnsi="Tahoma" w:cs="Tahoma"/>
          <w:lang w:val="pl-PL"/>
        </w:rPr>
      </w:pPr>
      <w:r w:rsidRPr="00BB451D">
        <w:rPr>
          <w:rFonts w:ascii="Tahoma" w:hAnsi="Tahoma" w:cs="Tahoma"/>
          <w:lang w:val="pl-PL"/>
        </w:rPr>
        <w:t xml:space="preserve">z rządowych programów wspierających integrację europejską </w:t>
      </w:r>
    </w:p>
    <w:p w:rsidR="00BB451D" w:rsidRPr="00BB451D" w:rsidRDefault="00BB451D" w:rsidP="00BB451D">
      <w:pPr>
        <w:pStyle w:val="Default"/>
        <w:widowControl/>
        <w:numPr>
          <w:ilvl w:val="0"/>
          <w:numId w:val="83"/>
        </w:numPr>
        <w:spacing w:after="173"/>
        <w:jc w:val="both"/>
        <w:rPr>
          <w:rFonts w:ascii="Tahoma" w:hAnsi="Tahoma" w:cs="Tahoma"/>
          <w:lang w:val="pl-PL"/>
        </w:rPr>
      </w:pPr>
      <w:r w:rsidRPr="00BB451D">
        <w:rPr>
          <w:rFonts w:ascii="Tahoma" w:hAnsi="Tahoma" w:cs="Tahoma"/>
          <w:lang w:val="pl-PL"/>
        </w:rPr>
        <w:t xml:space="preserve">od inwestorów lokalnych, krajowych i zagranicznych </w:t>
      </w:r>
    </w:p>
    <w:p w:rsidR="00BB451D" w:rsidRPr="00BB451D" w:rsidRDefault="00BB451D" w:rsidP="00BB451D">
      <w:pPr>
        <w:pStyle w:val="Default"/>
        <w:widowControl/>
        <w:numPr>
          <w:ilvl w:val="0"/>
          <w:numId w:val="83"/>
        </w:numPr>
        <w:spacing w:after="173"/>
        <w:jc w:val="both"/>
        <w:rPr>
          <w:rFonts w:ascii="Tahoma" w:hAnsi="Tahoma" w:cs="Tahoma"/>
          <w:lang w:val="pl-PL"/>
        </w:rPr>
      </w:pPr>
      <w:r w:rsidRPr="00BB451D">
        <w:rPr>
          <w:rFonts w:ascii="Tahoma" w:hAnsi="Tahoma" w:cs="Tahoma"/>
          <w:lang w:val="pl-PL"/>
        </w:rPr>
        <w:t xml:space="preserve">z wkładu prywatnego </w:t>
      </w:r>
    </w:p>
    <w:p w:rsidR="00BB451D" w:rsidRPr="00BB451D" w:rsidRDefault="00BB451D" w:rsidP="00BB451D">
      <w:pPr>
        <w:pStyle w:val="Default"/>
        <w:widowControl/>
        <w:numPr>
          <w:ilvl w:val="0"/>
          <w:numId w:val="83"/>
        </w:numPr>
        <w:jc w:val="both"/>
        <w:rPr>
          <w:rFonts w:ascii="Tahoma" w:hAnsi="Tahoma" w:cs="Tahoma"/>
          <w:lang w:val="pl-PL"/>
        </w:rPr>
      </w:pPr>
      <w:r w:rsidRPr="00BB451D">
        <w:rPr>
          <w:rFonts w:ascii="Tahoma" w:hAnsi="Tahoma" w:cs="Tahoma"/>
          <w:lang w:val="pl-PL"/>
        </w:rPr>
        <w:t xml:space="preserve">z innych źródeł. </w:t>
      </w:r>
    </w:p>
    <w:p w:rsidR="00BB451D" w:rsidRPr="00BB451D" w:rsidRDefault="00BB451D" w:rsidP="00BB451D">
      <w:pPr>
        <w:pStyle w:val="Default"/>
        <w:jc w:val="both"/>
        <w:rPr>
          <w:rFonts w:ascii="Tahoma" w:hAnsi="Tahoma" w:cs="Tahoma"/>
          <w:lang w:val="pl-PL"/>
        </w:rPr>
      </w:pPr>
    </w:p>
    <w:p w:rsidR="00BB451D" w:rsidRDefault="00BB451D" w:rsidP="00BB451D">
      <w:pPr>
        <w:pStyle w:val="Default"/>
        <w:jc w:val="both"/>
        <w:rPr>
          <w:rFonts w:ascii="Tahoma" w:hAnsi="Tahoma" w:cs="Tahoma"/>
          <w:lang w:val="pl-PL"/>
        </w:rPr>
      </w:pPr>
      <w:r w:rsidRPr="00BB451D">
        <w:rPr>
          <w:rFonts w:ascii="Tahoma" w:hAnsi="Tahoma" w:cs="Tahoma"/>
          <w:lang w:val="pl-PL"/>
        </w:rPr>
        <w:t xml:space="preserve">Strategia zakłada, iż na dochody budżetu składać się będą: </w:t>
      </w:r>
    </w:p>
    <w:p w:rsidR="00056D13" w:rsidRPr="00BB451D" w:rsidRDefault="00056D13" w:rsidP="00BB451D">
      <w:pPr>
        <w:pStyle w:val="Default"/>
        <w:jc w:val="both"/>
        <w:rPr>
          <w:rFonts w:ascii="Tahoma" w:hAnsi="Tahoma" w:cs="Tahoma"/>
          <w:lang w:val="pl-PL"/>
        </w:rPr>
      </w:pPr>
    </w:p>
    <w:p w:rsidR="00BB451D" w:rsidRPr="00BB451D" w:rsidRDefault="00BB451D" w:rsidP="00BB451D">
      <w:pPr>
        <w:pStyle w:val="Default"/>
        <w:widowControl/>
        <w:numPr>
          <w:ilvl w:val="0"/>
          <w:numId w:val="84"/>
        </w:numPr>
        <w:spacing w:after="173"/>
        <w:jc w:val="both"/>
        <w:rPr>
          <w:rFonts w:ascii="Tahoma" w:hAnsi="Tahoma" w:cs="Tahoma"/>
          <w:lang w:val="pl-PL"/>
        </w:rPr>
      </w:pPr>
      <w:r w:rsidRPr="00BB451D">
        <w:rPr>
          <w:rFonts w:ascii="Tahoma" w:hAnsi="Tahoma" w:cs="Tahoma"/>
          <w:lang w:val="pl-PL"/>
        </w:rPr>
        <w:t xml:space="preserve">dotacje na zadania zlecone i realizowane na podstawie zawartych porozumień </w:t>
      </w:r>
    </w:p>
    <w:p w:rsidR="00BB451D" w:rsidRPr="00BB451D" w:rsidRDefault="00BB451D" w:rsidP="00BB451D">
      <w:pPr>
        <w:pStyle w:val="Default"/>
        <w:widowControl/>
        <w:numPr>
          <w:ilvl w:val="0"/>
          <w:numId w:val="84"/>
        </w:numPr>
        <w:spacing w:after="173"/>
        <w:jc w:val="both"/>
        <w:rPr>
          <w:rFonts w:ascii="Tahoma" w:hAnsi="Tahoma" w:cs="Tahoma"/>
          <w:lang w:val="pl-PL"/>
        </w:rPr>
      </w:pPr>
      <w:r w:rsidRPr="00BB451D">
        <w:rPr>
          <w:rFonts w:ascii="Tahoma" w:hAnsi="Tahoma" w:cs="Tahoma"/>
          <w:lang w:val="pl-PL"/>
        </w:rPr>
        <w:t xml:space="preserve">subwencja ogólna (część oświatowa) </w:t>
      </w:r>
    </w:p>
    <w:p w:rsidR="00BB451D" w:rsidRPr="00BB451D" w:rsidRDefault="00BB451D" w:rsidP="00BB451D">
      <w:pPr>
        <w:pStyle w:val="Default"/>
        <w:widowControl/>
        <w:numPr>
          <w:ilvl w:val="0"/>
          <w:numId w:val="84"/>
        </w:numPr>
        <w:spacing w:after="173"/>
        <w:jc w:val="both"/>
        <w:rPr>
          <w:rFonts w:ascii="Tahoma" w:hAnsi="Tahoma" w:cs="Tahoma"/>
          <w:lang w:val="pl-PL"/>
        </w:rPr>
      </w:pPr>
      <w:r w:rsidRPr="00BB451D">
        <w:rPr>
          <w:rFonts w:ascii="Tahoma" w:hAnsi="Tahoma" w:cs="Tahoma"/>
          <w:lang w:val="pl-PL"/>
        </w:rPr>
        <w:t xml:space="preserve">dochody własne, do których zalicza się: </w:t>
      </w:r>
    </w:p>
    <w:p w:rsidR="00BB451D" w:rsidRPr="00BB451D" w:rsidRDefault="00BB451D" w:rsidP="00BB451D">
      <w:pPr>
        <w:pStyle w:val="Default"/>
        <w:widowControl/>
        <w:numPr>
          <w:ilvl w:val="0"/>
          <w:numId w:val="84"/>
        </w:numPr>
        <w:spacing w:after="173"/>
        <w:jc w:val="both"/>
        <w:rPr>
          <w:rFonts w:ascii="Tahoma" w:hAnsi="Tahoma" w:cs="Tahoma"/>
          <w:lang w:val="pl-PL"/>
        </w:rPr>
      </w:pPr>
      <w:r w:rsidRPr="00BB451D">
        <w:rPr>
          <w:rFonts w:ascii="Tahoma" w:hAnsi="Tahoma" w:cs="Tahoma"/>
          <w:lang w:val="pl-PL"/>
        </w:rPr>
        <w:t xml:space="preserve">podatki i opłaty lokalne, </w:t>
      </w:r>
    </w:p>
    <w:p w:rsidR="00BB451D" w:rsidRPr="00BB451D" w:rsidRDefault="00BB451D" w:rsidP="00BB451D">
      <w:pPr>
        <w:pStyle w:val="Default"/>
        <w:widowControl/>
        <w:numPr>
          <w:ilvl w:val="0"/>
          <w:numId w:val="84"/>
        </w:numPr>
        <w:spacing w:after="173"/>
        <w:jc w:val="both"/>
        <w:rPr>
          <w:rFonts w:ascii="Tahoma" w:hAnsi="Tahoma" w:cs="Tahoma"/>
          <w:lang w:val="pl-PL"/>
        </w:rPr>
      </w:pPr>
      <w:r w:rsidRPr="00BB451D">
        <w:rPr>
          <w:rFonts w:ascii="Tahoma" w:hAnsi="Tahoma" w:cs="Tahoma"/>
          <w:lang w:val="pl-PL"/>
        </w:rPr>
        <w:t xml:space="preserve">udział w podatkach stanowiących dochody budżetu państwa, </w:t>
      </w:r>
    </w:p>
    <w:p w:rsidR="00BB451D" w:rsidRPr="00BB451D" w:rsidRDefault="00BB451D" w:rsidP="00BB451D">
      <w:pPr>
        <w:pStyle w:val="Default"/>
        <w:widowControl/>
        <w:numPr>
          <w:ilvl w:val="0"/>
          <w:numId w:val="84"/>
        </w:numPr>
        <w:spacing w:after="173"/>
        <w:jc w:val="both"/>
        <w:rPr>
          <w:rFonts w:ascii="Tahoma" w:hAnsi="Tahoma" w:cs="Tahoma"/>
          <w:lang w:val="pl-PL"/>
        </w:rPr>
      </w:pPr>
      <w:r w:rsidRPr="00BB451D">
        <w:rPr>
          <w:rFonts w:ascii="Tahoma" w:hAnsi="Tahoma" w:cs="Tahoma"/>
          <w:lang w:val="pl-PL"/>
        </w:rPr>
        <w:lastRenderedPageBreak/>
        <w:t xml:space="preserve">dochody z majątku gminy, </w:t>
      </w:r>
    </w:p>
    <w:p w:rsidR="00BB451D" w:rsidRPr="00BB451D" w:rsidRDefault="00BB451D" w:rsidP="00BB451D">
      <w:pPr>
        <w:pStyle w:val="Default"/>
        <w:widowControl/>
        <w:numPr>
          <w:ilvl w:val="0"/>
          <w:numId w:val="84"/>
        </w:numPr>
        <w:spacing w:after="173"/>
        <w:jc w:val="both"/>
        <w:rPr>
          <w:rFonts w:ascii="Tahoma" w:hAnsi="Tahoma" w:cs="Tahoma"/>
          <w:lang w:val="pl-PL"/>
        </w:rPr>
      </w:pPr>
      <w:r w:rsidRPr="00BB451D">
        <w:rPr>
          <w:rFonts w:ascii="Tahoma" w:hAnsi="Tahoma" w:cs="Tahoma"/>
          <w:lang w:val="pl-PL"/>
        </w:rPr>
        <w:t xml:space="preserve">odsetki od środków na rachunkach bankowych, </w:t>
      </w:r>
    </w:p>
    <w:p w:rsidR="00BB451D" w:rsidRPr="00BB451D" w:rsidRDefault="00BB451D" w:rsidP="00BB451D">
      <w:pPr>
        <w:pStyle w:val="Default"/>
        <w:widowControl/>
        <w:numPr>
          <w:ilvl w:val="0"/>
          <w:numId w:val="84"/>
        </w:numPr>
        <w:jc w:val="both"/>
        <w:rPr>
          <w:rFonts w:ascii="Tahoma" w:hAnsi="Tahoma" w:cs="Tahoma"/>
          <w:lang w:val="pl-PL"/>
        </w:rPr>
      </w:pPr>
      <w:r w:rsidRPr="00BB451D">
        <w:rPr>
          <w:rFonts w:ascii="Tahoma" w:hAnsi="Tahoma" w:cs="Tahoma"/>
          <w:lang w:val="pl-PL"/>
        </w:rPr>
        <w:t xml:space="preserve">pozostałe dochody </w:t>
      </w:r>
    </w:p>
    <w:p w:rsidR="00BB451D" w:rsidRPr="00BB451D" w:rsidRDefault="00BB451D" w:rsidP="00BB451D">
      <w:pPr>
        <w:pStyle w:val="Default"/>
        <w:jc w:val="both"/>
        <w:rPr>
          <w:rFonts w:ascii="Tahoma" w:hAnsi="Tahoma" w:cs="Tahoma"/>
          <w:lang w:val="pl-PL"/>
        </w:rPr>
      </w:pPr>
    </w:p>
    <w:p w:rsidR="00BB451D" w:rsidRPr="00BB451D" w:rsidRDefault="00BB451D" w:rsidP="00BB451D">
      <w:pPr>
        <w:spacing w:line="276" w:lineRule="auto"/>
        <w:rPr>
          <w:rFonts w:cs="Tahoma"/>
          <w:sz w:val="24"/>
        </w:rPr>
      </w:pPr>
      <w:r w:rsidRPr="00BB451D">
        <w:rPr>
          <w:rFonts w:cs="Tahoma"/>
          <w:sz w:val="24"/>
        </w:rPr>
        <w:t>Władze gminy będą ubiegać się o dofinansowanie zadań z zakresu rynku pracy, turystyki, edukacji, kultury, ochrony środowiska, infrastruktury technicznej i społecznej, ponadto będą wspierać przedsiębiorców aplikujących o środki pomocowe na rozpoczęcie i rozwój działalności gospodarczej.</w:t>
      </w:r>
    </w:p>
    <w:p w:rsidR="00A12470" w:rsidRPr="00BB451D" w:rsidRDefault="00BB451D" w:rsidP="00056D13">
      <w:pPr>
        <w:spacing w:line="276" w:lineRule="auto"/>
        <w:ind w:firstLine="0"/>
        <w:rPr>
          <w:rFonts w:cs="Tahoma"/>
          <w:b/>
          <w:sz w:val="24"/>
        </w:rPr>
      </w:pPr>
      <w:r w:rsidRPr="00BB451D">
        <w:rPr>
          <w:rFonts w:cs="Tahoma"/>
          <w:sz w:val="24"/>
        </w:rPr>
        <w:t>Zadania zawarte w Strategii Rozwoju Gminy Ochotnica Dolna na lata 2015-2020 realizowane będą przy udziale Małopolskiego Regionalnego Programu Operacyjnego Województwa Małopolskiego, Programu Operacyjnego Infrastruktura i Środowisko, Programu Operacyjnego Kapitał Ludzki, Programu Operacyjnego Innowacyjna Gospodarka Programu Rozwoju Obszarów Wiejskich oraz środków dostępnych z programów Narodowego Funduszu Ochrony Środowiska i Gospodarki Wodnej jak również z Wojewódzkiego Funduszu Ochrony Środowiska i Gospodarki Wodnej w Krakowie.</w:t>
      </w:r>
    </w:p>
    <w:p w:rsidR="00A12470" w:rsidRPr="0004327C" w:rsidRDefault="00A12470" w:rsidP="00A12470">
      <w:pPr>
        <w:ind w:firstLine="0"/>
        <w:rPr>
          <w:rFonts w:cs="Tahoma"/>
          <w:b/>
          <w:sz w:val="24"/>
        </w:rPr>
      </w:pPr>
    </w:p>
    <w:p w:rsidR="00A12470" w:rsidRPr="0004327C" w:rsidRDefault="00A12470" w:rsidP="00A12470">
      <w:pPr>
        <w:ind w:firstLine="0"/>
        <w:rPr>
          <w:rFonts w:cs="Tahoma"/>
          <w:b/>
          <w:sz w:val="24"/>
        </w:rPr>
      </w:pPr>
    </w:p>
    <w:p w:rsidR="00A12470" w:rsidRPr="0004327C" w:rsidRDefault="00A12470" w:rsidP="00A12470">
      <w:pPr>
        <w:ind w:firstLine="0"/>
        <w:rPr>
          <w:rFonts w:cs="Tahoma"/>
          <w:b/>
          <w:sz w:val="24"/>
        </w:rPr>
      </w:pPr>
    </w:p>
    <w:p w:rsidR="00A12470" w:rsidRPr="0004327C" w:rsidRDefault="00A12470" w:rsidP="00A12470">
      <w:pPr>
        <w:ind w:firstLine="0"/>
        <w:rPr>
          <w:rFonts w:cs="Tahoma"/>
          <w:b/>
          <w:sz w:val="24"/>
        </w:rPr>
      </w:pPr>
    </w:p>
    <w:p w:rsidR="00CE79FA" w:rsidRPr="0004327C" w:rsidRDefault="00CE79FA" w:rsidP="00CE79FA">
      <w:pPr>
        <w:ind w:firstLine="0"/>
        <w:rPr>
          <w:rFonts w:cs="Tahoma"/>
          <w:b/>
          <w:sz w:val="24"/>
        </w:rPr>
      </w:pPr>
      <w:bookmarkStart w:id="76" w:name="_Toc190110123"/>
    </w:p>
    <w:p w:rsidR="00CE79FA" w:rsidRPr="0004327C" w:rsidRDefault="00CE79FA" w:rsidP="00CE79FA">
      <w:pPr>
        <w:ind w:firstLine="0"/>
        <w:rPr>
          <w:rFonts w:cs="Tahoma"/>
          <w:b/>
          <w:sz w:val="24"/>
        </w:rPr>
      </w:pPr>
    </w:p>
    <w:p w:rsidR="00CE79FA" w:rsidRPr="0004327C" w:rsidRDefault="00CE79FA" w:rsidP="00CE79FA">
      <w:pPr>
        <w:ind w:firstLine="0"/>
        <w:rPr>
          <w:rFonts w:cs="Tahoma"/>
          <w:b/>
          <w:sz w:val="24"/>
        </w:rPr>
      </w:pPr>
    </w:p>
    <w:p w:rsidR="00CE79FA" w:rsidRPr="0004327C" w:rsidRDefault="00CE79FA" w:rsidP="00CE79FA">
      <w:pPr>
        <w:ind w:firstLine="0"/>
        <w:rPr>
          <w:rFonts w:cs="Tahoma"/>
          <w:b/>
          <w:sz w:val="24"/>
        </w:rPr>
      </w:pPr>
    </w:p>
    <w:p w:rsidR="00CE79FA" w:rsidRPr="0004327C" w:rsidRDefault="00CE79FA" w:rsidP="00CE79FA">
      <w:pPr>
        <w:ind w:firstLine="0"/>
        <w:rPr>
          <w:rFonts w:cs="Tahoma"/>
          <w:b/>
          <w:sz w:val="24"/>
        </w:rPr>
      </w:pPr>
    </w:p>
    <w:p w:rsidR="00CE79FA" w:rsidRPr="0004327C" w:rsidRDefault="00CE79FA" w:rsidP="00CE79FA">
      <w:pPr>
        <w:ind w:firstLine="0"/>
        <w:rPr>
          <w:rFonts w:cs="Tahoma"/>
          <w:b/>
          <w:sz w:val="24"/>
        </w:rPr>
      </w:pPr>
    </w:p>
    <w:p w:rsidR="00CE79FA" w:rsidRPr="0004327C" w:rsidRDefault="00CE79FA" w:rsidP="00CE79FA">
      <w:pPr>
        <w:ind w:firstLine="0"/>
        <w:rPr>
          <w:rFonts w:cs="Tahoma"/>
          <w:b/>
          <w:sz w:val="24"/>
        </w:rPr>
      </w:pPr>
    </w:p>
    <w:p w:rsidR="00CE79FA" w:rsidRDefault="00CE79FA" w:rsidP="00CE79FA">
      <w:pPr>
        <w:ind w:firstLine="0"/>
        <w:rPr>
          <w:rFonts w:cs="Tahoma"/>
          <w:b/>
          <w:sz w:val="24"/>
        </w:rPr>
      </w:pPr>
    </w:p>
    <w:p w:rsidR="00056D13" w:rsidRDefault="00056D13" w:rsidP="00CE79FA">
      <w:pPr>
        <w:ind w:firstLine="0"/>
        <w:rPr>
          <w:rFonts w:cs="Tahoma"/>
          <w:b/>
          <w:sz w:val="24"/>
        </w:rPr>
      </w:pPr>
    </w:p>
    <w:p w:rsidR="00056D13" w:rsidRPr="0004327C" w:rsidRDefault="00056D13" w:rsidP="00CE79FA">
      <w:pPr>
        <w:ind w:firstLine="0"/>
        <w:rPr>
          <w:rFonts w:cs="Tahoma"/>
          <w:b/>
          <w:sz w:val="24"/>
        </w:rPr>
      </w:pPr>
    </w:p>
    <w:p w:rsidR="00CE79FA" w:rsidRPr="0004327C" w:rsidRDefault="00CE79FA" w:rsidP="00CE79FA">
      <w:pPr>
        <w:ind w:firstLine="0"/>
        <w:rPr>
          <w:rFonts w:cs="Tahoma"/>
          <w:b/>
          <w:sz w:val="24"/>
        </w:rPr>
      </w:pPr>
    </w:p>
    <w:p w:rsidR="00CE79FA" w:rsidRPr="0004327C" w:rsidRDefault="00CE79FA" w:rsidP="00CE79FA">
      <w:pPr>
        <w:ind w:firstLine="0"/>
        <w:rPr>
          <w:rFonts w:cs="Tahoma"/>
          <w:b/>
          <w:sz w:val="24"/>
        </w:rPr>
      </w:pPr>
    </w:p>
    <w:p w:rsidR="00CE79FA" w:rsidRPr="0004327C" w:rsidRDefault="00CE79FA" w:rsidP="00CE79FA">
      <w:pPr>
        <w:ind w:firstLine="0"/>
        <w:rPr>
          <w:rFonts w:cs="Tahoma"/>
          <w:b/>
          <w:sz w:val="24"/>
        </w:rPr>
      </w:pPr>
    </w:p>
    <w:p w:rsidR="00CE79FA" w:rsidRPr="0004327C" w:rsidRDefault="00CE79FA" w:rsidP="00CE79FA">
      <w:pPr>
        <w:ind w:firstLine="0"/>
        <w:rPr>
          <w:rFonts w:cs="Tahoma"/>
          <w:b/>
          <w:sz w:val="24"/>
        </w:rPr>
      </w:pPr>
    </w:p>
    <w:p w:rsidR="00A12470" w:rsidRPr="0004327C" w:rsidRDefault="00F17026" w:rsidP="00F17026">
      <w:pPr>
        <w:pStyle w:val="Nagwek1"/>
        <w:rPr>
          <w:rFonts w:cs="Tahoma"/>
        </w:rPr>
      </w:pPr>
      <w:bookmarkStart w:id="77" w:name="_Toc453542914"/>
      <w:r w:rsidRPr="0004327C">
        <w:rPr>
          <w:rFonts w:cs="Tahoma"/>
        </w:rPr>
        <w:lastRenderedPageBreak/>
        <w:t xml:space="preserve">VI. </w:t>
      </w:r>
      <w:r w:rsidR="00A12470" w:rsidRPr="0004327C">
        <w:rPr>
          <w:rFonts w:cs="Tahoma"/>
        </w:rPr>
        <w:t xml:space="preserve">WDROŻENIE STRATEGII ROZWOJU GMINY </w:t>
      </w:r>
      <w:bookmarkEnd w:id="76"/>
      <w:r w:rsidR="00DD307D" w:rsidRPr="0004327C">
        <w:rPr>
          <w:rFonts w:cs="Tahoma"/>
        </w:rPr>
        <w:t>OCOTNICA DOLNA</w:t>
      </w:r>
      <w:bookmarkEnd w:id="77"/>
    </w:p>
    <w:p w:rsidR="00A12470" w:rsidRPr="0004327C" w:rsidRDefault="00A12470" w:rsidP="00A12470">
      <w:pPr>
        <w:ind w:firstLine="0"/>
        <w:rPr>
          <w:rFonts w:cs="Tahoma"/>
          <w:sz w:val="24"/>
        </w:rPr>
      </w:pPr>
    </w:p>
    <w:p w:rsidR="00A12470" w:rsidRPr="0004327C" w:rsidRDefault="00A12470" w:rsidP="00A12470">
      <w:pPr>
        <w:ind w:firstLine="0"/>
        <w:rPr>
          <w:rFonts w:cs="Tahoma"/>
          <w:sz w:val="24"/>
        </w:rPr>
      </w:pPr>
      <w:r w:rsidRPr="0004327C">
        <w:rPr>
          <w:rFonts w:cs="Tahoma"/>
          <w:sz w:val="24"/>
        </w:rPr>
        <w:t xml:space="preserve">System wdrażania Strategii zostanie zbudowany w oparciu o politykę Władz gminy </w:t>
      </w:r>
      <w:r w:rsidR="00DD307D" w:rsidRPr="0004327C">
        <w:rPr>
          <w:rFonts w:cs="Tahoma"/>
          <w:sz w:val="24"/>
        </w:rPr>
        <w:t>Ochotnica Dolna</w:t>
      </w:r>
      <w:r w:rsidRPr="0004327C">
        <w:rPr>
          <w:rFonts w:cs="Tahoma"/>
          <w:sz w:val="24"/>
        </w:rPr>
        <w:t xml:space="preserve"> (</w:t>
      </w:r>
      <w:r w:rsidR="00DD307D" w:rsidRPr="0004327C">
        <w:rPr>
          <w:rFonts w:cs="Tahoma"/>
          <w:sz w:val="24"/>
        </w:rPr>
        <w:t>Wójt, Sekretarz</w:t>
      </w:r>
      <w:r w:rsidRPr="0004327C">
        <w:rPr>
          <w:rFonts w:cs="Tahoma"/>
          <w:sz w:val="24"/>
        </w:rPr>
        <w:t xml:space="preserve">, Rada </w:t>
      </w:r>
      <w:r w:rsidR="00007946" w:rsidRPr="0004327C">
        <w:rPr>
          <w:rFonts w:cs="Tahoma"/>
          <w:sz w:val="24"/>
        </w:rPr>
        <w:t>Gminy</w:t>
      </w:r>
      <w:r w:rsidRPr="0004327C">
        <w:rPr>
          <w:rFonts w:cs="Tahoma"/>
          <w:sz w:val="24"/>
        </w:rPr>
        <w:t xml:space="preserve">) oraz Urząd </w:t>
      </w:r>
      <w:r w:rsidR="00DD307D" w:rsidRPr="0004327C">
        <w:rPr>
          <w:rFonts w:cs="Tahoma"/>
          <w:sz w:val="24"/>
        </w:rPr>
        <w:t>Gminy.</w:t>
      </w:r>
    </w:p>
    <w:p w:rsidR="00A12470" w:rsidRPr="0004327C" w:rsidRDefault="00A12470" w:rsidP="00A12470">
      <w:pPr>
        <w:ind w:firstLine="0"/>
        <w:rPr>
          <w:rFonts w:cs="Tahoma"/>
          <w:sz w:val="24"/>
        </w:rPr>
      </w:pPr>
      <w:r w:rsidRPr="0004327C">
        <w:rPr>
          <w:rFonts w:cs="Tahoma"/>
          <w:sz w:val="24"/>
        </w:rPr>
        <w:t xml:space="preserve">W proces będą zaangażowani pracownicy Urzędu Gminy  w </w:t>
      </w:r>
      <w:r w:rsidR="00DD307D" w:rsidRPr="0004327C">
        <w:rPr>
          <w:rFonts w:cs="Tahoma"/>
          <w:sz w:val="24"/>
        </w:rPr>
        <w:t>Ochotnicy Dolnej</w:t>
      </w:r>
      <w:r w:rsidRPr="0004327C">
        <w:rPr>
          <w:rFonts w:cs="Tahoma"/>
          <w:sz w:val="24"/>
        </w:rPr>
        <w:t xml:space="preserve">, jednostki podległe gminie oraz partnerzy społeczno - gospodarczy. Urząd </w:t>
      </w:r>
      <w:r w:rsidR="00DD307D" w:rsidRPr="0004327C">
        <w:rPr>
          <w:rFonts w:cs="Tahoma"/>
          <w:sz w:val="24"/>
        </w:rPr>
        <w:t>Gminy</w:t>
      </w:r>
      <w:r w:rsidRPr="0004327C">
        <w:rPr>
          <w:rFonts w:cs="Tahoma"/>
          <w:sz w:val="24"/>
        </w:rPr>
        <w:t xml:space="preserve"> realizuje dwie główne grupy zadań: pierwsza z nich dotyczy „administrowania gminą”, druga natomiast odnosi się do prowadzenia polityki rozwojowej (właśnie ta polityka musi zajmować priorytetowe miejsce wśród planowanych zadań).</w:t>
      </w:r>
    </w:p>
    <w:p w:rsidR="00A12470" w:rsidRPr="0004327C" w:rsidRDefault="00A12470" w:rsidP="00A12470">
      <w:pPr>
        <w:ind w:firstLine="0"/>
        <w:rPr>
          <w:rFonts w:cs="Tahoma"/>
          <w:sz w:val="24"/>
        </w:rPr>
      </w:pPr>
      <w:r w:rsidRPr="0004327C">
        <w:rPr>
          <w:rFonts w:cs="Tahoma"/>
          <w:sz w:val="24"/>
        </w:rPr>
        <w:t xml:space="preserve">Strategia spełni rolę głównego wyznacznika celów rozwojowych gminy oraz przedsięwzięć, które doprowadzą do ich osiągnięcia. Struktura organizacyjna Urzędu </w:t>
      </w:r>
      <w:r w:rsidR="00575950" w:rsidRPr="0004327C">
        <w:rPr>
          <w:rFonts w:cs="Tahoma"/>
          <w:sz w:val="24"/>
        </w:rPr>
        <w:t>Gminy</w:t>
      </w:r>
      <w:r w:rsidRPr="0004327C">
        <w:rPr>
          <w:rFonts w:cs="Tahoma"/>
          <w:sz w:val="24"/>
        </w:rPr>
        <w:t xml:space="preserve"> powinna zostać  zmodyfikowana, ponadto utworzony powinien zostać specjalny Zespół ds. Rozwoju, którego podstawowym zadaniem będzie wdrażanie zapisów Strategii.  Władze gminy ponoszą odpowiedzialność za wdrażanie przedsięwzięć wynikających ze Strategii. W przypadku realizacji poszczególnych zadań odpowiedzialność spoczywa na kierownikach lub pracownikach w Urzędzie </w:t>
      </w:r>
      <w:r w:rsidR="00575950" w:rsidRPr="0004327C">
        <w:rPr>
          <w:rFonts w:cs="Tahoma"/>
          <w:sz w:val="24"/>
        </w:rPr>
        <w:t>Gminy</w:t>
      </w:r>
      <w:r w:rsidRPr="0004327C">
        <w:rPr>
          <w:rFonts w:cs="Tahoma"/>
          <w:sz w:val="24"/>
        </w:rPr>
        <w:t xml:space="preserve"> lub jednostkach podległych gminie. Część działań związanych z wdrażaniem Strategii może być również zlecana zewnętrznym podmiotom lub osobom (ekspertom, projektantom, szkoleniowcom, konsultantom).</w:t>
      </w:r>
    </w:p>
    <w:p w:rsidR="00A12470" w:rsidRPr="0004327C" w:rsidRDefault="00A12470" w:rsidP="00A12470">
      <w:pPr>
        <w:ind w:firstLine="0"/>
        <w:rPr>
          <w:rFonts w:cs="Tahoma"/>
          <w:sz w:val="24"/>
        </w:rPr>
      </w:pPr>
    </w:p>
    <w:p w:rsidR="00A12470" w:rsidRPr="0004327C" w:rsidRDefault="00A12470" w:rsidP="00A12470">
      <w:pPr>
        <w:ind w:firstLine="0"/>
        <w:rPr>
          <w:rFonts w:cs="Tahoma"/>
          <w:b/>
          <w:sz w:val="24"/>
        </w:rPr>
      </w:pPr>
      <w:r w:rsidRPr="0004327C">
        <w:rPr>
          <w:rFonts w:cs="Tahoma"/>
          <w:b/>
          <w:sz w:val="24"/>
        </w:rPr>
        <w:t xml:space="preserve">Wdrożenie Strategii Rozwoju Gminy </w:t>
      </w:r>
      <w:r w:rsidR="00575950" w:rsidRPr="0004327C">
        <w:rPr>
          <w:rFonts w:cs="Tahoma"/>
          <w:b/>
          <w:sz w:val="24"/>
        </w:rPr>
        <w:t>Ochotnica Dolna</w:t>
      </w:r>
      <w:r w:rsidRPr="0004327C">
        <w:rPr>
          <w:rFonts w:cs="Tahoma"/>
          <w:b/>
          <w:sz w:val="24"/>
        </w:rPr>
        <w:t xml:space="preserve"> można rozpatrywać na trzech poziomach:</w:t>
      </w:r>
    </w:p>
    <w:p w:rsidR="00A12470" w:rsidRPr="0004327C" w:rsidRDefault="00A12470" w:rsidP="00A12470">
      <w:pPr>
        <w:ind w:firstLine="0"/>
        <w:rPr>
          <w:rFonts w:cs="Tahoma"/>
          <w:b/>
          <w:sz w:val="24"/>
        </w:rPr>
      </w:pPr>
    </w:p>
    <w:p w:rsidR="00A12470" w:rsidRPr="0004327C" w:rsidRDefault="00A12470" w:rsidP="006512A8">
      <w:pPr>
        <w:numPr>
          <w:ilvl w:val="0"/>
          <w:numId w:val="79"/>
        </w:numPr>
        <w:rPr>
          <w:rFonts w:cs="Tahoma"/>
          <w:sz w:val="24"/>
        </w:rPr>
      </w:pPr>
      <w:r w:rsidRPr="0004327C">
        <w:rPr>
          <w:rFonts w:cs="Tahoma"/>
          <w:sz w:val="24"/>
        </w:rPr>
        <w:t>merytorycznym</w:t>
      </w:r>
    </w:p>
    <w:p w:rsidR="00A12470" w:rsidRPr="0004327C" w:rsidRDefault="00A12470" w:rsidP="006512A8">
      <w:pPr>
        <w:numPr>
          <w:ilvl w:val="0"/>
          <w:numId w:val="79"/>
        </w:numPr>
        <w:rPr>
          <w:rFonts w:cs="Tahoma"/>
          <w:sz w:val="24"/>
        </w:rPr>
      </w:pPr>
      <w:r w:rsidRPr="0004327C">
        <w:rPr>
          <w:rFonts w:cs="Tahoma"/>
          <w:sz w:val="24"/>
        </w:rPr>
        <w:t>organizacyjnym</w:t>
      </w:r>
    </w:p>
    <w:p w:rsidR="00A12470" w:rsidRPr="0004327C" w:rsidRDefault="00A12470" w:rsidP="006512A8">
      <w:pPr>
        <w:numPr>
          <w:ilvl w:val="0"/>
          <w:numId w:val="79"/>
        </w:numPr>
        <w:rPr>
          <w:rFonts w:cs="Tahoma"/>
          <w:sz w:val="24"/>
        </w:rPr>
      </w:pPr>
      <w:r w:rsidRPr="0004327C">
        <w:rPr>
          <w:rFonts w:cs="Tahoma"/>
          <w:sz w:val="24"/>
        </w:rPr>
        <w:t>społecznym</w:t>
      </w:r>
    </w:p>
    <w:p w:rsidR="00A12470" w:rsidRPr="0004327C" w:rsidRDefault="00A12470" w:rsidP="00A12470">
      <w:pPr>
        <w:ind w:firstLine="0"/>
        <w:rPr>
          <w:rFonts w:cs="Tahoma"/>
          <w:sz w:val="24"/>
        </w:rPr>
      </w:pPr>
    </w:p>
    <w:p w:rsidR="00A12470" w:rsidRPr="0004327C" w:rsidRDefault="00A12470" w:rsidP="00A12470">
      <w:pPr>
        <w:ind w:firstLine="0"/>
        <w:rPr>
          <w:rFonts w:cs="Tahoma"/>
          <w:sz w:val="24"/>
        </w:rPr>
      </w:pPr>
      <w:r w:rsidRPr="0004327C">
        <w:rPr>
          <w:rFonts w:cs="Tahoma"/>
          <w:sz w:val="24"/>
        </w:rPr>
        <w:t xml:space="preserve">Rekomendacje wdrożeniowe zawierają propozycje działań, których podjęcie może ułatwić wdrożenie zapisów strategii rozwoju oraz umożliwić ich stałe monitorowanie </w:t>
      </w:r>
      <w:r w:rsidRPr="0004327C">
        <w:rPr>
          <w:rFonts w:eastAsia="MingLiU" w:cs="Tahoma"/>
          <w:sz w:val="24"/>
        </w:rPr>
        <w:br/>
      </w:r>
      <w:r w:rsidRPr="0004327C">
        <w:rPr>
          <w:rFonts w:cs="Tahoma"/>
          <w:sz w:val="24"/>
        </w:rPr>
        <w:t>i dostosowywanie do zmieniających się warunków otoczenia społeczno-gospodarczego.</w:t>
      </w:r>
    </w:p>
    <w:p w:rsidR="00A12470" w:rsidRPr="0004327C" w:rsidRDefault="00A12470" w:rsidP="00A12470">
      <w:pPr>
        <w:ind w:firstLine="0"/>
        <w:rPr>
          <w:rFonts w:cs="Tahoma"/>
          <w:sz w:val="24"/>
        </w:rPr>
      </w:pPr>
    </w:p>
    <w:p w:rsidR="00A12470" w:rsidRPr="0004327C" w:rsidRDefault="00A12470" w:rsidP="00A12470">
      <w:pPr>
        <w:ind w:firstLine="0"/>
        <w:rPr>
          <w:rFonts w:cs="Tahoma"/>
          <w:sz w:val="24"/>
        </w:rPr>
      </w:pPr>
    </w:p>
    <w:p w:rsidR="00A12470" w:rsidRPr="0004327C" w:rsidRDefault="00A12470" w:rsidP="00A12470">
      <w:pPr>
        <w:ind w:firstLine="0"/>
        <w:rPr>
          <w:rFonts w:cs="Tahoma"/>
          <w:i/>
          <w:sz w:val="24"/>
        </w:rPr>
      </w:pPr>
      <w:r w:rsidRPr="0004327C">
        <w:rPr>
          <w:rFonts w:cs="Tahoma"/>
          <w:i/>
          <w:sz w:val="24"/>
        </w:rPr>
        <w:t>POZIOM MERYTORYCZNY:</w:t>
      </w:r>
    </w:p>
    <w:p w:rsidR="00A12470" w:rsidRPr="0004327C" w:rsidRDefault="00A12470" w:rsidP="00A12470">
      <w:pPr>
        <w:ind w:firstLine="0"/>
        <w:rPr>
          <w:rFonts w:cs="Tahoma"/>
          <w:sz w:val="24"/>
        </w:rPr>
      </w:pPr>
    </w:p>
    <w:p w:rsidR="00A12470" w:rsidRPr="0004327C" w:rsidRDefault="00A12470" w:rsidP="00A12470">
      <w:pPr>
        <w:ind w:firstLine="0"/>
        <w:rPr>
          <w:rFonts w:cs="Tahoma"/>
          <w:sz w:val="24"/>
        </w:rPr>
      </w:pPr>
      <w:r w:rsidRPr="0004327C">
        <w:rPr>
          <w:rFonts w:cs="Tahoma"/>
          <w:sz w:val="24"/>
        </w:rPr>
        <w:tab/>
        <w:t xml:space="preserve">Poziom merytoryczny obejmuje </w:t>
      </w:r>
      <w:r w:rsidRPr="0004327C">
        <w:rPr>
          <w:rFonts w:cs="Tahoma"/>
          <w:i/>
          <w:sz w:val="24"/>
        </w:rPr>
        <w:t>strategie</w:t>
      </w:r>
      <w:r w:rsidRPr="0004327C">
        <w:rPr>
          <w:rFonts w:cs="Tahoma"/>
          <w:sz w:val="24"/>
        </w:rPr>
        <w:t xml:space="preserve"> oraz </w:t>
      </w:r>
      <w:r w:rsidRPr="0004327C">
        <w:rPr>
          <w:rFonts w:cs="Tahoma"/>
          <w:i/>
          <w:sz w:val="24"/>
        </w:rPr>
        <w:t>narzędzia zarządzania strategicznego gminą</w:t>
      </w:r>
      <w:r w:rsidRPr="0004327C">
        <w:rPr>
          <w:rFonts w:cs="Tahoma"/>
          <w:sz w:val="24"/>
        </w:rPr>
        <w:t>. Na poziomie merytorycznym powinno uwzględniać się skoordynowanie zapisów planu strategicznego z innymi dokumentami planistycznymi gminy, np. strategiami branżowymi, wieloletnim planem inwestycyjnym oraz miejscowymi planami zagospodarowania przestrzennego gminy.</w:t>
      </w:r>
    </w:p>
    <w:p w:rsidR="00A12470" w:rsidRPr="0004327C" w:rsidRDefault="00A12470" w:rsidP="00A12470">
      <w:pPr>
        <w:ind w:firstLine="0"/>
        <w:rPr>
          <w:rFonts w:cs="Tahoma"/>
          <w:sz w:val="24"/>
        </w:rPr>
      </w:pPr>
    </w:p>
    <w:p w:rsidR="00A12470" w:rsidRPr="0004327C" w:rsidRDefault="00A12470" w:rsidP="006512A8">
      <w:pPr>
        <w:numPr>
          <w:ilvl w:val="0"/>
          <w:numId w:val="72"/>
        </w:numPr>
        <w:rPr>
          <w:rFonts w:cs="Tahoma"/>
          <w:sz w:val="24"/>
        </w:rPr>
      </w:pPr>
      <w:r w:rsidRPr="0004327C">
        <w:rPr>
          <w:rFonts w:cs="Tahoma"/>
          <w:sz w:val="24"/>
        </w:rPr>
        <w:t xml:space="preserve">STRATEGIE – programy prowadzące do osiągania celów strategicznych </w:t>
      </w:r>
      <w:r w:rsidRPr="0004327C">
        <w:rPr>
          <w:rFonts w:eastAsia="MingLiU" w:cs="Tahoma"/>
          <w:sz w:val="24"/>
        </w:rPr>
        <w:br/>
      </w:r>
      <w:r w:rsidRPr="0004327C">
        <w:rPr>
          <w:rFonts w:cs="Tahoma"/>
          <w:sz w:val="24"/>
        </w:rPr>
        <w:t xml:space="preserve">w wybranej dziedzinie życia gminy. W ramach Strategii Rozwoju Gminy </w:t>
      </w:r>
      <w:r w:rsidR="00575950" w:rsidRPr="0004327C">
        <w:rPr>
          <w:rFonts w:cs="Tahoma"/>
          <w:sz w:val="24"/>
        </w:rPr>
        <w:t>Ochotnica Dolna</w:t>
      </w:r>
      <w:r w:rsidRPr="0004327C">
        <w:rPr>
          <w:rFonts w:cs="Tahoma"/>
          <w:sz w:val="24"/>
        </w:rPr>
        <w:t xml:space="preserve"> odpowiada to zapisom planów operacyjnych w następujących kierunkach rozwoju: </w:t>
      </w:r>
    </w:p>
    <w:p w:rsidR="00A12470" w:rsidRPr="0004327C" w:rsidRDefault="00A12470" w:rsidP="00A12470">
      <w:pPr>
        <w:ind w:firstLine="0"/>
        <w:rPr>
          <w:rFonts w:cs="Tahoma"/>
          <w:sz w:val="24"/>
        </w:rPr>
      </w:pPr>
    </w:p>
    <w:p w:rsidR="00A12470" w:rsidRPr="0004327C" w:rsidRDefault="00A12470" w:rsidP="006512A8">
      <w:pPr>
        <w:numPr>
          <w:ilvl w:val="0"/>
          <w:numId w:val="76"/>
        </w:numPr>
        <w:rPr>
          <w:rFonts w:cs="Tahoma"/>
          <w:i/>
          <w:sz w:val="24"/>
        </w:rPr>
      </w:pPr>
      <w:r w:rsidRPr="0004327C">
        <w:rPr>
          <w:rFonts w:cs="Tahoma"/>
          <w:i/>
          <w:sz w:val="24"/>
        </w:rPr>
        <w:t>GOSPODARKA</w:t>
      </w:r>
    </w:p>
    <w:p w:rsidR="00A12470" w:rsidRPr="0004327C" w:rsidRDefault="00A12470" w:rsidP="006512A8">
      <w:pPr>
        <w:numPr>
          <w:ilvl w:val="0"/>
          <w:numId w:val="76"/>
        </w:numPr>
        <w:rPr>
          <w:rFonts w:cs="Tahoma"/>
          <w:i/>
          <w:sz w:val="24"/>
        </w:rPr>
      </w:pPr>
      <w:r w:rsidRPr="0004327C">
        <w:rPr>
          <w:rFonts w:cs="Tahoma"/>
          <w:i/>
          <w:sz w:val="24"/>
        </w:rPr>
        <w:t>ROZWÓJ SPOŁECZNY</w:t>
      </w:r>
    </w:p>
    <w:p w:rsidR="00A12470" w:rsidRPr="0004327C" w:rsidRDefault="00A12470" w:rsidP="006512A8">
      <w:pPr>
        <w:numPr>
          <w:ilvl w:val="0"/>
          <w:numId w:val="76"/>
        </w:numPr>
        <w:rPr>
          <w:rFonts w:cs="Tahoma"/>
          <w:i/>
          <w:sz w:val="24"/>
        </w:rPr>
      </w:pPr>
      <w:r w:rsidRPr="0004327C">
        <w:rPr>
          <w:rFonts w:cs="Tahoma"/>
          <w:i/>
          <w:sz w:val="24"/>
        </w:rPr>
        <w:t xml:space="preserve">INFRASTRUKTURA TECHNICZNA </w:t>
      </w:r>
      <w:r w:rsidR="00575950" w:rsidRPr="0004327C">
        <w:rPr>
          <w:rFonts w:cs="Tahoma"/>
          <w:i/>
          <w:sz w:val="24"/>
        </w:rPr>
        <w:t>I KOMUNALNA</w:t>
      </w:r>
    </w:p>
    <w:p w:rsidR="00A12470" w:rsidRPr="0004327C" w:rsidRDefault="00A12470" w:rsidP="006512A8">
      <w:pPr>
        <w:numPr>
          <w:ilvl w:val="0"/>
          <w:numId w:val="76"/>
        </w:numPr>
        <w:rPr>
          <w:rFonts w:cs="Tahoma"/>
          <w:i/>
          <w:sz w:val="24"/>
        </w:rPr>
      </w:pPr>
      <w:r w:rsidRPr="0004327C">
        <w:rPr>
          <w:rFonts w:cs="Tahoma"/>
          <w:i/>
          <w:sz w:val="24"/>
        </w:rPr>
        <w:t xml:space="preserve">TURYSTYKA I </w:t>
      </w:r>
      <w:r w:rsidR="00575950" w:rsidRPr="0004327C">
        <w:rPr>
          <w:rFonts w:cs="Tahoma"/>
          <w:i/>
          <w:sz w:val="24"/>
        </w:rPr>
        <w:t>PRZEMYSŁY CZASU WOLNEGO</w:t>
      </w:r>
    </w:p>
    <w:p w:rsidR="00A12470" w:rsidRPr="0004327C" w:rsidRDefault="00A12470" w:rsidP="00A12470">
      <w:pPr>
        <w:ind w:firstLine="0"/>
        <w:rPr>
          <w:rFonts w:cs="Tahoma"/>
          <w:sz w:val="24"/>
        </w:rPr>
      </w:pPr>
    </w:p>
    <w:p w:rsidR="00A12470" w:rsidRPr="0004327C" w:rsidRDefault="00A12470" w:rsidP="00A12470">
      <w:pPr>
        <w:ind w:firstLine="0"/>
        <w:rPr>
          <w:rFonts w:cs="Tahoma"/>
          <w:sz w:val="24"/>
        </w:rPr>
      </w:pPr>
    </w:p>
    <w:p w:rsidR="00A12470" w:rsidRPr="0004327C" w:rsidRDefault="00A12470" w:rsidP="006512A8">
      <w:pPr>
        <w:numPr>
          <w:ilvl w:val="0"/>
          <w:numId w:val="73"/>
        </w:numPr>
        <w:rPr>
          <w:rFonts w:cs="Tahoma"/>
          <w:sz w:val="24"/>
        </w:rPr>
      </w:pPr>
      <w:r w:rsidRPr="0004327C">
        <w:rPr>
          <w:rFonts w:cs="Tahoma"/>
          <w:sz w:val="24"/>
        </w:rPr>
        <w:t xml:space="preserve">NARZĘDZIA POMOCNE W REALIZACJI STRATEGII </w:t>
      </w:r>
    </w:p>
    <w:p w:rsidR="00A12470" w:rsidRPr="0004327C" w:rsidRDefault="00A12470" w:rsidP="00A12470">
      <w:pPr>
        <w:ind w:firstLine="0"/>
        <w:rPr>
          <w:rFonts w:cs="Tahoma"/>
          <w:sz w:val="24"/>
        </w:rPr>
      </w:pPr>
    </w:p>
    <w:p w:rsidR="00A12470" w:rsidRPr="0004327C" w:rsidRDefault="00A12470" w:rsidP="006512A8">
      <w:pPr>
        <w:numPr>
          <w:ilvl w:val="0"/>
          <w:numId w:val="77"/>
        </w:numPr>
        <w:rPr>
          <w:rFonts w:cs="Tahoma"/>
          <w:sz w:val="24"/>
        </w:rPr>
      </w:pPr>
      <w:r w:rsidRPr="0004327C">
        <w:rPr>
          <w:rFonts w:cs="Tahoma"/>
          <w:sz w:val="24"/>
          <w:u w:val="single"/>
        </w:rPr>
        <w:t>Wieloletni Plan Finansowy</w:t>
      </w:r>
      <w:r w:rsidRPr="0004327C">
        <w:rPr>
          <w:rFonts w:cs="Tahoma"/>
          <w:sz w:val="24"/>
        </w:rPr>
        <w:t xml:space="preserve"> - dokument określający prognozę dochodów gminy, niezbędną wielkość wydatków operacyjnych oraz obsługę i spłatę zaciągniętych zobowiązań, przewidywaną wielkość długu do zaciągnięcia oraz wielkość środków na inwestycje w każdym roku objętym planem. Wieloletnie plany finansowe przygotowywane są w perspektywie co najmniej dwuletniej, przy czym im odleglejszej perspektywy plan dotyczy, tym jego wartość planistyczna jest większa.</w:t>
      </w:r>
    </w:p>
    <w:p w:rsidR="00A12470" w:rsidRPr="0004327C" w:rsidRDefault="00A12470" w:rsidP="00A12470">
      <w:pPr>
        <w:ind w:firstLine="0"/>
        <w:rPr>
          <w:rFonts w:cs="Tahoma"/>
          <w:sz w:val="24"/>
        </w:rPr>
      </w:pPr>
    </w:p>
    <w:p w:rsidR="00A12470" w:rsidRPr="0004327C" w:rsidRDefault="00A12470" w:rsidP="006512A8">
      <w:pPr>
        <w:numPr>
          <w:ilvl w:val="0"/>
          <w:numId w:val="77"/>
        </w:numPr>
        <w:rPr>
          <w:rFonts w:cs="Tahoma"/>
          <w:sz w:val="24"/>
        </w:rPr>
      </w:pPr>
      <w:r w:rsidRPr="0004327C">
        <w:rPr>
          <w:rFonts w:cs="Tahoma"/>
          <w:sz w:val="24"/>
          <w:u w:val="single"/>
        </w:rPr>
        <w:t>Wieloletni Plan Inwestycyjny</w:t>
      </w:r>
      <w:r w:rsidRPr="0004327C">
        <w:rPr>
          <w:rFonts w:cs="Tahoma"/>
          <w:sz w:val="24"/>
        </w:rPr>
        <w:t xml:space="preserve"> – dokument określający zadania inwestycyjne, które zostały zaplanowane przez jednostkę samorządu terytorialnego do realizacji w  wyznaczonym przedziale czasu. WPI zakłada wykorzystanie określonych nakładów rzeczowych i finansowych, zapewniających osiągnięcie założonych zamierzeń inwestycyjnych. Wieloletnie plany inwestycyjne przygotowywane są w perspektywie co najmniej dwuletniej, przy czym, podobnie jak ma to miejsce w odniesieniu do wieloletnich planów finansowych, im odleglejszej perspektywy plan dotyczy, tym jego wartość planistyczna jest większa.</w:t>
      </w:r>
    </w:p>
    <w:p w:rsidR="00A12470" w:rsidRPr="0004327C" w:rsidRDefault="00A12470" w:rsidP="00A12470">
      <w:pPr>
        <w:ind w:firstLine="0"/>
        <w:rPr>
          <w:rFonts w:cs="Tahoma"/>
          <w:sz w:val="24"/>
        </w:rPr>
      </w:pPr>
    </w:p>
    <w:p w:rsidR="00A12470" w:rsidRPr="0004327C" w:rsidRDefault="00A12470" w:rsidP="006512A8">
      <w:pPr>
        <w:numPr>
          <w:ilvl w:val="0"/>
          <w:numId w:val="78"/>
        </w:numPr>
        <w:rPr>
          <w:rFonts w:cs="Tahoma"/>
          <w:sz w:val="24"/>
        </w:rPr>
      </w:pPr>
      <w:r w:rsidRPr="0004327C">
        <w:rPr>
          <w:rFonts w:cs="Tahoma"/>
          <w:sz w:val="24"/>
          <w:u w:val="single"/>
        </w:rPr>
        <w:t>Strategie branżowe</w:t>
      </w:r>
      <w:r w:rsidRPr="0004327C">
        <w:rPr>
          <w:rFonts w:cs="Tahoma"/>
          <w:sz w:val="24"/>
        </w:rPr>
        <w:t xml:space="preserve">, będące rozwinięciem Strategii Rozwoju </w:t>
      </w:r>
      <w:r w:rsidR="00FE0C6B" w:rsidRPr="0004327C">
        <w:rPr>
          <w:rFonts w:cs="Tahoma"/>
          <w:sz w:val="24"/>
        </w:rPr>
        <w:t>Gminy</w:t>
      </w:r>
      <w:r w:rsidRPr="0004327C">
        <w:rPr>
          <w:rFonts w:cs="Tahoma"/>
          <w:sz w:val="24"/>
        </w:rPr>
        <w:t>, np. strategia oświatowa, strategia turystyczna lokalny program rozwoju przedsiębiorczości, strategia promocji gminy etc.</w:t>
      </w:r>
    </w:p>
    <w:p w:rsidR="00A12470" w:rsidRPr="0004327C" w:rsidRDefault="00A12470" w:rsidP="00A12470">
      <w:pPr>
        <w:ind w:firstLine="0"/>
        <w:rPr>
          <w:rFonts w:cs="Tahoma"/>
          <w:sz w:val="24"/>
        </w:rPr>
      </w:pPr>
    </w:p>
    <w:p w:rsidR="00A12470" w:rsidRPr="0004327C" w:rsidRDefault="00A12470" w:rsidP="006512A8">
      <w:pPr>
        <w:numPr>
          <w:ilvl w:val="0"/>
          <w:numId w:val="78"/>
        </w:numPr>
        <w:rPr>
          <w:rFonts w:cs="Tahoma"/>
          <w:sz w:val="24"/>
        </w:rPr>
      </w:pPr>
      <w:r w:rsidRPr="0004327C">
        <w:rPr>
          <w:rFonts w:cs="Tahoma"/>
          <w:sz w:val="24"/>
          <w:u w:val="single"/>
        </w:rPr>
        <w:t>Średniookresowy program zarządzania gminą</w:t>
      </w:r>
      <w:r w:rsidRPr="0004327C">
        <w:rPr>
          <w:rFonts w:cs="Tahoma"/>
          <w:sz w:val="24"/>
        </w:rPr>
        <w:t xml:space="preserve"> – obejmuje swym zasięgiem okres 3-5 lat. Stanowi dla władz lokalnych narzędzie podejmowania decyzji w kluczowych sferach działalności samorządu gminnego oraz umożliwia dostosowanie stylu zarządzania gminą do stale zmieniających się warunków otoczenia. </w:t>
      </w:r>
    </w:p>
    <w:p w:rsidR="00A12470" w:rsidRPr="0004327C" w:rsidRDefault="00A12470" w:rsidP="00A12470">
      <w:pPr>
        <w:ind w:firstLine="0"/>
        <w:rPr>
          <w:rFonts w:cs="Tahoma"/>
          <w:sz w:val="24"/>
          <w:u w:val="single"/>
        </w:rPr>
      </w:pPr>
    </w:p>
    <w:p w:rsidR="00A12470" w:rsidRPr="0004327C" w:rsidRDefault="00A12470" w:rsidP="006512A8">
      <w:pPr>
        <w:numPr>
          <w:ilvl w:val="0"/>
          <w:numId w:val="74"/>
        </w:numPr>
        <w:rPr>
          <w:rFonts w:cs="Tahoma"/>
          <w:sz w:val="24"/>
        </w:rPr>
      </w:pPr>
      <w:r w:rsidRPr="0004327C">
        <w:rPr>
          <w:rFonts w:cs="Tahoma"/>
          <w:sz w:val="24"/>
        </w:rPr>
        <w:t>KOORDYNACJA ZAPISÓW STRATEGII ROZWOJU Z PLANAMI ZAGOSPODAROWANIA PRZESTRZENNEGO GMINY - umiejscowienie projektów w terenie</w:t>
      </w:r>
    </w:p>
    <w:p w:rsidR="00A12470" w:rsidRPr="0004327C" w:rsidRDefault="00A12470" w:rsidP="00A12470">
      <w:pPr>
        <w:ind w:firstLine="0"/>
        <w:rPr>
          <w:rFonts w:cs="Tahoma"/>
          <w:sz w:val="24"/>
        </w:rPr>
      </w:pPr>
    </w:p>
    <w:p w:rsidR="00A12470" w:rsidRPr="0004327C" w:rsidRDefault="00A12470" w:rsidP="00A12470">
      <w:pPr>
        <w:ind w:firstLine="0"/>
        <w:rPr>
          <w:rFonts w:cs="Tahoma"/>
          <w:i/>
          <w:sz w:val="24"/>
        </w:rPr>
      </w:pPr>
      <w:r w:rsidRPr="0004327C">
        <w:rPr>
          <w:rFonts w:cs="Tahoma"/>
          <w:i/>
          <w:sz w:val="24"/>
        </w:rPr>
        <w:t xml:space="preserve">Aby zapisy planów operacyjnych mogły być wdrażane bez przeszkód istnieje potrzeba skoordynowania ich z miejscowymi planami zagospodarowania przestrzennego i systematycznych przeglądów tych planów. </w:t>
      </w:r>
    </w:p>
    <w:p w:rsidR="00A12470" w:rsidRPr="0004327C" w:rsidRDefault="00A12470" w:rsidP="00A12470">
      <w:pPr>
        <w:ind w:firstLine="0"/>
        <w:rPr>
          <w:rFonts w:cs="Tahoma"/>
          <w:i/>
          <w:sz w:val="24"/>
          <w:u w:val="single"/>
        </w:rPr>
      </w:pPr>
    </w:p>
    <w:p w:rsidR="00A12470" w:rsidRPr="0004327C" w:rsidRDefault="00A12470" w:rsidP="00A12470">
      <w:pPr>
        <w:ind w:firstLine="0"/>
        <w:rPr>
          <w:rFonts w:cs="Tahoma"/>
          <w:i/>
          <w:sz w:val="24"/>
        </w:rPr>
      </w:pPr>
      <w:r w:rsidRPr="0004327C">
        <w:rPr>
          <w:rFonts w:cs="Tahoma"/>
          <w:i/>
          <w:sz w:val="24"/>
        </w:rPr>
        <w:t>POZIOM ORGANIZACYJNY:</w:t>
      </w:r>
    </w:p>
    <w:p w:rsidR="00A12470" w:rsidRPr="0004327C" w:rsidRDefault="00A12470" w:rsidP="00A12470">
      <w:pPr>
        <w:ind w:firstLine="0"/>
        <w:rPr>
          <w:rFonts w:cs="Tahoma"/>
          <w:i/>
          <w:sz w:val="24"/>
          <w:u w:val="single"/>
        </w:rPr>
      </w:pPr>
    </w:p>
    <w:p w:rsidR="00A12470" w:rsidRPr="0004327C" w:rsidRDefault="00A12470" w:rsidP="00A12470">
      <w:pPr>
        <w:ind w:firstLine="0"/>
        <w:rPr>
          <w:rFonts w:cs="Tahoma"/>
          <w:sz w:val="24"/>
        </w:rPr>
      </w:pPr>
      <w:r w:rsidRPr="0004327C">
        <w:rPr>
          <w:rFonts w:cs="Tahoma"/>
          <w:sz w:val="24"/>
        </w:rPr>
        <w:tab/>
        <w:t xml:space="preserve">Poziom organizacyjny obejmuje w głównej mierze dostosowanie </w:t>
      </w:r>
      <w:r w:rsidRPr="0004327C">
        <w:rPr>
          <w:rFonts w:cs="Tahoma"/>
          <w:i/>
          <w:sz w:val="24"/>
        </w:rPr>
        <w:t>struktury organizacyjnej</w:t>
      </w:r>
      <w:r w:rsidRPr="0004327C">
        <w:rPr>
          <w:rFonts w:cs="Tahoma"/>
          <w:sz w:val="24"/>
        </w:rPr>
        <w:t xml:space="preserve"> gminy do pracy z dokumentem strategii. Na poziomie tym określa się także </w:t>
      </w:r>
      <w:r w:rsidRPr="0004327C">
        <w:rPr>
          <w:rFonts w:cs="Tahoma"/>
          <w:i/>
          <w:sz w:val="24"/>
        </w:rPr>
        <w:t>systemy i procedury działań</w:t>
      </w:r>
      <w:r w:rsidRPr="0004327C">
        <w:rPr>
          <w:rFonts w:cs="Tahoma"/>
          <w:sz w:val="24"/>
        </w:rPr>
        <w:t xml:space="preserve"> związane z corocznymi przeglądami strategii i wynikającymi z nich rekomendacjami dla m.in. budżetu gminy. Poziom organizacyjny obejmuje również zagadnienia pozyskiwania funduszy na realizację zadań zapisanych w strategii.</w:t>
      </w:r>
    </w:p>
    <w:p w:rsidR="00A12470" w:rsidRPr="0004327C" w:rsidRDefault="00A12470" w:rsidP="00A12470">
      <w:pPr>
        <w:ind w:firstLine="0"/>
        <w:rPr>
          <w:rFonts w:cs="Tahoma"/>
          <w:sz w:val="24"/>
        </w:rPr>
      </w:pPr>
    </w:p>
    <w:p w:rsidR="00A12470" w:rsidRPr="0004327C" w:rsidRDefault="00A12470" w:rsidP="00A12470">
      <w:pPr>
        <w:ind w:firstLine="0"/>
        <w:rPr>
          <w:rFonts w:cs="Tahoma"/>
          <w:sz w:val="24"/>
        </w:rPr>
      </w:pPr>
      <w:r w:rsidRPr="0004327C">
        <w:rPr>
          <w:rFonts w:cs="Tahoma"/>
          <w:sz w:val="24"/>
        </w:rPr>
        <w:tab/>
        <w:t xml:space="preserve">Organem nadzorującym realizację Strategii Rozwoju jest Rada Gminy. Poza funkcją nadzorczą, kompetencją Rady Gminy jest uchwalenie zmian w Strategii Rozwoju. Odpowiedzialnym za wykonanie ujętych w Strategii założeń jest </w:t>
      </w:r>
      <w:r w:rsidR="00984CCF" w:rsidRPr="0004327C">
        <w:rPr>
          <w:rFonts w:cs="Tahoma"/>
          <w:sz w:val="24"/>
        </w:rPr>
        <w:t>Wójt</w:t>
      </w:r>
      <w:r w:rsidRPr="0004327C">
        <w:rPr>
          <w:rFonts w:cs="Tahoma"/>
          <w:sz w:val="24"/>
        </w:rPr>
        <w:t xml:space="preserve"> Gminy </w:t>
      </w:r>
      <w:r w:rsidR="00984CCF" w:rsidRPr="0004327C">
        <w:rPr>
          <w:rFonts w:cs="Tahoma"/>
          <w:sz w:val="24"/>
        </w:rPr>
        <w:t>Ochotnica Dolna</w:t>
      </w:r>
      <w:r w:rsidRPr="0004327C">
        <w:rPr>
          <w:rFonts w:cs="Tahoma"/>
          <w:sz w:val="24"/>
        </w:rPr>
        <w:t>. Będzie on realizował zapisy Strategii poprzez:</w:t>
      </w:r>
    </w:p>
    <w:p w:rsidR="00A12470" w:rsidRPr="0004327C" w:rsidRDefault="00A12470" w:rsidP="006512A8">
      <w:pPr>
        <w:numPr>
          <w:ilvl w:val="0"/>
          <w:numId w:val="80"/>
        </w:numPr>
        <w:rPr>
          <w:rFonts w:cs="Tahoma"/>
          <w:sz w:val="24"/>
        </w:rPr>
      </w:pPr>
      <w:r w:rsidRPr="0004327C">
        <w:rPr>
          <w:rFonts w:cs="Tahoma"/>
          <w:sz w:val="24"/>
        </w:rPr>
        <w:t xml:space="preserve">nadzór nad realizacją działań operacyjnych w oparciu o sprawozdania i bieżące wnioski Zespołu ds. monitorowania Strategii powołanego uchwałą </w:t>
      </w:r>
      <w:r w:rsidR="009E772D" w:rsidRPr="0004327C">
        <w:rPr>
          <w:rFonts w:cs="Tahoma"/>
          <w:sz w:val="24"/>
        </w:rPr>
        <w:t>Wójta</w:t>
      </w:r>
      <w:r w:rsidRPr="0004327C">
        <w:rPr>
          <w:rFonts w:cs="Tahoma"/>
          <w:sz w:val="24"/>
        </w:rPr>
        <w:t xml:space="preserve"> Gminy;</w:t>
      </w:r>
    </w:p>
    <w:p w:rsidR="00A12470" w:rsidRPr="0004327C" w:rsidRDefault="00A12470" w:rsidP="006512A8">
      <w:pPr>
        <w:numPr>
          <w:ilvl w:val="0"/>
          <w:numId w:val="80"/>
        </w:numPr>
        <w:rPr>
          <w:rFonts w:cs="Tahoma"/>
          <w:sz w:val="24"/>
        </w:rPr>
      </w:pPr>
      <w:r w:rsidRPr="0004327C">
        <w:rPr>
          <w:rFonts w:cs="Tahoma"/>
          <w:sz w:val="24"/>
        </w:rPr>
        <w:t>podejmowanie czynności, zmierzających do zapewnienia środków finansowych na przyjęte do realizacji działania operacyjne, a w szczególności: uwzględnianie zadań wynikających ze Strategii w projekcie budżetu Gminy, Wieloletniej Planie Finansowym, Wieloletnim Planie Inwestycyjnym, oraz pozyskiwanie pozabudżetowych źródeł finansowania, np. funduszy z programów unijnych, wkładu własnego inwestorów zewnętrznych itp.;</w:t>
      </w:r>
    </w:p>
    <w:p w:rsidR="00A12470" w:rsidRPr="0004327C" w:rsidRDefault="00A12470" w:rsidP="006512A8">
      <w:pPr>
        <w:numPr>
          <w:ilvl w:val="0"/>
          <w:numId w:val="80"/>
        </w:numPr>
        <w:rPr>
          <w:rFonts w:cs="Tahoma"/>
          <w:sz w:val="24"/>
        </w:rPr>
      </w:pPr>
      <w:r w:rsidRPr="0004327C">
        <w:rPr>
          <w:rFonts w:cs="Tahoma"/>
          <w:sz w:val="24"/>
        </w:rPr>
        <w:t>nawiązanie współpracy z partnerami w realizacji działań operacyjnych, wymagających zaangażowania innych podmiotów, między innymi organów samorządowych gmin lub innych powiatów, samorządu województwa, instytucji naukowych i państwowych, instytucji administracji publicznej, organizacji pozarządowych, przedsiębiorców.</w:t>
      </w:r>
    </w:p>
    <w:p w:rsidR="00A12470" w:rsidRPr="0004327C" w:rsidRDefault="00A12470" w:rsidP="00A12470">
      <w:pPr>
        <w:ind w:firstLine="0"/>
        <w:rPr>
          <w:rFonts w:cs="Tahoma"/>
          <w:sz w:val="24"/>
        </w:rPr>
      </w:pPr>
    </w:p>
    <w:p w:rsidR="009E772D" w:rsidRPr="0004327C" w:rsidRDefault="009E772D" w:rsidP="00A12470">
      <w:pPr>
        <w:ind w:firstLine="0"/>
        <w:rPr>
          <w:rFonts w:cs="Tahoma"/>
          <w:sz w:val="24"/>
        </w:rPr>
      </w:pPr>
    </w:p>
    <w:p w:rsidR="009E772D" w:rsidRPr="0004327C" w:rsidRDefault="009E772D" w:rsidP="00A12470">
      <w:pPr>
        <w:ind w:firstLine="0"/>
        <w:rPr>
          <w:rFonts w:cs="Tahoma"/>
          <w:sz w:val="24"/>
        </w:rPr>
      </w:pPr>
    </w:p>
    <w:p w:rsidR="009E772D" w:rsidRPr="0004327C" w:rsidRDefault="009E772D" w:rsidP="00A12470">
      <w:pPr>
        <w:ind w:firstLine="0"/>
        <w:rPr>
          <w:rFonts w:cs="Tahoma"/>
          <w:sz w:val="24"/>
        </w:rPr>
      </w:pPr>
    </w:p>
    <w:p w:rsidR="00A12470" w:rsidRPr="0004327C" w:rsidRDefault="00A12470" w:rsidP="00A12470">
      <w:pPr>
        <w:ind w:firstLine="0"/>
        <w:rPr>
          <w:rFonts w:cs="Tahoma"/>
          <w:b/>
          <w:sz w:val="24"/>
        </w:rPr>
      </w:pPr>
      <w:r w:rsidRPr="0004327C">
        <w:rPr>
          <w:rFonts w:cs="Tahoma"/>
          <w:b/>
          <w:sz w:val="24"/>
        </w:rPr>
        <w:lastRenderedPageBreak/>
        <w:t>Coroczne przeglądy strategiczne</w:t>
      </w:r>
    </w:p>
    <w:p w:rsidR="00A12470" w:rsidRPr="0004327C" w:rsidRDefault="00A12470" w:rsidP="00A12470">
      <w:pPr>
        <w:ind w:firstLine="0"/>
        <w:rPr>
          <w:rFonts w:cs="Tahoma"/>
          <w:sz w:val="24"/>
        </w:rPr>
      </w:pPr>
    </w:p>
    <w:p w:rsidR="00A12470" w:rsidRPr="0004327C" w:rsidRDefault="00A12470" w:rsidP="00A12470">
      <w:pPr>
        <w:ind w:firstLine="0"/>
        <w:rPr>
          <w:rFonts w:cs="Tahoma"/>
          <w:sz w:val="24"/>
        </w:rPr>
      </w:pPr>
      <w:r w:rsidRPr="0004327C">
        <w:rPr>
          <w:rFonts w:cs="Tahoma"/>
          <w:sz w:val="24"/>
        </w:rPr>
        <w:t xml:space="preserve">Corocznie </w:t>
      </w:r>
      <w:r w:rsidR="009E772D" w:rsidRPr="0004327C">
        <w:rPr>
          <w:rFonts w:cs="Tahoma"/>
          <w:sz w:val="24"/>
        </w:rPr>
        <w:t>Wójt Gminy</w:t>
      </w:r>
      <w:r w:rsidRPr="0004327C">
        <w:rPr>
          <w:rFonts w:cs="Tahoma"/>
          <w:sz w:val="24"/>
        </w:rPr>
        <w:t xml:space="preserve"> przygotowuje sprawozdanie z realizacji zadań zapisanych w Strategii Rozwoju. W sprawozdaniu, przedstawianym Radzie </w:t>
      </w:r>
      <w:r w:rsidR="00007946" w:rsidRPr="0004327C">
        <w:rPr>
          <w:rFonts w:cs="Tahoma"/>
          <w:sz w:val="24"/>
        </w:rPr>
        <w:t>Gminy</w:t>
      </w:r>
      <w:r w:rsidRPr="0004327C">
        <w:rPr>
          <w:rFonts w:cs="Tahoma"/>
          <w:sz w:val="24"/>
        </w:rPr>
        <w:t xml:space="preserve"> określa się zadania zrealizowane, wskazuje się zadania będące w toku realizacji oraz zadania zaplanowane do realizacji, lecz nie rozpoczęte. </w:t>
      </w:r>
      <w:r w:rsidR="009E772D" w:rsidRPr="0004327C">
        <w:rPr>
          <w:rFonts w:cs="Tahoma"/>
          <w:sz w:val="24"/>
        </w:rPr>
        <w:t>Wójt</w:t>
      </w:r>
      <w:r w:rsidRPr="0004327C">
        <w:rPr>
          <w:rFonts w:cs="Tahoma"/>
          <w:sz w:val="24"/>
        </w:rPr>
        <w:t xml:space="preserve"> przedstawia również radnym zakres wydatkowanych środków na zrealizowane zadania (wraz ze wskazaniem źródeł finansowania) i przedstawia pod ocenę jakość ich realizacji. </w:t>
      </w:r>
    </w:p>
    <w:p w:rsidR="00A12470" w:rsidRPr="0004327C" w:rsidRDefault="00A12470" w:rsidP="00A12470">
      <w:pPr>
        <w:ind w:firstLine="0"/>
        <w:rPr>
          <w:rFonts w:cs="Tahoma"/>
          <w:sz w:val="24"/>
        </w:rPr>
      </w:pPr>
      <w:r w:rsidRPr="0004327C">
        <w:rPr>
          <w:rFonts w:cs="Tahoma"/>
          <w:sz w:val="24"/>
        </w:rPr>
        <w:t xml:space="preserve">Oprócz przygotowanie sprawozdania z realizacji zadań zapisanych w strategii odbywają się również pod kierunkiem osoby – kierownika zespołu ds. monitorowania strategii coroczne spotkania osób pracujących nad Strategią Rozwoju w celu aktualizacji zapisów strategii. Grupa ta dokonuje przeglądu postępu prac nad realizacją Strategii Rozwoju Gminy, jak również wskazuje kolejne priorytetowe zadania do realizacji w roku następnym. Grupa ta, przy wyborze zadań do realizacji, bierze pod uwagę zmieniające się czynniki środowiska zewnętrznego, np. nowe uregulowania prawne, nowe możliwości pozyskiwania środków zewnętrznych oraz dokonuje ponownego przeglądu zasobów gminy (zarówno silnych, jak również słabych stron). Materiał ze spotkania wskazuje priorytety w zakresie realizacji zadań dla Rady </w:t>
      </w:r>
      <w:r w:rsidR="00007946" w:rsidRPr="0004327C">
        <w:rPr>
          <w:rFonts w:cs="Tahoma"/>
          <w:sz w:val="24"/>
        </w:rPr>
        <w:t>Gminy</w:t>
      </w:r>
      <w:r w:rsidRPr="0004327C">
        <w:rPr>
          <w:rFonts w:cs="Tahoma"/>
          <w:sz w:val="24"/>
        </w:rPr>
        <w:t xml:space="preserve"> i </w:t>
      </w:r>
      <w:r w:rsidR="00007946" w:rsidRPr="0004327C">
        <w:rPr>
          <w:rFonts w:cs="Tahoma"/>
          <w:sz w:val="24"/>
        </w:rPr>
        <w:t>Wójta</w:t>
      </w:r>
      <w:r w:rsidRPr="0004327C">
        <w:rPr>
          <w:rFonts w:cs="Tahoma"/>
          <w:sz w:val="24"/>
        </w:rPr>
        <w:t xml:space="preserve"> w kolejnym roku budżetowym. </w:t>
      </w:r>
    </w:p>
    <w:p w:rsidR="00A12470" w:rsidRPr="0004327C" w:rsidRDefault="00A12470" w:rsidP="00A12470">
      <w:pPr>
        <w:ind w:firstLine="0"/>
        <w:rPr>
          <w:rFonts w:cs="Tahoma"/>
          <w:i/>
          <w:sz w:val="24"/>
          <w:u w:val="single"/>
        </w:rPr>
      </w:pPr>
    </w:p>
    <w:p w:rsidR="00A12470" w:rsidRPr="0004327C" w:rsidRDefault="00A12470" w:rsidP="00A12470">
      <w:pPr>
        <w:ind w:firstLine="0"/>
        <w:rPr>
          <w:rFonts w:cs="Tahoma"/>
          <w:i/>
          <w:sz w:val="24"/>
          <w:u w:val="single"/>
        </w:rPr>
      </w:pPr>
      <w:r w:rsidRPr="0004327C">
        <w:rPr>
          <w:rFonts w:cs="Tahoma"/>
          <w:i/>
          <w:sz w:val="24"/>
          <w:u w:val="single"/>
        </w:rPr>
        <w:t>POZIOM SPOŁECZNY:</w:t>
      </w:r>
    </w:p>
    <w:p w:rsidR="00A12470" w:rsidRPr="0004327C" w:rsidRDefault="00A12470" w:rsidP="00A12470">
      <w:pPr>
        <w:ind w:firstLine="0"/>
        <w:rPr>
          <w:rFonts w:cs="Tahoma"/>
          <w:i/>
          <w:sz w:val="24"/>
          <w:u w:val="single"/>
        </w:rPr>
      </w:pPr>
    </w:p>
    <w:p w:rsidR="00A12470" w:rsidRPr="0004327C" w:rsidRDefault="00A12470" w:rsidP="00A12470">
      <w:pPr>
        <w:ind w:firstLine="0"/>
        <w:rPr>
          <w:rFonts w:cs="Tahoma"/>
          <w:sz w:val="24"/>
        </w:rPr>
      </w:pPr>
      <w:r w:rsidRPr="0004327C">
        <w:rPr>
          <w:rFonts w:cs="Tahoma"/>
          <w:sz w:val="24"/>
        </w:rPr>
        <w:tab/>
        <w:t xml:space="preserve">Poziom społeczny dotyczy upowszechniania zapisów strategii rozwoju gminy wśród społeczności lokalnej oraz pozyskiwania partnerów (lokalnych i zewnętrznych) dla realizacji zadań strategicznych. Działania w tym zakresie będą leżeć w gestii osób w powołanych zespołach ds. rozwoju i monitorowania strategii rozwoju gminy  w ścisłej współpracy z </w:t>
      </w:r>
      <w:r w:rsidR="00007946" w:rsidRPr="0004327C">
        <w:rPr>
          <w:rFonts w:cs="Tahoma"/>
          <w:sz w:val="24"/>
        </w:rPr>
        <w:t>Wójtem Gminy</w:t>
      </w:r>
      <w:r w:rsidRPr="0004327C">
        <w:rPr>
          <w:rFonts w:cs="Tahoma"/>
          <w:sz w:val="24"/>
        </w:rPr>
        <w:t>.</w:t>
      </w:r>
    </w:p>
    <w:p w:rsidR="00A12470" w:rsidRPr="0004327C" w:rsidRDefault="00A12470" w:rsidP="00A12470">
      <w:pPr>
        <w:ind w:firstLine="0"/>
        <w:rPr>
          <w:rFonts w:cs="Tahoma"/>
          <w:i/>
          <w:sz w:val="24"/>
          <w:u w:val="single"/>
        </w:rPr>
      </w:pPr>
    </w:p>
    <w:p w:rsidR="00A12470" w:rsidRPr="0004327C" w:rsidRDefault="00A12470" w:rsidP="00A12470">
      <w:pPr>
        <w:ind w:firstLine="0"/>
        <w:rPr>
          <w:rFonts w:cs="Tahoma"/>
          <w:i/>
          <w:sz w:val="24"/>
          <w:u w:val="single"/>
        </w:rPr>
      </w:pPr>
    </w:p>
    <w:p w:rsidR="00A12470" w:rsidRPr="0004327C" w:rsidRDefault="00A12470" w:rsidP="006512A8">
      <w:pPr>
        <w:numPr>
          <w:ilvl w:val="0"/>
          <w:numId w:val="73"/>
        </w:numPr>
        <w:rPr>
          <w:rFonts w:cs="Tahoma"/>
          <w:sz w:val="24"/>
        </w:rPr>
      </w:pPr>
      <w:r w:rsidRPr="0004327C">
        <w:rPr>
          <w:rFonts w:cs="Tahoma"/>
          <w:sz w:val="24"/>
        </w:rPr>
        <w:t>POZYSKIWANIE AKCEPTACJI SPOŁECZNEJ DLA ZADAŃ I PROJEKTÓW STRATEGICZNYCH:</w:t>
      </w:r>
    </w:p>
    <w:p w:rsidR="00A12470" w:rsidRPr="0004327C" w:rsidRDefault="00A12470" w:rsidP="00A12470">
      <w:pPr>
        <w:ind w:firstLine="0"/>
        <w:rPr>
          <w:rFonts w:cs="Tahoma"/>
          <w:sz w:val="24"/>
        </w:rPr>
      </w:pPr>
    </w:p>
    <w:p w:rsidR="00A12470" w:rsidRPr="0004327C" w:rsidRDefault="00A12470" w:rsidP="006512A8">
      <w:pPr>
        <w:numPr>
          <w:ilvl w:val="0"/>
          <w:numId w:val="75"/>
        </w:numPr>
        <w:rPr>
          <w:rFonts w:cs="Tahoma"/>
          <w:sz w:val="24"/>
        </w:rPr>
      </w:pPr>
      <w:r w:rsidRPr="0004327C">
        <w:rPr>
          <w:rFonts w:cs="Tahoma"/>
          <w:sz w:val="24"/>
        </w:rPr>
        <w:t>Ścisła współpraca władz gminy z sektorem pozarządowym - organizacjami społecznymi (kontraktowanie usług publicznych, partnerstwo w realizacji zadań i pozyskiwaniu środków zewnętrznych),</w:t>
      </w:r>
    </w:p>
    <w:p w:rsidR="00A12470" w:rsidRPr="0004327C" w:rsidRDefault="00A12470" w:rsidP="006512A8">
      <w:pPr>
        <w:numPr>
          <w:ilvl w:val="0"/>
          <w:numId w:val="75"/>
        </w:numPr>
        <w:rPr>
          <w:rFonts w:cs="Tahoma"/>
          <w:sz w:val="24"/>
        </w:rPr>
      </w:pPr>
      <w:r w:rsidRPr="0004327C">
        <w:rPr>
          <w:rFonts w:cs="Tahoma"/>
          <w:sz w:val="24"/>
        </w:rPr>
        <w:t>Ścisła współpraca władz gminy z sektorem gospodarczym (przedsięwzięcia publiczno-prywatne, wspólna promocja samorządu i przedsiębiorców, monitorowanie potrzeb lokalnych pracodawców),</w:t>
      </w:r>
    </w:p>
    <w:p w:rsidR="00A12470" w:rsidRPr="0004327C" w:rsidRDefault="00A12470" w:rsidP="006512A8">
      <w:pPr>
        <w:numPr>
          <w:ilvl w:val="0"/>
          <w:numId w:val="75"/>
        </w:numPr>
        <w:rPr>
          <w:rFonts w:cs="Tahoma"/>
          <w:sz w:val="24"/>
        </w:rPr>
      </w:pPr>
      <w:r w:rsidRPr="0004327C">
        <w:rPr>
          <w:rFonts w:cs="Tahoma"/>
          <w:sz w:val="24"/>
        </w:rPr>
        <w:t>Systematyczne zamieszczanie informacji w mediach (lokalnych, regionalnych, internecie) o podejmowanych zadaniach strategicznych i promocyjnych – tradycyjne konferencje prasowe, przygotowywanie notatek prasowych z realizowanych zadań, zapraszanie na imprezy lokalne i ponadlokalne,</w:t>
      </w:r>
    </w:p>
    <w:p w:rsidR="00A12470" w:rsidRPr="0004327C" w:rsidRDefault="00A12470" w:rsidP="006512A8">
      <w:pPr>
        <w:numPr>
          <w:ilvl w:val="0"/>
          <w:numId w:val="75"/>
        </w:numPr>
        <w:rPr>
          <w:rFonts w:cs="Tahoma"/>
          <w:sz w:val="24"/>
        </w:rPr>
      </w:pPr>
      <w:r w:rsidRPr="0004327C">
        <w:rPr>
          <w:rFonts w:cs="Tahoma"/>
          <w:sz w:val="24"/>
        </w:rPr>
        <w:lastRenderedPageBreak/>
        <w:t>Spotkania publiczne z mieszkańcami gminy – przekazywanie obiektywnej informacji mieszkańcom oraz pozyskiwanie informacji zwrotnej (pomysły, sugestie mieszkańców, monitorowanie potrzeb mieszkańców gminy);</w:t>
      </w:r>
    </w:p>
    <w:p w:rsidR="00A12470" w:rsidRPr="0004327C" w:rsidRDefault="00A12470" w:rsidP="00A12470">
      <w:pPr>
        <w:ind w:firstLine="0"/>
        <w:rPr>
          <w:rFonts w:cs="Tahoma"/>
          <w:sz w:val="24"/>
        </w:rPr>
      </w:pPr>
    </w:p>
    <w:p w:rsidR="00A12470" w:rsidRPr="0004327C" w:rsidRDefault="00A12470" w:rsidP="006512A8">
      <w:pPr>
        <w:numPr>
          <w:ilvl w:val="0"/>
          <w:numId w:val="73"/>
        </w:numPr>
        <w:rPr>
          <w:rFonts w:cs="Tahoma"/>
          <w:sz w:val="24"/>
        </w:rPr>
      </w:pPr>
      <w:r w:rsidRPr="0004327C">
        <w:rPr>
          <w:rFonts w:cs="Tahoma"/>
          <w:sz w:val="24"/>
        </w:rPr>
        <w:t>UZYSKIWANIE POPARCIA ZEWNĘTRZNEGO:</w:t>
      </w:r>
    </w:p>
    <w:p w:rsidR="00A12470" w:rsidRPr="0004327C" w:rsidRDefault="00A12470" w:rsidP="00A12470">
      <w:pPr>
        <w:ind w:firstLine="0"/>
        <w:rPr>
          <w:rFonts w:cs="Tahoma"/>
          <w:sz w:val="24"/>
        </w:rPr>
      </w:pPr>
    </w:p>
    <w:p w:rsidR="00A12470" w:rsidRPr="0004327C" w:rsidRDefault="00A12470" w:rsidP="006512A8">
      <w:pPr>
        <w:numPr>
          <w:ilvl w:val="0"/>
          <w:numId w:val="75"/>
        </w:numPr>
        <w:rPr>
          <w:rFonts w:cs="Tahoma"/>
          <w:sz w:val="24"/>
        </w:rPr>
      </w:pPr>
      <w:r w:rsidRPr="0004327C">
        <w:rPr>
          <w:rFonts w:cs="Tahoma"/>
          <w:sz w:val="24"/>
        </w:rPr>
        <w:t xml:space="preserve">Efektywne kontakty z władzami powiatu </w:t>
      </w:r>
      <w:r w:rsidR="00C7494F" w:rsidRPr="0004327C">
        <w:rPr>
          <w:rFonts w:cs="Tahoma"/>
          <w:sz w:val="24"/>
        </w:rPr>
        <w:t>nowotarskiego</w:t>
      </w:r>
      <w:r w:rsidRPr="0004327C">
        <w:rPr>
          <w:rFonts w:cs="Tahoma"/>
          <w:sz w:val="24"/>
        </w:rPr>
        <w:t xml:space="preserve"> i województwa </w:t>
      </w:r>
      <w:r w:rsidR="00EE2C67" w:rsidRPr="0004327C">
        <w:rPr>
          <w:rFonts w:cs="Tahoma"/>
          <w:sz w:val="24"/>
        </w:rPr>
        <w:t>małopolskiego</w:t>
      </w:r>
      <w:r w:rsidRPr="0004327C">
        <w:rPr>
          <w:rFonts w:cs="Tahoma"/>
          <w:sz w:val="24"/>
        </w:rPr>
        <w:t xml:space="preserve">, lobbing w instytucjach rządowych na rzecz dużych przedsięwzięć lokalnych, </w:t>
      </w:r>
    </w:p>
    <w:p w:rsidR="00A12470" w:rsidRPr="0004327C" w:rsidRDefault="00A12470" w:rsidP="006512A8">
      <w:pPr>
        <w:numPr>
          <w:ilvl w:val="0"/>
          <w:numId w:val="75"/>
        </w:numPr>
        <w:rPr>
          <w:rFonts w:cs="Tahoma"/>
          <w:sz w:val="24"/>
        </w:rPr>
      </w:pPr>
      <w:r w:rsidRPr="0004327C">
        <w:rPr>
          <w:rFonts w:cs="Tahoma"/>
          <w:sz w:val="24"/>
        </w:rPr>
        <w:t>Efektywne kontakty z partnerami zewnętrznymi (np. zarządcy dróg publicznych),</w:t>
      </w:r>
    </w:p>
    <w:p w:rsidR="00A12470" w:rsidRPr="0004327C" w:rsidRDefault="00A12470" w:rsidP="006512A8">
      <w:pPr>
        <w:numPr>
          <w:ilvl w:val="0"/>
          <w:numId w:val="75"/>
        </w:numPr>
        <w:rPr>
          <w:rFonts w:cs="Tahoma"/>
          <w:sz w:val="24"/>
        </w:rPr>
      </w:pPr>
      <w:r w:rsidRPr="0004327C">
        <w:rPr>
          <w:rFonts w:cs="Tahoma"/>
          <w:sz w:val="24"/>
        </w:rPr>
        <w:t>Współpraca z organizacjami pozarządowymi regionu,</w:t>
      </w:r>
    </w:p>
    <w:p w:rsidR="00A12470" w:rsidRPr="0004327C" w:rsidRDefault="00A12470" w:rsidP="006512A8">
      <w:pPr>
        <w:numPr>
          <w:ilvl w:val="0"/>
          <w:numId w:val="75"/>
        </w:numPr>
        <w:rPr>
          <w:rFonts w:cs="Tahoma"/>
          <w:sz w:val="24"/>
        </w:rPr>
      </w:pPr>
      <w:r w:rsidRPr="0004327C">
        <w:rPr>
          <w:rFonts w:cs="Tahoma"/>
          <w:sz w:val="24"/>
        </w:rPr>
        <w:t>Pogłębianie kontaktów międzynarodowych w celu realizacji zadań wynikających ze strategii (</w:t>
      </w:r>
      <w:r w:rsidR="00E631CC" w:rsidRPr="0004327C">
        <w:rPr>
          <w:rFonts w:cs="Tahoma"/>
          <w:sz w:val="24"/>
        </w:rPr>
        <w:t>gminy</w:t>
      </w:r>
      <w:r w:rsidRPr="0004327C">
        <w:rPr>
          <w:rFonts w:cs="Tahoma"/>
          <w:sz w:val="24"/>
        </w:rPr>
        <w:t xml:space="preserve"> partnerskie, instytucje międzynarodowe),</w:t>
      </w:r>
    </w:p>
    <w:p w:rsidR="00A12470" w:rsidRPr="0004327C" w:rsidRDefault="00A12470" w:rsidP="006512A8">
      <w:pPr>
        <w:numPr>
          <w:ilvl w:val="0"/>
          <w:numId w:val="75"/>
        </w:numPr>
        <w:rPr>
          <w:rFonts w:cs="Tahoma"/>
          <w:sz w:val="24"/>
        </w:rPr>
      </w:pPr>
      <w:r w:rsidRPr="0004327C">
        <w:rPr>
          <w:rFonts w:cs="Tahoma"/>
          <w:sz w:val="24"/>
        </w:rPr>
        <w:t>Kontakty z mediami (regionalne, krajowe) dotyczące podejmowanych zadań strategicznych i promocyjnych – nagłaśnianie sukcesów gminy;</w:t>
      </w:r>
    </w:p>
    <w:p w:rsidR="00A12470" w:rsidRPr="0004327C" w:rsidRDefault="00A12470" w:rsidP="00A12470">
      <w:pPr>
        <w:ind w:firstLine="0"/>
        <w:rPr>
          <w:rFonts w:cs="Tahoma"/>
          <w:sz w:val="24"/>
        </w:rPr>
      </w:pPr>
    </w:p>
    <w:p w:rsidR="00A12470" w:rsidRPr="0004327C" w:rsidRDefault="00A12470" w:rsidP="00F17026">
      <w:pPr>
        <w:pStyle w:val="Nagwek1"/>
        <w:rPr>
          <w:rFonts w:cs="Tahoma"/>
        </w:rPr>
      </w:pPr>
      <w:bookmarkStart w:id="78" w:name="_Toc190110124"/>
      <w:bookmarkStart w:id="79" w:name="_Toc453542915"/>
      <w:r w:rsidRPr="0004327C">
        <w:rPr>
          <w:rFonts w:cs="Tahoma"/>
        </w:rPr>
        <w:t>VII. MONITORING WDRAŻANIA STRATEGII</w:t>
      </w:r>
      <w:bookmarkEnd w:id="78"/>
      <w:bookmarkEnd w:id="79"/>
    </w:p>
    <w:p w:rsidR="00A12470" w:rsidRPr="0004327C" w:rsidRDefault="00A12470" w:rsidP="00A12470">
      <w:pPr>
        <w:ind w:firstLine="0"/>
        <w:rPr>
          <w:rFonts w:cs="Tahoma"/>
          <w:sz w:val="24"/>
        </w:rPr>
      </w:pPr>
    </w:p>
    <w:p w:rsidR="00A12470" w:rsidRPr="0004327C" w:rsidRDefault="00A12470" w:rsidP="00A12470">
      <w:pPr>
        <w:ind w:firstLine="0"/>
        <w:rPr>
          <w:rFonts w:cs="Tahoma"/>
          <w:sz w:val="24"/>
        </w:rPr>
      </w:pPr>
      <w:r w:rsidRPr="0004327C">
        <w:rPr>
          <w:rFonts w:cs="Tahoma"/>
          <w:sz w:val="24"/>
        </w:rPr>
        <w:t xml:space="preserve">Skuteczne wdrażanie Strategii Rozwoju Gminy </w:t>
      </w:r>
      <w:r w:rsidR="00EE2C67" w:rsidRPr="0004327C">
        <w:rPr>
          <w:rFonts w:cs="Tahoma"/>
          <w:sz w:val="24"/>
        </w:rPr>
        <w:t>Ochotnica Dolna</w:t>
      </w:r>
      <w:r w:rsidRPr="0004327C">
        <w:rPr>
          <w:rFonts w:cs="Tahoma"/>
          <w:sz w:val="24"/>
        </w:rPr>
        <w:t xml:space="preserve"> wymaga regularnej weryfikacji celów i zadań strategicznych oraz ewaluacji pozostałych zapisów dokumentu. Istotą tak rozumianego monitorowania jest gromadzenie, opracowywanie i przekazywanie informacji przydatnych w procesie koordynacji rozwoju jednostki samorządowej. Stąd też przedmiotem monitorowania Strategii jest rozwój gminy obserwowany poprzez analizę wskaźników istotnych z punktu widzenia misji, kierunków, celów i zadań.</w:t>
      </w:r>
    </w:p>
    <w:p w:rsidR="00A12470" w:rsidRPr="0004327C" w:rsidRDefault="00A12470" w:rsidP="00A12470">
      <w:pPr>
        <w:ind w:firstLine="0"/>
        <w:rPr>
          <w:rFonts w:cs="Tahoma"/>
          <w:sz w:val="24"/>
        </w:rPr>
      </w:pPr>
      <w:r w:rsidRPr="0004327C">
        <w:rPr>
          <w:rFonts w:cs="Tahoma"/>
          <w:sz w:val="24"/>
        </w:rPr>
        <w:t>Monitoring realizowany będzie w zakresie wszystkich obszarów, celów operacyjnych oraz działań. Opracowany zostanie formularz raportu monitoringowego, który zawierał będzie co najmniej:</w:t>
      </w:r>
    </w:p>
    <w:p w:rsidR="00A12470" w:rsidRPr="0004327C" w:rsidRDefault="00A12470" w:rsidP="00A12470">
      <w:pPr>
        <w:ind w:firstLine="0"/>
        <w:rPr>
          <w:rFonts w:cs="Tahoma"/>
          <w:sz w:val="24"/>
        </w:rPr>
      </w:pPr>
      <w:r w:rsidRPr="0004327C">
        <w:rPr>
          <w:rFonts w:cs="Tahoma"/>
          <w:sz w:val="24"/>
        </w:rPr>
        <w:t>- analizę rzeczową zrealizowanych przedsięwzięć,</w:t>
      </w:r>
    </w:p>
    <w:p w:rsidR="00A12470" w:rsidRPr="0004327C" w:rsidRDefault="00A12470" w:rsidP="00A12470">
      <w:pPr>
        <w:ind w:firstLine="0"/>
        <w:rPr>
          <w:rFonts w:cs="Tahoma"/>
          <w:sz w:val="24"/>
        </w:rPr>
      </w:pPr>
      <w:r w:rsidRPr="0004327C">
        <w:rPr>
          <w:rFonts w:cs="Tahoma"/>
          <w:sz w:val="24"/>
        </w:rPr>
        <w:t>- przesłanki w zakresie aktualizacji zapisów Strategii,</w:t>
      </w:r>
    </w:p>
    <w:p w:rsidR="00A12470" w:rsidRPr="0004327C" w:rsidRDefault="00A12470" w:rsidP="00A12470">
      <w:pPr>
        <w:ind w:firstLine="0"/>
        <w:rPr>
          <w:rFonts w:cs="Tahoma"/>
          <w:sz w:val="24"/>
        </w:rPr>
      </w:pPr>
      <w:r w:rsidRPr="0004327C">
        <w:rPr>
          <w:rFonts w:cs="Tahoma"/>
          <w:sz w:val="24"/>
        </w:rPr>
        <w:t>- główne problemy napotkane w zakresie wdrażania Strategii,</w:t>
      </w:r>
    </w:p>
    <w:p w:rsidR="00A12470" w:rsidRPr="0004327C" w:rsidRDefault="00A12470" w:rsidP="00A12470">
      <w:pPr>
        <w:ind w:firstLine="0"/>
        <w:rPr>
          <w:rFonts w:cs="Tahoma"/>
          <w:sz w:val="24"/>
        </w:rPr>
      </w:pPr>
      <w:r w:rsidRPr="0004327C">
        <w:rPr>
          <w:rFonts w:cs="Tahoma"/>
          <w:sz w:val="24"/>
        </w:rPr>
        <w:t>- katalog przedsięwzięć planowanych do realizacji w roku następnym.</w:t>
      </w:r>
    </w:p>
    <w:p w:rsidR="00A12470" w:rsidRPr="0004327C" w:rsidRDefault="00A12470" w:rsidP="00A12470">
      <w:pPr>
        <w:ind w:firstLine="0"/>
        <w:rPr>
          <w:rFonts w:cs="Tahoma"/>
          <w:sz w:val="24"/>
        </w:rPr>
      </w:pPr>
      <w:r w:rsidRPr="0004327C">
        <w:rPr>
          <w:rFonts w:cs="Tahoma"/>
          <w:sz w:val="24"/>
        </w:rPr>
        <w:t>Dane o charakterze rzeczowym gromadzone będą zarówno w zakresie danych ilościowych jak i jakościowych. Wskaźniki rzeczowe charakteryzujące poszczególne cele operacyjne i działania prezentowane będą w układzie  - produkt, rezultat.</w:t>
      </w:r>
    </w:p>
    <w:p w:rsidR="00A12470" w:rsidRPr="0004327C" w:rsidRDefault="00A12470" w:rsidP="00A12470">
      <w:pPr>
        <w:ind w:firstLine="0"/>
        <w:rPr>
          <w:rFonts w:cs="Tahoma"/>
          <w:sz w:val="24"/>
        </w:rPr>
      </w:pPr>
      <w:r w:rsidRPr="0004327C">
        <w:rPr>
          <w:rFonts w:cs="Tahoma"/>
          <w:sz w:val="24"/>
        </w:rPr>
        <w:t xml:space="preserve">Ze względu na długofalowy charakter zapisów Strategia będzie monitorowana w cyklu rocznym, po zakończeniu każdego roku budżetowego (w okresie wdrażania Strategii) Urząd </w:t>
      </w:r>
      <w:r w:rsidR="00845C94" w:rsidRPr="0004327C">
        <w:rPr>
          <w:rFonts w:cs="Tahoma"/>
          <w:sz w:val="24"/>
        </w:rPr>
        <w:t>Gminy</w:t>
      </w:r>
      <w:r w:rsidRPr="0004327C">
        <w:rPr>
          <w:rFonts w:cs="Tahoma"/>
          <w:sz w:val="24"/>
        </w:rPr>
        <w:t xml:space="preserve"> – Zespół ds. Rozwoju opracuje roczny raport monitoringowy. </w:t>
      </w:r>
      <w:r w:rsidRPr="0004327C">
        <w:rPr>
          <w:rFonts w:cs="Tahoma"/>
          <w:sz w:val="24"/>
        </w:rPr>
        <w:lastRenderedPageBreak/>
        <w:t xml:space="preserve">Raport po akceptacji </w:t>
      </w:r>
      <w:r w:rsidR="00845C94" w:rsidRPr="0004327C">
        <w:rPr>
          <w:rFonts w:cs="Tahoma"/>
          <w:sz w:val="24"/>
        </w:rPr>
        <w:t xml:space="preserve">Wójta </w:t>
      </w:r>
      <w:r w:rsidRPr="0004327C">
        <w:rPr>
          <w:rFonts w:cs="Tahoma"/>
          <w:sz w:val="24"/>
        </w:rPr>
        <w:t xml:space="preserve"> Gminy </w:t>
      </w:r>
      <w:r w:rsidR="00845C94" w:rsidRPr="0004327C">
        <w:rPr>
          <w:rFonts w:cs="Tahoma"/>
          <w:sz w:val="24"/>
        </w:rPr>
        <w:t>Ochotnica Dolna</w:t>
      </w:r>
      <w:r w:rsidRPr="0004327C">
        <w:rPr>
          <w:rFonts w:cs="Tahoma"/>
          <w:sz w:val="24"/>
        </w:rPr>
        <w:t xml:space="preserve"> zostanie zaprezentowany na posiedzeniach Komisji Rady </w:t>
      </w:r>
      <w:r w:rsidR="00845C94" w:rsidRPr="0004327C">
        <w:rPr>
          <w:rFonts w:cs="Tahoma"/>
          <w:sz w:val="24"/>
        </w:rPr>
        <w:t>Gminy</w:t>
      </w:r>
      <w:r w:rsidRPr="0004327C">
        <w:rPr>
          <w:rFonts w:cs="Tahoma"/>
          <w:sz w:val="24"/>
        </w:rPr>
        <w:t>.</w:t>
      </w:r>
    </w:p>
    <w:p w:rsidR="00A12470" w:rsidRPr="0004327C" w:rsidRDefault="00A12470" w:rsidP="00A12470">
      <w:pPr>
        <w:ind w:firstLine="0"/>
        <w:rPr>
          <w:rFonts w:cs="Tahoma"/>
          <w:sz w:val="24"/>
        </w:rPr>
      </w:pPr>
      <w:r w:rsidRPr="0004327C">
        <w:rPr>
          <w:rFonts w:cs="Tahoma"/>
          <w:sz w:val="24"/>
        </w:rPr>
        <w:t>Zgodnie z zasadą uspołeczniania Strategii, raporty dostępne będą dla mieszkańców (strona internetowa gminy) oraz przedstawione zostaną na spotkaniach z organizacjami pozarządowymi.</w:t>
      </w:r>
    </w:p>
    <w:p w:rsidR="00A12470" w:rsidRPr="0004327C" w:rsidRDefault="00A12470" w:rsidP="00A12470">
      <w:pPr>
        <w:ind w:firstLine="0"/>
        <w:rPr>
          <w:rFonts w:cs="Tahoma"/>
          <w:sz w:val="24"/>
        </w:rPr>
      </w:pPr>
      <w:r w:rsidRPr="0004327C">
        <w:rPr>
          <w:rFonts w:cs="Tahoma"/>
          <w:sz w:val="24"/>
        </w:rPr>
        <w:t>Jednym z narzędzi monitoringu będzie zestaw wskaźników produktów. Odnosić będą się one do rzeczowych i natychmiastowych efektów przedsięwzięć, które gmina lub inny podmiot realizować będzie w ramach poszczególnych obszarów priorytetowych i celów operacyjnych. Wskaźniki sklasyfikowane zostaną według czterech głównych grup zgodnie z podziałem na obszary priorytetowe, a następnie w ramach obszarów każdemu celowi operacyjnemu przyporządkowany zostanie zestaw wskaźników.</w:t>
      </w:r>
    </w:p>
    <w:p w:rsidR="00A12470" w:rsidRPr="0004327C" w:rsidRDefault="00A12470" w:rsidP="00A12470">
      <w:pPr>
        <w:ind w:firstLine="0"/>
        <w:rPr>
          <w:rFonts w:cs="Tahoma"/>
          <w:sz w:val="24"/>
        </w:rPr>
      </w:pPr>
      <w:r w:rsidRPr="0004327C">
        <w:rPr>
          <w:rFonts w:cs="Tahoma"/>
          <w:sz w:val="24"/>
        </w:rPr>
        <w:t>Wskaźniki rezultatu i oddziaływania definiowane będą w ramach programów o charakterze operacyjnym w odniesieniu do konkretnych projektów.</w:t>
      </w:r>
    </w:p>
    <w:p w:rsidR="00A12470" w:rsidRPr="0004327C" w:rsidRDefault="00A12470" w:rsidP="00A12470">
      <w:pPr>
        <w:ind w:firstLine="0"/>
        <w:rPr>
          <w:rFonts w:cs="Tahoma"/>
          <w:sz w:val="24"/>
        </w:rPr>
      </w:pPr>
    </w:p>
    <w:p w:rsidR="00563948" w:rsidRPr="0004327C" w:rsidRDefault="00563948" w:rsidP="00876E9B">
      <w:pPr>
        <w:ind w:firstLine="0"/>
        <w:rPr>
          <w:rFonts w:cs="Tahoma"/>
          <w:sz w:val="24"/>
        </w:rPr>
      </w:pPr>
    </w:p>
    <w:sectPr w:rsidR="00563948" w:rsidRPr="0004327C" w:rsidSect="00374058">
      <w:headerReference w:type="default" r:id="rId54"/>
      <w:footerReference w:type="even" r:id="rId55"/>
      <w:footerReference w:type="default" r:id="rId56"/>
      <w:pgSz w:w="11900" w:h="16840"/>
      <w:pgMar w:top="1417" w:right="1417" w:bottom="1417"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12BB3" w:rsidRDefault="00C12BB3" w:rsidP="00E05262">
      <w:pPr>
        <w:spacing w:after="0"/>
      </w:pPr>
      <w:r>
        <w:separator/>
      </w:r>
    </w:p>
  </w:endnote>
  <w:endnote w:type="continuationSeparator" w:id="1">
    <w:p w:rsidR="00C12BB3" w:rsidRDefault="00C12BB3" w:rsidP="00E05262">
      <w:pPr>
        <w:spacing w:after="0"/>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StarSymbol">
    <w:altName w:val="Arial Unicode MS"/>
    <w:charset w:val="00"/>
    <w:family w:val="auto"/>
    <w:pitch w:val="default"/>
    <w:sig w:usb0="00000000" w:usb1="00000000" w:usb2="00000000" w:usb3="00000000" w:csb0="00000000"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Lucida Grande">
    <w:altName w:val="Arial"/>
    <w:charset w:val="00"/>
    <w:family w:val="auto"/>
    <w:pitch w:val="variable"/>
    <w:sig w:usb0="00000000" w:usb1="5000A1FF" w:usb2="00000000" w:usb3="00000000" w:csb0="000001BF" w:csb1="00000000"/>
  </w:font>
  <w:font w:name="Cambria">
    <w:panose1 w:val="02040503050406030204"/>
    <w:charset w:val="EE"/>
    <w:family w:val="roman"/>
    <w:pitch w:val="variable"/>
    <w:sig w:usb0="A00002EF" w:usb1="4000004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Bookman Old Style">
    <w:panose1 w:val="02050604050505020204"/>
    <w:charset w:val="EE"/>
    <w:family w:val="roman"/>
    <w:pitch w:val="variable"/>
    <w:sig w:usb0="00000287" w:usb1="00000000" w:usb2="00000000" w:usb3="00000000" w:csb0="0000009F" w:csb1="00000000"/>
  </w:font>
  <w:font w:name="Verdana">
    <w:panose1 w:val="020B0604030504040204"/>
    <w:charset w:val="EE"/>
    <w:family w:val="swiss"/>
    <w:pitch w:val="variable"/>
    <w:sig w:usb0="A10006FF" w:usb1="4000205B" w:usb2="00000010" w:usb3="00000000" w:csb0="0000019F" w:csb1="00000000"/>
  </w:font>
  <w:font w:name="Calibri">
    <w:panose1 w:val="020F0502020204030204"/>
    <w:charset w:val="EE"/>
    <w:family w:val="swiss"/>
    <w:pitch w:val="variable"/>
    <w:sig w:usb0="E10002FF" w:usb1="4000ACFF" w:usb2="00000009" w:usb3="00000000" w:csb0="0000019F" w:csb1="00000000"/>
  </w:font>
  <w:font w:name="ヒラギノ角ゴ Pro W3">
    <w:altName w:val="MS Mincho"/>
    <w:charset w:val="80"/>
    <w:family w:val="auto"/>
    <w:pitch w:val="variable"/>
    <w:sig w:usb0="00000000" w:usb1="7AC7FFFF" w:usb2="00000012" w:usb3="00000000" w:csb0="0002000D" w:csb1="00000000"/>
  </w:font>
  <w:font w:name="Helvetica">
    <w:panose1 w:val="020B0604020202020204"/>
    <w:charset w:val="EE"/>
    <w:family w:val="swiss"/>
    <w:pitch w:val="variable"/>
    <w:sig w:usb0="E0002AFF" w:usb1="C0007843" w:usb2="00000009" w:usb3="00000000" w:csb0="000001FF"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0E2E" w:rsidRDefault="000A3B1D" w:rsidP="00374058">
    <w:pPr>
      <w:pStyle w:val="Stopka"/>
      <w:framePr w:wrap="none" w:vAnchor="text" w:hAnchor="margin" w:xAlign="right" w:y="1"/>
      <w:rPr>
        <w:rStyle w:val="Numerstrony"/>
      </w:rPr>
    </w:pPr>
    <w:r>
      <w:rPr>
        <w:rStyle w:val="Numerstrony"/>
      </w:rPr>
      <w:fldChar w:fldCharType="begin"/>
    </w:r>
    <w:r w:rsidR="005B0E2E">
      <w:rPr>
        <w:rStyle w:val="Numerstrony"/>
      </w:rPr>
      <w:instrText xml:space="preserve">PAGE  </w:instrText>
    </w:r>
    <w:r>
      <w:rPr>
        <w:rStyle w:val="Numerstrony"/>
      </w:rPr>
      <w:fldChar w:fldCharType="end"/>
    </w:r>
  </w:p>
  <w:p w:rsidR="005B0E2E" w:rsidRDefault="005B0E2E" w:rsidP="0020460C">
    <w:pPr>
      <w:pStyle w:val="Stopk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0E2E" w:rsidRDefault="000A3B1D" w:rsidP="00374058">
    <w:pPr>
      <w:pStyle w:val="Stopka"/>
      <w:framePr w:wrap="none" w:vAnchor="text" w:hAnchor="margin" w:xAlign="right" w:y="1"/>
      <w:rPr>
        <w:rStyle w:val="Numerstrony"/>
      </w:rPr>
    </w:pPr>
    <w:r>
      <w:rPr>
        <w:rStyle w:val="Numerstrony"/>
      </w:rPr>
      <w:fldChar w:fldCharType="begin"/>
    </w:r>
    <w:r w:rsidR="005B0E2E">
      <w:rPr>
        <w:rStyle w:val="Numerstrony"/>
      </w:rPr>
      <w:instrText xml:space="preserve">PAGE  </w:instrText>
    </w:r>
    <w:r>
      <w:rPr>
        <w:rStyle w:val="Numerstrony"/>
      </w:rPr>
      <w:fldChar w:fldCharType="separate"/>
    </w:r>
    <w:r w:rsidR="00434F46">
      <w:rPr>
        <w:rStyle w:val="Numerstrony"/>
        <w:noProof/>
      </w:rPr>
      <w:t>162</w:t>
    </w:r>
    <w:r>
      <w:rPr>
        <w:rStyle w:val="Numerstrony"/>
      </w:rPr>
      <w:fldChar w:fldCharType="end"/>
    </w:r>
  </w:p>
  <w:p w:rsidR="005B0E2E" w:rsidRPr="00CE4B7E" w:rsidRDefault="005B0E2E" w:rsidP="00A203C0">
    <w:pPr>
      <w:pStyle w:val="Stopka"/>
      <w:pBdr>
        <w:top w:val="single" w:sz="4" w:space="1" w:color="8DB3E2" w:themeColor="text2" w:themeTint="66"/>
      </w:pBdr>
      <w:ind w:right="360"/>
      <w:jc w:val="center"/>
      <w:rPr>
        <w:rFonts w:ascii="Helvetica" w:hAnsi="Helvetica"/>
        <w:sz w:val="24"/>
        <w:szCs w:val="24"/>
      </w:rPr>
    </w:pPr>
    <w:r w:rsidRPr="00CE4B7E">
      <w:rPr>
        <w:rFonts w:ascii="Helvetica" w:hAnsi="Helvetica"/>
        <w:sz w:val="24"/>
        <w:szCs w:val="24"/>
      </w:rPr>
      <w:t>URZĄD GMINY OCHOTNICA DOLNA 2015</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12BB3" w:rsidRDefault="00C12BB3" w:rsidP="00E05262">
      <w:pPr>
        <w:spacing w:after="0"/>
      </w:pPr>
      <w:r>
        <w:separator/>
      </w:r>
    </w:p>
  </w:footnote>
  <w:footnote w:type="continuationSeparator" w:id="1">
    <w:p w:rsidR="00C12BB3" w:rsidRDefault="00C12BB3" w:rsidP="00E05262">
      <w:pPr>
        <w:spacing w:after="0"/>
      </w:pPr>
      <w:r>
        <w:continuationSeparator/>
      </w:r>
    </w:p>
  </w:footnote>
  <w:footnote w:id="2">
    <w:p w:rsidR="005B0E2E" w:rsidRDefault="005B0E2E">
      <w:pPr>
        <w:pStyle w:val="Tekstprzypisudolnego"/>
      </w:pPr>
      <w:r>
        <w:rPr>
          <w:rStyle w:val="Odwoanieprzypisudolnego"/>
        </w:rPr>
        <w:footnoteRef/>
      </w:r>
      <w:r w:rsidRPr="00E05262">
        <w:rPr>
          <w:sz w:val="18"/>
          <w:szCs w:val="18"/>
        </w:rPr>
        <w:t>Na podstawie www.</w:t>
      </w:r>
      <w:r>
        <w:rPr>
          <w:sz w:val="18"/>
          <w:szCs w:val="18"/>
        </w:rPr>
        <w:t>malopolskie</w:t>
      </w:r>
      <w:r w:rsidRPr="00E05262">
        <w:rPr>
          <w:sz w:val="18"/>
          <w:szCs w:val="18"/>
        </w:rPr>
        <w:t>.pl</w:t>
      </w:r>
    </w:p>
  </w:footnote>
  <w:footnote w:id="3">
    <w:p w:rsidR="005B0E2E" w:rsidRPr="00522C07" w:rsidRDefault="005B0E2E">
      <w:pPr>
        <w:pStyle w:val="Tekstprzypisudolnego"/>
        <w:rPr>
          <w:sz w:val="18"/>
          <w:szCs w:val="18"/>
        </w:rPr>
      </w:pPr>
      <w:r w:rsidRPr="00522C07">
        <w:rPr>
          <w:rStyle w:val="Odwoanieprzypisudolnego"/>
          <w:sz w:val="18"/>
          <w:szCs w:val="18"/>
        </w:rPr>
        <w:footnoteRef/>
      </w:r>
      <w:r w:rsidRPr="00522C07">
        <w:rPr>
          <w:sz w:val="18"/>
          <w:szCs w:val="18"/>
        </w:rPr>
        <w:t xml:space="preserve"> Program Ochrony Środowiska dla Powiatu Nowotarskiego</w:t>
      </w:r>
    </w:p>
  </w:footnote>
  <w:footnote w:id="4">
    <w:p w:rsidR="005B0E2E" w:rsidRPr="00522C07" w:rsidRDefault="005B0E2E">
      <w:pPr>
        <w:pStyle w:val="Tekstprzypisudolnego"/>
        <w:rPr>
          <w:sz w:val="18"/>
          <w:szCs w:val="18"/>
        </w:rPr>
      </w:pPr>
      <w:r w:rsidRPr="00522C07">
        <w:rPr>
          <w:rStyle w:val="Odwoanieprzypisudolnego"/>
          <w:sz w:val="18"/>
          <w:szCs w:val="18"/>
        </w:rPr>
        <w:footnoteRef/>
      </w:r>
      <w:r w:rsidRPr="00522C07">
        <w:rPr>
          <w:sz w:val="18"/>
          <w:szCs w:val="18"/>
        </w:rPr>
        <w:t xml:space="preserve"> jw.</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0E2E" w:rsidRPr="00CE4B7E" w:rsidRDefault="005B0E2E" w:rsidP="00CE4B7E">
    <w:pPr>
      <w:pStyle w:val="Nagwek"/>
      <w:pBdr>
        <w:bottom w:val="single" w:sz="4" w:space="1" w:color="8DB3E2" w:themeColor="text2" w:themeTint="66"/>
      </w:pBdr>
      <w:jc w:val="center"/>
      <w:rPr>
        <w:rFonts w:ascii="Helvetica" w:hAnsi="Helvetica"/>
        <w:sz w:val="24"/>
        <w:szCs w:val="24"/>
      </w:rPr>
    </w:pPr>
    <w:r w:rsidRPr="00CE4B7E">
      <w:rPr>
        <w:rFonts w:ascii="Helvetica" w:hAnsi="Helvetica"/>
        <w:sz w:val="24"/>
        <w:szCs w:val="24"/>
      </w:rPr>
      <w:t>STRATEGIA ROZWOJU GMINY OCHOTNICA DOLNA NA LATA 2015-2020</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E8245B4A"/>
    <w:lvl w:ilvl="0">
      <w:numFmt w:val="bullet"/>
      <w:lvlText w:val="*"/>
      <w:lvlJc w:val="left"/>
    </w:lvl>
  </w:abstractNum>
  <w:abstractNum w:abstractNumId="1">
    <w:nsid w:val="00000001"/>
    <w:multiLevelType w:val="multilevel"/>
    <w:tmpl w:val="00000001"/>
    <w:name w:val="WW8Num1"/>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2">
    <w:nsid w:val="00000006"/>
    <w:multiLevelType w:val="singleLevel"/>
    <w:tmpl w:val="00000006"/>
    <w:name w:val="WW8Num29"/>
    <w:lvl w:ilvl="0">
      <w:start w:val="1"/>
      <w:numFmt w:val="bullet"/>
      <w:lvlText w:val=""/>
      <w:lvlJc w:val="left"/>
      <w:pPr>
        <w:tabs>
          <w:tab w:val="num" w:pos="720"/>
        </w:tabs>
        <w:ind w:left="720" w:hanging="360"/>
      </w:pPr>
      <w:rPr>
        <w:rFonts w:ascii="Symbol" w:hAnsi="Symbol"/>
      </w:rPr>
    </w:lvl>
  </w:abstractNum>
  <w:abstractNum w:abstractNumId="3">
    <w:nsid w:val="0000000C"/>
    <w:multiLevelType w:val="multilevel"/>
    <w:tmpl w:val="0000000C"/>
    <w:name w:val="WW8Num36"/>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
    <w:nsid w:val="00000013"/>
    <w:multiLevelType w:val="singleLevel"/>
    <w:tmpl w:val="00000013"/>
    <w:name w:val="WW8Num43"/>
    <w:lvl w:ilvl="0">
      <w:start w:val="1"/>
      <w:numFmt w:val="bullet"/>
      <w:lvlText w:val="o"/>
      <w:lvlJc w:val="left"/>
      <w:pPr>
        <w:tabs>
          <w:tab w:val="num" w:pos="720"/>
        </w:tabs>
        <w:ind w:left="720" w:hanging="360"/>
      </w:pPr>
      <w:rPr>
        <w:rFonts w:ascii="Courier New" w:hAnsi="Courier New" w:cs="Courier New"/>
      </w:rPr>
    </w:lvl>
  </w:abstractNum>
  <w:abstractNum w:abstractNumId="5">
    <w:nsid w:val="0000001F"/>
    <w:multiLevelType w:val="multilevel"/>
    <w:tmpl w:val="0000001F"/>
    <w:name w:val="WW8Num55"/>
    <w:lvl w:ilvl="0">
      <w:start w:val="1"/>
      <w:numFmt w:val="bullet"/>
      <w:lvlText w:val="o"/>
      <w:lvlJc w:val="left"/>
      <w:pPr>
        <w:tabs>
          <w:tab w:val="num" w:pos="720"/>
        </w:tabs>
        <w:ind w:left="720" w:hanging="360"/>
      </w:pPr>
      <w:rPr>
        <w:rFonts w:ascii="Courier New" w:hAnsi="Courier New" w:cs="Courier New"/>
      </w:rPr>
    </w:lvl>
    <w:lvl w:ilvl="1">
      <w:start w:val="1"/>
      <w:numFmt w:val="bullet"/>
      <w:lvlText w:val=""/>
      <w:lvlJc w:val="left"/>
      <w:pPr>
        <w:tabs>
          <w:tab w:val="num" w:pos="1440"/>
        </w:tabs>
        <w:ind w:left="1440" w:hanging="360"/>
      </w:pPr>
      <w:rPr>
        <w:rFonts w:ascii="Wingdings" w:hAnsi="Wingdings"/>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6">
    <w:nsid w:val="00000035"/>
    <w:multiLevelType w:val="multilevel"/>
    <w:tmpl w:val="00000035"/>
    <w:name w:val="WW8Num78"/>
    <w:lvl w:ilvl="0">
      <w:start w:val="1"/>
      <w:numFmt w:val="bullet"/>
      <w:lvlText w:val="o"/>
      <w:lvlJc w:val="left"/>
      <w:pPr>
        <w:tabs>
          <w:tab w:val="num" w:pos="720"/>
        </w:tabs>
        <w:ind w:left="720" w:hanging="360"/>
      </w:pPr>
      <w:rPr>
        <w:rFonts w:ascii="Courier New" w:hAnsi="Courier New" w:cs="Courier New"/>
      </w:rPr>
    </w:lvl>
    <w:lvl w:ilvl="1">
      <w:start w:val="1"/>
      <w:numFmt w:val="bullet"/>
      <w:lvlText w:val=""/>
      <w:lvlJc w:val="left"/>
      <w:pPr>
        <w:tabs>
          <w:tab w:val="num" w:pos="1440"/>
        </w:tabs>
        <w:ind w:left="1440" w:hanging="360"/>
      </w:pPr>
      <w:rPr>
        <w:rFonts w:ascii="Wingdings" w:hAnsi="Wingdings"/>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7">
    <w:nsid w:val="01F308D1"/>
    <w:multiLevelType w:val="hybridMultilevel"/>
    <w:tmpl w:val="B7F8235C"/>
    <w:lvl w:ilvl="0" w:tplc="04150001">
      <w:start w:val="1"/>
      <w:numFmt w:val="bullet"/>
      <w:lvlText w:val=""/>
      <w:lvlJc w:val="left"/>
      <w:pPr>
        <w:ind w:left="1174" w:hanging="360"/>
      </w:pPr>
      <w:rPr>
        <w:rFonts w:ascii="Symbol" w:hAnsi="Symbol" w:hint="default"/>
      </w:rPr>
    </w:lvl>
    <w:lvl w:ilvl="1" w:tplc="04150003" w:tentative="1">
      <w:start w:val="1"/>
      <w:numFmt w:val="bullet"/>
      <w:lvlText w:val="o"/>
      <w:lvlJc w:val="left"/>
      <w:pPr>
        <w:ind w:left="1894" w:hanging="360"/>
      </w:pPr>
      <w:rPr>
        <w:rFonts w:ascii="Courier New" w:hAnsi="Courier New" w:cs="Courier New" w:hint="default"/>
      </w:rPr>
    </w:lvl>
    <w:lvl w:ilvl="2" w:tplc="04150005" w:tentative="1">
      <w:start w:val="1"/>
      <w:numFmt w:val="bullet"/>
      <w:lvlText w:val=""/>
      <w:lvlJc w:val="left"/>
      <w:pPr>
        <w:ind w:left="2614" w:hanging="360"/>
      </w:pPr>
      <w:rPr>
        <w:rFonts w:ascii="Wingdings" w:hAnsi="Wingdings" w:hint="default"/>
      </w:rPr>
    </w:lvl>
    <w:lvl w:ilvl="3" w:tplc="04150001" w:tentative="1">
      <w:start w:val="1"/>
      <w:numFmt w:val="bullet"/>
      <w:lvlText w:val=""/>
      <w:lvlJc w:val="left"/>
      <w:pPr>
        <w:ind w:left="3334" w:hanging="360"/>
      </w:pPr>
      <w:rPr>
        <w:rFonts w:ascii="Symbol" w:hAnsi="Symbol" w:hint="default"/>
      </w:rPr>
    </w:lvl>
    <w:lvl w:ilvl="4" w:tplc="04150003" w:tentative="1">
      <w:start w:val="1"/>
      <w:numFmt w:val="bullet"/>
      <w:lvlText w:val="o"/>
      <w:lvlJc w:val="left"/>
      <w:pPr>
        <w:ind w:left="4054" w:hanging="360"/>
      </w:pPr>
      <w:rPr>
        <w:rFonts w:ascii="Courier New" w:hAnsi="Courier New" w:cs="Courier New" w:hint="default"/>
      </w:rPr>
    </w:lvl>
    <w:lvl w:ilvl="5" w:tplc="04150005" w:tentative="1">
      <w:start w:val="1"/>
      <w:numFmt w:val="bullet"/>
      <w:lvlText w:val=""/>
      <w:lvlJc w:val="left"/>
      <w:pPr>
        <w:ind w:left="4774" w:hanging="360"/>
      </w:pPr>
      <w:rPr>
        <w:rFonts w:ascii="Wingdings" w:hAnsi="Wingdings" w:hint="default"/>
      </w:rPr>
    </w:lvl>
    <w:lvl w:ilvl="6" w:tplc="04150001" w:tentative="1">
      <w:start w:val="1"/>
      <w:numFmt w:val="bullet"/>
      <w:lvlText w:val=""/>
      <w:lvlJc w:val="left"/>
      <w:pPr>
        <w:ind w:left="5494" w:hanging="360"/>
      </w:pPr>
      <w:rPr>
        <w:rFonts w:ascii="Symbol" w:hAnsi="Symbol" w:hint="default"/>
      </w:rPr>
    </w:lvl>
    <w:lvl w:ilvl="7" w:tplc="04150003" w:tentative="1">
      <w:start w:val="1"/>
      <w:numFmt w:val="bullet"/>
      <w:lvlText w:val="o"/>
      <w:lvlJc w:val="left"/>
      <w:pPr>
        <w:ind w:left="6214" w:hanging="360"/>
      </w:pPr>
      <w:rPr>
        <w:rFonts w:ascii="Courier New" w:hAnsi="Courier New" w:cs="Courier New" w:hint="default"/>
      </w:rPr>
    </w:lvl>
    <w:lvl w:ilvl="8" w:tplc="04150005" w:tentative="1">
      <w:start w:val="1"/>
      <w:numFmt w:val="bullet"/>
      <w:lvlText w:val=""/>
      <w:lvlJc w:val="left"/>
      <w:pPr>
        <w:ind w:left="6934" w:hanging="360"/>
      </w:pPr>
      <w:rPr>
        <w:rFonts w:ascii="Wingdings" w:hAnsi="Wingdings" w:hint="default"/>
      </w:rPr>
    </w:lvl>
  </w:abstractNum>
  <w:abstractNum w:abstractNumId="8">
    <w:nsid w:val="0AD40F7E"/>
    <w:multiLevelType w:val="hybridMultilevel"/>
    <w:tmpl w:val="F24E3F7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0E0F7C84"/>
    <w:multiLevelType w:val="hybridMultilevel"/>
    <w:tmpl w:val="56C66B8E"/>
    <w:lvl w:ilvl="0" w:tplc="0415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FA5716A"/>
    <w:multiLevelType w:val="multilevel"/>
    <w:tmpl w:val="83024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0F531AE"/>
    <w:multiLevelType w:val="hybridMultilevel"/>
    <w:tmpl w:val="8F80AA72"/>
    <w:lvl w:ilvl="0" w:tplc="803E2BE0">
      <w:numFmt w:val="bullet"/>
      <w:lvlText w:val="-"/>
      <w:lvlJc w:val="left"/>
      <w:pPr>
        <w:ind w:left="814" w:hanging="360"/>
      </w:pPr>
      <w:rPr>
        <w:rFonts w:ascii="Lucida Grande" w:eastAsia="Times New Roman" w:hAnsi="Lucida Grande" w:cs="Lucida Grande" w:hint="default"/>
      </w:rPr>
    </w:lvl>
    <w:lvl w:ilvl="1" w:tplc="04090003" w:tentative="1">
      <w:start w:val="1"/>
      <w:numFmt w:val="bullet"/>
      <w:lvlText w:val="o"/>
      <w:lvlJc w:val="left"/>
      <w:pPr>
        <w:ind w:left="1534" w:hanging="360"/>
      </w:pPr>
      <w:rPr>
        <w:rFonts w:ascii="Courier New" w:hAnsi="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12">
    <w:nsid w:val="10FD6C07"/>
    <w:multiLevelType w:val="hybridMultilevel"/>
    <w:tmpl w:val="4F329B1E"/>
    <w:lvl w:ilvl="0" w:tplc="803E2BE0">
      <w:numFmt w:val="bullet"/>
      <w:lvlText w:val="-"/>
      <w:lvlJc w:val="left"/>
      <w:pPr>
        <w:ind w:left="1174" w:hanging="360"/>
      </w:pPr>
      <w:rPr>
        <w:rFonts w:ascii="Lucida Grande" w:eastAsia="Times New Roman" w:hAnsi="Lucida Grande" w:cs="Lucida Grande" w:hint="default"/>
      </w:rPr>
    </w:lvl>
    <w:lvl w:ilvl="1" w:tplc="04150003" w:tentative="1">
      <w:start w:val="1"/>
      <w:numFmt w:val="bullet"/>
      <w:lvlText w:val="o"/>
      <w:lvlJc w:val="left"/>
      <w:pPr>
        <w:ind w:left="1894" w:hanging="360"/>
      </w:pPr>
      <w:rPr>
        <w:rFonts w:ascii="Courier New" w:hAnsi="Courier New" w:cs="Courier New" w:hint="default"/>
      </w:rPr>
    </w:lvl>
    <w:lvl w:ilvl="2" w:tplc="04150005" w:tentative="1">
      <w:start w:val="1"/>
      <w:numFmt w:val="bullet"/>
      <w:lvlText w:val=""/>
      <w:lvlJc w:val="left"/>
      <w:pPr>
        <w:ind w:left="2614" w:hanging="360"/>
      </w:pPr>
      <w:rPr>
        <w:rFonts w:ascii="Wingdings" w:hAnsi="Wingdings" w:hint="default"/>
      </w:rPr>
    </w:lvl>
    <w:lvl w:ilvl="3" w:tplc="04150001" w:tentative="1">
      <w:start w:val="1"/>
      <w:numFmt w:val="bullet"/>
      <w:lvlText w:val=""/>
      <w:lvlJc w:val="left"/>
      <w:pPr>
        <w:ind w:left="3334" w:hanging="360"/>
      </w:pPr>
      <w:rPr>
        <w:rFonts w:ascii="Symbol" w:hAnsi="Symbol" w:hint="default"/>
      </w:rPr>
    </w:lvl>
    <w:lvl w:ilvl="4" w:tplc="04150003" w:tentative="1">
      <w:start w:val="1"/>
      <w:numFmt w:val="bullet"/>
      <w:lvlText w:val="o"/>
      <w:lvlJc w:val="left"/>
      <w:pPr>
        <w:ind w:left="4054" w:hanging="360"/>
      </w:pPr>
      <w:rPr>
        <w:rFonts w:ascii="Courier New" w:hAnsi="Courier New" w:cs="Courier New" w:hint="default"/>
      </w:rPr>
    </w:lvl>
    <w:lvl w:ilvl="5" w:tplc="04150005" w:tentative="1">
      <w:start w:val="1"/>
      <w:numFmt w:val="bullet"/>
      <w:lvlText w:val=""/>
      <w:lvlJc w:val="left"/>
      <w:pPr>
        <w:ind w:left="4774" w:hanging="360"/>
      </w:pPr>
      <w:rPr>
        <w:rFonts w:ascii="Wingdings" w:hAnsi="Wingdings" w:hint="default"/>
      </w:rPr>
    </w:lvl>
    <w:lvl w:ilvl="6" w:tplc="04150001" w:tentative="1">
      <w:start w:val="1"/>
      <w:numFmt w:val="bullet"/>
      <w:lvlText w:val=""/>
      <w:lvlJc w:val="left"/>
      <w:pPr>
        <w:ind w:left="5494" w:hanging="360"/>
      </w:pPr>
      <w:rPr>
        <w:rFonts w:ascii="Symbol" w:hAnsi="Symbol" w:hint="default"/>
      </w:rPr>
    </w:lvl>
    <w:lvl w:ilvl="7" w:tplc="04150003" w:tentative="1">
      <w:start w:val="1"/>
      <w:numFmt w:val="bullet"/>
      <w:lvlText w:val="o"/>
      <w:lvlJc w:val="left"/>
      <w:pPr>
        <w:ind w:left="6214" w:hanging="360"/>
      </w:pPr>
      <w:rPr>
        <w:rFonts w:ascii="Courier New" w:hAnsi="Courier New" w:cs="Courier New" w:hint="default"/>
      </w:rPr>
    </w:lvl>
    <w:lvl w:ilvl="8" w:tplc="04150005" w:tentative="1">
      <w:start w:val="1"/>
      <w:numFmt w:val="bullet"/>
      <w:lvlText w:val=""/>
      <w:lvlJc w:val="left"/>
      <w:pPr>
        <w:ind w:left="6934" w:hanging="360"/>
      </w:pPr>
      <w:rPr>
        <w:rFonts w:ascii="Wingdings" w:hAnsi="Wingdings" w:hint="default"/>
      </w:rPr>
    </w:lvl>
  </w:abstractNum>
  <w:abstractNum w:abstractNumId="13">
    <w:nsid w:val="12015925"/>
    <w:multiLevelType w:val="multilevel"/>
    <w:tmpl w:val="64B61E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12904C30"/>
    <w:multiLevelType w:val="hybridMultilevel"/>
    <w:tmpl w:val="D9147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2D35974"/>
    <w:multiLevelType w:val="hybridMultilevel"/>
    <w:tmpl w:val="F9D28148"/>
    <w:lvl w:ilvl="0" w:tplc="803E2BE0">
      <w:numFmt w:val="bullet"/>
      <w:lvlText w:val="-"/>
      <w:lvlJc w:val="left"/>
      <w:pPr>
        <w:ind w:left="720" w:hanging="360"/>
      </w:pPr>
      <w:rPr>
        <w:rFonts w:ascii="Lucida Grande" w:eastAsia="Times New Roman" w:hAnsi="Lucida Grande" w:cs="Lucida Grande"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5355073"/>
    <w:multiLevelType w:val="multilevel"/>
    <w:tmpl w:val="33582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72E05F8"/>
    <w:multiLevelType w:val="singleLevel"/>
    <w:tmpl w:val="0415000B"/>
    <w:lvl w:ilvl="0">
      <w:start w:val="1"/>
      <w:numFmt w:val="bullet"/>
      <w:lvlText w:val=""/>
      <w:lvlJc w:val="left"/>
      <w:pPr>
        <w:tabs>
          <w:tab w:val="num" w:pos="360"/>
        </w:tabs>
        <w:ind w:left="360" w:hanging="360"/>
      </w:pPr>
      <w:rPr>
        <w:rFonts w:ascii="Wingdings" w:hAnsi="Wingdings" w:hint="default"/>
      </w:rPr>
    </w:lvl>
  </w:abstractNum>
  <w:abstractNum w:abstractNumId="18">
    <w:nsid w:val="180B1B28"/>
    <w:multiLevelType w:val="hybridMultilevel"/>
    <w:tmpl w:val="E5A481C6"/>
    <w:lvl w:ilvl="0" w:tplc="04090005">
      <w:start w:val="1"/>
      <w:numFmt w:val="bullet"/>
      <w:lvlText w:val=""/>
      <w:lvlJc w:val="left"/>
      <w:pPr>
        <w:ind w:left="1268" w:hanging="360"/>
      </w:pPr>
      <w:rPr>
        <w:rFonts w:ascii="Wingdings" w:hAnsi="Wingdings" w:hint="default"/>
      </w:rPr>
    </w:lvl>
    <w:lvl w:ilvl="1" w:tplc="04090003" w:tentative="1">
      <w:start w:val="1"/>
      <w:numFmt w:val="bullet"/>
      <w:lvlText w:val="o"/>
      <w:lvlJc w:val="left"/>
      <w:pPr>
        <w:ind w:left="1894" w:hanging="360"/>
      </w:pPr>
      <w:rPr>
        <w:rFonts w:ascii="Courier New" w:hAnsi="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19">
    <w:nsid w:val="199F11AE"/>
    <w:multiLevelType w:val="hybridMultilevel"/>
    <w:tmpl w:val="DF544948"/>
    <w:lvl w:ilvl="0" w:tplc="FFFFFFFF">
      <w:start w:val="1"/>
      <w:numFmt w:val="bullet"/>
      <w:pStyle w:val="Kulki"/>
      <w:lvlText w:val=""/>
      <w:lvlJc w:val="left"/>
      <w:pPr>
        <w:tabs>
          <w:tab w:val="num" w:pos="1068"/>
        </w:tabs>
        <w:ind w:left="1068" w:hanging="360"/>
      </w:pPr>
      <w:rPr>
        <w:rFonts w:ascii="Symbol" w:hAnsi="Symbol" w:hint="default"/>
      </w:rPr>
    </w:lvl>
    <w:lvl w:ilvl="1" w:tplc="FFFFFFFF">
      <w:start w:val="1"/>
      <w:numFmt w:val="bullet"/>
      <w:lvlText w:val="o"/>
      <w:lvlJc w:val="left"/>
      <w:pPr>
        <w:tabs>
          <w:tab w:val="num" w:pos="1788"/>
        </w:tabs>
        <w:ind w:left="1788" w:hanging="360"/>
      </w:pPr>
      <w:rPr>
        <w:rFonts w:ascii="Courier New" w:hAnsi="Courier New" w:cs="Courier New" w:hint="default"/>
      </w:rPr>
    </w:lvl>
    <w:lvl w:ilvl="2" w:tplc="FFFFFFFF" w:tentative="1">
      <w:start w:val="1"/>
      <w:numFmt w:val="bullet"/>
      <w:lvlText w:val=""/>
      <w:lvlJc w:val="left"/>
      <w:pPr>
        <w:tabs>
          <w:tab w:val="num" w:pos="2508"/>
        </w:tabs>
        <w:ind w:left="2508" w:hanging="360"/>
      </w:pPr>
      <w:rPr>
        <w:rFonts w:ascii="Wingdings" w:hAnsi="Wingdings" w:hint="default"/>
      </w:rPr>
    </w:lvl>
    <w:lvl w:ilvl="3" w:tplc="FFFFFFFF" w:tentative="1">
      <w:start w:val="1"/>
      <w:numFmt w:val="bullet"/>
      <w:lvlText w:val=""/>
      <w:lvlJc w:val="left"/>
      <w:pPr>
        <w:tabs>
          <w:tab w:val="num" w:pos="3228"/>
        </w:tabs>
        <w:ind w:left="3228" w:hanging="360"/>
      </w:pPr>
      <w:rPr>
        <w:rFonts w:ascii="Symbol" w:hAnsi="Symbol" w:hint="default"/>
      </w:rPr>
    </w:lvl>
    <w:lvl w:ilvl="4" w:tplc="FFFFFFFF" w:tentative="1">
      <w:start w:val="1"/>
      <w:numFmt w:val="bullet"/>
      <w:lvlText w:val="o"/>
      <w:lvlJc w:val="left"/>
      <w:pPr>
        <w:tabs>
          <w:tab w:val="num" w:pos="3948"/>
        </w:tabs>
        <w:ind w:left="3948" w:hanging="360"/>
      </w:pPr>
      <w:rPr>
        <w:rFonts w:ascii="Courier New" w:hAnsi="Courier New" w:cs="Courier New" w:hint="default"/>
      </w:rPr>
    </w:lvl>
    <w:lvl w:ilvl="5" w:tplc="FFFFFFFF" w:tentative="1">
      <w:start w:val="1"/>
      <w:numFmt w:val="bullet"/>
      <w:lvlText w:val=""/>
      <w:lvlJc w:val="left"/>
      <w:pPr>
        <w:tabs>
          <w:tab w:val="num" w:pos="4668"/>
        </w:tabs>
        <w:ind w:left="4668" w:hanging="360"/>
      </w:pPr>
      <w:rPr>
        <w:rFonts w:ascii="Wingdings" w:hAnsi="Wingdings" w:hint="default"/>
      </w:rPr>
    </w:lvl>
    <w:lvl w:ilvl="6" w:tplc="FFFFFFFF" w:tentative="1">
      <w:start w:val="1"/>
      <w:numFmt w:val="bullet"/>
      <w:lvlText w:val=""/>
      <w:lvlJc w:val="left"/>
      <w:pPr>
        <w:tabs>
          <w:tab w:val="num" w:pos="5388"/>
        </w:tabs>
        <w:ind w:left="5388" w:hanging="360"/>
      </w:pPr>
      <w:rPr>
        <w:rFonts w:ascii="Symbol" w:hAnsi="Symbol" w:hint="default"/>
      </w:rPr>
    </w:lvl>
    <w:lvl w:ilvl="7" w:tplc="FFFFFFFF" w:tentative="1">
      <w:start w:val="1"/>
      <w:numFmt w:val="bullet"/>
      <w:lvlText w:val="o"/>
      <w:lvlJc w:val="left"/>
      <w:pPr>
        <w:tabs>
          <w:tab w:val="num" w:pos="6108"/>
        </w:tabs>
        <w:ind w:left="6108" w:hanging="360"/>
      </w:pPr>
      <w:rPr>
        <w:rFonts w:ascii="Courier New" w:hAnsi="Courier New" w:cs="Courier New" w:hint="default"/>
      </w:rPr>
    </w:lvl>
    <w:lvl w:ilvl="8" w:tplc="FFFFFFFF" w:tentative="1">
      <w:start w:val="1"/>
      <w:numFmt w:val="bullet"/>
      <w:lvlText w:val=""/>
      <w:lvlJc w:val="left"/>
      <w:pPr>
        <w:tabs>
          <w:tab w:val="num" w:pos="6828"/>
        </w:tabs>
        <w:ind w:left="6828" w:hanging="360"/>
      </w:pPr>
      <w:rPr>
        <w:rFonts w:ascii="Wingdings" w:hAnsi="Wingdings" w:hint="default"/>
      </w:rPr>
    </w:lvl>
  </w:abstractNum>
  <w:abstractNum w:abstractNumId="20">
    <w:nsid w:val="1BAE0F9A"/>
    <w:multiLevelType w:val="multilevel"/>
    <w:tmpl w:val="6584E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1BE37C06"/>
    <w:multiLevelType w:val="hybridMultilevel"/>
    <w:tmpl w:val="9BD24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FA955F7"/>
    <w:multiLevelType w:val="hybridMultilevel"/>
    <w:tmpl w:val="99F25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0AF22EF"/>
    <w:multiLevelType w:val="hybridMultilevel"/>
    <w:tmpl w:val="BFA01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0E76B4A"/>
    <w:multiLevelType w:val="hybridMultilevel"/>
    <w:tmpl w:val="A55E92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21FA3ED9"/>
    <w:multiLevelType w:val="hybridMultilevel"/>
    <w:tmpl w:val="8078FE9E"/>
    <w:lvl w:ilvl="0" w:tplc="803E2BE0">
      <w:numFmt w:val="bullet"/>
      <w:lvlText w:val="-"/>
      <w:lvlJc w:val="left"/>
      <w:pPr>
        <w:ind w:left="720" w:hanging="360"/>
      </w:pPr>
      <w:rPr>
        <w:rFonts w:ascii="Lucida Grande" w:eastAsia="Times New Roman" w:hAnsi="Lucida Grande" w:cs="Lucida Grande"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22B11768"/>
    <w:multiLevelType w:val="hybridMultilevel"/>
    <w:tmpl w:val="BF943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5E1680B"/>
    <w:multiLevelType w:val="multilevel"/>
    <w:tmpl w:val="53BCAD3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8">
    <w:nsid w:val="29DD3072"/>
    <w:multiLevelType w:val="hybridMultilevel"/>
    <w:tmpl w:val="849847BA"/>
    <w:lvl w:ilvl="0" w:tplc="803E2BE0">
      <w:numFmt w:val="bullet"/>
      <w:lvlText w:val="-"/>
      <w:lvlJc w:val="left"/>
      <w:pPr>
        <w:ind w:left="720" w:hanging="360"/>
      </w:pPr>
      <w:rPr>
        <w:rFonts w:ascii="Lucida Grande" w:eastAsia="Times New Roman" w:hAnsi="Lucida Grande" w:cs="Lucida Grande"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A1D66C3"/>
    <w:multiLevelType w:val="hybridMultilevel"/>
    <w:tmpl w:val="7DA20C88"/>
    <w:lvl w:ilvl="0" w:tplc="7B7EF14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A8A306B"/>
    <w:multiLevelType w:val="multilevel"/>
    <w:tmpl w:val="8138BD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2DB10C1F"/>
    <w:multiLevelType w:val="multilevel"/>
    <w:tmpl w:val="43A442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2E1D3E1A"/>
    <w:multiLevelType w:val="hybridMultilevel"/>
    <w:tmpl w:val="6E947F78"/>
    <w:lvl w:ilvl="0" w:tplc="04150001">
      <w:start w:val="1"/>
      <w:numFmt w:val="bullet"/>
      <w:lvlText w:val=""/>
      <w:lvlJc w:val="left"/>
      <w:pPr>
        <w:ind w:left="1174" w:hanging="360"/>
      </w:pPr>
      <w:rPr>
        <w:rFonts w:ascii="Symbol" w:hAnsi="Symbol" w:hint="default"/>
      </w:rPr>
    </w:lvl>
    <w:lvl w:ilvl="1" w:tplc="04150003" w:tentative="1">
      <w:start w:val="1"/>
      <w:numFmt w:val="bullet"/>
      <w:lvlText w:val="o"/>
      <w:lvlJc w:val="left"/>
      <w:pPr>
        <w:ind w:left="1894" w:hanging="360"/>
      </w:pPr>
      <w:rPr>
        <w:rFonts w:ascii="Courier New" w:hAnsi="Courier New" w:cs="Courier New" w:hint="default"/>
      </w:rPr>
    </w:lvl>
    <w:lvl w:ilvl="2" w:tplc="04150005" w:tentative="1">
      <w:start w:val="1"/>
      <w:numFmt w:val="bullet"/>
      <w:lvlText w:val=""/>
      <w:lvlJc w:val="left"/>
      <w:pPr>
        <w:ind w:left="2614" w:hanging="360"/>
      </w:pPr>
      <w:rPr>
        <w:rFonts w:ascii="Wingdings" w:hAnsi="Wingdings" w:hint="default"/>
      </w:rPr>
    </w:lvl>
    <w:lvl w:ilvl="3" w:tplc="04150001" w:tentative="1">
      <w:start w:val="1"/>
      <w:numFmt w:val="bullet"/>
      <w:lvlText w:val=""/>
      <w:lvlJc w:val="left"/>
      <w:pPr>
        <w:ind w:left="3334" w:hanging="360"/>
      </w:pPr>
      <w:rPr>
        <w:rFonts w:ascii="Symbol" w:hAnsi="Symbol" w:hint="default"/>
      </w:rPr>
    </w:lvl>
    <w:lvl w:ilvl="4" w:tplc="04150003" w:tentative="1">
      <w:start w:val="1"/>
      <w:numFmt w:val="bullet"/>
      <w:lvlText w:val="o"/>
      <w:lvlJc w:val="left"/>
      <w:pPr>
        <w:ind w:left="4054" w:hanging="360"/>
      </w:pPr>
      <w:rPr>
        <w:rFonts w:ascii="Courier New" w:hAnsi="Courier New" w:cs="Courier New" w:hint="default"/>
      </w:rPr>
    </w:lvl>
    <w:lvl w:ilvl="5" w:tplc="04150005" w:tentative="1">
      <w:start w:val="1"/>
      <w:numFmt w:val="bullet"/>
      <w:lvlText w:val=""/>
      <w:lvlJc w:val="left"/>
      <w:pPr>
        <w:ind w:left="4774" w:hanging="360"/>
      </w:pPr>
      <w:rPr>
        <w:rFonts w:ascii="Wingdings" w:hAnsi="Wingdings" w:hint="default"/>
      </w:rPr>
    </w:lvl>
    <w:lvl w:ilvl="6" w:tplc="04150001" w:tentative="1">
      <w:start w:val="1"/>
      <w:numFmt w:val="bullet"/>
      <w:lvlText w:val=""/>
      <w:lvlJc w:val="left"/>
      <w:pPr>
        <w:ind w:left="5494" w:hanging="360"/>
      </w:pPr>
      <w:rPr>
        <w:rFonts w:ascii="Symbol" w:hAnsi="Symbol" w:hint="default"/>
      </w:rPr>
    </w:lvl>
    <w:lvl w:ilvl="7" w:tplc="04150003" w:tentative="1">
      <w:start w:val="1"/>
      <w:numFmt w:val="bullet"/>
      <w:lvlText w:val="o"/>
      <w:lvlJc w:val="left"/>
      <w:pPr>
        <w:ind w:left="6214" w:hanging="360"/>
      </w:pPr>
      <w:rPr>
        <w:rFonts w:ascii="Courier New" w:hAnsi="Courier New" w:cs="Courier New" w:hint="default"/>
      </w:rPr>
    </w:lvl>
    <w:lvl w:ilvl="8" w:tplc="04150005" w:tentative="1">
      <w:start w:val="1"/>
      <w:numFmt w:val="bullet"/>
      <w:lvlText w:val=""/>
      <w:lvlJc w:val="left"/>
      <w:pPr>
        <w:ind w:left="6934" w:hanging="360"/>
      </w:pPr>
      <w:rPr>
        <w:rFonts w:ascii="Wingdings" w:hAnsi="Wingdings" w:hint="default"/>
      </w:rPr>
    </w:lvl>
  </w:abstractNum>
  <w:abstractNum w:abstractNumId="33">
    <w:nsid w:val="36E81469"/>
    <w:multiLevelType w:val="singleLevel"/>
    <w:tmpl w:val="04150005"/>
    <w:lvl w:ilvl="0">
      <w:start w:val="1"/>
      <w:numFmt w:val="bullet"/>
      <w:lvlText w:val=""/>
      <w:lvlJc w:val="left"/>
      <w:pPr>
        <w:tabs>
          <w:tab w:val="num" w:pos="360"/>
        </w:tabs>
        <w:ind w:left="360" w:hanging="360"/>
      </w:pPr>
      <w:rPr>
        <w:rFonts w:ascii="Wingdings" w:hAnsi="Wingdings" w:hint="default"/>
      </w:rPr>
    </w:lvl>
  </w:abstractNum>
  <w:abstractNum w:abstractNumId="34">
    <w:nsid w:val="396B7CF3"/>
    <w:multiLevelType w:val="hybridMultilevel"/>
    <w:tmpl w:val="A4FE2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AC43AC1"/>
    <w:multiLevelType w:val="hybridMultilevel"/>
    <w:tmpl w:val="6E10B9DE"/>
    <w:lvl w:ilvl="0" w:tplc="FFFFFFFF">
      <w:start w:val="1"/>
      <w:numFmt w:val="bullet"/>
      <w:lvlText w:val=""/>
      <w:lvlJc w:val="left"/>
      <w:pPr>
        <w:tabs>
          <w:tab w:val="num" w:pos="1065"/>
        </w:tabs>
        <w:ind w:left="1065" w:hanging="360"/>
      </w:pPr>
      <w:rPr>
        <w:rFonts w:ascii="Wingdings" w:hAnsi="Wingdings" w:hint="default"/>
      </w:rPr>
    </w:lvl>
    <w:lvl w:ilvl="1" w:tplc="FFFFFFFF" w:tentative="1">
      <w:start w:val="1"/>
      <w:numFmt w:val="bullet"/>
      <w:lvlText w:val="o"/>
      <w:lvlJc w:val="left"/>
      <w:pPr>
        <w:tabs>
          <w:tab w:val="num" w:pos="1785"/>
        </w:tabs>
        <w:ind w:left="1785" w:hanging="360"/>
      </w:pPr>
      <w:rPr>
        <w:rFonts w:ascii="Courier New" w:hAnsi="Courier New" w:hint="default"/>
      </w:rPr>
    </w:lvl>
    <w:lvl w:ilvl="2" w:tplc="FFFFFFFF" w:tentative="1">
      <w:start w:val="1"/>
      <w:numFmt w:val="bullet"/>
      <w:lvlText w:val=""/>
      <w:lvlJc w:val="left"/>
      <w:pPr>
        <w:tabs>
          <w:tab w:val="num" w:pos="2505"/>
        </w:tabs>
        <w:ind w:left="2505" w:hanging="360"/>
      </w:pPr>
      <w:rPr>
        <w:rFonts w:ascii="Wingdings" w:hAnsi="Wingdings" w:hint="default"/>
      </w:rPr>
    </w:lvl>
    <w:lvl w:ilvl="3" w:tplc="FFFFFFFF" w:tentative="1">
      <w:start w:val="1"/>
      <w:numFmt w:val="bullet"/>
      <w:lvlText w:val=""/>
      <w:lvlJc w:val="left"/>
      <w:pPr>
        <w:tabs>
          <w:tab w:val="num" w:pos="3225"/>
        </w:tabs>
        <w:ind w:left="3225" w:hanging="360"/>
      </w:pPr>
      <w:rPr>
        <w:rFonts w:ascii="Symbol" w:hAnsi="Symbol" w:hint="default"/>
      </w:rPr>
    </w:lvl>
    <w:lvl w:ilvl="4" w:tplc="FFFFFFFF" w:tentative="1">
      <w:start w:val="1"/>
      <w:numFmt w:val="bullet"/>
      <w:lvlText w:val="o"/>
      <w:lvlJc w:val="left"/>
      <w:pPr>
        <w:tabs>
          <w:tab w:val="num" w:pos="3945"/>
        </w:tabs>
        <w:ind w:left="3945" w:hanging="360"/>
      </w:pPr>
      <w:rPr>
        <w:rFonts w:ascii="Courier New" w:hAnsi="Courier New" w:hint="default"/>
      </w:rPr>
    </w:lvl>
    <w:lvl w:ilvl="5" w:tplc="FFFFFFFF" w:tentative="1">
      <w:start w:val="1"/>
      <w:numFmt w:val="bullet"/>
      <w:lvlText w:val=""/>
      <w:lvlJc w:val="left"/>
      <w:pPr>
        <w:tabs>
          <w:tab w:val="num" w:pos="4665"/>
        </w:tabs>
        <w:ind w:left="4665" w:hanging="360"/>
      </w:pPr>
      <w:rPr>
        <w:rFonts w:ascii="Wingdings" w:hAnsi="Wingdings" w:hint="default"/>
      </w:rPr>
    </w:lvl>
    <w:lvl w:ilvl="6" w:tplc="FFFFFFFF" w:tentative="1">
      <w:start w:val="1"/>
      <w:numFmt w:val="bullet"/>
      <w:lvlText w:val=""/>
      <w:lvlJc w:val="left"/>
      <w:pPr>
        <w:tabs>
          <w:tab w:val="num" w:pos="5385"/>
        </w:tabs>
        <w:ind w:left="5385" w:hanging="360"/>
      </w:pPr>
      <w:rPr>
        <w:rFonts w:ascii="Symbol" w:hAnsi="Symbol" w:hint="default"/>
      </w:rPr>
    </w:lvl>
    <w:lvl w:ilvl="7" w:tplc="FFFFFFFF" w:tentative="1">
      <w:start w:val="1"/>
      <w:numFmt w:val="bullet"/>
      <w:lvlText w:val="o"/>
      <w:lvlJc w:val="left"/>
      <w:pPr>
        <w:tabs>
          <w:tab w:val="num" w:pos="6105"/>
        </w:tabs>
        <w:ind w:left="6105" w:hanging="360"/>
      </w:pPr>
      <w:rPr>
        <w:rFonts w:ascii="Courier New" w:hAnsi="Courier New" w:hint="default"/>
      </w:rPr>
    </w:lvl>
    <w:lvl w:ilvl="8" w:tplc="FFFFFFFF" w:tentative="1">
      <w:start w:val="1"/>
      <w:numFmt w:val="bullet"/>
      <w:lvlText w:val=""/>
      <w:lvlJc w:val="left"/>
      <w:pPr>
        <w:tabs>
          <w:tab w:val="num" w:pos="6825"/>
        </w:tabs>
        <w:ind w:left="6825" w:hanging="360"/>
      </w:pPr>
      <w:rPr>
        <w:rFonts w:ascii="Wingdings" w:hAnsi="Wingdings" w:hint="default"/>
      </w:rPr>
    </w:lvl>
  </w:abstractNum>
  <w:abstractNum w:abstractNumId="36">
    <w:nsid w:val="3C664F27"/>
    <w:multiLevelType w:val="hybridMultilevel"/>
    <w:tmpl w:val="CA7697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nsid w:val="3D202DF3"/>
    <w:multiLevelType w:val="hybridMultilevel"/>
    <w:tmpl w:val="08168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D233160"/>
    <w:multiLevelType w:val="multilevel"/>
    <w:tmpl w:val="06F07696"/>
    <w:lvl w:ilvl="0">
      <w:start w:val="1"/>
      <w:numFmt w:val="decimal"/>
      <w:lvlText w:val="%1. "/>
      <w:lvlJc w:val="left"/>
      <w:pPr>
        <w:tabs>
          <w:tab w:val="num" w:pos="432"/>
        </w:tabs>
        <w:ind w:left="432" w:hanging="432"/>
      </w:pPr>
      <w:rPr>
        <w:rFonts w:hint="default"/>
      </w:rPr>
    </w:lvl>
    <w:lvl w:ilvl="1">
      <w:start w:val="1"/>
      <w:numFmt w:val="decimal"/>
      <w:pStyle w:val="Nagwek2"/>
      <w:lvlText w:val="%1.%2."/>
      <w:lvlJc w:val="left"/>
      <w:pPr>
        <w:tabs>
          <w:tab w:val="num" w:pos="576"/>
        </w:tabs>
        <w:ind w:left="576" w:hanging="576"/>
      </w:pPr>
      <w:rPr>
        <w:rFonts w:hint="default"/>
      </w:rPr>
    </w:lvl>
    <w:lvl w:ilvl="2">
      <w:start w:val="1"/>
      <w:numFmt w:val="decimal"/>
      <w:pStyle w:val="Nagwek3"/>
      <w:suff w:val="space"/>
      <w:lvlText w:val="%1.%2.%3. "/>
      <w:lvlJc w:val="left"/>
      <w:pPr>
        <w:ind w:left="720" w:hanging="720"/>
      </w:pPr>
      <w:rPr>
        <w:rFonts w:hint="default"/>
        <w:color w:val="000000"/>
      </w:rPr>
    </w:lvl>
    <w:lvl w:ilvl="3">
      <w:start w:val="1"/>
      <w:numFmt w:val="decimal"/>
      <w:pStyle w:val="Nagwek4"/>
      <w:lvlText w:val="%1.%2.%3.%4"/>
      <w:lvlJc w:val="left"/>
      <w:pPr>
        <w:tabs>
          <w:tab w:val="num" w:pos="864"/>
        </w:tabs>
        <w:ind w:left="864" w:hanging="864"/>
      </w:pPr>
      <w:rPr>
        <w:rFonts w:hint="default"/>
      </w:rPr>
    </w:lvl>
    <w:lvl w:ilvl="4">
      <w:start w:val="1"/>
      <w:numFmt w:val="decimal"/>
      <w:pStyle w:val="Nagwek5"/>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pStyle w:val="Nagwek7"/>
      <w:lvlText w:val="%1.%2.%3.%4.%5.%6.%7"/>
      <w:lvlJc w:val="left"/>
      <w:pPr>
        <w:tabs>
          <w:tab w:val="num" w:pos="1296"/>
        </w:tabs>
        <w:ind w:left="1296" w:hanging="1296"/>
      </w:pPr>
      <w:rPr>
        <w:rFonts w:hint="default"/>
      </w:rPr>
    </w:lvl>
    <w:lvl w:ilvl="7">
      <w:start w:val="1"/>
      <w:numFmt w:val="decimal"/>
      <w:pStyle w:val="Nagwek8"/>
      <w:lvlText w:val="%1.%2.%3.%4.%5.%6.%7.%8"/>
      <w:lvlJc w:val="left"/>
      <w:pPr>
        <w:tabs>
          <w:tab w:val="num" w:pos="1440"/>
        </w:tabs>
        <w:ind w:left="1440" w:hanging="1440"/>
      </w:pPr>
      <w:rPr>
        <w:rFonts w:hint="default"/>
      </w:rPr>
    </w:lvl>
    <w:lvl w:ilvl="8">
      <w:start w:val="1"/>
      <w:numFmt w:val="decimal"/>
      <w:pStyle w:val="Nagwek9"/>
      <w:lvlText w:val="%1.%2.%3.%4.%5.%6.%7.%8.%9"/>
      <w:lvlJc w:val="left"/>
      <w:pPr>
        <w:tabs>
          <w:tab w:val="num" w:pos="1584"/>
        </w:tabs>
        <w:ind w:left="1584" w:hanging="1584"/>
      </w:pPr>
      <w:rPr>
        <w:rFonts w:hint="default"/>
      </w:rPr>
    </w:lvl>
  </w:abstractNum>
  <w:abstractNum w:abstractNumId="39">
    <w:nsid w:val="3E395667"/>
    <w:multiLevelType w:val="hybridMultilevel"/>
    <w:tmpl w:val="098A72CC"/>
    <w:lvl w:ilvl="0" w:tplc="803E2BE0">
      <w:numFmt w:val="bullet"/>
      <w:lvlText w:val="-"/>
      <w:lvlJc w:val="left"/>
      <w:pPr>
        <w:ind w:left="720" w:hanging="360"/>
      </w:pPr>
      <w:rPr>
        <w:rFonts w:ascii="Lucida Grande" w:eastAsia="Times New Roman" w:hAnsi="Lucida Grande" w:cs="Lucida Grande"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F461D7B"/>
    <w:multiLevelType w:val="multilevel"/>
    <w:tmpl w:val="53BCAD3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41">
    <w:nsid w:val="4178678B"/>
    <w:multiLevelType w:val="singleLevel"/>
    <w:tmpl w:val="04150005"/>
    <w:lvl w:ilvl="0">
      <w:start w:val="1"/>
      <w:numFmt w:val="bullet"/>
      <w:lvlText w:val=""/>
      <w:lvlJc w:val="left"/>
      <w:pPr>
        <w:tabs>
          <w:tab w:val="num" w:pos="360"/>
        </w:tabs>
        <w:ind w:left="360" w:hanging="360"/>
      </w:pPr>
      <w:rPr>
        <w:rFonts w:ascii="Wingdings" w:hAnsi="Wingdings" w:hint="default"/>
      </w:rPr>
    </w:lvl>
  </w:abstractNum>
  <w:abstractNum w:abstractNumId="42">
    <w:nsid w:val="447C1E7D"/>
    <w:multiLevelType w:val="hybridMultilevel"/>
    <w:tmpl w:val="44886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5324ECC"/>
    <w:multiLevelType w:val="hybridMultilevel"/>
    <w:tmpl w:val="5D6428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459D65FD"/>
    <w:multiLevelType w:val="hybridMultilevel"/>
    <w:tmpl w:val="13BEA606"/>
    <w:lvl w:ilvl="0" w:tplc="04150005">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45">
    <w:nsid w:val="45CB3A9F"/>
    <w:multiLevelType w:val="multilevel"/>
    <w:tmpl w:val="0754794A"/>
    <w:lvl w:ilvl="0">
      <w:start w:val="1"/>
      <w:numFmt w:val="decimal"/>
      <w:pStyle w:val="wniosek"/>
      <w:lvlText w:val="WNIOSEK NR: %1: "/>
      <w:lvlJc w:val="left"/>
      <w:pPr>
        <w:tabs>
          <w:tab w:val="num" w:pos="1985"/>
        </w:tabs>
        <w:ind w:left="1985" w:hanging="567"/>
      </w:pPr>
      <w:rPr>
        <w:rFonts w:hint="default"/>
        <w:b/>
        <w:i w:val="0"/>
        <w:caps w:val="0"/>
        <w:strike w:val="0"/>
        <w:dstrike w:val="0"/>
        <w:vanish w:val="0"/>
        <w:color w:val="000000"/>
        <w:u w:val="none" w:color="008000"/>
        <w:vertAlign w:val="baseline"/>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6">
    <w:nsid w:val="4A782A06"/>
    <w:multiLevelType w:val="hybridMultilevel"/>
    <w:tmpl w:val="B16862E8"/>
    <w:lvl w:ilvl="0" w:tplc="803E2BE0">
      <w:numFmt w:val="bullet"/>
      <w:lvlText w:val="-"/>
      <w:lvlJc w:val="left"/>
      <w:pPr>
        <w:ind w:left="720" w:hanging="360"/>
      </w:pPr>
      <w:rPr>
        <w:rFonts w:ascii="Lucida Grande" w:eastAsia="Times New Roman" w:hAnsi="Lucida Grande" w:cs="Lucida Grande"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A9B726E"/>
    <w:multiLevelType w:val="hybridMultilevel"/>
    <w:tmpl w:val="92429688"/>
    <w:lvl w:ilvl="0" w:tplc="803E2BE0">
      <w:numFmt w:val="bullet"/>
      <w:lvlText w:val="-"/>
      <w:lvlJc w:val="left"/>
      <w:pPr>
        <w:ind w:left="1174" w:hanging="360"/>
      </w:pPr>
      <w:rPr>
        <w:rFonts w:ascii="Lucida Grande" w:eastAsia="Times New Roman" w:hAnsi="Lucida Grande" w:cs="Lucida Grande" w:hint="default"/>
      </w:rPr>
    </w:lvl>
    <w:lvl w:ilvl="1" w:tplc="04150003" w:tentative="1">
      <w:start w:val="1"/>
      <w:numFmt w:val="bullet"/>
      <w:lvlText w:val="o"/>
      <w:lvlJc w:val="left"/>
      <w:pPr>
        <w:ind w:left="1894" w:hanging="360"/>
      </w:pPr>
      <w:rPr>
        <w:rFonts w:ascii="Courier New" w:hAnsi="Courier New" w:cs="Courier New" w:hint="default"/>
      </w:rPr>
    </w:lvl>
    <w:lvl w:ilvl="2" w:tplc="04150005" w:tentative="1">
      <w:start w:val="1"/>
      <w:numFmt w:val="bullet"/>
      <w:lvlText w:val=""/>
      <w:lvlJc w:val="left"/>
      <w:pPr>
        <w:ind w:left="2614" w:hanging="360"/>
      </w:pPr>
      <w:rPr>
        <w:rFonts w:ascii="Wingdings" w:hAnsi="Wingdings" w:hint="default"/>
      </w:rPr>
    </w:lvl>
    <w:lvl w:ilvl="3" w:tplc="04150001" w:tentative="1">
      <w:start w:val="1"/>
      <w:numFmt w:val="bullet"/>
      <w:lvlText w:val=""/>
      <w:lvlJc w:val="left"/>
      <w:pPr>
        <w:ind w:left="3334" w:hanging="360"/>
      </w:pPr>
      <w:rPr>
        <w:rFonts w:ascii="Symbol" w:hAnsi="Symbol" w:hint="default"/>
      </w:rPr>
    </w:lvl>
    <w:lvl w:ilvl="4" w:tplc="04150003" w:tentative="1">
      <w:start w:val="1"/>
      <w:numFmt w:val="bullet"/>
      <w:lvlText w:val="o"/>
      <w:lvlJc w:val="left"/>
      <w:pPr>
        <w:ind w:left="4054" w:hanging="360"/>
      </w:pPr>
      <w:rPr>
        <w:rFonts w:ascii="Courier New" w:hAnsi="Courier New" w:cs="Courier New" w:hint="default"/>
      </w:rPr>
    </w:lvl>
    <w:lvl w:ilvl="5" w:tplc="04150005" w:tentative="1">
      <w:start w:val="1"/>
      <w:numFmt w:val="bullet"/>
      <w:lvlText w:val=""/>
      <w:lvlJc w:val="left"/>
      <w:pPr>
        <w:ind w:left="4774" w:hanging="360"/>
      </w:pPr>
      <w:rPr>
        <w:rFonts w:ascii="Wingdings" w:hAnsi="Wingdings" w:hint="default"/>
      </w:rPr>
    </w:lvl>
    <w:lvl w:ilvl="6" w:tplc="04150001" w:tentative="1">
      <w:start w:val="1"/>
      <w:numFmt w:val="bullet"/>
      <w:lvlText w:val=""/>
      <w:lvlJc w:val="left"/>
      <w:pPr>
        <w:ind w:left="5494" w:hanging="360"/>
      </w:pPr>
      <w:rPr>
        <w:rFonts w:ascii="Symbol" w:hAnsi="Symbol" w:hint="default"/>
      </w:rPr>
    </w:lvl>
    <w:lvl w:ilvl="7" w:tplc="04150003" w:tentative="1">
      <w:start w:val="1"/>
      <w:numFmt w:val="bullet"/>
      <w:lvlText w:val="o"/>
      <w:lvlJc w:val="left"/>
      <w:pPr>
        <w:ind w:left="6214" w:hanging="360"/>
      </w:pPr>
      <w:rPr>
        <w:rFonts w:ascii="Courier New" w:hAnsi="Courier New" w:cs="Courier New" w:hint="default"/>
      </w:rPr>
    </w:lvl>
    <w:lvl w:ilvl="8" w:tplc="04150005" w:tentative="1">
      <w:start w:val="1"/>
      <w:numFmt w:val="bullet"/>
      <w:lvlText w:val=""/>
      <w:lvlJc w:val="left"/>
      <w:pPr>
        <w:ind w:left="6934" w:hanging="360"/>
      </w:pPr>
      <w:rPr>
        <w:rFonts w:ascii="Wingdings" w:hAnsi="Wingdings" w:hint="default"/>
      </w:rPr>
    </w:lvl>
  </w:abstractNum>
  <w:abstractNum w:abstractNumId="48">
    <w:nsid w:val="4D4F14F5"/>
    <w:multiLevelType w:val="hybridMultilevel"/>
    <w:tmpl w:val="9B860326"/>
    <w:lvl w:ilvl="0" w:tplc="E8245B4A">
      <w:start w:val="65535"/>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E31709F"/>
    <w:multiLevelType w:val="singleLevel"/>
    <w:tmpl w:val="1D409B8C"/>
    <w:lvl w:ilvl="0">
      <w:numFmt w:val="bullet"/>
      <w:lvlText w:val="-"/>
      <w:lvlJc w:val="left"/>
      <w:pPr>
        <w:tabs>
          <w:tab w:val="num" w:pos="360"/>
        </w:tabs>
        <w:ind w:left="360" w:hanging="360"/>
      </w:pPr>
      <w:rPr>
        <w:rFonts w:ascii="Times New Roman" w:hAnsi="Times New Roman" w:hint="default"/>
      </w:rPr>
    </w:lvl>
  </w:abstractNum>
  <w:abstractNum w:abstractNumId="50">
    <w:nsid w:val="4E915509"/>
    <w:multiLevelType w:val="singleLevel"/>
    <w:tmpl w:val="04150007"/>
    <w:lvl w:ilvl="0">
      <w:start w:val="1"/>
      <w:numFmt w:val="bullet"/>
      <w:lvlText w:val=""/>
      <w:lvlJc w:val="left"/>
      <w:pPr>
        <w:tabs>
          <w:tab w:val="num" w:pos="360"/>
        </w:tabs>
        <w:ind w:left="360" w:hanging="360"/>
      </w:pPr>
      <w:rPr>
        <w:rFonts w:ascii="Wingdings" w:hAnsi="Wingdings" w:hint="default"/>
        <w:sz w:val="16"/>
      </w:rPr>
    </w:lvl>
  </w:abstractNum>
  <w:abstractNum w:abstractNumId="51">
    <w:nsid w:val="4EE744EE"/>
    <w:multiLevelType w:val="hybridMultilevel"/>
    <w:tmpl w:val="518CF15C"/>
    <w:lvl w:ilvl="0" w:tplc="04090005">
      <w:start w:val="1"/>
      <w:numFmt w:val="bullet"/>
      <w:lvlText w:val=""/>
      <w:lvlJc w:val="left"/>
      <w:pPr>
        <w:ind w:left="1174" w:hanging="360"/>
      </w:pPr>
      <w:rPr>
        <w:rFonts w:ascii="Wingdings" w:hAnsi="Wingdings" w:hint="default"/>
      </w:rPr>
    </w:lvl>
    <w:lvl w:ilvl="1" w:tplc="04090003" w:tentative="1">
      <w:start w:val="1"/>
      <w:numFmt w:val="bullet"/>
      <w:lvlText w:val="o"/>
      <w:lvlJc w:val="left"/>
      <w:pPr>
        <w:ind w:left="1894" w:hanging="360"/>
      </w:pPr>
      <w:rPr>
        <w:rFonts w:ascii="Courier New" w:hAnsi="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52">
    <w:nsid w:val="4F036E64"/>
    <w:multiLevelType w:val="hybridMultilevel"/>
    <w:tmpl w:val="613A653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nsid w:val="4F497198"/>
    <w:multiLevelType w:val="multilevel"/>
    <w:tmpl w:val="6CFA1F3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50297246"/>
    <w:multiLevelType w:val="multilevel"/>
    <w:tmpl w:val="77AEE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52000D20"/>
    <w:multiLevelType w:val="hybridMultilevel"/>
    <w:tmpl w:val="653E9364"/>
    <w:lvl w:ilvl="0" w:tplc="803E2BE0">
      <w:numFmt w:val="bullet"/>
      <w:lvlText w:val="-"/>
      <w:lvlJc w:val="left"/>
      <w:pPr>
        <w:ind w:left="720" w:hanging="360"/>
      </w:pPr>
      <w:rPr>
        <w:rFonts w:ascii="Lucida Grande" w:eastAsia="Times New Roman" w:hAnsi="Lucida Grande" w:cs="Lucida Grande"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nsid w:val="556602DC"/>
    <w:multiLevelType w:val="hybridMultilevel"/>
    <w:tmpl w:val="E4C27654"/>
    <w:lvl w:ilvl="0" w:tplc="803E2BE0">
      <w:numFmt w:val="bullet"/>
      <w:lvlText w:val="-"/>
      <w:lvlJc w:val="left"/>
      <w:pPr>
        <w:ind w:left="1428" w:hanging="360"/>
      </w:pPr>
      <w:rPr>
        <w:rFonts w:ascii="Lucida Grande" w:eastAsia="Times New Roman" w:hAnsi="Lucida Grande" w:cs="Lucida Grande"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7">
    <w:nsid w:val="55D218E2"/>
    <w:multiLevelType w:val="singleLevel"/>
    <w:tmpl w:val="04150007"/>
    <w:lvl w:ilvl="0">
      <w:start w:val="1"/>
      <w:numFmt w:val="bullet"/>
      <w:lvlText w:val=""/>
      <w:lvlJc w:val="left"/>
      <w:pPr>
        <w:tabs>
          <w:tab w:val="num" w:pos="360"/>
        </w:tabs>
        <w:ind w:left="360" w:hanging="360"/>
      </w:pPr>
      <w:rPr>
        <w:rFonts w:ascii="Wingdings" w:hAnsi="Wingdings" w:hint="default"/>
        <w:sz w:val="16"/>
      </w:rPr>
    </w:lvl>
  </w:abstractNum>
  <w:abstractNum w:abstractNumId="58">
    <w:nsid w:val="56303229"/>
    <w:multiLevelType w:val="hybridMultilevel"/>
    <w:tmpl w:val="3CA2A2F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56FD7BC5"/>
    <w:multiLevelType w:val="hybridMultilevel"/>
    <w:tmpl w:val="FAF420E2"/>
    <w:lvl w:ilvl="0" w:tplc="803E2BE0">
      <w:numFmt w:val="bullet"/>
      <w:lvlText w:val="-"/>
      <w:lvlJc w:val="left"/>
      <w:pPr>
        <w:ind w:left="720" w:hanging="360"/>
      </w:pPr>
      <w:rPr>
        <w:rFonts w:ascii="Lucida Grande" w:eastAsia="Times New Roman" w:hAnsi="Lucida Grande" w:cs="Lucida Grande"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83352AD"/>
    <w:multiLevelType w:val="singleLevel"/>
    <w:tmpl w:val="04150005"/>
    <w:lvl w:ilvl="0">
      <w:start w:val="1"/>
      <w:numFmt w:val="bullet"/>
      <w:lvlText w:val=""/>
      <w:lvlJc w:val="left"/>
      <w:pPr>
        <w:tabs>
          <w:tab w:val="num" w:pos="360"/>
        </w:tabs>
        <w:ind w:left="360" w:hanging="360"/>
      </w:pPr>
      <w:rPr>
        <w:rFonts w:ascii="Wingdings" w:hAnsi="Wingdings" w:hint="default"/>
      </w:rPr>
    </w:lvl>
  </w:abstractNum>
  <w:abstractNum w:abstractNumId="61">
    <w:nsid w:val="5ADD2755"/>
    <w:multiLevelType w:val="singleLevel"/>
    <w:tmpl w:val="4C1EA504"/>
    <w:lvl w:ilvl="0">
      <w:start w:val="3"/>
      <w:numFmt w:val="bullet"/>
      <w:lvlText w:val="-"/>
      <w:lvlJc w:val="left"/>
      <w:pPr>
        <w:tabs>
          <w:tab w:val="num" w:pos="780"/>
        </w:tabs>
        <w:ind w:left="780" w:hanging="360"/>
      </w:pPr>
      <w:rPr>
        <w:rFonts w:ascii="Times New Roman" w:hAnsi="Times New Roman" w:hint="default"/>
      </w:rPr>
    </w:lvl>
  </w:abstractNum>
  <w:abstractNum w:abstractNumId="62">
    <w:nsid w:val="5B7842D5"/>
    <w:multiLevelType w:val="multilevel"/>
    <w:tmpl w:val="70B68D64"/>
    <w:lvl w:ilvl="0">
      <w:start w:val="1"/>
      <w:numFmt w:val="decimal"/>
      <w:pStyle w:val="StylNagwek1Zlewej0cmPierwszywiersz0cm"/>
      <w:lvlText w:val="%1."/>
      <w:lvlJc w:val="left"/>
      <w:pPr>
        <w:tabs>
          <w:tab w:val="num" w:pos="1021"/>
        </w:tabs>
        <w:ind w:left="1021" w:hanging="1021"/>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567"/>
        </w:tabs>
        <w:ind w:left="1758" w:hanging="113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63">
    <w:nsid w:val="5BB85978"/>
    <w:multiLevelType w:val="hybridMultilevel"/>
    <w:tmpl w:val="27147FFC"/>
    <w:lvl w:ilvl="0" w:tplc="803E2BE0">
      <w:numFmt w:val="bullet"/>
      <w:lvlText w:val="-"/>
      <w:lvlJc w:val="left"/>
      <w:pPr>
        <w:ind w:left="720" w:hanging="360"/>
      </w:pPr>
      <w:rPr>
        <w:rFonts w:ascii="Lucida Grande" w:eastAsia="Times New Roman" w:hAnsi="Lucida Grande" w:cs="Lucida Grande"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5C0327FF"/>
    <w:multiLevelType w:val="multilevel"/>
    <w:tmpl w:val="33F21138"/>
    <w:lvl w:ilvl="0">
      <w:start w:val="2"/>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5">
    <w:nsid w:val="5CB84B5A"/>
    <w:multiLevelType w:val="hybridMultilevel"/>
    <w:tmpl w:val="F0CC8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60432CD4"/>
    <w:multiLevelType w:val="singleLevel"/>
    <w:tmpl w:val="0415000B"/>
    <w:lvl w:ilvl="0">
      <w:start w:val="1"/>
      <w:numFmt w:val="bullet"/>
      <w:lvlText w:val=""/>
      <w:lvlJc w:val="left"/>
      <w:pPr>
        <w:tabs>
          <w:tab w:val="num" w:pos="360"/>
        </w:tabs>
        <w:ind w:left="360" w:hanging="360"/>
      </w:pPr>
      <w:rPr>
        <w:rFonts w:ascii="Wingdings" w:hAnsi="Wingdings" w:hint="default"/>
      </w:rPr>
    </w:lvl>
  </w:abstractNum>
  <w:abstractNum w:abstractNumId="67">
    <w:nsid w:val="60DC26E6"/>
    <w:multiLevelType w:val="hybridMultilevel"/>
    <w:tmpl w:val="E2C2CE6E"/>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8">
    <w:nsid w:val="612357FF"/>
    <w:multiLevelType w:val="hybridMultilevel"/>
    <w:tmpl w:val="0660C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620C3358"/>
    <w:multiLevelType w:val="hybridMultilevel"/>
    <w:tmpl w:val="CC70888E"/>
    <w:lvl w:ilvl="0" w:tplc="803E2BE0">
      <w:numFmt w:val="bullet"/>
      <w:lvlText w:val="-"/>
      <w:lvlJc w:val="left"/>
      <w:pPr>
        <w:ind w:left="1428" w:hanging="360"/>
      </w:pPr>
      <w:rPr>
        <w:rFonts w:ascii="Lucida Grande" w:eastAsia="Times New Roman" w:hAnsi="Lucida Grande" w:cs="Lucida Grande"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0">
    <w:nsid w:val="64B7021A"/>
    <w:multiLevelType w:val="hybridMultilevel"/>
    <w:tmpl w:val="7A8810AC"/>
    <w:lvl w:ilvl="0" w:tplc="803E2BE0">
      <w:numFmt w:val="bullet"/>
      <w:lvlText w:val="-"/>
      <w:lvlJc w:val="left"/>
      <w:pPr>
        <w:ind w:left="720" w:hanging="360"/>
      </w:pPr>
      <w:rPr>
        <w:rFonts w:ascii="Lucida Grande" w:eastAsia="Times New Roman" w:hAnsi="Lucida Grande" w:cs="Lucida Grande"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nsid w:val="65316873"/>
    <w:multiLevelType w:val="hybridMultilevel"/>
    <w:tmpl w:val="85B049E6"/>
    <w:lvl w:ilvl="0" w:tplc="FFFFFFFF">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72">
    <w:nsid w:val="65B75BBE"/>
    <w:multiLevelType w:val="multilevel"/>
    <w:tmpl w:val="B69618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nsid w:val="67A73C02"/>
    <w:multiLevelType w:val="hybridMultilevel"/>
    <w:tmpl w:val="D054A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6BA56ACF"/>
    <w:multiLevelType w:val="hybridMultilevel"/>
    <w:tmpl w:val="55ECA220"/>
    <w:lvl w:ilvl="0" w:tplc="FFFFFFFF">
      <w:start w:val="1"/>
      <w:numFmt w:val="bullet"/>
      <w:lvlText w:val="o"/>
      <w:lvlJc w:val="left"/>
      <w:pPr>
        <w:tabs>
          <w:tab w:val="num" w:pos="1068"/>
        </w:tabs>
        <w:ind w:left="1068" w:hanging="360"/>
      </w:pPr>
      <w:rPr>
        <w:rFonts w:ascii="Courier New" w:hAnsi="Courier New" w:cs="Courier New" w:hint="default"/>
      </w:rPr>
    </w:lvl>
    <w:lvl w:ilvl="1" w:tplc="FFFFFFFF">
      <w:start w:val="1"/>
      <w:numFmt w:val="bullet"/>
      <w:lvlText w:val="o"/>
      <w:lvlJc w:val="left"/>
      <w:pPr>
        <w:tabs>
          <w:tab w:val="num" w:pos="1788"/>
        </w:tabs>
        <w:ind w:left="1788" w:hanging="360"/>
      </w:pPr>
      <w:rPr>
        <w:rFonts w:ascii="Courier New" w:hAnsi="Courier New" w:cs="Courier New" w:hint="default"/>
      </w:rPr>
    </w:lvl>
    <w:lvl w:ilvl="2" w:tplc="FFFFFFFF" w:tentative="1">
      <w:start w:val="1"/>
      <w:numFmt w:val="bullet"/>
      <w:lvlText w:val=""/>
      <w:lvlJc w:val="left"/>
      <w:pPr>
        <w:tabs>
          <w:tab w:val="num" w:pos="2508"/>
        </w:tabs>
        <w:ind w:left="2508" w:hanging="360"/>
      </w:pPr>
      <w:rPr>
        <w:rFonts w:ascii="Wingdings" w:hAnsi="Wingdings" w:hint="default"/>
      </w:rPr>
    </w:lvl>
    <w:lvl w:ilvl="3" w:tplc="FFFFFFFF" w:tentative="1">
      <w:start w:val="1"/>
      <w:numFmt w:val="bullet"/>
      <w:lvlText w:val=""/>
      <w:lvlJc w:val="left"/>
      <w:pPr>
        <w:tabs>
          <w:tab w:val="num" w:pos="3228"/>
        </w:tabs>
        <w:ind w:left="3228" w:hanging="360"/>
      </w:pPr>
      <w:rPr>
        <w:rFonts w:ascii="Symbol" w:hAnsi="Symbol" w:hint="default"/>
      </w:rPr>
    </w:lvl>
    <w:lvl w:ilvl="4" w:tplc="FFFFFFFF" w:tentative="1">
      <w:start w:val="1"/>
      <w:numFmt w:val="bullet"/>
      <w:lvlText w:val="o"/>
      <w:lvlJc w:val="left"/>
      <w:pPr>
        <w:tabs>
          <w:tab w:val="num" w:pos="3948"/>
        </w:tabs>
        <w:ind w:left="3948" w:hanging="360"/>
      </w:pPr>
      <w:rPr>
        <w:rFonts w:ascii="Courier New" w:hAnsi="Courier New" w:cs="Courier New" w:hint="default"/>
      </w:rPr>
    </w:lvl>
    <w:lvl w:ilvl="5" w:tplc="FFFFFFFF" w:tentative="1">
      <w:start w:val="1"/>
      <w:numFmt w:val="bullet"/>
      <w:lvlText w:val=""/>
      <w:lvlJc w:val="left"/>
      <w:pPr>
        <w:tabs>
          <w:tab w:val="num" w:pos="4668"/>
        </w:tabs>
        <w:ind w:left="4668" w:hanging="360"/>
      </w:pPr>
      <w:rPr>
        <w:rFonts w:ascii="Wingdings" w:hAnsi="Wingdings" w:hint="default"/>
      </w:rPr>
    </w:lvl>
    <w:lvl w:ilvl="6" w:tplc="FFFFFFFF" w:tentative="1">
      <w:start w:val="1"/>
      <w:numFmt w:val="bullet"/>
      <w:lvlText w:val=""/>
      <w:lvlJc w:val="left"/>
      <w:pPr>
        <w:tabs>
          <w:tab w:val="num" w:pos="5388"/>
        </w:tabs>
        <w:ind w:left="5388" w:hanging="360"/>
      </w:pPr>
      <w:rPr>
        <w:rFonts w:ascii="Symbol" w:hAnsi="Symbol" w:hint="default"/>
      </w:rPr>
    </w:lvl>
    <w:lvl w:ilvl="7" w:tplc="FFFFFFFF" w:tentative="1">
      <w:start w:val="1"/>
      <w:numFmt w:val="bullet"/>
      <w:lvlText w:val="o"/>
      <w:lvlJc w:val="left"/>
      <w:pPr>
        <w:tabs>
          <w:tab w:val="num" w:pos="6108"/>
        </w:tabs>
        <w:ind w:left="6108" w:hanging="360"/>
      </w:pPr>
      <w:rPr>
        <w:rFonts w:ascii="Courier New" w:hAnsi="Courier New" w:cs="Courier New" w:hint="default"/>
      </w:rPr>
    </w:lvl>
    <w:lvl w:ilvl="8" w:tplc="FFFFFFFF" w:tentative="1">
      <w:start w:val="1"/>
      <w:numFmt w:val="bullet"/>
      <w:lvlText w:val=""/>
      <w:lvlJc w:val="left"/>
      <w:pPr>
        <w:tabs>
          <w:tab w:val="num" w:pos="6828"/>
        </w:tabs>
        <w:ind w:left="6828" w:hanging="360"/>
      </w:pPr>
      <w:rPr>
        <w:rFonts w:ascii="Wingdings" w:hAnsi="Wingdings" w:hint="default"/>
      </w:rPr>
    </w:lvl>
  </w:abstractNum>
  <w:abstractNum w:abstractNumId="75">
    <w:nsid w:val="6D385A74"/>
    <w:multiLevelType w:val="singleLevel"/>
    <w:tmpl w:val="0415000F"/>
    <w:lvl w:ilvl="0">
      <w:start w:val="1"/>
      <w:numFmt w:val="decimal"/>
      <w:lvlText w:val="%1."/>
      <w:lvlJc w:val="left"/>
      <w:pPr>
        <w:tabs>
          <w:tab w:val="num" w:pos="360"/>
        </w:tabs>
        <w:ind w:left="360" w:hanging="360"/>
      </w:pPr>
    </w:lvl>
  </w:abstractNum>
  <w:abstractNum w:abstractNumId="76">
    <w:nsid w:val="70110456"/>
    <w:multiLevelType w:val="hybridMultilevel"/>
    <w:tmpl w:val="FAB0FD6A"/>
    <w:lvl w:ilvl="0" w:tplc="0415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70A41611"/>
    <w:multiLevelType w:val="hybridMultilevel"/>
    <w:tmpl w:val="77AA2F9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nsid w:val="70CA3DA9"/>
    <w:multiLevelType w:val="singleLevel"/>
    <w:tmpl w:val="04150007"/>
    <w:lvl w:ilvl="0">
      <w:start w:val="1"/>
      <w:numFmt w:val="bullet"/>
      <w:lvlText w:val=""/>
      <w:lvlJc w:val="left"/>
      <w:pPr>
        <w:tabs>
          <w:tab w:val="num" w:pos="360"/>
        </w:tabs>
        <w:ind w:left="360" w:hanging="360"/>
      </w:pPr>
      <w:rPr>
        <w:rFonts w:ascii="Wingdings" w:hAnsi="Wingdings" w:hint="default"/>
        <w:sz w:val="16"/>
      </w:rPr>
    </w:lvl>
  </w:abstractNum>
  <w:abstractNum w:abstractNumId="79">
    <w:nsid w:val="70D97B2C"/>
    <w:multiLevelType w:val="hybridMultilevel"/>
    <w:tmpl w:val="46B61F7A"/>
    <w:lvl w:ilvl="0" w:tplc="803E2BE0">
      <w:numFmt w:val="bullet"/>
      <w:lvlText w:val="-"/>
      <w:lvlJc w:val="left"/>
      <w:pPr>
        <w:ind w:left="720" w:hanging="360"/>
      </w:pPr>
      <w:rPr>
        <w:rFonts w:ascii="Lucida Grande" w:eastAsia="Times New Roman" w:hAnsi="Lucida Grande" w:cs="Lucida Grande"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nsid w:val="763513DC"/>
    <w:multiLevelType w:val="hybridMultilevel"/>
    <w:tmpl w:val="459865A2"/>
    <w:lvl w:ilvl="0" w:tplc="803E2BE0">
      <w:numFmt w:val="bullet"/>
      <w:lvlText w:val="-"/>
      <w:lvlJc w:val="left"/>
      <w:pPr>
        <w:ind w:left="720" w:hanging="360"/>
      </w:pPr>
      <w:rPr>
        <w:rFonts w:ascii="Lucida Grande" w:eastAsia="Times New Roman" w:hAnsi="Lucida Grande" w:cs="Lucida Grande"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nsid w:val="772176C2"/>
    <w:multiLevelType w:val="hybridMultilevel"/>
    <w:tmpl w:val="96A847D4"/>
    <w:lvl w:ilvl="0" w:tplc="803E2BE0">
      <w:numFmt w:val="bullet"/>
      <w:lvlText w:val="-"/>
      <w:lvlJc w:val="left"/>
      <w:pPr>
        <w:ind w:left="1428" w:hanging="360"/>
      </w:pPr>
      <w:rPr>
        <w:rFonts w:ascii="Lucida Grande" w:eastAsia="Times New Roman" w:hAnsi="Lucida Grande" w:cs="Lucida Grande"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82">
    <w:nsid w:val="799F28A8"/>
    <w:multiLevelType w:val="hybridMultilevel"/>
    <w:tmpl w:val="7DB88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7AD92CD4"/>
    <w:multiLevelType w:val="hybridMultilevel"/>
    <w:tmpl w:val="02168372"/>
    <w:lvl w:ilvl="0" w:tplc="04090001">
      <w:start w:val="1"/>
      <w:numFmt w:val="bullet"/>
      <w:lvlText w:val=""/>
      <w:lvlJc w:val="left"/>
      <w:pPr>
        <w:ind w:left="1174" w:hanging="360"/>
      </w:pPr>
      <w:rPr>
        <w:rFonts w:ascii="Symbol" w:hAnsi="Symbol" w:hint="default"/>
      </w:rPr>
    </w:lvl>
    <w:lvl w:ilvl="1" w:tplc="04090003" w:tentative="1">
      <w:start w:val="1"/>
      <w:numFmt w:val="bullet"/>
      <w:lvlText w:val="o"/>
      <w:lvlJc w:val="left"/>
      <w:pPr>
        <w:ind w:left="1894" w:hanging="360"/>
      </w:pPr>
      <w:rPr>
        <w:rFonts w:ascii="Courier New" w:hAnsi="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84">
    <w:nsid w:val="7B165275"/>
    <w:multiLevelType w:val="singleLevel"/>
    <w:tmpl w:val="04150005"/>
    <w:lvl w:ilvl="0">
      <w:start w:val="1"/>
      <w:numFmt w:val="bullet"/>
      <w:lvlText w:val=""/>
      <w:lvlJc w:val="left"/>
      <w:pPr>
        <w:tabs>
          <w:tab w:val="num" w:pos="360"/>
        </w:tabs>
        <w:ind w:left="360" w:hanging="360"/>
      </w:pPr>
      <w:rPr>
        <w:rFonts w:ascii="Wingdings" w:hAnsi="Wingdings" w:hint="default"/>
      </w:rPr>
    </w:lvl>
  </w:abstractNum>
  <w:abstractNum w:abstractNumId="85">
    <w:nsid w:val="7B973321"/>
    <w:multiLevelType w:val="hybridMultilevel"/>
    <w:tmpl w:val="C55E2F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7CF64EB7"/>
    <w:multiLevelType w:val="multilevel"/>
    <w:tmpl w:val="019E81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nsid w:val="7E2D63E2"/>
    <w:multiLevelType w:val="hybridMultilevel"/>
    <w:tmpl w:val="5BE871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nsid w:val="7FFB25DF"/>
    <w:multiLevelType w:val="hybridMultilevel"/>
    <w:tmpl w:val="4CEEAD80"/>
    <w:lvl w:ilvl="0" w:tplc="803E2BE0">
      <w:numFmt w:val="bullet"/>
      <w:lvlText w:val="-"/>
      <w:lvlJc w:val="left"/>
      <w:pPr>
        <w:ind w:left="720" w:hanging="360"/>
      </w:pPr>
      <w:rPr>
        <w:rFonts w:ascii="Lucida Grande" w:eastAsia="Times New Roman" w:hAnsi="Lucida Grande" w:cs="Lucida Grande"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9"/>
  </w:num>
  <w:num w:numId="2">
    <w:abstractNumId w:val="45"/>
  </w:num>
  <w:num w:numId="3">
    <w:abstractNumId w:val="38"/>
  </w:num>
  <w:num w:numId="4">
    <w:abstractNumId w:val="67"/>
  </w:num>
  <w:num w:numId="5">
    <w:abstractNumId w:val="11"/>
  </w:num>
  <w:num w:numId="6">
    <w:abstractNumId w:val="18"/>
  </w:num>
  <w:num w:numId="7">
    <w:abstractNumId w:val="51"/>
  </w:num>
  <w:num w:numId="8">
    <w:abstractNumId w:val="10"/>
  </w:num>
  <w:num w:numId="9">
    <w:abstractNumId w:val="53"/>
  </w:num>
  <w:num w:numId="10">
    <w:abstractNumId w:val="13"/>
  </w:num>
  <w:num w:numId="11">
    <w:abstractNumId w:val="86"/>
  </w:num>
  <w:num w:numId="12">
    <w:abstractNumId w:val="72"/>
  </w:num>
  <w:num w:numId="13">
    <w:abstractNumId w:val="30"/>
  </w:num>
  <w:num w:numId="14">
    <w:abstractNumId w:val="15"/>
  </w:num>
  <w:num w:numId="15">
    <w:abstractNumId w:val="39"/>
  </w:num>
  <w:num w:numId="16">
    <w:abstractNumId w:val="0"/>
    <w:lvlOverride w:ilvl="0">
      <w:lvl w:ilvl="0">
        <w:start w:val="65535"/>
        <w:numFmt w:val="bullet"/>
        <w:lvlText w:val="•"/>
        <w:legacy w:legacy="1" w:legacySpace="0" w:legacyIndent="346"/>
        <w:lvlJc w:val="left"/>
        <w:rPr>
          <w:rFonts w:ascii="Times New Roman" w:hAnsi="Times New Roman" w:cs="Times New Roman" w:hint="default"/>
        </w:rPr>
      </w:lvl>
    </w:lvlOverride>
  </w:num>
  <w:num w:numId="17">
    <w:abstractNumId w:val="31"/>
  </w:num>
  <w:num w:numId="18">
    <w:abstractNumId w:val="16"/>
  </w:num>
  <w:num w:numId="19">
    <w:abstractNumId w:val="20"/>
  </w:num>
  <w:num w:numId="20">
    <w:abstractNumId w:val="1"/>
  </w:num>
  <w:num w:numId="21">
    <w:abstractNumId w:val="65"/>
  </w:num>
  <w:num w:numId="22">
    <w:abstractNumId w:val="59"/>
  </w:num>
  <w:num w:numId="23">
    <w:abstractNumId w:val="46"/>
  </w:num>
  <w:num w:numId="24">
    <w:abstractNumId w:val="74"/>
  </w:num>
  <w:num w:numId="25">
    <w:abstractNumId w:val="28"/>
  </w:num>
  <w:num w:numId="26">
    <w:abstractNumId w:val="83"/>
  </w:num>
  <w:num w:numId="27">
    <w:abstractNumId w:val="76"/>
  </w:num>
  <w:num w:numId="28">
    <w:abstractNumId w:val="68"/>
  </w:num>
  <w:num w:numId="29">
    <w:abstractNumId w:val="26"/>
  </w:num>
  <w:num w:numId="30">
    <w:abstractNumId w:val="14"/>
  </w:num>
  <w:num w:numId="31">
    <w:abstractNumId w:val="85"/>
  </w:num>
  <w:num w:numId="32">
    <w:abstractNumId w:val="22"/>
  </w:num>
  <w:num w:numId="33">
    <w:abstractNumId w:val="37"/>
  </w:num>
  <w:num w:numId="34">
    <w:abstractNumId w:val="73"/>
  </w:num>
  <w:num w:numId="35">
    <w:abstractNumId w:val="82"/>
  </w:num>
  <w:num w:numId="36">
    <w:abstractNumId w:val="42"/>
  </w:num>
  <w:num w:numId="37">
    <w:abstractNumId w:val="34"/>
  </w:num>
  <w:num w:numId="38">
    <w:abstractNumId w:val="54"/>
  </w:num>
  <w:num w:numId="39">
    <w:abstractNumId w:val="48"/>
  </w:num>
  <w:num w:numId="40">
    <w:abstractNumId w:val="32"/>
  </w:num>
  <w:num w:numId="41">
    <w:abstractNumId w:val="7"/>
  </w:num>
  <w:num w:numId="42">
    <w:abstractNumId w:val="44"/>
  </w:num>
  <w:num w:numId="43">
    <w:abstractNumId w:val="58"/>
  </w:num>
  <w:num w:numId="44">
    <w:abstractNumId w:val="8"/>
  </w:num>
  <w:num w:numId="45">
    <w:abstractNumId w:val="56"/>
  </w:num>
  <w:num w:numId="46">
    <w:abstractNumId w:val="63"/>
  </w:num>
  <w:num w:numId="47">
    <w:abstractNumId w:val="88"/>
  </w:num>
  <w:num w:numId="48">
    <w:abstractNumId w:val="81"/>
  </w:num>
  <w:num w:numId="49">
    <w:abstractNumId w:val="69"/>
  </w:num>
  <w:num w:numId="50">
    <w:abstractNumId w:val="55"/>
  </w:num>
  <w:num w:numId="51">
    <w:abstractNumId w:val="47"/>
  </w:num>
  <w:num w:numId="52">
    <w:abstractNumId w:val="12"/>
  </w:num>
  <w:num w:numId="53">
    <w:abstractNumId w:val="70"/>
  </w:num>
  <w:num w:numId="54">
    <w:abstractNumId w:val="79"/>
  </w:num>
  <w:num w:numId="55">
    <w:abstractNumId w:val="80"/>
  </w:num>
  <w:num w:numId="56">
    <w:abstractNumId w:val="25"/>
  </w:num>
  <w:num w:numId="57">
    <w:abstractNumId w:val="49"/>
  </w:num>
  <w:num w:numId="58">
    <w:abstractNumId w:val="77"/>
  </w:num>
  <w:num w:numId="59">
    <w:abstractNumId w:val="36"/>
  </w:num>
  <w:num w:numId="60">
    <w:abstractNumId w:val="52"/>
  </w:num>
  <w:num w:numId="61">
    <w:abstractNumId w:val="29"/>
  </w:num>
  <w:num w:numId="62">
    <w:abstractNumId w:val="40"/>
  </w:num>
  <w:num w:numId="63">
    <w:abstractNumId w:val="9"/>
  </w:num>
  <w:num w:numId="64">
    <w:abstractNumId w:val="17"/>
  </w:num>
  <w:num w:numId="65">
    <w:abstractNumId w:val="75"/>
  </w:num>
  <w:num w:numId="66">
    <w:abstractNumId w:val="21"/>
  </w:num>
  <w:num w:numId="67">
    <w:abstractNumId w:val="35"/>
  </w:num>
  <w:num w:numId="68">
    <w:abstractNumId w:val="66"/>
  </w:num>
  <w:num w:numId="69">
    <w:abstractNumId w:val="23"/>
  </w:num>
  <w:num w:numId="70">
    <w:abstractNumId w:val="62"/>
  </w:num>
  <w:num w:numId="71">
    <w:abstractNumId w:val="71"/>
  </w:num>
  <w:num w:numId="72">
    <w:abstractNumId w:val="57"/>
  </w:num>
  <w:num w:numId="73">
    <w:abstractNumId w:val="78"/>
  </w:num>
  <w:num w:numId="74">
    <w:abstractNumId w:val="50"/>
  </w:num>
  <w:num w:numId="75">
    <w:abstractNumId w:val="61"/>
  </w:num>
  <w:num w:numId="76">
    <w:abstractNumId w:val="41"/>
  </w:num>
  <w:num w:numId="77">
    <w:abstractNumId w:val="84"/>
  </w:num>
  <w:num w:numId="78">
    <w:abstractNumId w:val="60"/>
  </w:num>
  <w:num w:numId="79">
    <w:abstractNumId w:val="33"/>
  </w:num>
  <w:num w:numId="80">
    <w:abstractNumId w:val="24"/>
  </w:num>
  <w:num w:numId="81">
    <w:abstractNumId w:val="64"/>
  </w:num>
  <w:num w:numId="82">
    <w:abstractNumId w:val="27"/>
  </w:num>
  <w:num w:numId="83">
    <w:abstractNumId w:val="43"/>
  </w:num>
  <w:num w:numId="84">
    <w:abstractNumId w:val="87"/>
  </w:num>
  <w:numIdMacAtCleanup w:val="8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0"/>
  <w:displayBackgroundShape/>
  <w:hideGrammaticalErrors/>
  <w:activeWritingStyle w:appName="MSWord" w:lang="en-US" w:vendorID="64" w:dllVersion="131078" w:nlCheck="1" w:checkStyle="0"/>
  <w:defaultTabStop w:val="708"/>
  <w:hyphenationZone w:val="425"/>
  <w:characterSpacingControl w:val="doNotCompress"/>
  <w:footnotePr>
    <w:footnote w:id="0"/>
    <w:footnote w:id="1"/>
  </w:footnotePr>
  <w:endnotePr>
    <w:endnote w:id="0"/>
    <w:endnote w:id="1"/>
  </w:endnotePr>
  <w:compat>
    <w:useFELayout/>
  </w:compat>
  <w:rsids>
    <w:rsidRoot w:val="009B4F82"/>
    <w:rsid w:val="000002EF"/>
    <w:rsid w:val="00000922"/>
    <w:rsid w:val="0000288F"/>
    <w:rsid w:val="00003922"/>
    <w:rsid w:val="00003AD8"/>
    <w:rsid w:val="00004AE2"/>
    <w:rsid w:val="00005242"/>
    <w:rsid w:val="00005E0D"/>
    <w:rsid w:val="0000616B"/>
    <w:rsid w:val="00006596"/>
    <w:rsid w:val="00006FE6"/>
    <w:rsid w:val="000075DC"/>
    <w:rsid w:val="00007946"/>
    <w:rsid w:val="0001183D"/>
    <w:rsid w:val="000118AA"/>
    <w:rsid w:val="000125BB"/>
    <w:rsid w:val="000134A8"/>
    <w:rsid w:val="00013E2E"/>
    <w:rsid w:val="00014FF8"/>
    <w:rsid w:val="000152C2"/>
    <w:rsid w:val="000157A7"/>
    <w:rsid w:val="00015A5E"/>
    <w:rsid w:val="00016C17"/>
    <w:rsid w:val="0001770A"/>
    <w:rsid w:val="00017DA6"/>
    <w:rsid w:val="00021D00"/>
    <w:rsid w:val="00023B0C"/>
    <w:rsid w:val="000243E8"/>
    <w:rsid w:val="000256D2"/>
    <w:rsid w:val="000259DD"/>
    <w:rsid w:val="00025CE5"/>
    <w:rsid w:val="00026199"/>
    <w:rsid w:val="000275D8"/>
    <w:rsid w:val="00030E8E"/>
    <w:rsid w:val="0003218A"/>
    <w:rsid w:val="0003306B"/>
    <w:rsid w:val="000340F8"/>
    <w:rsid w:val="0003685C"/>
    <w:rsid w:val="00041B4B"/>
    <w:rsid w:val="000431CA"/>
    <w:rsid w:val="0004327C"/>
    <w:rsid w:val="000440E0"/>
    <w:rsid w:val="0004500C"/>
    <w:rsid w:val="00045D0C"/>
    <w:rsid w:val="00046186"/>
    <w:rsid w:val="00046FDB"/>
    <w:rsid w:val="00050DC9"/>
    <w:rsid w:val="0005239C"/>
    <w:rsid w:val="00052E0C"/>
    <w:rsid w:val="00053189"/>
    <w:rsid w:val="000556A0"/>
    <w:rsid w:val="00056B81"/>
    <w:rsid w:val="00056D13"/>
    <w:rsid w:val="00060052"/>
    <w:rsid w:val="00061CB0"/>
    <w:rsid w:val="00066227"/>
    <w:rsid w:val="000678BB"/>
    <w:rsid w:val="00067EF8"/>
    <w:rsid w:val="00071E95"/>
    <w:rsid w:val="000743D1"/>
    <w:rsid w:val="000752F3"/>
    <w:rsid w:val="000778FC"/>
    <w:rsid w:val="00081473"/>
    <w:rsid w:val="00081496"/>
    <w:rsid w:val="00082EA7"/>
    <w:rsid w:val="000845E5"/>
    <w:rsid w:val="00087E68"/>
    <w:rsid w:val="00092543"/>
    <w:rsid w:val="00092853"/>
    <w:rsid w:val="0009484A"/>
    <w:rsid w:val="00097BDC"/>
    <w:rsid w:val="000A3494"/>
    <w:rsid w:val="000A350C"/>
    <w:rsid w:val="000A3B1D"/>
    <w:rsid w:val="000A5351"/>
    <w:rsid w:val="000A699F"/>
    <w:rsid w:val="000A7649"/>
    <w:rsid w:val="000B0B49"/>
    <w:rsid w:val="000B163A"/>
    <w:rsid w:val="000B24DC"/>
    <w:rsid w:val="000B26AF"/>
    <w:rsid w:val="000B30AE"/>
    <w:rsid w:val="000B500C"/>
    <w:rsid w:val="000B579F"/>
    <w:rsid w:val="000B63B1"/>
    <w:rsid w:val="000B66C2"/>
    <w:rsid w:val="000B7D8C"/>
    <w:rsid w:val="000C3F1F"/>
    <w:rsid w:val="000C477D"/>
    <w:rsid w:val="000C6E4D"/>
    <w:rsid w:val="000C7F66"/>
    <w:rsid w:val="000D010B"/>
    <w:rsid w:val="000D0E59"/>
    <w:rsid w:val="000D251B"/>
    <w:rsid w:val="000D40A1"/>
    <w:rsid w:val="000D5346"/>
    <w:rsid w:val="000E69FA"/>
    <w:rsid w:val="000E7416"/>
    <w:rsid w:val="000F10CE"/>
    <w:rsid w:val="000F3C17"/>
    <w:rsid w:val="000F4245"/>
    <w:rsid w:val="000F50F5"/>
    <w:rsid w:val="000F5D5B"/>
    <w:rsid w:val="00101AB7"/>
    <w:rsid w:val="001030ED"/>
    <w:rsid w:val="00103A31"/>
    <w:rsid w:val="00106789"/>
    <w:rsid w:val="00107B09"/>
    <w:rsid w:val="001111DA"/>
    <w:rsid w:val="00111785"/>
    <w:rsid w:val="001125F0"/>
    <w:rsid w:val="0011450E"/>
    <w:rsid w:val="0011778F"/>
    <w:rsid w:val="00120B33"/>
    <w:rsid w:val="001225A9"/>
    <w:rsid w:val="00122617"/>
    <w:rsid w:val="00122FCA"/>
    <w:rsid w:val="00123AA6"/>
    <w:rsid w:val="00126ACF"/>
    <w:rsid w:val="00127018"/>
    <w:rsid w:val="00127BDA"/>
    <w:rsid w:val="00132CD3"/>
    <w:rsid w:val="00135438"/>
    <w:rsid w:val="001367B8"/>
    <w:rsid w:val="00137431"/>
    <w:rsid w:val="0014085A"/>
    <w:rsid w:val="00142276"/>
    <w:rsid w:val="00142E71"/>
    <w:rsid w:val="00146172"/>
    <w:rsid w:val="001473F8"/>
    <w:rsid w:val="0014777C"/>
    <w:rsid w:val="001477F6"/>
    <w:rsid w:val="00147C1B"/>
    <w:rsid w:val="0015291F"/>
    <w:rsid w:val="001537A8"/>
    <w:rsid w:val="00153EFB"/>
    <w:rsid w:val="00154DF1"/>
    <w:rsid w:val="001550F6"/>
    <w:rsid w:val="0015606E"/>
    <w:rsid w:val="00156F12"/>
    <w:rsid w:val="001576AB"/>
    <w:rsid w:val="00157DCB"/>
    <w:rsid w:val="00160256"/>
    <w:rsid w:val="00163131"/>
    <w:rsid w:val="0016559C"/>
    <w:rsid w:val="00165BAA"/>
    <w:rsid w:val="00167211"/>
    <w:rsid w:val="00167EBB"/>
    <w:rsid w:val="00176F5D"/>
    <w:rsid w:val="00177F0A"/>
    <w:rsid w:val="001803E6"/>
    <w:rsid w:val="00181C11"/>
    <w:rsid w:val="0018327A"/>
    <w:rsid w:val="00186219"/>
    <w:rsid w:val="00187F14"/>
    <w:rsid w:val="00196702"/>
    <w:rsid w:val="00197331"/>
    <w:rsid w:val="0019741A"/>
    <w:rsid w:val="001975A4"/>
    <w:rsid w:val="00197D4B"/>
    <w:rsid w:val="001A0BE7"/>
    <w:rsid w:val="001A1D41"/>
    <w:rsid w:val="001A3766"/>
    <w:rsid w:val="001A3831"/>
    <w:rsid w:val="001A6E35"/>
    <w:rsid w:val="001A7973"/>
    <w:rsid w:val="001B009A"/>
    <w:rsid w:val="001B00A1"/>
    <w:rsid w:val="001B0278"/>
    <w:rsid w:val="001B10A9"/>
    <w:rsid w:val="001B11BE"/>
    <w:rsid w:val="001B236B"/>
    <w:rsid w:val="001B4C2F"/>
    <w:rsid w:val="001B6194"/>
    <w:rsid w:val="001B7D66"/>
    <w:rsid w:val="001C080D"/>
    <w:rsid w:val="001C2F84"/>
    <w:rsid w:val="001C327B"/>
    <w:rsid w:val="001C33C2"/>
    <w:rsid w:val="001C42F3"/>
    <w:rsid w:val="001C5375"/>
    <w:rsid w:val="001C6B1F"/>
    <w:rsid w:val="001C75CC"/>
    <w:rsid w:val="001D206E"/>
    <w:rsid w:val="001D4F6A"/>
    <w:rsid w:val="001D62F5"/>
    <w:rsid w:val="001E0E7D"/>
    <w:rsid w:val="001E115D"/>
    <w:rsid w:val="001E3E56"/>
    <w:rsid w:val="001E7BFA"/>
    <w:rsid w:val="001F11CD"/>
    <w:rsid w:val="001F2E4D"/>
    <w:rsid w:val="002010E2"/>
    <w:rsid w:val="00202E09"/>
    <w:rsid w:val="00203FDA"/>
    <w:rsid w:val="0020456F"/>
    <w:rsid w:val="0020460C"/>
    <w:rsid w:val="002055EC"/>
    <w:rsid w:val="00205CBE"/>
    <w:rsid w:val="00205D5E"/>
    <w:rsid w:val="00206333"/>
    <w:rsid w:val="00207FEE"/>
    <w:rsid w:val="00210011"/>
    <w:rsid w:val="00210188"/>
    <w:rsid w:val="002105FB"/>
    <w:rsid w:val="00213273"/>
    <w:rsid w:val="0021441E"/>
    <w:rsid w:val="00215FD4"/>
    <w:rsid w:val="002161DB"/>
    <w:rsid w:val="002166F0"/>
    <w:rsid w:val="00221D6E"/>
    <w:rsid w:val="0022214A"/>
    <w:rsid w:val="00222AD3"/>
    <w:rsid w:val="00223ABF"/>
    <w:rsid w:val="00224903"/>
    <w:rsid w:val="0022661D"/>
    <w:rsid w:val="0022686F"/>
    <w:rsid w:val="00226968"/>
    <w:rsid w:val="00226AE8"/>
    <w:rsid w:val="0022741E"/>
    <w:rsid w:val="002301E8"/>
    <w:rsid w:val="002304DC"/>
    <w:rsid w:val="002357A9"/>
    <w:rsid w:val="002413A3"/>
    <w:rsid w:val="00241754"/>
    <w:rsid w:val="00242865"/>
    <w:rsid w:val="002434C4"/>
    <w:rsid w:val="00244951"/>
    <w:rsid w:val="00245D0A"/>
    <w:rsid w:val="002466B8"/>
    <w:rsid w:val="00247FED"/>
    <w:rsid w:val="00250057"/>
    <w:rsid w:val="00250B30"/>
    <w:rsid w:val="00251470"/>
    <w:rsid w:val="00251A44"/>
    <w:rsid w:val="00253068"/>
    <w:rsid w:val="0025444B"/>
    <w:rsid w:val="0025471E"/>
    <w:rsid w:val="00256ED2"/>
    <w:rsid w:val="00257BDA"/>
    <w:rsid w:val="00264305"/>
    <w:rsid w:val="00264F7D"/>
    <w:rsid w:val="00267A1C"/>
    <w:rsid w:val="00271010"/>
    <w:rsid w:val="00271D9B"/>
    <w:rsid w:val="0027287B"/>
    <w:rsid w:val="0027460C"/>
    <w:rsid w:val="00282992"/>
    <w:rsid w:val="00282D7C"/>
    <w:rsid w:val="00287E05"/>
    <w:rsid w:val="002923F0"/>
    <w:rsid w:val="00292F00"/>
    <w:rsid w:val="00293140"/>
    <w:rsid w:val="0029356D"/>
    <w:rsid w:val="0029474F"/>
    <w:rsid w:val="00294C3C"/>
    <w:rsid w:val="00294C4F"/>
    <w:rsid w:val="002A1AE1"/>
    <w:rsid w:val="002A2E39"/>
    <w:rsid w:val="002A64DF"/>
    <w:rsid w:val="002A751A"/>
    <w:rsid w:val="002A7954"/>
    <w:rsid w:val="002A795D"/>
    <w:rsid w:val="002B1CBB"/>
    <w:rsid w:val="002C0CB8"/>
    <w:rsid w:val="002C229D"/>
    <w:rsid w:val="002C45BB"/>
    <w:rsid w:val="002C621A"/>
    <w:rsid w:val="002C6301"/>
    <w:rsid w:val="002C7751"/>
    <w:rsid w:val="002D0B54"/>
    <w:rsid w:val="002D12BA"/>
    <w:rsid w:val="002D14FD"/>
    <w:rsid w:val="002D24A9"/>
    <w:rsid w:val="002D2613"/>
    <w:rsid w:val="002D2663"/>
    <w:rsid w:val="002D311E"/>
    <w:rsid w:val="002D6183"/>
    <w:rsid w:val="002D6284"/>
    <w:rsid w:val="002D7A8F"/>
    <w:rsid w:val="002E33B7"/>
    <w:rsid w:val="002E6335"/>
    <w:rsid w:val="002E7B7C"/>
    <w:rsid w:val="002F139D"/>
    <w:rsid w:val="002F1965"/>
    <w:rsid w:val="002F28E1"/>
    <w:rsid w:val="002F3076"/>
    <w:rsid w:val="002F3D36"/>
    <w:rsid w:val="002F5DBC"/>
    <w:rsid w:val="003023A0"/>
    <w:rsid w:val="003023E3"/>
    <w:rsid w:val="0030259E"/>
    <w:rsid w:val="00302A4B"/>
    <w:rsid w:val="00304A40"/>
    <w:rsid w:val="00306C8D"/>
    <w:rsid w:val="00307601"/>
    <w:rsid w:val="00307CD7"/>
    <w:rsid w:val="00310C6D"/>
    <w:rsid w:val="00310F05"/>
    <w:rsid w:val="00311E47"/>
    <w:rsid w:val="0031336D"/>
    <w:rsid w:val="0031494F"/>
    <w:rsid w:val="00321654"/>
    <w:rsid w:val="003222FC"/>
    <w:rsid w:val="0032365E"/>
    <w:rsid w:val="003273BC"/>
    <w:rsid w:val="00331B91"/>
    <w:rsid w:val="003320E8"/>
    <w:rsid w:val="00333488"/>
    <w:rsid w:val="00333897"/>
    <w:rsid w:val="00333A87"/>
    <w:rsid w:val="003368BA"/>
    <w:rsid w:val="003408C6"/>
    <w:rsid w:val="00340A42"/>
    <w:rsid w:val="00341C61"/>
    <w:rsid w:val="00342BD4"/>
    <w:rsid w:val="003444EA"/>
    <w:rsid w:val="0034491A"/>
    <w:rsid w:val="003476BD"/>
    <w:rsid w:val="00347DD6"/>
    <w:rsid w:val="003533C0"/>
    <w:rsid w:val="00354E09"/>
    <w:rsid w:val="00355F52"/>
    <w:rsid w:val="00357C97"/>
    <w:rsid w:val="00360A0C"/>
    <w:rsid w:val="00360D7F"/>
    <w:rsid w:val="00361C3C"/>
    <w:rsid w:val="00363048"/>
    <w:rsid w:val="0036342B"/>
    <w:rsid w:val="00363776"/>
    <w:rsid w:val="00364121"/>
    <w:rsid w:val="00364A77"/>
    <w:rsid w:val="00365DD5"/>
    <w:rsid w:val="00370F93"/>
    <w:rsid w:val="0037149F"/>
    <w:rsid w:val="00372032"/>
    <w:rsid w:val="00372DEE"/>
    <w:rsid w:val="003732C2"/>
    <w:rsid w:val="00374058"/>
    <w:rsid w:val="0037409C"/>
    <w:rsid w:val="003750B4"/>
    <w:rsid w:val="00377D59"/>
    <w:rsid w:val="00381BCD"/>
    <w:rsid w:val="00382C42"/>
    <w:rsid w:val="003835A0"/>
    <w:rsid w:val="003836F6"/>
    <w:rsid w:val="00383A2C"/>
    <w:rsid w:val="00384D13"/>
    <w:rsid w:val="0038612B"/>
    <w:rsid w:val="0038695C"/>
    <w:rsid w:val="00387E81"/>
    <w:rsid w:val="0039189D"/>
    <w:rsid w:val="00391A23"/>
    <w:rsid w:val="00391A74"/>
    <w:rsid w:val="00391EC3"/>
    <w:rsid w:val="003A0DD0"/>
    <w:rsid w:val="003A2D2A"/>
    <w:rsid w:val="003A56FA"/>
    <w:rsid w:val="003A65FD"/>
    <w:rsid w:val="003B08C6"/>
    <w:rsid w:val="003B5BF0"/>
    <w:rsid w:val="003B6149"/>
    <w:rsid w:val="003C0E20"/>
    <w:rsid w:val="003C14BA"/>
    <w:rsid w:val="003C242C"/>
    <w:rsid w:val="003C298E"/>
    <w:rsid w:val="003C3BE8"/>
    <w:rsid w:val="003C3FB8"/>
    <w:rsid w:val="003C76E8"/>
    <w:rsid w:val="003C7A23"/>
    <w:rsid w:val="003D15D0"/>
    <w:rsid w:val="003D2EF6"/>
    <w:rsid w:val="003D5B36"/>
    <w:rsid w:val="003D6235"/>
    <w:rsid w:val="003D683F"/>
    <w:rsid w:val="003D6B2F"/>
    <w:rsid w:val="003D6B3C"/>
    <w:rsid w:val="003D7B05"/>
    <w:rsid w:val="003E033D"/>
    <w:rsid w:val="003E136E"/>
    <w:rsid w:val="003E19CD"/>
    <w:rsid w:val="003E2930"/>
    <w:rsid w:val="003E3E91"/>
    <w:rsid w:val="003E3F52"/>
    <w:rsid w:val="003E52DF"/>
    <w:rsid w:val="003E54C5"/>
    <w:rsid w:val="003E7D71"/>
    <w:rsid w:val="003F0A9E"/>
    <w:rsid w:val="003F2B6B"/>
    <w:rsid w:val="003F39A0"/>
    <w:rsid w:val="003F7021"/>
    <w:rsid w:val="00400A29"/>
    <w:rsid w:val="00401D91"/>
    <w:rsid w:val="00401FF6"/>
    <w:rsid w:val="004024EB"/>
    <w:rsid w:val="00403B01"/>
    <w:rsid w:val="00405CB1"/>
    <w:rsid w:val="00405EA4"/>
    <w:rsid w:val="00406302"/>
    <w:rsid w:val="00410531"/>
    <w:rsid w:val="00410E0D"/>
    <w:rsid w:val="00413167"/>
    <w:rsid w:val="00413F8E"/>
    <w:rsid w:val="004174B5"/>
    <w:rsid w:val="00420A9E"/>
    <w:rsid w:val="00427909"/>
    <w:rsid w:val="004319FA"/>
    <w:rsid w:val="00434F46"/>
    <w:rsid w:val="00435438"/>
    <w:rsid w:val="004354C2"/>
    <w:rsid w:val="00435618"/>
    <w:rsid w:val="004371A1"/>
    <w:rsid w:val="00440570"/>
    <w:rsid w:val="0044102C"/>
    <w:rsid w:val="00443EDB"/>
    <w:rsid w:val="00445D85"/>
    <w:rsid w:val="00445DD7"/>
    <w:rsid w:val="0044653D"/>
    <w:rsid w:val="00450AD6"/>
    <w:rsid w:val="00451299"/>
    <w:rsid w:val="004514E6"/>
    <w:rsid w:val="00454123"/>
    <w:rsid w:val="0045694F"/>
    <w:rsid w:val="00456A8E"/>
    <w:rsid w:val="00457699"/>
    <w:rsid w:val="004631AA"/>
    <w:rsid w:val="004643CD"/>
    <w:rsid w:val="00464F91"/>
    <w:rsid w:val="0046676A"/>
    <w:rsid w:val="00466916"/>
    <w:rsid w:val="00466CFD"/>
    <w:rsid w:val="00466F5D"/>
    <w:rsid w:val="00467DEF"/>
    <w:rsid w:val="004720E7"/>
    <w:rsid w:val="004730A4"/>
    <w:rsid w:val="00473D9E"/>
    <w:rsid w:val="0047427E"/>
    <w:rsid w:val="004759B1"/>
    <w:rsid w:val="00480F2B"/>
    <w:rsid w:val="00482109"/>
    <w:rsid w:val="00484031"/>
    <w:rsid w:val="0048675E"/>
    <w:rsid w:val="00490922"/>
    <w:rsid w:val="00490D14"/>
    <w:rsid w:val="00491C6B"/>
    <w:rsid w:val="00493768"/>
    <w:rsid w:val="00494856"/>
    <w:rsid w:val="00497B3A"/>
    <w:rsid w:val="00497EEA"/>
    <w:rsid w:val="004A222E"/>
    <w:rsid w:val="004A363D"/>
    <w:rsid w:val="004A3E51"/>
    <w:rsid w:val="004A6065"/>
    <w:rsid w:val="004A7B92"/>
    <w:rsid w:val="004B01A1"/>
    <w:rsid w:val="004B0C84"/>
    <w:rsid w:val="004B4880"/>
    <w:rsid w:val="004B4EF6"/>
    <w:rsid w:val="004B60FA"/>
    <w:rsid w:val="004B6A88"/>
    <w:rsid w:val="004B795F"/>
    <w:rsid w:val="004C0A9E"/>
    <w:rsid w:val="004C1517"/>
    <w:rsid w:val="004C1AC8"/>
    <w:rsid w:val="004C3F7A"/>
    <w:rsid w:val="004C44BF"/>
    <w:rsid w:val="004C479B"/>
    <w:rsid w:val="004C4B03"/>
    <w:rsid w:val="004C51B9"/>
    <w:rsid w:val="004D54B9"/>
    <w:rsid w:val="004D56E8"/>
    <w:rsid w:val="004D64B6"/>
    <w:rsid w:val="004D6626"/>
    <w:rsid w:val="004D7423"/>
    <w:rsid w:val="004E1657"/>
    <w:rsid w:val="004E21EF"/>
    <w:rsid w:val="004E4F45"/>
    <w:rsid w:val="004E6DB0"/>
    <w:rsid w:val="004E7E6E"/>
    <w:rsid w:val="004F0E45"/>
    <w:rsid w:val="004F1230"/>
    <w:rsid w:val="004F2EE1"/>
    <w:rsid w:val="004F38C6"/>
    <w:rsid w:val="004F4180"/>
    <w:rsid w:val="004F6154"/>
    <w:rsid w:val="004F7291"/>
    <w:rsid w:val="004F7308"/>
    <w:rsid w:val="004F7452"/>
    <w:rsid w:val="004F77FF"/>
    <w:rsid w:val="005008BA"/>
    <w:rsid w:val="00500F25"/>
    <w:rsid w:val="00501258"/>
    <w:rsid w:val="00504A73"/>
    <w:rsid w:val="00516147"/>
    <w:rsid w:val="00516E60"/>
    <w:rsid w:val="0051722B"/>
    <w:rsid w:val="0052044A"/>
    <w:rsid w:val="00520EC9"/>
    <w:rsid w:val="00522334"/>
    <w:rsid w:val="00522C07"/>
    <w:rsid w:val="00524B37"/>
    <w:rsid w:val="00524B7A"/>
    <w:rsid w:val="00527B72"/>
    <w:rsid w:val="0053026E"/>
    <w:rsid w:val="00533E9C"/>
    <w:rsid w:val="005351C9"/>
    <w:rsid w:val="005353FC"/>
    <w:rsid w:val="00535B70"/>
    <w:rsid w:val="0053607C"/>
    <w:rsid w:val="00537348"/>
    <w:rsid w:val="00537DD5"/>
    <w:rsid w:val="005409A2"/>
    <w:rsid w:val="00544143"/>
    <w:rsid w:val="00545272"/>
    <w:rsid w:val="0054537C"/>
    <w:rsid w:val="005473A4"/>
    <w:rsid w:val="00547A21"/>
    <w:rsid w:val="00547E30"/>
    <w:rsid w:val="005514BE"/>
    <w:rsid w:val="00551633"/>
    <w:rsid w:val="00551734"/>
    <w:rsid w:val="005539D7"/>
    <w:rsid w:val="00555D3B"/>
    <w:rsid w:val="00556703"/>
    <w:rsid w:val="00556E39"/>
    <w:rsid w:val="00556E9B"/>
    <w:rsid w:val="0055703E"/>
    <w:rsid w:val="005579FC"/>
    <w:rsid w:val="00557AED"/>
    <w:rsid w:val="0056153E"/>
    <w:rsid w:val="00563948"/>
    <w:rsid w:val="0056579F"/>
    <w:rsid w:val="005665B2"/>
    <w:rsid w:val="0057128E"/>
    <w:rsid w:val="00571417"/>
    <w:rsid w:val="00572E4C"/>
    <w:rsid w:val="00575950"/>
    <w:rsid w:val="00577652"/>
    <w:rsid w:val="005806C4"/>
    <w:rsid w:val="00582A5F"/>
    <w:rsid w:val="005857F1"/>
    <w:rsid w:val="00585962"/>
    <w:rsid w:val="005907F0"/>
    <w:rsid w:val="0059330C"/>
    <w:rsid w:val="005934EE"/>
    <w:rsid w:val="0059463D"/>
    <w:rsid w:val="00594864"/>
    <w:rsid w:val="00594BE1"/>
    <w:rsid w:val="005967C5"/>
    <w:rsid w:val="005A0E26"/>
    <w:rsid w:val="005A124D"/>
    <w:rsid w:val="005A2D0A"/>
    <w:rsid w:val="005A2D6E"/>
    <w:rsid w:val="005A503B"/>
    <w:rsid w:val="005A56C7"/>
    <w:rsid w:val="005A5BA4"/>
    <w:rsid w:val="005A6A74"/>
    <w:rsid w:val="005B09E7"/>
    <w:rsid w:val="005B0E2E"/>
    <w:rsid w:val="005B1950"/>
    <w:rsid w:val="005B24CA"/>
    <w:rsid w:val="005B3031"/>
    <w:rsid w:val="005B38BE"/>
    <w:rsid w:val="005B7836"/>
    <w:rsid w:val="005B7A0E"/>
    <w:rsid w:val="005C3AB1"/>
    <w:rsid w:val="005C3E72"/>
    <w:rsid w:val="005C5A7F"/>
    <w:rsid w:val="005C66E6"/>
    <w:rsid w:val="005C7AF3"/>
    <w:rsid w:val="005D05EB"/>
    <w:rsid w:val="005D062D"/>
    <w:rsid w:val="005D0BA6"/>
    <w:rsid w:val="005D0EF0"/>
    <w:rsid w:val="005D2061"/>
    <w:rsid w:val="005D2C5E"/>
    <w:rsid w:val="005D3D54"/>
    <w:rsid w:val="005D51E7"/>
    <w:rsid w:val="005D53FA"/>
    <w:rsid w:val="005D5C3B"/>
    <w:rsid w:val="005D5FA1"/>
    <w:rsid w:val="005D668F"/>
    <w:rsid w:val="005D6FDF"/>
    <w:rsid w:val="005D74D6"/>
    <w:rsid w:val="005E22F3"/>
    <w:rsid w:val="005E24A5"/>
    <w:rsid w:val="005E282C"/>
    <w:rsid w:val="005E2A5B"/>
    <w:rsid w:val="005E3A35"/>
    <w:rsid w:val="005E3B7A"/>
    <w:rsid w:val="005E4135"/>
    <w:rsid w:val="005E48B1"/>
    <w:rsid w:val="005E61B6"/>
    <w:rsid w:val="005E66E4"/>
    <w:rsid w:val="005E6BC6"/>
    <w:rsid w:val="005E7878"/>
    <w:rsid w:val="005F009D"/>
    <w:rsid w:val="005F14D0"/>
    <w:rsid w:val="005F1C24"/>
    <w:rsid w:val="005F3838"/>
    <w:rsid w:val="005F512B"/>
    <w:rsid w:val="005F5F31"/>
    <w:rsid w:val="005F68DA"/>
    <w:rsid w:val="00600650"/>
    <w:rsid w:val="00600BE9"/>
    <w:rsid w:val="00600F19"/>
    <w:rsid w:val="006028BA"/>
    <w:rsid w:val="006068FA"/>
    <w:rsid w:val="00607AAA"/>
    <w:rsid w:val="00607B86"/>
    <w:rsid w:val="006104BD"/>
    <w:rsid w:val="0061505D"/>
    <w:rsid w:val="00615A70"/>
    <w:rsid w:val="0062077B"/>
    <w:rsid w:val="00621151"/>
    <w:rsid w:val="0062124A"/>
    <w:rsid w:val="0062172C"/>
    <w:rsid w:val="00621CDA"/>
    <w:rsid w:val="00621E9C"/>
    <w:rsid w:val="00621F64"/>
    <w:rsid w:val="00623873"/>
    <w:rsid w:val="00630523"/>
    <w:rsid w:val="00630A4C"/>
    <w:rsid w:val="00632C14"/>
    <w:rsid w:val="006336EE"/>
    <w:rsid w:val="0063372E"/>
    <w:rsid w:val="006347E3"/>
    <w:rsid w:val="006351FE"/>
    <w:rsid w:val="00635649"/>
    <w:rsid w:val="006363BC"/>
    <w:rsid w:val="006368E7"/>
    <w:rsid w:val="006369E0"/>
    <w:rsid w:val="00643E5C"/>
    <w:rsid w:val="006454A2"/>
    <w:rsid w:val="00645A9D"/>
    <w:rsid w:val="006512A8"/>
    <w:rsid w:val="00651B20"/>
    <w:rsid w:val="00651D3D"/>
    <w:rsid w:val="006526F1"/>
    <w:rsid w:val="00654400"/>
    <w:rsid w:val="00655001"/>
    <w:rsid w:val="00661783"/>
    <w:rsid w:val="00661E50"/>
    <w:rsid w:val="006630BE"/>
    <w:rsid w:val="00664E84"/>
    <w:rsid w:val="0066569E"/>
    <w:rsid w:val="00666895"/>
    <w:rsid w:val="00666F12"/>
    <w:rsid w:val="00670583"/>
    <w:rsid w:val="00671153"/>
    <w:rsid w:val="0067196E"/>
    <w:rsid w:val="00672A48"/>
    <w:rsid w:val="00674032"/>
    <w:rsid w:val="0067509D"/>
    <w:rsid w:val="00675298"/>
    <w:rsid w:val="00675DEA"/>
    <w:rsid w:val="00675F4B"/>
    <w:rsid w:val="00676066"/>
    <w:rsid w:val="00677482"/>
    <w:rsid w:val="00682230"/>
    <w:rsid w:val="00682B06"/>
    <w:rsid w:val="00684958"/>
    <w:rsid w:val="006855DA"/>
    <w:rsid w:val="006933FF"/>
    <w:rsid w:val="00693851"/>
    <w:rsid w:val="00693EBF"/>
    <w:rsid w:val="006941A6"/>
    <w:rsid w:val="006A04AC"/>
    <w:rsid w:val="006A09D5"/>
    <w:rsid w:val="006A3941"/>
    <w:rsid w:val="006A4159"/>
    <w:rsid w:val="006A426D"/>
    <w:rsid w:val="006A4823"/>
    <w:rsid w:val="006A74B2"/>
    <w:rsid w:val="006A7A5A"/>
    <w:rsid w:val="006A7AF5"/>
    <w:rsid w:val="006A7C84"/>
    <w:rsid w:val="006B0D4A"/>
    <w:rsid w:val="006B1634"/>
    <w:rsid w:val="006B1C4B"/>
    <w:rsid w:val="006B48EE"/>
    <w:rsid w:val="006B5250"/>
    <w:rsid w:val="006B63C6"/>
    <w:rsid w:val="006B78FF"/>
    <w:rsid w:val="006C1974"/>
    <w:rsid w:val="006C3534"/>
    <w:rsid w:val="006C6EDD"/>
    <w:rsid w:val="006D0E43"/>
    <w:rsid w:val="006D1375"/>
    <w:rsid w:val="006D2FF4"/>
    <w:rsid w:val="006D3EFD"/>
    <w:rsid w:val="006D40C4"/>
    <w:rsid w:val="006D43A1"/>
    <w:rsid w:val="006D4950"/>
    <w:rsid w:val="006D5133"/>
    <w:rsid w:val="006D55D0"/>
    <w:rsid w:val="006D5E6E"/>
    <w:rsid w:val="006D7F70"/>
    <w:rsid w:val="006E0C3C"/>
    <w:rsid w:val="006E2464"/>
    <w:rsid w:val="006E2A5F"/>
    <w:rsid w:val="006E3033"/>
    <w:rsid w:val="006E50E2"/>
    <w:rsid w:val="006F270B"/>
    <w:rsid w:val="006F4CAF"/>
    <w:rsid w:val="006F6947"/>
    <w:rsid w:val="006F6C64"/>
    <w:rsid w:val="006F747A"/>
    <w:rsid w:val="0070052F"/>
    <w:rsid w:val="007036ED"/>
    <w:rsid w:val="0070468D"/>
    <w:rsid w:val="00705DB9"/>
    <w:rsid w:val="00706141"/>
    <w:rsid w:val="00706A13"/>
    <w:rsid w:val="00707493"/>
    <w:rsid w:val="00707C3B"/>
    <w:rsid w:val="00710339"/>
    <w:rsid w:val="00710682"/>
    <w:rsid w:val="007120B2"/>
    <w:rsid w:val="007130D7"/>
    <w:rsid w:val="00713FC1"/>
    <w:rsid w:val="00713FED"/>
    <w:rsid w:val="007170EB"/>
    <w:rsid w:val="007173B2"/>
    <w:rsid w:val="00717FBE"/>
    <w:rsid w:val="00722E7C"/>
    <w:rsid w:val="0072386F"/>
    <w:rsid w:val="0072611C"/>
    <w:rsid w:val="007304F1"/>
    <w:rsid w:val="007307E9"/>
    <w:rsid w:val="00732AD8"/>
    <w:rsid w:val="00735E2D"/>
    <w:rsid w:val="00735E93"/>
    <w:rsid w:val="007408E8"/>
    <w:rsid w:val="00741F57"/>
    <w:rsid w:val="00743196"/>
    <w:rsid w:val="00743A73"/>
    <w:rsid w:val="007444DF"/>
    <w:rsid w:val="00744CBC"/>
    <w:rsid w:val="00744EA5"/>
    <w:rsid w:val="00746111"/>
    <w:rsid w:val="0074703D"/>
    <w:rsid w:val="007473E0"/>
    <w:rsid w:val="007519C5"/>
    <w:rsid w:val="007524B6"/>
    <w:rsid w:val="00753184"/>
    <w:rsid w:val="007564ED"/>
    <w:rsid w:val="00760B5F"/>
    <w:rsid w:val="00761089"/>
    <w:rsid w:val="00762391"/>
    <w:rsid w:val="00765F05"/>
    <w:rsid w:val="00765F33"/>
    <w:rsid w:val="0076643B"/>
    <w:rsid w:val="007724FE"/>
    <w:rsid w:val="00772E87"/>
    <w:rsid w:val="0077305C"/>
    <w:rsid w:val="007730BE"/>
    <w:rsid w:val="00774419"/>
    <w:rsid w:val="00774A1F"/>
    <w:rsid w:val="00776451"/>
    <w:rsid w:val="007767C9"/>
    <w:rsid w:val="00777BB4"/>
    <w:rsid w:val="00777CB7"/>
    <w:rsid w:val="00780ABB"/>
    <w:rsid w:val="00781750"/>
    <w:rsid w:val="00781CC2"/>
    <w:rsid w:val="00781F0C"/>
    <w:rsid w:val="007832F9"/>
    <w:rsid w:val="0078423D"/>
    <w:rsid w:val="007842FA"/>
    <w:rsid w:val="00784B68"/>
    <w:rsid w:val="00785A22"/>
    <w:rsid w:val="00786D3C"/>
    <w:rsid w:val="00787677"/>
    <w:rsid w:val="0078781B"/>
    <w:rsid w:val="00792DB2"/>
    <w:rsid w:val="00792EE7"/>
    <w:rsid w:val="00794489"/>
    <w:rsid w:val="00794803"/>
    <w:rsid w:val="00794988"/>
    <w:rsid w:val="007974E3"/>
    <w:rsid w:val="007A0C9A"/>
    <w:rsid w:val="007A138A"/>
    <w:rsid w:val="007A1F06"/>
    <w:rsid w:val="007A20D8"/>
    <w:rsid w:val="007A5322"/>
    <w:rsid w:val="007A5962"/>
    <w:rsid w:val="007B184E"/>
    <w:rsid w:val="007B20BA"/>
    <w:rsid w:val="007B24EB"/>
    <w:rsid w:val="007B4955"/>
    <w:rsid w:val="007B5894"/>
    <w:rsid w:val="007B594E"/>
    <w:rsid w:val="007B5F57"/>
    <w:rsid w:val="007C054D"/>
    <w:rsid w:val="007C10DA"/>
    <w:rsid w:val="007C2E4A"/>
    <w:rsid w:val="007C32A2"/>
    <w:rsid w:val="007C348D"/>
    <w:rsid w:val="007C38EE"/>
    <w:rsid w:val="007C3DBA"/>
    <w:rsid w:val="007C408C"/>
    <w:rsid w:val="007C52C1"/>
    <w:rsid w:val="007C5D00"/>
    <w:rsid w:val="007C6519"/>
    <w:rsid w:val="007C6C15"/>
    <w:rsid w:val="007D0FA8"/>
    <w:rsid w:val="007D11F2"/>
    <w:rsid w:val="007D1276"/>
    <w:rsid w:val="007D14BD"/>
    <w:rsid w:val="007D1A84"/>
    <w:rsid w:val="007D22FD"/>
    <w:rsid w:val="007E0968"/>
    <w:rsid w:val="007E2257"/>
    <w:rsid w:val="007E3175"/>
    <w:rsid w:val="007E36D2"/>
    <w:rsid w:val="007E381C"/>
    <w:rsid w:val="007E4098"/>
    <w:rsid w:val="007E488D"/>
    <w:rsid w:val="007E49C5"/>
    <w:rsid w:val="007F4D6A"/>
    <w:rsid w:val="007F5A6C"/>
    <w:rsid w:val="00801C4B"/>
    <w:rsid w:val="00804AA2"/>
    <w:rsid w:val="008051AF"/>
    <w:rsid w:val="008078B5"/>
    <w:rsid w:val="00807937"/>
    <w:rsid w:val="00810063"/>
    <w:rsid w:val="0081126E"/>
    <w:rsid w:val="00812B38"/>
    <w:rsid w:val="00814156"/>
    <w:rsid w:val="00815B49"/>
    <w:rsid w:val="008173D2"/>
    <w:rsid w:val="008217BE"/>
    <w:rsid w:val="0082202F"/>
    <w:rsid w:val="008231A5"/>
    <w:rsid w:val="0082363A"/>
    <w:rsid w:val="00823775"/>
    <w:rsid w:val="00823AE6"/>
    <w:rsid w:val="00830455"/>
    <w:rsid w:val="00830797"/>
    <w:rsid w:val="00831DBC"/>
    <w:rsid w:val="00836474"/>
    <w:rsid w:val="008368CB"/>
    <w:rsid w:val="008369AA"/>
    <w:rsid w:val="00841787"/>
    <w:rsid w:val="00842A8C"/>
    <w:rsid w:val="008431D3"/>
    <w:rsid w:val="00844C76"/>
    <w:rsid w:val="00845B64"/>
    <w:rsid w:val="00845C94"/>
    <w:rsid w:val="00845E6B"/>
    <w:rsid w:val="00846796"/>
    <w:rsid w:val="0085194B"/>
    <w:rsid w:val="008534C4"/>
    <w:rsid w:val="00854F06"/>
    <w:rsid w:val="00863949"/>
    <w:rsid w:val="00863988"/>
    <w:rsid w:val="00864602"/>
    <w:rsid w:val="008659A0"/>
    <w:rsid w:val="0086677E"/>
    <w:rsid w:val="00867472"/>
    <w:rsid w:val="00870702"/>
    <w:rsid w:val="00871EC7"/>
    <w:rsid w:val="00873244"/>
    <w:rsid w:val="008734B4"/>
    <w:rsid w:val="00873B59"/>
    <w:rsid w:val="00874036"/>
    <w:rsid w:val="00875018"/>
    <w:rsid w:val="008766E8"/>
    <w:rsid w:val="00876E8B"/>
    <w:rsid w:val="00876E9B"/>
    <w:rsid w:val="00880A6B"/>
    <w:rsid w:val="00881A01"/>
    <w:rsid w:val="00883CF8"/>
    <w:rsid w:val="008857CE"/>
    <w:rsid w:val="0089189A"/>
    <w:rsid w:val="00894FAB"/>
    <w:rsid w:val="008952CF"/>
    <w:rsid w:val="008A05E1"/>
    <w:rsid w:val="008A2937"/>
    <w:rsid w:val="008A3564"/>
    <w:rsid w:val="008A4C5F"/>
    <w:rsid w:val="008A5320"/>
    <w:rsid w:val="008A5440"/>
    <w:rsid w:val="008A58B4"/>
    <w:rsid w:val="008A6A89"/>
    <w:rsid w:val="008A72C0"/>
    <w:rsid w:val="008A7BF3"/>
    <w:rsid w:val="008B0FAB"/>
    <w:rsid w:val="008B6F7D"/>
    <w:rsid w:val="008B786E"/>
    <w:rsid w:val="008C03FA"/>
    <w:rsid w:val="008C161E"/>
    <w:rsid w:val="008C1910"/>
    <w:rsid w:val="008C2387"/>
    <w:rsid w:val="008C27D1"/>
    <w:rsid w:val="008C4619"/>
    <w:rsid w:val="008C4E24"/>
    <w:rsid w:val="008C6568"/>
    <w:rsid w:val="008C687C"/>
    <w:rsid w:val="008C7C40"/>
    <w:rsid w:val="008D07AF"/>
    <w:rsid w:val="008D0CDB"/>
    <w:rsid w:val="008D1D1C"/>
    <w:rsid w:val="008D3B11"/>
    <w:rsid w:val="008D46D9"/>
    <w:rsid w:val="008D5FBB"/>
    <w:rsid w:val="008D7EF2"/>
    <w:rsid w:val="008E0004"/>
    <w:rsid w:val="008E0F93"/>
    <w:rsid w:val="008E1EF9"/>
    <w:rsid w:val="008E2B59"/>
    <w:rsid w:val="008E3467"/>
    <w:rsid w:val="008E3F44"/>
    <w:rsid w:val="008E5E62"/>
    <w:rsid w:val="008E6FDD"/>
    <w:rsid w:val="008F1771"/>
    <w:rsid w:val="008F1964"/>
    <w:rsid w:val="008F1B57"/>
    <w:rsid w:val="008F2A92"/>
    <w:rsid w:val="008F33C6"/>
    <w:rsid w:val="008F3542"/>
    <w:rsid w:val="008F4E0D"/>
    <w:rsid w:val="008F5558"/>
    <w:rsid w:val="008F672F"/>
    <w:rsid w:val="008F6C74"/>
    <w:rsid w:val="008F76C9"/>
    <w:rsid w:val="009006E3"/>
    <w:rsid w:val="0090248B"/>
    <w:rsid w:val="00902744"/>
    <w:rsid w:val="00902FA1"/>
    <w:rsid w:val="00903978"/>
    <w:rsid w:val="00904461"/>
    <w:rsid w:val="00904F7C"/>
    <w:rsid w:val="00906258"/>
    <w:rsid w:val="009076BB"/>
    <w:rsid w:val="00910CAC"/>
    <w:rsid w:val="00910F94"/>
    <w:rsid w:val="00912CC7"/>
    <w:rsid w:val="0091511F"/>
    <w:rsid w:val="00916F38"/>
    <w:rsid w:val="00920380"/>
    <w:rsid w:val="00923002"/>
    <w:rsid w:val="00924322"/>
    <w:rsid w:val="00926B2A"/>
    <w:rsid w:val="0093077E"/>
    <w:rsid w:val="00930AC2"/>
    <w:rsid w:val="00930FEF"/>
    <w:rsid w:val="00931982"/>
    <w:rsid w:val="00932034"/>
    <w:rsid w:val="00933348"/>
    <w:rsid w:val="009355FD"/>
    <w:rsid w:val="0093660F"/>
    <w:rsid w:val="00936739"/>
    <w:rsid w:val="00940F25"/>
    <w:rsid w:val="009414DE"/>
    <w:rsid w:val="00941FB4"/>
    <w:rsid w:val="00942263"/>
    <w:rsid w:val="00943059"/>
    <w:rsid w:val="00943160"/>
    <w:rsid w:val="009438F2"/>
    <w:rsid w:val="00944E15"/>
    <w:rsid w:val="00945219"/>
    <w:rsid w:val="0094548B"/>
    <w:rsid w:val="00947B6D"/>
    <w:rsid w:val="00951ADB"/>
    <w:rsid w:val="0095287F"/>
    <w:rsid w:val="00952BBF"/>
    <w:rsid w:val="00954F77"/>
    <w:rsid w:val="009559EA"/>
    <w:rsid w:val="00956235"/>
    <w:rsid w:val="00960225"/>
    <w:rsid w:val="00960E90"/>
    <w:rsid w:val="00961100"/>
    <w:rsid w:val="00962A6E"/>
    <w:rsid w:val="00964640"/>
    <w:rsid w:val="009653F1"/>
    <w:rsid w:val="009719CB"/>
    <w:rsid w:val="009725E5"/>
    <w:rsid w:val="00974354"/>
    <w:rsid w:val="00975AB9"/>
    <w:rsid w:val="0097613C"/>
    <w:rsid w:val="00980108"/>
    <w:rsid w:val="0098093D"/>
    <w:rsid w:val="00981AF3"/>
    <w:rsid w:val="00984010"/>
    <w:rsid w:val="00984316"/>
    <w:rsid w:val="00984B5C"/>
    <w:rsid w:val="00984CCF"/>
    <w:rsid w:val="00984ED7"/>
    <w:rsid w:val="00984F6E"/>
    <w:rsid w:val="00986AEF"/>
    <w:rsid w:val="00990672"/>
    <w:rsid w:val="009908C5"/>
    <w:rsid w:val="00990A0E"/>
    <w:rsid w:val="009934C8"/>
    <w:rsid w:val="009935A3"/>
    <w:rsid w:val="00993B51"/>
    <w:rsid w:val="00996EC6"/>
    <w:rsid w:val="009975BA"/>
    <w:rsid w:val="009A1337"/>
    <w:rsid w:val="009A21CD"/>
    <w:rsid w:val="009A5886"/>
    <w:rsid w:val="009A726F"/>
    <w:rsid w:val="009A754A"/>
    <w:rsid w:val="009B1A1A"/>
    <w:rsid w:val="009B2EA5"/>
    <w:rsid w:val="009B3E3A"/>
    <w:rsid w:val="009B45A4"/>
    <w:rsid w:val="009B4F82"/>
    <w:rsid w:val="009B50AC"/>
    <w:rsid w:val="009B711A"/>
    <w:rsid w:val="009C10CB"/>
    <w:rsid w:val="009C1AF6"/>
    <w:rsid w:val="009D0565"/>
    <w:rsid w:val="009D189C"/>
    <w:rsid w:val="009D1DF6"/>
    <w:rsid w:val="009D20E6"/>
    <w:rsid w:val="009D311A"/>
    <w:rsid w:val="009D3E9E"/>
    <w:rsid w:val="009D4F0A"/>
    <w:rsid w:val="009D5614"/>
    <w:rsid w:val="009D576A"/>
    <w:rsid w:val="009D5B6B"/>
    <w:rsid w:val="009D6473"/>
    <w:rsid w:val="009D6775"/>
    <w:rsid w:val="009D6ECA"/>
    <w:rsid w:val="009E245D"/>
    <w:rsid w:val="009E2F7F"/>
    <w:rsid w:val="009E6A43"/>
    <w:rsid w:val="009E772D"/>
    <w:rsid w:val="009E7E2E"/>
    <w:rsid w:val="009F0766"/>
    <w:rsid w:val="009F189E"/>
    <w:rsid w:val="009F1C4A"/>
    <w:rsid w:val="009F2B1E"/>
    <w:rsid w:val="009F7980"/>
    <w:rsid w:val="00A00565"/>
    <w:rsid w:val="00A00569"/>
    <w:rsid w:val="00A01C54"/>
    <w:rsid w:val="00A03D60"/>
    <w:rsid w:val="00A066D8"/>
    <w:rsid w:val="00A06B88"/>
    <w:rsid w:val="00A07025"/>
    <w:rsid w:val="00A070DB"/>
    <w:rsid w:val="00A103E2"/>
    <w:rsid w:val="00A12470"/>
    <w:rsid w:val="00A12E31"/>
    <w:rsid w:val="00A13071"/>
    <w:rsid w:val="00A13E00"/>
    <w:rsid w:val="00A13E13"/>
    <w:rsid w:val="00A1789C"/>
    <w:rsid w:val="00A203C0"/>
    <w:rsid w:val="00A21E91"/>
    <w:rsid w:val="00A22286"/>
    <w:rsid w:val="00A22294"/>
    <w:rsid w:val="00A22C38"/>
    <w:rsid w:val="00A2706F"/>
    <w:rsid w:val="00A300DB"/>
    <w:rsid w:val="00A30979"/>
    <w:rsid w:val="00A327B1"/>
    <w:rsid w:val="00A32F35"/>
    <w:rsid w:val="00A34061"/>
    <w:rsid w:val="00A342CA"/>
    <w:rsid w:val="00A34A50"/>
    <w:rsid w:val="00A34E97"/>
    <w:rsid w:val="00A36FE5"/>
    <w:rsid w:val="00A370D4"/>
    <w:rsid w:val="00A37278"/>
    <w:rsid w:val="00A40F49"/>
    <w:rsid w:val="00A41EE6"/>
    <w:rsid w:val="00A424A2"/>
    <w:rsid w:val="00A427B8"/>
    <w:rsid w:val="00A43090"/>
    <w:rsid w:val="00A433B5"/>
    <w:rsid w:val="00A46D1D"/>
    <w:rsid w:val="00A46DEC"/>
    <w:rsid w:val="00A47178"/>
    <w:rsid w:val="00A471F8"/>
    <w:rsid w:val="00A47D13"/>
    <w:rsid w:val="00A517D2"/>
    <w:rsid w:val="00A5206B"/>
    <w:rsid w:val="00A524D4"/>
    <w:rsid w:val="00A529B0"/>
    <w:rsid w:val="00A54302"/>
    <w:rsid w:val="00A5509D"/>
    <w:rsid w:val="00A55B34"/>
    <w:rsid w:val="00A561B2"/>
    <w:rsid w:val="00A56638"/>
    <w:rsid w:val="00A56C0C"/>
    <w:rsid w:val="00A60018"/>
    <w:rsid w:val="00A61473"/>
    <w:rsid w:val="00A6249A"/>
    <w:rsid w:val="00A6336E"/>
    <w:rsid w:val="00A63D58"/>
    <w:rsid w:val="00A65010"/>
    <w:rsid w:val="00A6619F"/>
    <w:rsid w:val="00A7319D"/>
    <w:rsid w:val="00A75AB6"/>
    <w:rsid w:val="00A77BF7"/>
    <w:rsid w:val="00A80C67"/>
    <w:rsid w:val="00A8145B"/>
    <w:rsid w:val="00A835A2"/>
    <w:rsid w:val="00A85AD8"/>
    <w:rsid w:val="00A85CF6"/>
    <w:rsid w:val="00A86455"/>
    <w:rsid w:val="00A92B5C"/>
    <w:rsid w:val="00A92D03"/>
    <w:rsid w:val="00A9329D"/>
    <w:rsid w:val="00A93326"/>
    <w:rsid w:val="00A936C4"/>
    <w:rsid w:val="00A96395"/>
    <w:rsid w:val="00AA11CE"/>
    <w:rsid w:val="00AA1A3F"/>
    <w:rsid w:val="00AA5F1F"/>
    <w:rsid w:val="00AA64DD"/>
    <w:rsid w:val="00AA6740"/>
    <w:rsid w:val="00AA7F9A"/>
    <w:rsid w:val="00AB077A"/>
    <w:rsid w:val="00AB0A3F"/>
    <w:rsid w:val="00AB1445"/>
    <w:rsid w:val="00AB2611"/>
    <w:rsid w:val="00AB5525"/>
    <w:rsid w:val="00AB686A"/>
    <w:rsid w:val="00AC3693"/>
    <w:rsid w:val="00AC40D0"/>
    <w:rsid w:val="00AC4FE4"/>
    <w:rsid w:val="00AD2E15"/>
    <w:rsid w:val="00AD30A4"/>
    <w:rsid w:val="00AD46FB"/>
    <w:rsid w:val="00AE02CB"/>
    <w:rsid w:val="00AE1FA4"/>
    <w:rsid w:val="00AF0131"/>
    <w:rsid w:val="00AF1874"/>
    <w:rsid w:val="00AF1D2D"/>
    <w:rsid w:val="00AF2334"/>
    <w:rsid w:val="00AF2A94"/>
    <w:rsid w:val="00AF305C"/>
    <w:rsid w:val="00AF3A5D"/>
    <w:rsid w:val="00AF4910"/>
    <w:rsid w:val="00AF53CB"/>
    <w:rsid w:val="00AF7880"/>
    <w:rsid w:val="00B05C07"/>
    <w:rsid w:val="00B065F3"/>
    <w:rsid w:val="00B068B4"/>
    <w:rsid w:val="00B07F2C"/>
    <w:rsid w:val="00B1052E"/>
    <w:rsid w:val="00B107C1"/>
    <w:rsid w:val="00B10A4A"/>
    <w:rsid w:val="00B11D9E"/>
    <w:rsid w:val="00B15202"/>
    <w:rsid w:val="00B20C1F"/>
    <w:rsid w:val="00B21BEA"/>
    <w:rsid w:val="00B22B5F"/>
    <w:rsid w:val="00B240F9"/>
    <w:rsid w:val="00B26144"/>
    <w:rsid w:val="00B31DC1"/>
    <w:rsid w:val="00B33EF1"/>
    <w:rsid w:val="00B3717D"/>
    <w:rsid w:val="00B40FD5"/>
    <w:rsid w:val="00B415A5"/>
    <w:rsid w:val="00B41799"/>
    <w:rsid w:val="00B43909"/>
    <w:rsid w:val="00B4685E"/>
    <w:rsid w:val="00B4701C"/>
    <w:rsid w:val="00B50441"/>
    <w:rsid w:val="00B5051A"/>
    <w:rsid w:val="00B5140F"/>
    <w:rsid w:val="00B5170C"/>
    <w:rsid w:val="00B51BBF"/>
    <w:rsid w:val="00B524D4"/>
    <w:rsid w:val="00B53920"/>
    <w:rsid w:val="00B56390"/>
    <w:rsid w:val="00B56962"/>
    <w:rsid w:val="00B61946"/>
    <w:rsid w:val="00B61A4B"/>
    <w:rsid w:val="00B61FF5"/>
    <w:rsid w:val="00B62841"/>
    <w:rsid w:val="00B630CD"/>
    <w:rsid w:val="00B63392"/>
    <w:rsid w:val="00B63AD8"/>
    <w:rsid w:val="00B64C9D"/>
    <w:rsid w:val="00B65258"/>
    <w:rsid w:val="00B66587"/>
    <w:rsid w:val="00B66B5C"/>
    <w:rsid w:val="00B66E3E"/>
    <w:rsid w:val="00B67216"/>
    <w:rsid w:val="00B7023E"/>
    <w:rsid w:val="00B71862"/>
    <w:rsid w:val="00B722C8"/>
    <w:rsid w:val="00B7650C"/>
    <w:rsid w:val="00B82510"/>
    <w:rsid w:val="00B844D3"/>
    <w:rsid w:val="00B85C35"/>
    <w:rsid w:val="00B864D5"/>
    <w:rsid w:val="00B90567"/>
    <w:rsid w:val="00B923A4"/>
    <w:rsid w:val="00B95737"/>
    <w:rsid w:val="00B95E9D"/>
    <w:rsid w:val="00B96C0F"/>
    <w:rsid w:val="00BA0CB3"/>
    <w:rsid w:val="00BA2FAF"/>
    <w:rsid w:val="00BA3099"/>
    <w:rsid w:val="00BA6B0E"/>
    <w:rsid w:val="00BA7240"/>
    <w:rsid w:val="00BA74EE"/>
    <w:rsid w:val="00BA7626"/>
    <w:rsid w:val="00BA7FF8"/>
    <w:rsid w:val="00BB2A4B"/>
    <w:rsid w:val="00BB3677"/>
    <w:rsid w:val="00BB3F64"/>
    <w:rsid w:val="00BB451D"/>
    <w:rsid w:val="00BB4F0F"/>
    <w:rsid w:val="00BB5731"/>
    <w:rsid w:val="00BB6202"/>
    <w:rsid w:val="00BC624C"/>
    <w:rsid w:val="00BC78BC"/>
    <w:rsid w:val="00BC7A3E"/>
    <w:rsid w:val="00BD009C"/>
    <w:rsid w:val="00BD1608"/>
    <w:rsid w:val="00BD2F0E"/>
    <w:rsid w:val="00BD3E92"/>
    <w:rsid w:val="00BD4558"/>
    <w:rsid w:val="00BD5BB5"/>
    <w:rsid w:val="00BE4B91"/>
    <w:rsid w:val="00BE63FF"/>
    <w:rsid w:val="00BF08A3"/>
    <w:rsid w:val="00BF1F43"/>
    <w:rsid w:val="00BF6813"/>
    <w:rsid w:val="00BF7436"/>
    <w:rsid w:val="00BF77BB"/>
    <w:rsid w:val="00C02B00"/>
    <w:rsid w:val="00C03309"/>
    <w:rsid w:val="00C05328"/>
    <w:rsid w:val="00C0535B"/>
    <w:rsid w:val="00C06F1F"/>
    <w:rsid w:val="00C10457"/>
    <w:rsid w:val="00C10B54"/>
    <w:rsid w:val="00C12BB3"/>
    <w:rsid w:val="00C13105"/>
    <w:rsid w:val="00C13E2E"/>
    <w:rsid w:val="00C14AC7"/>
    <w:rsid w:val="00C15060"/>
    <w:rsid w:val="00C21C2A"/>
    <w:rsid w:val="00C21F4C"/>
    <w:rsid w:val="00C22743"/>
    <w:rsid w:val="00C23090"/>
    <w:rsid w:val="00C24634"/>
    <w:rsid w:val="00C25918"/>
    <w:rsid w:val="00C26186"/>
    <w:rsid w:val="00C272B9"/>
    <w:rsid w:val="00C32915"/>
    <w:rsid w:val="00C32C20"/>
    <w:rsid w:val="00C3408E"/>
    <w:rsid w:val="00C34517"/>
    <w:rsid w:val="00C35E3E"/>
    <w:rsid w:val="00C4101D"/>
    <w:rsid w:val="00C419D5"/>
    <w:rsid w:val="00C421DF"/>
    <w:rsid w:val="00C42E72"/>
    <w:rsid w:val="00C43748"/>
    <w:rsid w:val="00C463A2"/>
    <w:rsid w:val="00C47BAF"/>
    <w:rsid w:val="00C5006C"/>
    <w:rsid w:val="00C506B5"/>
    <w:rsid w:val="00C51D8C"/>
    <w:rsid w:val="00C5250D"/>
    <w:rsid w:val="00C544CE"/>
    <w:rsid w:val="00C54C65"/>
    <w:rsid w:val="00C55182"/>
    <w:rsid w:val="00C56492"/>
    <w:rsid w:val="00C56513"/>
    <w:rsid w:val="00C56B80"/>
    <w:rsid w:val="00C56DA1"/>
    <w:rsid w:val="00C56F96"/>
    <w:rsid w:val="00C614B1"/>
    <w:rsid w:val="00C61633"/>
    <w:rsid w:val="00C64525"/>
    <w:rsid w:val="00C64DAE"/>
    <w:rsid w:val="00C64F9B"/>
    <w:rsid w:val="00C64FE3"/>
    <w:rsid w:val="00C7050D"/>
    <w:rsid w:val="00C7494F"/>
    <w:rsid w:val="00C76F72"/>
    <w:rsid w:val="00C778CA"/>
    <w:rsid w:val="00C80DF8"/>
    <w:rsid w:val="00C80E90"/>
    <w:rsid w:val="00C85FB8"/>
    <w:rsid w:val="00C86403"/>
    <w:rsid w:val="00C87B99"/>
    <w:rsid w:val="00C87D70"/>
    <w:rsid w:val="00C90EB8"/>
    <w:rsid w:val="00C91C2B"/>
    <w:rsid w:val="00C93872"/>
    <w:rsid w:val="00C95E9E"/>
    <w:rsid w:val="00C9735F"/>
    <w:rsid w:val="00CA008C"/>
    <w:rsid w:val="00CA15D1"/>
    <w:rsid w:val="00CA310D"/>
    <w:rsid w:val="00CA46E8"/>
    <w:rsid w:val="00CA54F6"/>
    <w:rsid w:val="00CA57F3"/>
    <w:rsid w:val="00CA5CEB"/>
    <w:rsid w:val="00CA6009"/>
    <w:rsid w:val="00CA7755"/>
    <w:rsid w:val="00CA7958"/>
    <w:rsid w:val="00CB06C6"/>
    <w:rsid w:val="00CB1984"/>
    <w:rsid w:val="00CB263B"/>
    <w:rsid w:val="00CB303B"/>
    <w:rsid w:val="00CB3F7E"/>
    <w:rsid w:val="00CB3FFA"/>
    <w:rsid w:val="00CB7826"/>
    <w:rsid w:val="00CC12E4"/>
    <w:rsid w:val="00CC147E"/>
    <w:rsid w:val="00CC1E09"/>
    <w:rsid w:val="00CC25DF"/>
    <w:rsid w:val="00CC2DFA"/>
    <w:rsid w:val="00CC3743"/>
    <w:rsid w:val="00CC4DDC"/>
    <w:rsid w:val="00CD0841"/>
    <w:rsid w:val="00CD136C"/>
    <w:rsid w:val="00CD1F45"/>
    <w:rsid w:val="00CD44BE"/>
    <w:rsid w:val="00CD7A6B"/>
    <w:rsid w:val="00CE19FB"/>
    <w:rsid w:val="00CE2849"/>
    <w:rsid w:val="00CE3451"/>
    <w:rsid w:val="00CE4B7E"/>
    <w:rsid w:val="00CE4DB5"/>
    <w:rsid w:val="00CE5964"/>
    <w:rsid w:val="00CE65C0"/>
    <w:rsid w:val="00CE729F"/>
    <w:rsid w:val="00CE79FA"/>
    <w:rsid w:val="00CF2ECC"/>
    <w:rsid w:val="00CF5B93"/>
    <w:rsid w:val="00CF65E4"/>
    <w:rsid w:val="00CF6FCE"/>
    <w:rsid w:val="00D00026"/>
    <w:rsid w:val="00D0095D"/>
    <w:rsid w:val="00D023D7"/>
    <w:rsid w:val="00D02E1B"/>
    <w:rsid w:val="00D02FF5"/>
    <w:rsid w:val="00D032CD"/>
    <w:rsid w:val="00D03E12"/>
    <w:rsid w:val="00D06765"/>
    <w:rsid w:val="00D11E94"/>
    <w:rsid w:val="00D13614"/>
    <w:rsid w:val="00D140F6"/>
    <w:rsid w:val="00D1430F"/>
    <w:rsid w:val="00D1471D"/>
    <w:rsid w:val="00D172BF"/>
    <w:rsid w:val="00D20E99"/>
    <w:rsid w:val="00D2202B"/>
    <w:rsid w:val="00D27F5A"/>
    <w:rsid w:val="00D314C6"/>
    <w:rsid w:val="00D32F63"/>
    <w:rsid w:val="00D35271"/>
    <w:rsid w:val="00D365A8"/>
    <w:rsid w:val="00D40F3E"/>
    <w:rsid w:val="00D4174F"/>
    <w:rsid w:val="00D41B35"/>
    <w:rsid w:val="00D421FC"/>
    <w:rsid w:val="00D449F1"/>
    <w:rsid w:val="00D46335"/>
    <w:rsid w:val="00D4649C"/>
    <w:rsid w:val="00D46B26"/>
    <w:rsid w:val="00D46E00"/>
    <w:rsid w:val="00D4732A"/>
    <w:rsid w:val="00D511F8"/>
    <w:rsid w:val="00D5491B"/>
    <w:rsid w:val="00D551E2"/>
    <w:rsid w:val="00D57162"/>
    <w:rsid w:val="00D57582"/>
    <w:rsid w:val="00D61A5B"/>
    <w:rsid w:val="00D6335F"/>
    <w:rsid w:val="00D63774"/>
    <w:rsid w:val="00D63829"/>
    <w:rsid w:val="00D63A87"/>
    <w:rsid w:val="00D6429C"/>
    <w:rsid w:val="00D65B84"/>
    <w:rsid w:val="00D666D1"/>
    <w:rsid w:val="00D66BFE"/>
    <w:rsid w:val="00D67483"/>
    <w:rsid w:val="00D70518"/>
    <w:rsid w:val="00D71E69"/>
    <w:rsid w:val="00D72203"/>
    <w:rsid w:val="00D74A20"/>
    <w:rsid w:val="00D74E53"/>
    <w:rsid w:val="00D76BE0"/>
    <w:rsid w:val="00D81342"/>
    <w:rsid w:val="00D81BBC"/>
    <w:rsid w:val="00D8710D"/>
    <w:rsid w:val="00D9095A"/>
    <w:rsid w:val="00D90BF9"/>
    <w:rsid w:val="00D90E78"/>
    <w:rsid w:val="00D9115B"/>
    <w:rsid w:val="00D96CC9"/>
    <w:rsid w:val="00DA0222"/>
    <w:rsid w:val="00DA130C"/>
    <w:rsid w:val="00DA49B3"/>
    <w:rsid w:val="00DA5371"/>
    <w:rsid w:val="00DA6B3D"/>
    <w:rsid w:val="00DB22A4"/>
    <w:rsid w:val="00DB2DED"/>
    <w:rsid w:val="00DB5A0A"/>
    <w:rsid w:val="00DC049F"/>
    <w:rsid w:val="00DC08F7"/>
    <w:rsid w:val="00DC28FE"/>
    <w:rsid w:val="00DC295C"/>
    <w:rsid w:val="00DC33CE"/>
    <w:rsid w:val="00DC5A1C"/>
    <w:rsid w:val="00DC6BD7"/>
    <w:rsid w:val="00DD307D"/>
    <w:rsid w:val="00DD3799"/>
    <w:rsid w:val="00DD39C7"/>
    <w:rsid w:val="00DD5372"/>
    <w:rsid w:val="00DD551B"/>
    <w:rsid w:val="00DD69A9"/>
    <w:rsid w:val="00DD6AAD"/>
    <w:rsid w:val="00DE05A8"/>
    <w:rsid w:val="00DE11B3"/>
    <w:rsid w:val="00DE15C3"/>
    <w:rsid w:val="00DE19DB"/>
    <w:rsid w:val="00DE2DDA"/>
    <w:rsid w:val="00DE36B2"/>
    <w:rsid w:val="00DE3FDD"/>
    <w:rsid w:val="00DE5087"/>
    <w:rsid w:val="00DE5C5C"/>
    <w:rsid w:val="00DE6C76"/>
    <w:rsid w:val="00DF0330"/>
    <w:rsid w:val="00DF0D47"/>
    <w:rsid w:val="00DF0DE9"/>
    <w:rsid w:val="00DF57C3"/>
    <w:rsid w:val="00E018F1"/>
    <w:rsid w:val="00E02C01"/>
    <w:rsid w:val="00E03952"/>
    <w:rsid w:val="00E046CF"/>
    <w:rsid w:val="00E048D3"/>
    <w:rsid w:val="00E05262"/>
    <w:rsid w:val="00E06785"/>
    <w:rsid w:val="00E06E76"/>
    <w:rsid w:val="00E10A52"/>
    <w:rsid w:val="00E10F10"/>
    <w:rsid w:val="00E11076"/>
    <w:rsid w:val="00E1133E"/>
    <w:rsid w:val="00E12183"/>
    <w:rsid w:val="00E1388C"/>
    <w:rsid w:val="00E1595B"/>
    <w:rsid w:val="00E17DAD"/>
    <w:rsid w:val="00E17EE3"/>
    <w:rsid w:val="00E17F20"/>
    <w:rsid w:val="00E23422"/>
    <w:rsid w:val="00E2342C"/>
    <w:rsid w:val="00E2607D"/>
    <w:rsid w:val="00E277F4"/>
    <w:rsid w:val="00E30F20"/>
    <w:rsid w:val="00E32051"/>
    <w:rsid w:val="00E335F9"/>
    <w:rsid w:val="00E33F63"/>
    <w:rsid w:val="00E34BE9"/>
    <w:rsid w:val="00E3529C"/>
    <w:rsid w:val="00E35A3C"/>
    <w:rsid w:val="00E35EBE"/>
    <w:rsid w:val="00E36CC0"/>
    <w:rsid w:val="00E37990"/>
    <w:rsid w:val="00E41DE8"/>
    <w:rsid w:val="00E421EB"/>
    <w:rsid w:val="00E4383D"/>
    <w:rsid w:val="00E4439D"/>
    <w:rsid w:val="00E44DDC"/>
    <w:rsid w:val="00E45759"/>
    <w:rsid w:val="00E4661A"/>
    <w:rsid w:val="00E46A1E"/>
    <w:rsid w:val="00E4766E"/>
    <w:rsid w:val="00E50255"/>
    <w:rsid w:val="00E51F76"/>
    <w:rsid w:val="00E52358"/>
    <w:rsid w:val="00E563D5"/>
    <w:rsid w:val="00E611DD"/>
    <w:rsid w:val="00E631CC"/>
    <w:rsid w:val="00E6544C"/>
    <w:rsid w:val="00E661BE"/>
    <w:rsid w:val="00E6635F"/>
    <w:rsid w:val="00E70F15"/>
    <w:rsid w:val="00E71681"/>
    <w:rsid w:val="00E721B3"/>
    <w:rsid w:val="00E72AEF"/>
    <w:rsid w:val="00E764C8"/>
    <w:rsid w:val="00E8068D"/>
    <w:rsid w:val="00E80944"/>
    <w:rsid w:val="00E82797"/>
    <w:rsid w:val="00E85385"/>
    <w:rsid w:val="00E855DE"/>
    <w:rsid w:val="00E860A7"/>
    <w:rsid w:val="00E863B0"/>
    <w:rsid w:val="00E91BD4"/>
    <w:rsid w:val="00E9403F"/>
    <w:rsid w:val="00E9488E"/>
    <w:rsid w:val="00E97AFB"/>
    <w:rsid w:val="00EA47A3"/>
    <w:rsid w:val="00EA6D29"/>
    <w:rsid w:val="00EA7056"/>
    <w:rsid w:val="00EA7A2B"/>
    <w:rsid w:val="00EB2BAE"/>
    <w:rsid w:val="00EB4605"/>
    <w:rsid w:val="00EB5DA4"/>
    <w:rsid w:val="00EB7214"/>
    <w:rsid w:val="00EC1130"/>
    <w:rsid w:val="00EC4490"/>
    <w:rsid w:val="00EC46B5"/>
    <w:rsid w:val="00EC4DE2"/>
    <w:rsid w:val="00EC6443"/>
    <w:rsid w:val="00EC6C0E"/>
    <w:rsid w:val="00ED19D2"/>
    <w:rsid w:val="00ED232C"/>
    <w:rsid w:val="00ED36B2"/>
    <w:rsid w:val="00ED489C"/>
    <w:rsid w:val="00ED5918"/>
    <w:rsid w:val="00ED6BFD"/>
    <w:rsid w:val="00ED6E80"/>
    <w:rsid w:val="00EE2C67"/>
    <w:rsid w:val="00EE3D30"/>
    <w:rsid w:val="00EE4D9C"/>
    <w:rsid w:val="00EE7C31"/>
    <w:rsid w:val="00EF15CF"/>
    <w:rsid w:val="00EF2502"/>
    <w:rsid w:val="00EF37F4"/>
    <w:rsid w:val="00EF3E23"/>
    <w:rsid w:val="00EF449E"/>
    <w:rsid w:val="00EF78BF"/>
    <w:rsid w:val="00F128D6"/>
    <w:rsid w:val="00F144BD"/>
    <w:rsid w:val="00F1539D"/>
    <w:rsid w:val="00F16194"/>
    <w:rsid w:val="00F17026"/>
    <w:rsid w:val="00F17E94"/>
    <w:rsid w:val="00F204AD"/>
    <w:rsid w:val="00F218E5"/>
    <w:rsid w:val="00F21AE5"/>
    <w:rsid w:val="00F23201"/>
    <w:rsid w:val="00F23A19"/>
    <w:rsid w:val="00F26308"/>
    <w:rsid w:val="00F26907"/>
    <w:rsid w:val="00F30540"/>
    <w:rsid w:val="00F31236"/>
    <w:rsid w:val="00F3186B"/>
    <w:rsid w:val="00F31CB4"/>
    <w:rsid w:val="00F34FFC"/>
    <w:rsid w:val="00F35E5E"/>
    <w:rsid w:val="00F360D3"/>
    <w:rsid w:val="00F40953"/>
    <w:rsid w:val="00F41D24"/>
    <w:rsid w:val="00F42624"/>
    <w:rsid w:val="00F44A69"/>
    <w:rsid w:val="00F515F3"/>
    <w:rsid w:val="00F51D16"/>
    <w:rsid w:val="00F52224"/>
    <w:rsid w:val="00F52D5F"/>
    <w:rsid w:val="00F535BB"/>
    <w:rsid w:val="00F55E6B"/>
    <w:rsid w:val="00F57063"/>
    <w:rsid w:val="00F57732"/>
    <w:rsid w:val="00F57E2A"/>
    <w:rsid w:val="00F60280"/>
    <w:rsid w:val="00F60574"/>
    <w:rsid w:val="00F61212"/>
    <w:rsid w:val="00F61F99"/>
    <w:rsid w:val="00F63913"/>
    <w:rsid w:val="00F639D8"/>
    <w:rsid w:val="00F65932"/>
    <w:rsid w:val="00F66437"/>
    <w:rsid w:val="00F665B4"/>
    <w:rsid w:val="00F66F31"/>
    <w:rsid w:val="00F702C2"/>
    <w:rsid w:val="00F715E7"/>
    <w:rsid w:val="00F7184B"/>
    <w:rsid w:val="00F7403C"/>
    <w:rsid w:val="00F74547"/>
    <w:rsid w:val="00F75ABA"/>
    <w:rsid w:val="00F7780B"/>
    <w:rsid w:val="00F808A5"/>
    <w:rsid w:val="00F81786"/>
    <w:rsid w:val="00F817EC"/>
    <w:rsid w:val="00F826F4"/>
    <w:rsid w:val="00F82701"/>
    <w:rsid w:val="00F83A95"/>
    <w:rsid w:val="00F85836"/>
    <w:rsid w:val="00F85847"/>
    <w:rsid w:val="00F860E2"/>
    <w:rsid w:val="00F8756C"/>
    <w:rsid w:val="00F8790F"/>
    <w:rsid w:val="00F91D99"/>
    <w:rsid w:val="00F93131"/>
    <w:rsid w:val="00F935BD"/>
    <w:rsid w:val="00F9672D"/>
    <w:rsid w:val="00F96782"/>
    <w:rsid w:val="00F97114"/>
    <w:rsid w:val="00F971B6"/>
    <w:rsid w:val="00F97955"/>
    <w:rsid w:val="00F97B9A"/>
    <w:rsid w:val="00F97CC7"/>
    <w:rsid w:val="00FA0083"/>
    <w:rsid w:val="00FA0FA5"/>
    <w:rsid w:val="00FA2C66"/>
    <w:rsid w:val="00FA5266"/>
    <w:rsid w:val="00FB2380"/>
    <w:rsid w:val="00FB2866"/>
    <w:rsid w:val="00FB2DBB"/>
    <w:rsid w:val="00FB3A3E"/>
    <w:rsid w:val="00FB4917"/>
    <w:rsid w:val="00FB71A7"/>
    <w:rsid w:val="00FB7959"/>
    <w:rsid w:val="00FC1753"/>
    <w:rsid w:val="00FC2635"/>
    <w:rsid w:val="00FC2A94"/>
    <w:rsid w:val="00FC2FC4"/>
    <w:rsid w:val="00FC3352"/>
    <w:rsid w:val="00FC57EB"/>
    <w:rsid w:val="00FC5E47"/>
    <w:rsid w:val="00FC5E7F"/>
    <w:rsid w:val="00FC7D96"/>
    <w:rsid w:val="00FD124A"/>
    <w:rsid w:val="00FD19A4"/>
    <w:rsid w:val="00FD26EA"/>
    <w:rsid w:val="00FD27FA"/>
    <w:rsid w:val="00FD319E"/>
    <w:rsid w:val="00FD4746"/>
    <w:rsid w:val="00FD6775"/>
    <w:rsid w:val="00FD7529"/>
    <w:rsid w:val="00FD773C"/>
    <w:rsid w:val="00FD7883"/>
    <w:rsid w:val="00FD7CEA"/>
    <w:rsid w:val="00FE0C6B"/>
    <w:rsid w:val="00FE0FC3"/>
    <w:rsid w:val="00FE2E0C"/>
    <w:rsid w:val="00FE309D"/>
    <w:rsid w:val="00FE37F3"/>
    <w:rsid w:val="00FE39EC"/>
    <w:rsid w:val="00FE754A"/>
    <w:rsid w:val="00FE7E12"/>
    <w:rsid w:val="00FF057B"/>
    <w:rsid w:val="00FF1713"/>
    <w:rsid w:val="00FF3F95"/>
    <w:rsid w:val="00FF4A77"/>
    <w:rsid w:val="00FF4DFF"/>
    <w:rsid w:val="00FF5017"/>
    <w:rsid w:val="00FF6D0A"/>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MS Mincho" w:hAnsi="Cambria" w:cs="Times New Roman"/>
        <w:sz w:val="24"/>
        <w:szCs w:val="24"/>
        <w:lang w:val="cs-CZ"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endnote reference"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lock Text" w:uiPriority="0"/>
    <w:lsdException w:name="Strong" w:semiHidden="0" w:uiPriority="0" w:unhideWhenUsed="0" w:qFormat="1"/>
    <w:lsdException w:name="Emphasis" w:semiHidden="0" w:uiPriority="20" w:unhideWhenUsed="0" w:qFormat="1"/>
    <w:lsdException w:name="Document Map" w:uiPriority="0"/>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67A1C"/>
    <w:pPr>
      <w:spacing w:after="120"/>
      <w:ind w:firstLine="454"/>
      <w:jc w:val="both"/>
    </w:pPr>
    <w:rPr>
      <w:rFonts w:ascii="Tahoma" w:eastAsia="Times New Roman" w:hAnsi="Tahoma"/>
      <w:sz w:val="22"/>
      <w:lang w:val="pl-PL"/>
    </w:rPr>
  </w:style>
  <w:style w:type="paragraph" w:styleId="Nagwek1">
    <w:name w:val="heading 1"/>
    <w:basedOn w:val="Normalny"/>
    <w:next w:val="Normalny"/>
    <w:link w:val="Nagwek1Znak"/>
    <w:qFormat/>
    <w:rsid w:val="00A327B1"/>
    <w:pPr>
      <w:keepNext/>
      <w:spacing w:after="0"/>
      <w:ind w:firstLine="0"/>
      <w:jc w:val="left"/>
      <w:outlineLvl w:val="0"/>
    </w:pPr>
    <w:rPr>
      <w:rFonts w:cs="Arial"/>
      <w:b/>
      <w:bCs/>
      <w:sz w:val="28"/>
      <w:szCs w:val="28"/>
    </w:rPr>
  </w:style>
  <w:style w:type="paragraph" w:styleId="Nagwek2">
    <w:name w:val="heading 2"/>
    <w:basedOn w:val="Normalny"/>
    <w:next w:val="Normalny"/>
    <w:link w:val="Nagwek2Znak"/>
    <w:qFormat/>
    <w:rsid w:val="00A03D60"/>
    <w:pPr>
      <w:keepNext/>
      <w:numPr>
        <w:ilvl w:val="1"/>
        <w:numId w:val="3"/>
      </w:numPr>
      <w:spacing w:before="360"/>
      <w:jc w:val="left"/>
      <w:outlineLvl w:val="1"/>
    </w:pPr>
    <w:rPr>
      <w:rFonts w:cs="Arial"/>
      <w:b/>
      <w:bCs/>
      <w:iCs/>
      <w:spacing w:val="10"/>
      <w:szCs w:val="28"/>
    </w:rPr>
  </w:style>
  <w:style w:type="paragraph" w:styleId="Nagwek3">
    <w:name w:val="heading 3"/>
    <w:basedOn w:val="Normalny"/>
    <w:next w:val="Normalny"/>
    <w:link w:val="Nagwek3Znak"/>
    <w:qFormat/>
    <w:rsid w:val="00A03D60"/>
    <w:pPr>
      <w:keepNext/>
      <w:numPr>
        <w:ilvl w:val="2"/>
        <w:numId w:val="3"/>
      </w:numPr>
      <w:spacing w:before="240" w:after="60"/>
      <w:outlineLvl w:val="2"/>
    </w:pPr>
    <w:rPr>
      <w:rFonts w:cs="Arial"/>
      <w:b/>
      <w:bCs/>
      <w:spacing w:val="10"/>
    </w:rPr>
  </w:style>
  <w:style w:type="paragraph" w:styleId="Nagwek4">
    <w:name w:val="heading 4"/>
    <w:basedOn w:val="Normalny"/>
    <w:next w:val="Normalny"/>
    <w:link w:val="Nagwek4Znak"/>
    <w:qFormat/>
    <w:rsid w:val="00A03D60"/>
    <w:pPr>
      <w:keepNext/>
      <w:numPr>
        <w:ilvl w:val="3"/>
        <w:numId w:val="3"/>
      </w:numPr>
      <w:spacing w:before="480" w:after="60"/>
      <w:jc w:val="left"/>
      <w:outlineLvl w:val="3"/>
    </w:pPr>
    <w:rPr>
      <w:rFonts w:cs="Tahoma"/>
      <w:b/>
      <w:bCs/>
      <w:szCs w:val="22"/>
    </w:rPr>
  </w:style>
  <w:style w:type="paragraph" w:styleId="Nagwek5">
    <w:name w:val="heading 5"/>
    <w:basedOn w:val="Normalny"/>
    <w:next w:val="Normalny"/>
    <w:link w:val="Nagwek5Znak"/>
    <w:qFormat/>
    <w:rsid w:val="00A03D60"/>
    <w:pPr>
      <w:numPr>
        <w:ilvl w:val="4"/>
        <w:numId w:val="3"/>
      </w:numPr>
      <w:spacing w:before="480" w:after="60"/>
      <w:outlineLvl w:val="4"/>
    </w:pPr>
    <w:rPr>
      <w:b/>
      <w:bCs/>
      <w:i/>
      <w:iCs/>
      <w:szCs w:val="26"/>
    </w:rPr>
  </w:style>
  <w:style w:type="paragraph" w:styleId="Nagwek6">
    <w:name w:val="heading 6"/>
    <w:basedOn w:val="Normalny"/>
    <w:next w:val="Normalny"/>
    <w:link w:val="Nagwek6Znak"/>
    <w:qFormat/>
    <w:rsid w:val="00A03D60"/>
    <w:pPr>
      <w:numPr>
        <w:ilvl w:val="5"/>
        <w:numId w:val="3"/>
      </w:numPr>
      <w:spacing w:before="240" w:after="60"/>
      <w:outlineLvl w:val="5"/>
    </w:pPr>
    <w:rPr>
      <w:rFonts w:ascii="Times New Roman" w:hAnsi="Times New Roman"/>
      <w:b/>
      <w:bCs/>
      <w:szCs w:val="22"/>
    </w:rPr>
  </w:style>
  <w:style w:type="paragraph" w:styleId="Nagwek7">
    <w:name w:val="heading 7"/>
    <w:basedOn w:val="Normalny"/>
    <w:next w:val="Normalny"/>
    <w:link w:val="Nagwek7Znak"/>
    <w:qFormat/>
    <w:rsid w:val="00A03D60"/>
    <w:pPr>
      <w:numPr>
        <w:ilvl w:val="6"/>
        <w:numId w:val="3"/>
      </w:numPr>
      <w:spacing w:before="240" w:after="60"/>
      <w:outlineLvl w:val="6"/>
    </w:pPr>
    <w:rPr>
      <w:rFonts w:ascii="Times New Roman" w:hAnsi="Times New Roman"/>
    </w:rPr>
  </w:style>
  <w:style w:type="paragraph" w:styleId="Nagwek8">
    <w:name w:val="heading 8"/>
    <w:basedOn w:val="Normalny"/>
    <w:next w:val="Normalny"/>
    <w:link w:val="Nagwek8Znak"/>
    <w:qFormat/>
    <w:rsid w:val="00A03D60"/>
    <w:pPr>
      <w:numPr>
        <w:ilvl w:val="7"/>
        <w:numId w:val="3"/>
      </w:numPr>
      <w:spacing w:before="240" w:after="60"/>
      <w:outlineLvl w:val="7"/>
    </w:pPr>
    <w:rPr>
      <w:rFonts w:ascii="Times New Roman" w:hAnsi="Times New Roman"/>
      <w:i/>
      <w:iCs/>
    </w:rPr>
  </w:style>
  <w:style w:type="paragraph" w:styleId="Nagwek9">
    <w:name w:val="heading 9"/>
    <w:basedOn w:val="Normalny"/>
    <w:next w:val="Normalny"/>
    <w:link w:val="Nagwek9Znak"/>
    <w:qFormat/>
    <w:rsid w:val="00A03D60"/>
    <w:pPr>
      <w:numPr>
        <w:ilvl w:val="8"/>
        <w:numId w:val="3"/>
      </w:numPr>
      <w:spacing w:before="240" w:after="60"/>
      <w:outlineLvl w:val="8"/>
    </w:pPr>
    <w:rPr>
      <w:rFonts w:ascii="Arial" w:hAnsi="Arial" w:cs="Arial"/>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A327B1"/>
    <w:rPr>
      <w:rFonts w:ascii="Tahoma" w:eastAsia="Times New Roman" w:hAnsi="Tahoma" w:cs="Arial"/>
      <w:b/>
      <w:bCs/>
      <w:sz w:val="28"/>
      <w:szCs w:val="28"/>
      <w:lang w:val="pl-PL"/>
    </w:rPr>
  </w:style>
  <w:style w:type="character" w:customStyle="1" w:styleId="Nagwek2Znak">
    <w:name w:val="Nagłówek 2 Znak"/>
    <w:link w:val="Nagwek2"/>
    <w:rsid w:val="00A03D60"/>
    <w:rPr>
      <w:rFonts w:ascii="Tahoma" w:eastAsia="Times New Roman" w:hAnsi="Tahoma" w:cs="Arial"/>
      <w:b/>
      <w:bCs/>
      <w:iCs/>
      <w:spacing w:val="10"/>
      <w:sz w:val="22"/>
      <w:szCs w:val="28"/>
      <w:lang w:val="pl-PL"/>
    </w:rPr>
  </w:style>
  <w:style w:type="character" w:customStyle="1" w:styleId="Nagwek3Znak">
    <w:name w:val="Nagłówek 3 Znak"/>
    <w:link w:val="Nagwek3"/>
    <w:rsid w:val="00A03D60"/>
    <w:rPr>
      <w:rFonts w:ascii="Tahoma" w:eastAsia="Times New Roman" w:hAnsi="Tahoma" w:cs="Arial"/>
      <w:b/>
      <w:bCs/>
      <w:spacing w:val="10"/>
      <w:sz w:val="22"/>
      <w:lang w:val="pl-PL"/>
    </w:rPr>
  </w:style>
  <w:style w:type="character" w:customStyle="1" w:styleId="Nagwek4Znak">
    <w:name w:val="Nagłówek 4 Znak"/>
    <w:link w:val="Nagwek4"/>
    <w:rsid w:val="00A03D60"/>
    <w:rPr>
      <w:rFonts w:ascii="Tahoma" w:eastAsia="Times New Roman" w:hAnsi="Tahoma" w:cs="Tahoma"/>
      <w:b/>
      <w:bCs/>
      <w:sz w:val="22"/>
      <w:szCs w:val="22"/>
      <w:lang w:val="pl-PL"/>
    </w:rPr>
  </w:style>
  <w:style w:type="character" w:customStyle="1" w:styleId="Nagwek5Znak">
    <w:name w:val="Nagłówek 5 Znak"/>
    <w:link w:val="Nagwek5"/>
    <w:rsid w:val="00A03D60"/>
    <w:rPr>
      <w:rFonts w:ascii="Tahoma" w:eastAsia="Times New Roman" w:hAnsi="Tahoma"/>
      <w:b/>
      <w:bCs/>
      <w:i/>
      <w:iCs/>
      <w:sz w:val="22"/>
      <w:szCs w:val="26"/>
      <w:lang w:val="pl-PL"/>
    </w:rPr>
  </w:style>
  <w:style w:type="character" w:customStyle="1" w:styleId="Nagwek6Znak">
    <w:name w:val="Nagłówek 6 Znak"/>
    <w:link w:val="Nagwek6"/>
    <w:rsid w:val="00A03D60"/>
    <w:rPr>
      <w:rFonts w:ascii="Times New Roman" w:eastAsia="Times New Roman" w:hAnsi="Times New Roman"/>
      <w:b/>
      <w:bCs/>
      <w:sz w:val="22"/>
      <w:szCs w:val="22"/>
      <w:lang w:val="pl-PL"/>
    </w:rPr>
  </w:style>
  <w:style w:type="character" w:customStyle="1" w:styleId="Nagwek7Znak">
    <w:name w:val="Nagłówek 7 Znak"/>
    <w:link w:val="Nagwek7"/>
    <w:rsid w:val="00A03D60"/>
    <w:rPr>
      <w:rFonts w:ascii="Times New Roman" w:eastAsia="Times New Roman" w:hAnsi="Times New Roman"/>
      <w:sz w:val="22"/>
      <w:lang w:val="pl-PL"/>
    </w:rPr>
  </w:style>
  <w:style w:type="character" w:customStyle="1" w:styleId="Nagwek8Znak">
    <w:name w:val="Nagłówek 8 Znak"/>
    <w:link w:val="Nagwek8"/>
    <w:rsid w:val="00A03D60"/>
    <w:rPr>
      <w:rFonts w:ascii="Times New Roman" w:eastAsia="Times New Roman" w:hAnsi="Times New Roman"/>
      <w:i/>
      <w:iCs/>
      <w:sz w:val="22"/>
      <w:lang w:val="pl-PL"/>
    </w:rPr>
  </w:style>
  <w:style w:type="character" w:customStyle="1" w:styleId="Nagwek9Znak">
    <w:name w:val="Nagłówek 9 Znak"/>
    <w:link w:val="Nagwek9"/>
    <w:rsid w:val="00A03D60"/>
    <w:rPr>
      <w:rFonts w:ascii="Arial" w:eastAsia="Times New Roman" w:hAnsi="Arial" w:cs="Arial"/>
      <w:sz w:val="22"/>
      <w:szCs w:val="22"/>
      <w:lang w:val="pl-PL"/>
    </w:rPr>
  </w:style>
  <w:style w:type="paragraph" w:styleId="Legenda">
    <w:name w:val="caption"/>
    <w:basedOn w:val="Normalny"/>
    <w:next w:val="Normalny"/>
    <w:link w:val="LegendaZnak"/>
    <w:qFormat/>
    <w:rsid w:val="00A03D60"/>
    <w:pPr>
      <w:keepNext/>
      <w:keepLines/>
      <w:spacing w:before="360"/>
      <w:ind w:firstLine="0"/>
      <w:jc w:val="left"/>
    </w:pPr>
    <w:rPr>
      <w:rFonts w:cs="Tahoma"/>
      <w:b/>
      <w:bCs/>
      <w:sz w:val="20"/>
      <w:szCs w:val="22"/>
    </w:rPr>
  </w:style>
  <w:style w:type="character" w:customStyle="1" w:styleId="LegendaZnak">
    <w:name w:val="Legenda Znak"/>
    <w:link w:val="Legenda"/>
    <w:rsid w:val="00A03D60"/>
    <w:rPr>
      <w:rFonts w:ascii="Tahoma" w:eastAsia="Times New Roman" w:hAnsi="Tahoma" w:cs="Tahoma"/>
      <w:b/>
      <w:bCs/>
      <w:sz w:val="20"/>
      <w:szCs w:val="22"/>
      <w:lang w:val="pl-PL"/>
    </w:rPr>
  </w:style>
  <w:style w:type="paragraph" w:customStyle="1" w:styleId="Kulki">
    <w:name w:val="Kulki"/>
    <w:basedOn w:val="Normalny"/>
    <w:rsid w:val="00A03D60"/>
    <w:pPr>
      <w:numPr>
        <w:numId w:val="1"/>
      </w:numPr>
      <w:spacing w:after="0"/>
    </w:pPr>
  </w:style>
  <w:style w:type="paragraph" w:customStyle="1" w:styleId="wniosek">
    <w:name w:val="wniosek"/>
    <w:basedOn w:val="Normalny"/>
    <w:next w:val="Normalny"/>
    <w:link w:val="wniosekZnak"/>
    <w:rsid w:val="00A03D60"/>
    <w:pPr>
      <w:keepLines/>
      <w:numPr>
        <w:numId w:val="2"/>
      </w:numPr>
      <w:pBdr>
        <w:top w:val="wave" w:sz="6" w:space="4" w:color="auto"/>
        <w:left w:val="wave" w:sz="6" w:space="4" w:color="auto"/>
        <w:bottom w:val="wave" w:sz="6" w:space="4" w:color="auto"/>
        <w:right w:val="wave" w:sz="6" w:space="4" w:color="auto"/>
      </w:pBdr>
      <w:shd w:val="clear" w:color="auto" w:fill="E0E0E0"/>
      <w:spacing w:before="480" w:after="480"/>
      <w:ind w:left="0" w:firstLine="0"/>
    </w:pPr>
    <w:rPr>
      <w:rFonts w:cs="Tahoma"/>
      <w:smallCaps/>
      <w:szCs w:val="22"/>
    </w:rPr>
  </w:style>
  <w:style w:type="character" w:customStyle="1" w:styleId="wniosekZnak">
    <w:name w:val="wniosek Znak"/>
    <w:link w:val="wniosek"/>
    <w:rsid w:val="00A03D60"/>
    <w:rPr>
      <w:rFonts w:ascii="Tahoma" w:eastAsia="Times New Roman" w:hAnsi="Tahoma" w:cs="Tahoma"/>
      <w:smallCaps/>
      <w:sz w:val="22"/>
      <w:szCs w:val="22"/>
      <w:shd w:val="clear" w:color="auto" w:fill="E0E0E0"/>
      <w:lang w:val="pl-PL"/>
    </w:rPr>
  </w:style>
  <w:style w:type="paragraph" w:customStyle="1" w:styleId="rdo">
    <w:name w:val="źródło"/>
    <w:basedOn w:val="Normalny"/>
    <w:rsid w:val="00A03D60"/>
    <w:pPr>
      <w:keepLines/>
      <w:spacing w:after="240"/>
      <w:ind w:left="737" w:right="340" w:firstLine="0"/>
    </w:pPr>
    <w:rPr>
      <w:i/>
      <w:sz w:val="18"/>
      <w:szCs w:val="22"/>
    </w:rPr>
  </w:style>
  <w:style w:type="paragraph" w:styleId="Tekstdymka">
    <w:name w:val="Balloon Text"/>
    <w:basedOn w:val="Normalny"/>
    <w:link w:val="TekstdymkaZnak"/>
    <w:uiPriority w:val="99"/>
    <w:unhideWhenUsed/>
    <w:rsid w:val="00A03D60"/>
    <w:pPr>
      <w:spacing w:after="0"/>
    </w:pPr>
    <w:rPr>
      <w:rFonts w:ascii="Lucida Grande" w:hAnsi="Lucida Grande" w:cs="Lucida Grande"/>
      <w:sz w:val="18"/>
      <w:szCs w:val="18"/>
    </w:rPr>
  </w:style>
  <w:style w:type="character" w:customStyle="1" w:styleId="TekstdymkaZnak">
    <w:name w:val="Tekst dymka Znak"/>
    <w:link w:val="Tekstdymka"/>
    <w:uiPriority w:val="99"/>
    <w:rsid w:val="00A03D60"/>
    <w:rPr>
      <w:rFonts w:ascii="Lucida Grande" w:eastAsia="Times New Roman" w:hAnsi="Lucida Grande" w:cs="Lucida Grande"/>
      <w:sz w:val="18"/>
      <w:szCs w:val="18"/>
      <w:lang w:val="pl-PL"/>
    </w:rPr>
  </w:style>
  <w:style w:type="paragraph" w:styleId="Akapitzlist">
    <w:name w:val="List Paragraph"/>
    <w:basedOn w:val="Normalny"/>
    <w:uiPriority w:val="72"/>
    <w:qFormat/>
    <w:rsid w:val="00C91C2B"/>
    <w:pPr>
      <w:ind w:left="720"/>
      <w:contextualSpacing/>
    </w:pPr>
  </w:style>
  <w:style w:type="paragraph" w:styleId="Tekstprzypisudolnego">
    <w:name w:val="footnote text"/>
    <w:basedOn w:val="Normalny"/>
    <w:link w:val="TekstprzypisudolnegoZnak"/>
    <w:unhideWhenUsed/>
    <w:rsid w:val="00E05262"/>
    <w:pPr>
      <w:spacing w:after="0"/>
    </w:pPr>
    <w:rPr>
      <w:sz w:val="24"/>
    </w:rPr>
  </w:style>
  <w:style w:type="character" w:customStyle="1" w:styleId="TekstprzypisudolnegoZnak">
    <w:name w:val="Tekst przypisu dolnego Znak"/>
    <w:basedOn w:val="Domylnaczcionkaakapitu"/>
    <w:link w:val="Tekstprzypisudolnego"/>
    <w:uiPriority w:val="99"/>
    <w:rsid w:val="00E05262"/>
    <w:rPr>
      <w:rFonts w:ascii="Tahoma" w:eastAsia="Times New Roman" w:hAnsi="Tahoma"/>
      <w:sz w:val="24"/>
      <w:szCs w:val="24"/>
      <w:lang w:val="pl-PL"/>
    </w:rPr>
  </w:style>
  <w:style w:type="character" w:styleId="Odwoanieprzypisudolnego">
    <w:name w:val="footnote reference"/>
    <w:basedOn w:val="Domylnaczcionkaakapitu"/>
    <w:unhideWhenUsed/>
    <w:rsid w:val="00E05262"/>
    <w:rPr>
      <w:vertAlign w:val="superscript"/>
    </w:rPr>
  </w:style>
  <w:style w:type="table" w:styleId="Tabela-Siatka">
    <w:name w:val="Table Grid"/>
    <w:basedOn w:val="Standardowy"/>
    <w:rsid w:val="00BB3F6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cze">
    <w:name w:val="Hyperlink"/>
    <w:basedOn w:val="Domylnaczcionkaakapitu"/>
    <w:uiPriority w:val="99"/>
    <w:unhideWhenUsed/>
    <w:rsid w:val="002B1CBB"/>
    <w:rPr>
      <w:color w:val="0000FF" w:themeColor="hyperlink"/>
      <w:u w:val="single"/>
    </w:rPr>
  </w:style>
  <w:style w:type="character" w:styleId="UyteHipercze">
    <w:name w:val="FollowedHyperlink"/>
    <w:basedOn w:val="Domylnaczcionkaakapitu"/>
    <w:uiPriority w:val="99"/>
    <w:semiHidden/>
    <w:unhideWhenUsed/>
    <w:rsid w:val="00941FB4"/>
    <w:rPr>
      <w:color w:val="800080" w:themeColor="followedHyperlink"/>
      <w:u w:val="single"/>
    </w:rPr>
  </w:style>
  <w:style w:type="paragraph" w:styleId="Tekstpodstawowy">
    <w:name w:val="Body Text"/>
    <w:basedOn w:val="Normalny"/>
    <w:link w:val="TekstpodstawowyZnak"/>
    <w:rsid w:val="00147C1B"/>
    <w:pPr>
      <w:ind w:firstLine="0"/>
      <w:jc w:val="left"/>
    </w:pPr>
    <w:rPr>
      <w:rFonts w:ascii="Times New Roman" w:hAnsi="Times New Roman"/>
      <w:sz w:val="20"/>
      <w:szCs w:val="20"/>
    </w:rPr>
  </w:style>
  <w:style w:type="character" w:customStyle="1" w:styleId="TekstpodstawowyZnak">
    <w:name w:val="Tekst podstawowy Znak"/>
    <w:basedOn w:val="Domylnaczcionkaakapitu"/>
    <w:link w:val="Tekstpodstawowy"/>
    <w:rsid w:val="00147C1B"/>
    <w:rPr>
      <w:rFonts w:ascii="Times New Roman" w:eastAsia="Times New Roman" w:hAnsi="Times New Roman"/>
      <w:lang w:val="pl-PL"/>
    </w:rPr>
  </w:style>
  <w:style w:type="paragraph" w:styleId="Tekstpodstawowy3">
    <w:name w:val="Body Text 3"/>
    <w:basedOn w:val="Normalny"/>
    <w:link w:val="Tekstpodstawowy3Znak"/>
    <w:unhideWhenUsed/>
    <w:rsid w:val="00666F12"/>
    <w:rPr>
      <w:sz w:val="16"/>
      <w:szCs w:val="16"/>
    </w:rPr>
  </w:style>
  <w:style w:type="character" w:customStyle="1" w:styleId="Tekstpodstawowy3Znak">
    <w:name w:val="Tekst podstawowy 3 Znak"/>
    <w:basedOn w:val="Domylnaczcionkaakapitu"/>
    <w:link w:val="Tekstpodstawowy3"/>
    <w:uiPriority w:val="99"/>
    <w:semiHidden/>
    <w:rsid w:val="00666F12"/>
    <w:rPr>
      <w:rFonts w:ascii="Tahoma" w:eastAsia="Times New Roman" w:hAnsi="Tahoma"/>
      <w:sz w:val="16"/>
      <w:szCs w:val="16"/>
      <w:lang w:val="pl-PL"/>
    </w:rPr>
  </w:style>
  <w:style w:type="paragraph" w:styleId="Spistreci1">
    <w:name w:val="toc 1"/>
    <w:basedOn w:val="Normalny"/>
    <w:next w:val="Normalny"/>
    <w:autoRedefine/>
    <w:uiPriority w:val="39"/>
    <w:qFormat/>
    <w:rsid w:val="00DE2DDA"/>
    <w:pPr>
      <w:spacing w:before="240"/>
      <w:ind w:firstLine="0"/>
      <w:jc w:val="left"/>
    </w:pPr>
    <w:rPr>
      <w:rFonts w:asciiTheme="minorHAnsi" w:hAnsiTheme="minorHAnsi"/>
      <w:b/>
      <w:caps/>
      <w:szCs w:val="22"/>
      <w:u w:val="single"/>
    </w:rPr>
  </w:style>
  <w:style w:type="paragraph" w:styleId="Tekstpodstawowywcity">
    <w:name w:val="Body Text Indent"/>
    <w:basedOn w:val="Normalny"/>
    <w:link w:val="TekstpodstawowywcityZnak"/>
    <w:rsid w:val="00DE2DDA"/>
    <w:pPr>
      <w:ind w:left="283" w:firstLine="0"/>
      <w:jc w:val="left"/>
    </w:pPr>
    <w:rPr>
      <w:rFonts w:ascii="Times New Roman" w:hAnsi="Times New Roman"/>
      <w:sz w:val="24"/>
    </w:rPr>
  </w:style>
  <w:style w:type="character" w:customStyle="1" w:styleId="TekstpodstawowywcityZnak">
    <w:name w:val="Tekst podstawowy wcięty Znak"/>
    <w:basedOn w:val="Domylnaczcionkaakapitu"/>
    <w:link w:val="Tekstpodstawowywcity"/>
    <w:rsid w:val="00DE2DDA"/>
    <w:rPr>
      <w:rFonts w:ascii="Times New Roman" w:eastAsia="Times New Roman" w:hAnsi="Times New Roman"/>
      <w:sz w:val="24"/>
      <w:szCs w:val="24"/>
      <w:lang w:val="pl-PL"/>
    </w:rPr>
  </w:style>
  <w:style w:type="paragraph" w:customStyle="1" w:styleId="Styl1">
    <w:name w:val="Styl1"/>
    <w:basedOn w:val="Nagwek1"/>
    <w:rsid w:val="00DE2DDA"/>
    <w:pPr>
      <w:tabs>
        <w:tab w:val="num" w:pos="1068"/>
      </w:tabs>
      <w:ind w:left="1068" w:hanging="360"/>
    </w:pPr>
    <w:rPr>
      <w:rFonts w:ascii="Bookman Old Style" w:hAnsi="Bookman Old Style" w:cs="Times New Roman"/>
      <w:bCs w:val="0"/>
      <w:szCs w:val="20"/>
    </w:rPr>
  </w:style>
  <w:style w:type="paragraph" w:styleId="NormalnyWeb">
    <w:name w:val="Normal (Web)"/>
    <w:basedOn w:val="Normalny"/>
    <w:rsid w:val="00DE2DDA"/>
    <w:pPr>
      <w:spacing w:before="100" w:after="100"/>
      <w:ind w:firstLine="0"/>
    </w:pPr>
    <w:rPr>
      <w:rFonts w:ascii="Times New Roman" w:hAnsi="Times New Roman"/>
      <w:sz w:val="24"/>
      <w:szCs w:val="20"/>
    </w:rPr>
  </w:style>
  <w:style w:type="character" w:customStyle="1" w:styleId="TekstprzypisukocowegoZnak">
    <w:name w:val="Tekst przypisu końcowego Znak"/>
    <w:basedOn w:val="Domylnaczcionkaakapitu"/>
    <w:link w:val="Tekstprzypisukocowego"/>
    <w:uiPriority w:val="99"/>
    <w:semiHidden/>
    <w:rsid w:val="00DE2DDA"/>
    <w:rPr>
      <w:rFonts w:ascii="Times New Roman" w:eastAsia="Times New Roman" w:hAnsi="Times New Roman"/>
      <w:lang w:val="pl-PL"/>
    </w:rPr>
  </w:style>
  <w:style w:type="paragraph" w:styleId="Tekstprzypisukocowego">
    <w:name w:val="endnote text"/>
    <w:basedOn w:val="Normalny"/>
    <w:link w:val="TekstprzypisukocowegoZnak"/>
    <w:uiPriority w:val="99"/>
    <w:semiHidden/>
    <w:rsid w:val="00DE2DDA"/>
    <w:pPr>
      <w:spacing w:after="0"/>
      <w:ind w:firstLine="0"/>
      <w:jc w:val="left"/>
    </w:pPr>
    <w:rPr>
      <w:rFonts w:ascii="Times New Roman" w:hAnsi="Times New Roman"/>
      <w:sz w:val="20"/>
      <w:szCs w:val="20"/>
    </w:rPr>
  </w:style>
  <w:style w:type="paragraph" w:customStyle="1" w:styleId="tekst">
    <w:name w:val="tekst"/>
    <w:basedOn w:val="Normalny"/>
    <w:rsid w:val="00DE2DDA"/>
    <w:pPr>
      <w:spacing w:before="100" w:after="100"/>
      <w:ind w:firstLine="0"/>
      <w:jc w:val="left"/>
    </w:pPr>
    <w:rPr>
      <w:rFonts w:ascii="Verdana" w:hAnsi="Verdana"/>
      <w:noProof/>
      <w:color w:val="000000"/>
      <w:sz w:val="20"/>
      <w:szCs w:val="20"/>
    </w:rPr>
  </w:style>
  <w:style w:type="paragraph" w:styleId="Plandokumentu">
    <w:name w:val="Document Map"/>
    <w:basedOn w:val="Normalny"/>
    <w:link w:val="PlandokumentuZnak"/>
    <w:rsid w:val="00DE2DDA"/>
    <w:pPr>
      <w:spacing w:after="0"/>
      <w:ind w:firstLine="0"/>
      <w:jc w:val="left"/>
    </w:pPr>
    <w:rPr>
      <w:rFonts w:cs="Tahoma"/>
      <w:sz w:val="16"/>
      <w:szCs w:val="16"/>
    </w:rPr>
  </w:style>
  <w:style w:type="character" w:customStyle="1" w:styleId="PlandokumentuZnak">
    <w:name w:val="Plan dokumentu Znak"/>
    <w:basedOn w:val="Domylnaczcionkaakapitu"/>
    <w:link w:val="Plandokumentu"/>
    <w:rsid w:val="00DE2DDA"/>
    <w:rPr>
      <w:rFonts w:ascii="Tahoma" w:eastAsia="Times New Roman" w:hAnsi="Tahoma" w:cs="Tahoma"/>
      <w:sz w:val="16"/>
      <w:szCs w:val="16"/>
      <w:lang w:val="pl-PL"/>
    </w:rPr>
  </w:style>
  <w:style w:type="paragraph" w:styleId="Tekstpodstawowy2">
    <w:name w:val="Body Text 2"/>
    <w:basedOn w:val="Normalny"/>
    <w:link w:val="Tekstpodstawowy2Znak"/>
    <w:rsid w:val="00DE2DDA"/>
    <w:pPr>
      <w:spacing w:line="480" w:lineRule="auto"/>
      <w:ind w:firstLine="0"/>
      <w:jc w:val="left"/>
    </w:pPr>
    <w:rPr>
      <w:rFonts w:ascii="Times New Roman" w:hAnsi="Times New Roman"/>
      <w:sz w:val="24"/>
    </w:rPr>
  </w:style>
  <w:style w:type="character" w:customStyle="1" w:styleId="Tekstpodstawowy2Znak">
    <w:name w:val="Tekst podstawowy 2 Znak"/>
    <w:basedOn w:val="Domylnaczcionkaakapitu"/>
    <w:link w:val="Tekstpodstawowy2"/>
    <w:rsid w:val="00DE2DDA"/>
    <w:rPr>
      <w:rFonts w:ascii="Times New Roman" w:eastAsia="Times New Roman" w:hAnsi="Times New Roman"/>
      <w:sz w:val="24"/>
      <w:szCs w:val="24"/>
      <w:lang w:val="pl-PL"/>
    </w:rPr>
  </w:style>
  <w:style w:type="paragraph" w:customStyle="1" w:styleId="tekstZPORR">
    <w:name w:val="tekst ZPORR"/>
    <w:basedOn w:val="Normalny"/>
    <w:rsid w:val="00DE2DDA"/>
    <w:pPr>
      <w:overflowPunct w:val="0"/>
      <w:autoSpaceDE w:val="0"/>
      <w:autoSpaceDN w:val="0"/>
      <w:adjustRightInd w:val="0"/>
      <w:ind w:firstLine="567"/>
      <w:textAlignment w:val="baseline"/>
    </w:pPr>
    <w:rPr>
      <w:rFonts w:ascii="Times New Roman" w:hAnsi="Times New Roman"/>
      <w:noProof/>
      <w:sz w:val="24"/>
      <w:szCs w:val="20"/>
    </w:rPr>
  </w:style>
  <w:style w:type="paragraph" w:styleId="Stopka">
    <w:name w:val="footer"/>
    <w:basedOn w:val="Normalny"/>
    <w:link w:val="StopkaZnak"/>
    <w:uiPriority w:val="99"/>
    <w:rsid w:val="00DE2DDA"/>
    <w:pPr>
      <w:tabs>
        <w:tab w:val="center" w:pos="4536"/>
        <w:tab w:val="right" w:pos="9072"/>
      </w:tabs>
      <w:spacing w:after="0"/>
      <w:ind w:firstLine="0"/>
      <w:jc w:val="left"/>
    </w:pPr>
    <w:rPr>
      <w:rFonts w:ascii="Times New Roman" w:hAnsi="Times New Roman"/>
      <w:sz w:val="20"/>
      <w:szCs w:val="20"/>
    </w:rPr>
  </w:style>
  <w:style w:type="character" w:customStyle="1" w:styleId="StopkaZnak">
    <w:name w:val="Stopka Znak"/>
    <w:basedOn w:val="Domylnaczcionkaakapitu"/>
    <w:link w:val="Stopka"/>
    <w:uiPriority w:val="99"/>
    <w:rsid w:val="00DE2DDA"/>
    <w:rPr>
      <w:rFonts w:ascii="Times New Roman" w:eastAsia="Times New Roman" w:hAnsi="Times New Roman"/>
      <w:lang w:val="pl-PL"/>
    </w:rPr>
  </w:style>
  <w:style w:type="paragraph" w:styleId="Tekstpodstawowywcity2">
    <w:name w:val="Body Text Indent 2"/>
    <w:basedOn w:val="Normalny"/>
    <w:link w:val="Tekstpodstawowywcity2Znak"/>
    <w:rsid w:val="00DE2DDA"/>
    <w:pPr>
      <w:spacing w:line="480" w:lineRule="auto"/>
      <w:ind w:left="283" w:firstLine="0"/>
      <w:jc w:val="left"/>
    </w:pPr>
    <w:rPr>
      <w:rFonts w:ascii="Times New Roman" w:hAnsi="Times New Roman"/>
      <w:sz w:val="24"/>
    </w:rPr>
  </w:style>
  <w:style w:type="character" w:customStyle="1" w:styleId="Tekstpodstawowywcity2Znak">
    <w:name w:val="Tekst podstawowy wcięty 2 Znak"/>
    <w:basedOn w:val="Domylnaczcionkaakapitu"/>
    <w:link w:val="Tekstpodstawowywcity2"/>
    <w:rsid w:val="00DE2DDA"/>
    <w:rPr>
      <w:rFonts w:ascii="Times New Roman" w:eastAsia="Times New Roman" w:hAnsi="Times New Roman"/>
      <w:sz w:val="24"/>
      <w:szCs w:val="24"/>
      <w:lang w:val="pl-PL"/>
    </w:rPr>
  </w:style>
  <w:style w:type="paragraph" w:styleId="Nagwek">
    <w:name w:val="header"/>
    <w:basedOn w:val="Normalny"/>
    <w:link w:val="NagwekZnak"/>
    <w:uiPriority w:val="99"/>
    <w:rsid w:val="00DE2DDA"/>
    <w:pPr>
      <w:tabs>
        <w:tab w:val="center" w:pos="4536"/>
        <w:tab w:val="right" w:pos="9072"/>
      </w:tabs>
      <w:spacing w:after="0"/>
      <w:ind w:firstLine="0"/>
      <w:jc w:val="left"/>
    </w:pPr>
    <w:rPr>
      <w:rFonts w:ascii="Times New Roman" w:hAnsi="Times New Roman"/>
      <w:sz w:val="20"/>
      <w:szCs w:val="20"/>
    </w:rPr>
  </w:style>
  <w:style w:type="character" w:customStyle="1" w:styleId="NagwekZnak">
    <w:name w:val="Nagłówek Znak"/>
    <w:basedOn w:val="Domylnaczcionkaakapitu"/>
    <w:link w:val="Nagwek"/>
    <w:uiPriority w:val="99"/>
    <w:rsid w:val="00DE2DDA"/>
    <w:rPr>
      <w:rFonts w:ascii="Times New Roman" w:eastAsia="Times New Roman" w:hAnsi="Times New Roman"/>
      <w:lang w:val="pl-PL"/>
    </w:rPr>
  </w:style>
  <w:style w:type="paragraph" w:customStyle="1" w:styleId="StylTekstpodstawowy210ptKursywa">
    <w:name w:val="Styl Tekst podstawowy 2 + 10 pt Kursywa"/>
    <w:basedOn w:val="Tekstpodstawowy2"/>
    <w:rsid w:val="00DE2DDA"/>
    <w:pPr>
      <w:spacing w:after="0" w:line="240" w:lineRule="auto"/>
    </w:pPr>
    <w:rPr>
      <w:i/>
      <w:iCs/>
      <w:sz w:val="20"/>
    </w:rPr>
  </w:style>
  <w:style w:type="paragraph" w:customStyle="1" w:styleId="Domylnie">
    <w:name w:val="Domyślnie"/>
    <w:rsid w:val="00DE2DDA"/>
    <w:pPr>
      <w:widowControl w:val="0"/>
      <w:autoSpaceDE w:val="0"/>
      <w:autoSpaceDN w:val="0"/>
      <w:adjustRightInd w:val="0"/>
    </w:pPr>
    <w:rPr>
      <w:rFonts w:ascii="Times New Roman" w:eastAsia="Times New Roman" w:hAnsi="Times New Roman"/>
    </w:rPr>
  </w:style>
  <w:style w:type="paragraph" w:styleId="Podtytu">
    <w:name w:val="Subtitle"/>
    <w:basedOn w:val="Normalny"/>
    <w:link w:val="PodtytuZnak"/>
    <w:qFormat/>
    <w:rsid w:val="00DE2DDA"/>
    <w:pPr>
      <w:spacing w:after="0"/>
      <w:ind w:firstLine="0"/>
      <w:jc w:val="center"/>
    </w:pPr>
    <w:rPr>
      <w:rFonts w:ascii="Times New Roman" w:hAnsi="Times New Roman"/>
      <w:b/>
      <w:sz w:val="28"/>
      <w:szCs w:val="20"/>
      <w:u w:val="single"/>
    </w:rPr>
  </w:style>
  <w:style w:type="character" w:customStyle="1" w:styleId="PodtytuZnak">
    <w:name w:val="Podtytuł Znak"/>
    <w:basedOn w:val="Domylnaczcionkaakapitu"/>
    <w:link w:val="Podtytu"/>
    <w:rsid w:val="00DE2DDA"/>
    <w:rPr>
      <w:rFonts w:ascii="Times New Roman" w:eastAsia="Times New Roman" w:hAnsi="Times New Roman"/>
      <w:b/>
      <w:sz w:val="28"/>
      <w:u w:val="single"/>
      <w:lang w:val="pl-PL"/>
    </w:rPr>
  </w:style>
  <w:style w:type="character" w:styleId="Numerstrony">
    <w:name w:val="page number"/>
    <w:basedOn w:val="Domylnaczcionkaakapitu"/>
    <w:rsid w:val="00DE2DDA"/>
  </w:style>
  <w:style w:type="character" w:customStyle="1" w:styleId="tekst1">
    <w:name w:val="tekst1"/>
    <w:rsid w:val="00DE2DDA"/>
    <w:rPr>
      <w:rFonts w:ascii="Verdana" w:hAnsi="Verdana" w:hint="default"/>
      <w:color w:val="222222"/>
      <w:sz w:val="20"/>
      <w:szCs w:val="20"/>
    </w:rPr>
  </w:style>
  <w:style w:type="character" w:styleId="Pogrubienie">
    <w:name w:val="Strong"/>
    <w:qFormat/>
    <w:rsid w:val="00DE2DDA"/>
    <w:rPr>
      <w:b/>
    </w:rPr>
  </w:style>
  <w:style w:type="paragraph" w:styleId="Bezodstpw">
    <w:name w:val="No Spacing"/>
    <w:link w:val="BezodstpwZnak"/>
    <w:uiPriority w:val="1"/>
    <w:qFormat/>
    <w:rsid w:val="00DE2DDA"/>
    <w:rPr>
      <w:rFonts w:ascii="Calibri" w:eastAsia="Times New Roman" w:hAnsi="Calibri"/>
      <w:sz w:val="22"/>
      <w:szCs w:val="22"/>
      <w:lang w:val="pl-PL" w:eastAsia="en-US"/>
    </w:rPr>
  </w:style>
  <w:style w:type="character" w:customStyle="1" w:styleId="BezodstpwZnak">
    <w:name w:val="Bez odstępów Znak"/>
    <w:link w:val="Bezodstpw"/>
    <w:uiPriority w:val="1"/>
    <w:rsid w:val="00DE2DDA"/>
    <w:rPr>
      <w:rFonts w:ascii="Calibri" w:eastAsia="Times New Roman" w:hAnsi="Calibri"/>
      <w:sz w:val="22"/>
      <w:szCs w:val="22"/>
      <w:lang w:val="pl-PL" w:eastAsia="en-US"/>
    </w:rPr>
  </w:style>
  <w:style w:type="paragraph" w:styleId="Spistreci2">
    <w:name w:val="toc 2"/>
    <w:basedOn w:val="Normalny"/>
    <w:next w:val="Normalny"/>
    <w:autoRedefine/>
    <w:uiPriority w:val="39"/>
    <w:qFormat/>
    <w:rsid w:val="00DE2DDA"/>
    <w:pPr>
      <w:spacing w:after="0"/>
      <w:ind w:firstLine="0"/>
      <w:jc w:val="left"/>
    </w:pPr>
    <w:rPr>
      <w:rFonts w:asciiTheme="minorHAnsi" w:hAnsiTheme="minorHAnsi"/>
      <w:b/>
      <w:smallCaps/>
      <w:szCs w:val="22"/>
    </w:rPr>
  </w:style>
  <w:style w:type="paragraph" w:styleId="Nagwekspisutreci">
    <w:name w:val="TOC Heading"/>
    <w:basedOn w:val="Nagwek1"/>
    <w:next w:val="Normalny"/>
    <w:uiPriority w:val="39"/>
    <w:qFormat/>
    <w:rsid w:val="00DE2DDA"/>
    <w:pPr>
      <w:keepLines/>
      <w:spacing w:before="480" w:line="276" w:lineRule="auto"/>
      <w:outlineLvl w:val="9"/>
    </w:pPr>
    <w:rPr>
      <w:rFonts w:ascii="Cambria" w:hAnsi="Cambria" w:cs="Times New Roman"/>
      <w:color w:val="365F91"/>
      <w:lang w:eastAsia="en-US"/>
    </w:rPr>
  </w:style>
  <w:style w:type="paragraph" w:styleId="Spistreci3">
    <w:name w:val="toc 3"/>
    <w:basedOn w:val="Normalny"/>
    <w:next w:val="Normalny"/>
    <w:autoRedefine/>
    <w:uiPriority w:val="39"/>
    <w:qFormat/>
    <w:rsid w:val="00DE2DDA"/>
    <w:pPr>
      <w:spacing w:after="0"/>
      <w:ind w:firstLine="0"/>
      <w:jc w:val="left"/>
    </w:pPr>
    <w:rPr>
      <w:rFonts w:asciiTheme="minorHAnsi" w:hAnsiTheme="minorHAnsi"/>
      <w:smallCaps/>
      <w:szCs w:val="22"/>
    </w:rPr>
  </w:style>
  <w:style w:type="paragraph" w:styleId="Tytu">
    <w:name w:val="Title"/>
    <w:basedOn w:val="Normalny"/>
    <w:link w:val="TytuZnak"/>
    <w:qFormat/>
    <w:rsid w:val="00DE2DDA"/>
    <w:pPr>
      <w:spacing w:after="0"/>
      <w:ind w:firstLine="0"/>
      <w:jc w:val="center"/>
    </w:pPr>
    <w:rPr>
      <w:rFonts w:ascii="Times New Roman" w:hAnsi="Times New Roman"/>
      <w:b/>
      <w:sz w:val="24"/>
      <w:szCs w:val="20"/>
    </w:rPr>
  </w:style>
  <w:style w:type="character" w:customStyle="1" w:styleId="TytuZnak">
    <w:name w:val="Tytuł Znak"/>
    <w:basedOn w:val="Domylnaczcionkaakapitu"/>
    <w:link w:val="Tytu"/>
    <w:rsid w:val="00DE2DDA"/>
    <w:rPr>
      <w:rFonts w:ascii="Times New Roman" w:eastAsia="Times New Roman" w:hAnsi="Times New Roman"/>
      <w:b/>
      <w:sz w:val="24"/>
      <w:lang w:val="pl-PL"/>
    </w:rPr>
  </w:style>
  <w:style w:type="paragraph" w:customStyle="1" w:styleId="Normalny1">
    <w:name w:val="Normalny1"/>
    <w:rsid w:val="00DE2DDA"/>
    <w:rPr>
      <w:rFonts w:ascii="Times New Roman" w:eastAsia="ヒラギノ角ゴ Pro W3" w:hAnsi="Times New Roman"/>
      <w:color w:val="000000"/>
    </w:rPr>
  </w:style>
  <w:style w:type="paragraph" w:customStyle="1" w:styleId="Tekstpodstawowy1">
    <w:name w:val="Tekst podstawowy1"/>
    <w:autoRedefine/>
    <w:rsid w:val="00DE2DDA"/>
    <w:pPr>
      <w:spacing w:after="120"/>
    </w:pPr>
    <w:rPr>
      <w:rFonts w:ascii="Times New Roman" w:eastAsia="ヒラギノ角ゴ Pro W3" w:hAnsi="Times New Roman"/>
      <w:color w:val="000000"/>
    </w:rPr>
  </w:style>
  <w:style w:type="paragraph" w:customStyle="1" w:styleId="NormalnyWeb1">
    <w:name w:val="Normalny (Web)1"/>
    <w:rsid w:val="00DE2DDA"/>
    <w:pPr>
      <w:spacing w:before="100" w:after="100"/>
      <w:jc w:val="both"/>
    </w:pPr>
    <w:rPr>
      <w:rFonts w:ascii="Times New Roman" w:eastAsia="ヒラギノ角ゴ Pro W3" w:hAnsi="Times New Roman"/>
      <w:color w:val="000000"/>
    </w:rPr>
  </w:style>
  <w:style w:type="paragraph" w:customStyle="1" w:styleId="Nagwek6A">
    <w:name w:val="Nagłówek 6 A"/>
    <w:next w:val="Normalny1"/>
    <w:rsid w:val="00DE2DDA"/>
    <w:pPr>
      <w:tabs>
        <w:tab w:val="left" w:pos="1152"/>
      </w:tabs>
      <w:spacing w:before="240" w:after="60"/>
      <w:outlineLvl w:val="5"/>
    </w:pPr>
    <w:rPr>
      <w:rFonts w:ascii="Times New Roman" w:eastAsia="ヒラギノ角ゴ Pro W3" w:hAnsi="Times New Roman"/>
      <w:b/>
      <w:color w:val="000000"/>
      <w:sz w:val="22"/>
    </w:rPr>
  </w:style>
  <w:style w:type="paragraph" w:customStyle="1" w:styleId="Nagwek7A">
    <w:name w:val="Nagłówek 7 A"/>
    <w:next w:val="Normalny1"/>
    <w:rsid w:val="00DE2DDA"/>
    <w:pPr>
      <w:tabs>
        <w:tab w:val="left" w:pos="1296"/>
      </w:tabs>
      <w:spacing w:before="240" w:after="60"/>
      <w:outlineLvl w:val="6"/>
    </w:pPr>
    <w:rPr>
      <w:rFonts w:ascii="Times New Roman" w:eastAsia="ヒラギノ角ゴ Pro W3" w:hAnsi="Times New Roman"/>
      <w:color w:val="000000"/>
    </w:rPr>
  </w:style>
  <w:style w:type="paragraph" w:customStyle="1" w:styleId="CzgwnaA">
    <w:name w:val="Część główna A"/>
    <w:rsid w:val="009438F2"/>
    <w:pPr>
      <w:suppressAutoHyphens/>
    </w:pPr>
    <w:rPr>
      <w:rFonts w:ascii="Helvetica" w:eastAsia="ヒラギノ角ゴ Pro W3" w:hAnsi="Helvetica"/>
      <w:color w:val="000000"/>
      <w:lang w:eastAsia="ar-SA"/>
    </w:rPr>
  </w:style>
  <w:style w:type="paragraph" w:customStyle="1" w:styleId="BezformatowaniaA">
    <w:name w:val="Bez formatowania A"/>
    <w:rsid w:val="009438F2"/>
    <w:pPr>
      <w:suppressAutoHyphens/>
    </w:pPr>
    <w:rPr>
      <w:rFonts w:ascii="Helvetica" w:eastAsia="ヒラギノ角ゴ Pro W3" w:hAnsi="Helvetica"/>
      <w:color w:val="000000"/>
      <w:lang w:eastAsia="ar-SA"/>
    </w:rPr>
  </w:style>
  <w:style w:type="paragraph" w:styleId="Tekstblokowy">
    <w:name w:val="Block Text"/>
    <w:basedOn w:val="Normalny"/>
    <w:rsid w:val="00F16194"/>
    <w:pPr>
      <w:spacing w:after="0"/>
      <w:ind w:left="144" w:right="576" w:firstLine="0"/>
    </w:pPr>
    <w:rPr>
      <w:rFonts w:ascii="Arial" w:hAnsi="Arial"/>
      <w:i/>
      <w:szCs w:val="20"/>
    </w:rPr>
  </w:style>
  <w:style w:type="paragraph" w:customStyle="1" w:styleId="StylTekstpodstawowy210ptKursywa1">
    <w:name w:val="Styl Tekst podstawowy 2 + 10 pt Kursywa1"/>
    <w:basedOn w:val="Tekstpodstawowy2"/>
    <w:rsid w:val="00D40F3E"/>
    <w:pPr>
      <w:spacing w:after="0" w:line="240" w:lineRule="auto"/>
    </w:pPr>
    <w:rPr>
      <w:i/>
      <w:iCs/>
      <w:sz w:val="20"/>
    </w:rPr>
  </w:style>
  <w:style w:type="paragraph" w:customStyle="1" w:styleId="Kolorowalistaakcent11">
    <w:name w:val="Kolorowa lista — akcent 11"/>
    <w:basedOn w:val="Normalny"/>
    <w:uiPriority w:val="34"/>
    <w:qFormat/>
    <w:rsid w:val="00876E9B"/>
    <w:pPr>
      <w:spacing w:after="0"/>
      <w:ind w:left="708" w:firstLine="0"/>
    </w:pPr>
    <w:rPr>
      <w:rFonts w:ascii="Helvetica" w:hAnsi="Helvetica"/>
      <w:sz w:val="24"/>
      <w:szCs w:val="20"/>
    </w:rPr>
  </w:style>
  <w:style w:type="paragraph" w:customStyle="1" w:styleId="Default">
    <w:name w:val="Default"/>
    <w:rsid w:val="00876E9B"/>
    <w:pPr>
      <w:widowControl w:val="0"/>
      <w:autoSpaceDE w:val="0"/>
      <w:autoSpaceDN w:val="0"/>
      <w:adjustRightInd w:val="0"/>
    </w:pPr>
    <w:rPr>
      <w:rFonts w:ascii="Times New Roman" w:hAnsi="Times New Roman"/>
      <w:color w:val="000000"/>
      <w:lang w:val="en-US"/>
    </w:rPr>
  </w:style>
  <w:style w:type="paragraph" w:customStyle="1" w:styleId="StylNagwek1Zlewej0cmPierwszywiersz0cm">
    <w:name w:val="Styl Nagłówek 1 + Z lewej:  0 cm Pierwszy wiersz:  0 cm"/>
    <w:basedOn w:val="Normalny"/>
    <w:rsid w:val="00A433B5"/>
    <w:pPr>
      <w:numPr>
        <w:numId w:val="70"/>
      </w:numPr>
      <w:spacing w:after="0"/>
    </w:pPr>
    <w:rPr>
      <w:rFonts w:ascii="Helvetica" w:hAnsi="Helvetica"/>
      <w:sz w:val="24"/>
    </w:rPr>
  </w:style>
  <w:style w:type="paragraph" w:customStyle="1" w:styleId="Wyliczanie">
    <w:name w:val="Wyliczanie"/>
    <w:basedOn w:val="Listapunktowana4"/>
    <w:autoRedefine/>
    <w:rsid w:val="00A433B5"/>
    <w:pPr>
      <w:tabs>
        <w:tab w:val="clear" w:pos="1021"/>
      </w:tabs>
      <w:spacing w:after="0" w:line="360" w:lineRule="auto"/>
      <w:ind w:left="0" w:firstLine="0"/>
      <w:contextualSpacing w:val="0"/>
    </w:pPr>
    <w:rPr>
      <w:rFonts w:ascii="Helvetica" w:hAnsi="Helvetica"/>
      <w:sz w:val="24"/>
      <w:szCs w:val="20"/>
    </w:rPr>
  </w:style>
  <w:style w:type="paragraph" w:styleId="Listapunktowana4">
    <w:name w:val="List Bullet 4"/>
    <w:basedOn w:val="Normalny"/>
    <w:uiPriority w:val="99"/>
    <w:semiHidden/>
    <w:unhideWhenUsed/>
    <w:rsid w:val="00A433B5"/>
    <w:pPr>
      <w:tabs>
        <w:tab w:val="num" w:pos="1021"/>
      </w:tabs>
      <w:ind w:left="1021" w:hanging="1021"/>
      <w:contextualSpacing/>
    </w:pPr>
  </w:style>
  <w:style w:type="paragraph" w:styleId="Spistreci4">
    <w:name w:val="toc 4"/>
    <w:basedOn w:val="Normalny"/>
    <w:next w:val="Normalny"/>
    <w:autoRedefine/>
    <w:uiPriority w:val="39"/>
    <w:unhideWhenUsed/>
    <w:rsid w:val="000B24DC"/>
    <w:pPr>
      <w:spacing w:after="0"/>
      <w:ind w:firstLine="0"/>
      <w:jc w:val="left"/>
    </w:pPr>
    <w:rPr>
      <w:rFonts w:asciiTheme="minorHAnsi" w:hAnsiTheme="minorHAnsi"/>
      <w:szCs w:val="22"/>
    </w:rPr>
  </w:style>
  <w:style w:type="paragraph" w:styleId="Spistreci5">
    <w:name w:val="toc 5"/>
    <w:basedOn w:val="Normalny"/>
    <w:next w:val="Normalny"/>
    <w:autoRedefine/>
    <w:uiPriority w:val="39"/>
    <w:unhideWhenUsed/>
    <w:rsid w:val="000B24DC"/>
    <w:pPr>
      <w:spacing w:after="0"/>
      <w:ind w:firstLine="0"/>
      <w:jc w:val="left"/>
    </w:pPr>
    <w:rPr>
      <w:rFonts w:asciiTheme="minorHAnsi" w:hAnsiTheme="minorHAnsi"/>
      <w:szCs w:val="22"/>
    </w:rPr>
  </w:style>
  <w:style w:type="paragraph" w:styleId="Spistreci6">
    <w:name w:val="toc 6"/>
    <w:basedOn w:val="Normalny"/>
    <w:next w:val="Normalny"/>
    <w:autoRedefine/>
    <w:uiPriority w:val="39"/>
    <w:unhideWhenUsed/>
    <w:rsid w:val="000B24DC"/>
    <w:pPr>
      <w:spacing w:after="0"/>
      <w:ind w:firstLine="0"/>
      <w:jc w:val="left"/>
    </w:pPr>
    <w:rPr>
      <w:rFonts w:asciiTheme="minorHAnsi" w:hAnsiTheme="minorHAnsi"/>
      <w:szCs w:val="22"/>
    </w:rPr>
  </w:style>
  <w:style w:type="paragraph" w:styleId="Spistreci7">
    <w:name w:val="toc 7"/>
    <w:basedOn w:val="Normalny"/>
    <w:next w:val="Normalny"/>
    <w:autoRedefine/>
    <w:uiPriority w:val="39"/>
    <w:unhideWhenUsed/>
    <w:rsid w:val="000B24DC"/>
    <w:pPr>
      <w:spacing w:after="0"/>
      <w:ind w:firstLine="0"/>
      <w:jc w:val="left"/>
    </w:pPr>
    <w:rPr>
      <w:rFonts w:asciiTheme="minorHAnsi" w:hAnsiTheme="minorHAnsi"/>
      <w:szCs w:val="22"/>
    </w:rPr>
  </w:style>
  <w:style w:type="paragraph" w:styleId="Spistreci8">
    <w:name w:val="toc 8"/>
    <w:basedOn w:val="Normalny"/>
    <w:next w:val="Normalny"/>
    <w:autoRedefine/>
    <w:uiPriority w:val="39"/>
    <w:unhideWhenUsed/>
    <w:rsid w:val="000B24DC"/>
    <w:pPr>
      <w:spacing w:after="0"/>
      <w:ind w:firstLine="0"/>
      <w:jc w:val="left"/>
    </w:pPr>
    <w:rPr>
      <w:rFonts w:asciiTheme="minorHAnsi" w:hAnsiTheme="minorHAnsi"/>
      <w:szCs w:val="22"/>
    </w:rPr>
  </w:style>
  <w:style w:type="paragraph" w:styleId="Spistreci9">
    <w:name w:val="toc 9"/>
    <w:basedOn w:val="Normalny"/>
    <w:next w:val="Normalny"/>
    <w:autoRedefine/>
    <w:uiPriority w:val="39"/>
    <w:unhideWhenUsed/>
    <w:rsid w:val="000B24DC"/>
    <w:pPr>
      <w:spacing w:after="0"/>
      <w:ind w:firstLine="0"/>
      <w:jc w:val="left"/>
    </w:pPr>
    <w:rPr>
      <w:rFonts w:asciiTheme="minorHAnsi" w:hAnsiTheme="minorHAnsi"/>
      <w:szCs w:val="22"/>
    </w:rPr>
  </w:style>
</w:styles>
</file>

<file path=word/webSettings.xml><?xml version="1.0" encoding="utf-8"?>
<w:webSettings xmlns:r="http://schemas.openxmlformats.org/officeDocument/2006/relationships" xmlns:w="http://schemas.openxmlformats.org/wordprocessingml/2006/main">
  <w:divs>
    <w:div w:id="2899685">
      <w:bodyDiv w:val="1"/>
      <w:marLeft w:val="0"/>
      <w:marRight w:val="0"/>
      <w:marTop w:val="0"/>
      <w:marBottom w:val="0"/>
      <w:divBdr>
        <w:top w:val="none" w:sz="0" w:space="0" w:color="auto"/>
        <w:left w:val="none" w:sz="0" w:space="0" w:color="auto"/>
        <w:bottom w:val="none" w:sz="0" w:space="0" w:color="auto"/>
        <w:right w:val="none" w:sz="0" w:space="0" w:color="auto"/>
      </w:divBdr>
    </w:div>
    <w:div w:id="21824860">
      <w:bodyDiv w:val="1"/>
      <w:marLeft w:val="0"/>
      <w:marRight w:val="0"/>
      <w:marTop w:val="0"/>
      <w:marBottom w:val="0"/>
      <w:divBdr>
        <w:top w:val="none" w:sz="0" w:space="0" w:color="auto"/>
        <w:left w:val="none" w:sz="0" w:space="0" w:color="auto"/>
        <w:bottom w:val="none" w:sz="0" w:space="0" w:color="auto"/>
        <w:right w:val="none" w:sz="0" w:space="0" w:color="auto"/>
      </w:divBdr>
    </w:div>
    <w:div w:id="51773837">
      <w:bodyDiv w:val="1"/>
      <w:marLeft w:val="0"/>
      <w:marRight w:val="0"/>
      <w:marTop w:val="0"/>
      <w:marBottom w:val="0"/>
      <w:divBdr>
        <w:top w:val="none" w:sz="0" w:space="0" w:color="auto"/>
        <w:left w:val="none" w:sz="0" w:space="0" w:color="auto"/>
        <w:bottom w:val="none" w:sz="0" w:space="0" w:color="auto"/>
        <w:right w:val="none" w:sz="0" w:space="0" w:color="auto"/>
      </w:divBdr>
    </w:div>
    <w:div w:id="65686452">
      <w:bodyDiv w:val="1"/>
      <w:marLeft w:val="0"/>
      <w:marRight w:val="0"/>
      <w:marTop w:val="0"/>
      <w:marBottom w:val="0"/>
      <w:divBdr>
        <w:top w:val="none" w:sz="0" w:space="0" w:color="auto"/>
        <w:left w:val="none" w:sz="0" w:space="0" w:color="auto"/>
        <w:bottom w:val="none" w:sz="0" w:space="0" w:color="auto"/>
        <w:right w:val="none" w:sz="0" w:space="0" w:color="auto"/>
      </w:divBdr>
    </w:div>
    <w:div w:id="72706025">
      <w:bodyDiv w:val="1"/>
      <w:marLeft w:val="0"/>
      <w:marRight w:val="0"/>
      <w:marTop w:val="0"/>
      <w:marBottom w:val="0"/>
      <w:divBdr>
        <w:top w:val="none" w:sz="0" w:space="0" w:color="auto"/>
        <w:left w:val="none" w:sz="0" w:space="0" w:color="auto"/>
        <w:bottom w:val="none" w:sz="0" w:space="0" w:color="auto"/>
        <w:right w:val="none" w:sz="0" w:space="0" w:color="auto"/>
      </w:divBdr>
    </w:div>
    <w:div w:id="86049286">
      <w:bodyDiv w:val="1"/>
      <w:marLeft w:val="0"/>
      <w:marRight w:val="0"/>
      <w:marTop w:val="0"/>
      <w:marBottom w:val="0"/>
      <w:divBdr>
        <w:top w:val="none" w:sz="0" w:space="0" w:color="auto"/>
        <w:left w:val="none" w:sz="0" w:space="0" w:color="auto"/>
        <w:bottom w:val="none" w:sz="0" w:space="0" w:color="auto"/>
        <w:right w:val="none" w:sz="0" w:space="0" w:color="auto"/>
      </w:divBdr>
    </w:div>
    <w:div w:id="86198222">
      <w:bodyDiv w:val="1"/>
      <w:marLeft w:val="0"/>
      <w:marRight w:val="0"/>
      <w:marTop w:val="0"/>
      <w:marBottom w:val="0"/>
      <w:divBdr>
        <w:top w:val="none" w:sz="0" w:space="0" w:color="auto"/>
        <w:left w:val="none" w:sz="0" w:space="0" w:color="auto"/>
        <w:bottom w:val="none" w:sz="0" w:space="0" w:color="auto"/>
        <w:right w:val="none" w:sz="0" w:space="0" w:color="auto"/>
      </w:divBdr>
    </w:div>
    <w:div w:id="86464774">
      <w:bodyDiv w:val="1"/>
      <w:marLeft w:val="0"/>
      <w:marRight w:val="0"/>
      <w:marTop w:val="0"/>
      <w:marBottom w:val="0"/>
      <w:divBdr>
        <w:top w:val="none" w:sz="0" w:space="0" w:color="auto"/>
        <w:left w:val="none" w:sz="0" w:space="0" w:color="auto"/>
        <w:bottom w:val="none" w:sz="0" w:space="0" w:color="auto"/>
        <w:right w:val="none" w:sz="0" w:space="0" w:color="auto"/>
      </w:divBdr>
    </w:div>
    <w:div w:id="104204123">
      <w:bodyDiv w:val="1"/>
      <w:marLeft w:val="0"/>
      <w:marRight w:val="0"/>
      <w:marTop w:val="0"/>
      <w:marBottom w:val="0"/>
      <w:divBdr>
        <w:top w:val="none" w:sz="0" w:space="0" w:color="auto"/>
        <w:left w:val="none" w:sz="0" w:space="0" w:color="auto"/>
        <w:bottom w:val="none" w:sz="0" w:space="0" w:color="auto"/>
        <w:right w:val="none" w:sz="0" w:space="0" w:color="auto"/>
      </w:divBdr>
    </w:div>
    <w:div w:id="119148755">
      <w:bodyDiv w:val="1"/>
      <w:marLeft w:val="0"/>
      <w:marRight w:val="0"/>
      <w:marTop w:val="0"/>
      <w:marBottom w:val="0"/>
      <w:divBdr>
        <w:top w:val="none" w:sz="0" w:space="0" w:color="auto"/>
        <w:left w:val="none" w:sz="0" w:space="0" w:color="auto"/>
        <w:bottom w:val="none" w:sz="0" w:space="0" w:color="auto"/>
        <w:right w:val="none" w:sz="0" w:space="0" w:color="auto"/>
      </w:divBdr>
    </w:div>
    <w:div w:id="122310013">
      <w:bodyDiv w:val="1"/>
      <w:marLeft w:val="0"/>
      <w:marRight w:val="0"/>
      <w:marTop w:val="0"/>
      <w:marBottom w:val="0"/>
      <w:divBdr>
        <w:top w:val="none" w:sz="0" w:space="0" w:color="auto"/>
        <w:left w:val="none" w:sz="0" w:space="0" w:color="auto"/>
        <w:bottom w:val="none" w:sz="0" w:space="0" w:color="auto"/>
        <w:right w:val="none" w:sz="0" w:space="0" w:color="auto"/>
      </w:divBdr>
    </w:div>
    <w:div w:id="126437209">
      <w:bodyDiv w:val="1"/>
      <w:marLeft w:val="0"/>
      <w:marRight w:val="0"/>
      <w:marTop w:val="0"/>
      <w:marBottom w:val="0"/>
      <w:divBdr>
        <w:top w:val="none" w:sz="0" w:space="0" w:color="auto"/>
        <w:left w:val="none" w:sz="0" w:space="0" w:color="auto"/>
        <w:bottom w:val="none" w:sz="0" w:space="0" w:color="auto"/>
        <w:right w:val="none" w:sz="0" w:space="0" w:color="auto"/>
      </w:divBdr>
    </w:div>
    <w:div w:id="128478971">
      <w:bodyDiv w:val="1"/>
      <w:marLeft w:val="0"/>
      <w:marRight w:val="0"/>
      <w:marTop w:val="0"/>
      <w:marBottom w:val="0"/>
      <w:divBdr>
        <w:top w:val="none" w:sz="0" w:space="0" w:color="auto"/>
        <w:left w:val="none" w:sz="0" w:space="0" w:color="auto"/>
        <w:bottom w:val="none" w:sz="0" w:space="0" w:color="auto"/>
        <w:right w:val="none" w:sz="0" w:space="0" w:color="auto"/>
      </w:divBdr>
    </w:div>
    <w:div w:id="130562252">
      <w:bodyDiv w:val="1"/>
      <w:marLeft w:val="0"/>
      <w:marRight w:val="0"/>
      <w:marTop w:val="0"/>
      <w:marBottom w:val="0"/>
      <w:divBdr>
        <w:top w:val="none" w:sz="0" w:space="0" w:color="auto"/>
        <w:left w:val="none" w:sz="0" w:space="0" w:color="auto"/>
        <w:bottom w:val="none" w:sz="0" w:space="0" w:color="auto"/>
        <w:right w:val="none" w:sz="0" w:space="0" w:color="auto"/>
      </w:divBdr>
    </w:div>
    <w:div w:id="159857126">
      <w:bodyDiv w:val="1"/>
      <w:marLeft w:val="0"/>
      <w:marRight w:val="0"/>
      <w:marTop w:val="0"/>
      <w:marBottom w:val="0"/>
      <w:divBdr>
        <w:top w:val="none" w:sz="0" w:space="0" w:color="auto"/>
        <w:left w:val="none" w:sz="0" w:space="0" w:color="auto"/>
        <w:bottom w:val="none" w:sz="0" w:space="0" w:color="auto"/>
        <w:right w:val="none" w:sz="0" w:space="0" w:color="auto"/>
      </w:divBdr>
    </w:div>
    <w:div w:id="161316144">
      <w:bodyDiv w:val="1"/>
      <w:marLeft w:val="0"/>
      <w:marRight w:val="0"/>
      <w:marTop w:val="0"/>
      <w:marBottom w:val="0"/>
      <w:divBdr>
        <w:top w:val="none" w:sz="0" w:space="0" w:color="auto"/>
        <w:left w:val="none" w:sz="0" w:space="0" w:color="auto"/>
        <w:bottom w:val="none" w:sz="0" w:space="0" w:color="auto"/>
        <w:right w:val="none" w:sz="0" w:space="0" w:color="auto"/>
      </w:divBdr>
    </w:div>
    <w:div w:id="165173379">
      <w:bodyDiv w:val="1"/>
      <w:marLeft w:val="0"/>
      <w:marRight w:val="0"/>
      <w:marTop w:val="0"/>
      <w:marBottom w:val="0"/>
      <w:divBdr>
        <w:top w:val="none" w:sz="0" w:space="0" w:color="auto"/>
        <w:left w:val="none" w:sz="0" w:space="0" w:color="auto"/>
        <w:bottom w:val="none" w:sz="0" w:space="0" w:color="auto"/>
        <w:right w:val="none" w:sz="0" w:space="0" w:color="auto"/>
      </w:divBdr>
    </w:div>
    <w:div w:id="185481435">
      <w:bodyDiv w:val="1"/>
      <w:marLeft w:val="0"/>
      <w:marRight w:val="0"/>
      <w:marTop w:val="0"/>
      <w:marBottom w:val="0"/>
      <w:divBdr>
        <w:top w:val="none" w:sz="0" w:space="0" w:color="auto"/>
        <w:left w:val="none" w:sz="0" w:space="0" w:color="auto"/>
        <w:bottom w:val="none" w:sz="0" w:space="0" w:color="auto"/>
        <w:right w:val="none" w:sz="0" w:space="0" w:color="auto"/>
      </w:divBdr>
    </w:div>
    <w:div w:id="191697310">
      <w:bodyDiv w:val="1"/>
      <w:marLeft w:val="0"/>
      <w:marRight w:val="0"/>
      <w:marTop w:val="0"/>
      <w:marBottom w:val="0"/>
      <w:divBdr>
        <w:top w:val="none" w:sz="0" w:space="0" w:color="auto"/>
        <w:left w:val="none" w:sz="0" w:space="0" w:color="auto"/>
        <w:bottom w:val="none" w:sz="0" w:space="0" w:color="auto"/>
        <w:right w:val="none" w:sz="0" w:space="0" w:color="auto"/>
      </w:divBdr>
    </w:div>
    <w:div w:id="227887575">
      <w:bodyDiv w:val="1"/>
      <w:marLeft w:val="0"/>
      <w:marRight w:val="0"/>
      <w:marTop w:val="0"/>
      <w:marBottom w:val="0"/>
      <w:divBdr>
        <w:top w:val="none" w:sz="0" w:space="0" w:color="auto"/>
        <w:left w:val="none" w:sz="0" w:space="0" w:color="auto"/>
        <w:bottom w:val="none" w:sz="0" w:space="0" w:color="auto"/>
        <w:right w:val="none" w:sz="0" w:space="0" w:color="auto"/>
      </w:divBdr>
    </w:div>
    <w:div w:id="256183770">
      <w:bodyDiv w:val="1"/>
      <w:marLeft w:val="0"/>
      <w:marRight w:val="0"/>
      <w:marTop w:val="0"/>
      <w:marBottom w:val="0"/>
      <w:divBdr>
        <w:top w:val="none" w:sz="0" w:space="0" w:color="auto"/>
        <w:left w:val="none" w:sz="0" w:space="0" w:color="auto"/>
        <w:bottom w:val="none" w:sz="0" w:space="0" w:color="auto"/>
        <w:right w:val="none" w:sz="0" w:space="0" w:color="auto"/>
      </w:divBdr>
    </w:div>
    <w:div w:id="271592220">
      <w:bodyDiv w:val="1"/>
      <w:marLeft w:val="0"/>
      <w:marRight w:val="0"/>
      <w:marTop w:val="0"/>
      <w:marBottom w:val="0"/>
      <w:divBdr>
        <w:top w:val="none" w:sz="0" w:space="0" w:color="auto"/>
        <w:left w:val="none" w:sz="0" w:space="0" w:color="auto"/>
        <w:bottom w:val="none" w:sz="0" w:space="0" w:color="auto"/>
        <w:right w:val="none" w:sz="0" w:space="0" w:color="auto"/>
      </w:divBdr>
    </w:div>
    <w:div w:id="289482077">
      <w:bodyDiv w:val="1"/>
      <w:marLeft w:val="0"/>
      <w:marRight w:val="0"/>
      <w:marTop w:val="0"/>
      <w:marBottom w:val="0"/>
      <w:divBdr>
        <w:top w:val="none" w:sz="0" w:space="0" w:color="auto"/>
        <w:left w:val="none" w:sz="0" w:space="0" w:color="auto"/>
        <w:bottom w:val="none" w:sz="0" w:space="0" w:color="auto"/>
        <w:right w:val="none" w:sz="0" w:space="0" w:color="auto"/>
      </w:divBdr>
    </w:div>
    <w:div w:id="323242606">
      <w:bodyDiv w:val="1"/>
      <w:marLeft w:val="0"/>
      <w:marRight w:val="0"/>
      <w:marTop w:val="0"/>
      <w:marBottom w:val="0"/>
      <w:divBdr>
        <w:top w:val="none" w:sz="0" w:space="0" w:color="auto"/>
        <w:left w:val="none" w:sz="0" w:space="0" w:color="auto"/>
        <w:bottom w:val="none" w:sz="0" w:space="0" w:color="auto"/>
        <w:right w:val="none" w:sz="0" w:space="0" w:color="auto"/>
      </w:divBdr>
    </w:div>
    <w:div w:id="331877626">
      <w:bodyDiv w:val="1"/>
      <w:marLeft w:val="0"/>
      <w:marRight w:val="0"/>
      <w:marTop w:val="0"/>
      <w:marBottom w:val="0"/>
      <w:divBdr>
        <w:top w:val="none" w:sz="0" w:space="0" w:color="auto"/>
        <w:left w:val="none" w:sz="0" w:space="0" w:color="auto"/>
        <w:bottom w:val="none" w:sz="0" w:space="0" w:color="auto"/>
        <w:right w:val="none" w:sz="0" w:space="0" w:color="auto"/>
      </w:divBdr>
    </w:div>
    <w:div w:id="335156099">
      <w:bodyDiv w:val="1"/>
      <w:marLeft w:val="0"/>
      <w:marRight w:val="0"/>
      <w:marTop w:val="0"/>
      <w:marBottom w:val="0"/>
      <w:divBdr>
        <w:top w:val="none" w:sz="0" w:space="0" w:color="auto"/>
        <w:left w:val="none" w:sz="0" w:space="0" w:color="auto"/>
        <w:bottom w:val="none" w:sz="0" w:space="0" w:color="auto"/>
        <w:right w:val="none" w:sz="0" w:space="0" w:color="auto"/>
      </w:divBdr>
    </w:div>
    <w:div w:id="338779465">
      <w:bodyDiv w:val="1"/>
      <w:marLeft w:val="0"/>
      <w:marRight w:val="0"/>
      <w:marTop w:val="0"/>
      <w:marBottom w:val="0"/>
      <w:divBdr>
        <w:top w:val="none" w:sz="0" w:space="0" w:color="auto"/>
        <w:left w:val="none" w:sz="0" w:space="0" w:color="auto"/>
        <w:bottom w:val="none" w:sz="0" w:space="0" w:color="auto"/>
        <w:right w:val="none" w:sz="0" w:space="0" w:color="auto"/>
      </w:divBdr>
    </w:div>
    <w:div w:id="364409334">
      <w:bodyDiv w:val="1"/>
      <w:marLeft w:val="0"/>
      <w:marRight w:val="0"/>
      <w:marTop w:val="0"/>
      <w:marBottom w:val="0"/>
      <w:divBdr>
        <w:top w:val="none" w:sz="0" w:space="0" w:color="auto"/>
        <w:left w:val="none" w:sz="0" w:space="0" w:color="auto"/>
        <w:bottom w:val="none" w:sz="0" w:space="0" w:color="auto"/>
        <w:right w:val="none" w:sz="0" w:space="0" w:color="auto"/>
      </w:divBdr>
    </w:div>
    <w:div w:id="364411418">
      <w:bodyDiv w:val="1"/>
      <w:marLeft w:val="0"/>
      <w:marRight w:val="0"/>
      <w:marTop w:val="0"/>
      <w:marBottom w:val="0"/>
      <w:divBdr>
        <w:top w:val="none" w:sz="0" w:space="0" w:color="auto"/>
        <w:left w:val="none" w:sz="0" w:space="0" w:color="auto"/>
        <w:bottom w:val="none" w:sz="0" w:space="0" w:color="auto"/>
        <w:right w:val="none" w:sz="0" w:space="0" w:color="auto"/>
      </w:divBdr>
    </w:div>
    <w:div w:id="379480829">
      <w:bodyDiv w:val="1"/>
      <w:marLeft w:val="0"/>
      <w:marRight w:val="0"/>
      <w:marTop w:val="0"/>
      <w:marBottom w:val="0"/>
      <w:divBdr>
        <w:top w:val="none" w:sz="0" w:space="0" w:color="auto"/>
        <w:left w:val="none" w:sz="0" w:space="0" w:color="auto"/>
        <w:bottom w:val="none" w:sz="0" w:space="0" w:color="auto"/>
        <w:right w:val="none" w:sz="0" w:space="0" w:color="auto"/>
      </w:divBdr>
    </w:div>
    <w:div w:id="380717981">
      <w:bodyDiv w:val="1"/>
      <w:marLeft w:val="0"/>
      <w:marRight w:val="0"/>
      <w:marTop w:val="0"/>
      <w:marBottom w:val="0"/>
      <w:divBdr>
        <w:top w:val="none" w:sz="0" w:space="0" w:color="auto"/>
        <w:left w:val="none" w:sz="0" w:space="0" w:color="auto"/>
        <w:bottom w:val="none" w:sz="0" w:space="0" w:color="auto"/>
        <w:right w:val="none" w:sz="0" w:space="0" w:color="auto"/>
      </w:divBdr>
    </w:div>
    <w:div w:id="382825721">
      <w:bodyDiv w:val="1"/>
      <w:marLeft w:val="0"/>
      <w:marRight w:val="0"/>
      <w:marTop w:val="0"/>
      <w:marBottom w:val="0"/>
      <w:divBdr>
        <w:top w:val="none" w:sz="0" w:space="0" w:color="auto"/>
        <w:left w:val="none" w:sz="0" w:space="0" w:color="auto"/>
        <w:bottom w:val="none" w:sz="0" w:space="0" w:color="auto"/>
        <w:right w:val="none" w:sz="0" w:space="0" w:color="auto"/>
      </w:divBdr>
    </w:div>
    <w:div w:id="389698183">
      <w:bodyDiv w:val="1"/>
      <w:marLeft w:val="0"/>
      <w:marRight w:val="0"/>
      <w:marTop w:val="0"/>
      <w:marBottom w:val="0"/>
      <w:divBdr>
        <w:top w:val="none" w:sz="0" w:space="0" w:color="auto"/>
        <w:left w:val="none" w:sz="0" w:space="0" w:color="auto"/>
        <w:bottom w:val="none" w:sz="0" w:space="0" w:color="auto"/>
        <w:right w:val="none" w:sz="0" w:space="0" w:color="auto"/>
      </w:divBdr>
    </w:div>
    <w:div w:id="410546945">
      <w:bodyDiv w:val="1"/>
      <w:marLeft w:val="0"/>
      <w:marRight w:val="0"/>
      <w:marTop w:val="0"/>
      <w:marBottom w:val="0"/>
      <w:divBdr>
        <w:top w:val="none" w:sz="0" w:space="0" w:color="auto"/>
        <w:left w:val="none" w:sz="0" w:space="0" w:color="auto"/>
        <w:bottom w:val="none" w:sz="0" w:space="0" w:color="auto"/>
        <w:right w:val="none" w:sz="0" w:space="0" w:color="auto"/>
      </w:divBdr>
    </w:div>
    <w:div w:id="456682377">
      <w:bodyDiv w:val="1"/>
      <w:marLeft w:val="0"/>
      <w:marRight w:val="0"/>
      <w:marTop w:val="0"/>
      <w:marBottom w:val="0"/>
      <w:divBdr>
        <w:top w:val="none" w:sz="0" w:space="0" w:color="auto"/>
        <w:left w:val="none" w:sz="0" w:space="0" w:color="auto"/>
        <w:bottom w:val="none" w:sz="0" w:space="0" w:color="auto"/>
        <w:right w:val="none" w:sz="0" w:space="0" w:color="auto"/>
      </w:divBdr>
    </w:div>
    <w:div w:id="460878023">
      <w:bodyDiv w:val="1"/>
      <w:marLeft w:val="0"/>
      <w:marRight w:val="0"/>
      <w:marTop w:val="0"/>
      <w:marBottom w:val="0"/>
      <w:divBdr>
        <w:top w:val="none" w:sz="0" w:space="0" w:color="auto"/>
        <w:left w:val="none" w:sz="0" w:space="0" w:color="auto"/>
        <w:bottom w:val="none" w:sz="0" w:space="0" w:color="auto"/>
        <w:right w:val="none" w:sz="0" w:space="0" w:color="auto"/>
      </w:divBdr>
    </w:div>
    <w:div w:id="483011641">
      <w:bodyDiv w:val="1"/>
      <w:marLeft w:val="0"/>
      <w:marRight w:val="0"/>
      <w:marTop w:val="0"/>
      <w:marBottom w:val="0"/>
      <w:divBdr>
        <w:top w:val="none" w:sz="0" w:space="0" w:color="auto"/>
        <w:left w:val="none" w:sz="0" w:space="0" w:color="auto"/>
        <w:bottom w:val="none" w:sz="0" w:space="0" w:color="auto"/>
        <w:right w:val="none" w:sz="0" w:space="0" w:color="auto"/>
      </w:divBdr>
    </w:div>
    <w:div w:id="484393416">
      <w:bodyDiv w:val="1"/>
      <w:marLeft w:val="0"/>
      <w:marRight w:val="0"/>
      <w:marTop w:val="0"/>
      <w:marBottom w:val="0"/>
      <w:divBdr>
        <w:top w:val="none" w:sz="0" w:space="0" w:color="auto"/>
        <w:left w:val="none" w:sz="0" w:space="0" w:color="auto"/>
        <w:bottom w:val="none" w:sz="0" w:space="0" w:color="auto"/>
        <w:right w:val="none" w:sz="0" w:space="0" w:color="auto"/>
      </w:divBdr>
    </w:div>
    <w:div w:id="504630597">
      <w:bodyDiv w:val="1"/>
      <w:marLeft w:val="0"/>
      <w:marRight w:val="0"/>
      <w:marTop w:val="0"/>
      <w:marBottom w:val="0"/>
      <w:divBdr>
        <w:top w:val="none" w:sz="0" w:space="0" w:color="auto"/>
        <w:left w:val="none" w:sz="0" w:space="0" w:color="auto"/>
        <w:bottom w:val="none" w:sz="0" w:space="0" w:color="auto"/>
        <w:right w:val="none" w:sz="0" w:space="0" w:color="auto"/>
      </w:divBdr>
    </w:div>
    <w:div w:id="507335028">
      <w:bodyDiv w:val="1"/>
      <w:marLeft w:val="0"/>
      <w:marRight w:val="0"/>
      <w:marTop w:val="0"/>
      <w:marBottom w:val="0"/>
      <w:divBdr>
        <w:top w:val="none" w:sz="0" w:space="0" w:color="auto"/>
        <w:left w:val="none" w:sz="0" w:space="0" w:color="auto"/>
        <w:bottom w:val="none" w:sz="0" w:space="0" w:color="auto"/>
        <w:right w:val="none" w:sz="0" w:space="0" w:color="auto"/>
      </w:divBdr>
    </w:div>
    <w:div w:id="511917920">
      <w:bodyDiv w:val="1"/>
      <w:marLeft w:val="0"/>
      <w:marRight w:val="0"/>
      <w:marTop w:val="0"/>
      <w:marBottom w:val="0"/>
      <w:divBdr>
        <w:top w:val="none" w:sz="0" w:space="0" w:color="auto"/>
        <w:left w:val="none" w:sz="0" w:space="0" w:color="auto"/>
        <w:bottom w:val="none" w:sz="0" w:space="0" w:color="auto"/>
        <w:right w:val="none" w:sz="0" w:space="0" w:color="auto"/>
      </w:divBdr>
    </w:div>
    <w:div w:id="577402693">
      <w:bodyDiv w:val="1"/>
      <w:marLeft w:val="0"/>
      <w:marRight w:val="0"/>
      <w:marTop w:val="0"/>
      <w:marBottom w:val="0"/>
      <w:divBdr>
        <w:top w:val="none" w:sz="0" w:space="0" w:color="auto"/>
        <w:left w:val="none" w:sz="0" w:space="0" w:color="auto"/>
        <w:bottom w:val="none" w:sz="0" w:space="0" w:color="auto"/>
        <w:right w:val="none" w:sz="0" w:space="0" w:color="auto"/>
      </w:divBdr>
    </w:div>
    <w:div w:id="585458362">
      <w:bodyDiv w:val="1"/>
      <w:marLeft w:val="0"/>
      <w:marRight w:val="0"/>
      <w:marTop w:val="0"/>
      <w:marBottom w:val="0"/>
      <w:divBdr>
        <w:top w:val="none" w:sz="0" w:space="0" w:color="auto"/>
        <w:left w:val="none" w:sz="0" w:space="0" w:color="auto"/>
        <w:bottom w:val="none" w:sz="0" w:space="0" w:color="auto"/>
        <w:right w:val="none" w:sz="0" w:space="0" w:color="auto"/>
      </w:divBdr>
    </w:div>
    <w:div w:id="596793702">
      <w:bodyDiv w:val="1"/>
      <w:marLeft w:val="0"/>
      <w:marRight w:val="0"/>
      <w:marTop w:val="0"/>
      <w:marBottom w:val="0"/>
      <w:divBdr>
        <w:top w:val="none" w:sz="0" w:space="0" w:color="auto"/>
        <w:left w:val="none" w:sz="0" w:space="0" w:color="auto"/>
        <w:bottom w:val="none" w:sz="0" w:space="0" w:color="auto"/>
        <w:right w:val="none" w:sz="0" w:space="0" w:color="auto"/>
      </w:divBdr>
    </w:div>
    <w:div w:id="602419605">
      <w:bodyDiv w:val="1"/>
      <w:marLeft w:val="0"/>
      <w:marRight w:val="0"/>
      <w:marTop w:val="0"/>
      <w:marBottom w:val="0"/>
      <w:divBdr>
        <w:top w:val="none" w:sz="0" w:space="0" w:color="auto"/>
        <w:left w:val="none" w:sz="0" w:space="0" w:color="auto"/>
        <w:bottom w:val="none" w:sz="0" w:space="0" w:color="auto"/>
        <w:right w:val="none" w:sz="0" w:space="0" w:color="auto"/>
      </w:divBdr>
    </w:div>
    <w:div w:id="604314371">
      <w:bodyDiv w:val="1"/>
      <w:marLeft w:val="0"/>
      <w:marRight w:val="0"/>
      <w:marTop w:val="0"/>
      <w:marBottom w:val="0"/>
      <w:divBdr>
        <w:top w:val="none" w:sz="0" w:space="0" w:color="auto"/>
        <w:left w:val="none" w:sz="0" w:space="0" w:color="auto"/>
        <w:bottom w:val="none" w:sz="0" w:space="0" w:color="auto"/>
        <w:right w:val="none" w:sz="0" w:space="0" w:color="auto"/>
      </w:divBdr>
    </w:div>
    <w:div w:id="607811170">
      <w:bodyDiv w:val="1"/>
      <w:marLeft w:val="0"/>
      <w:marRight w:val="0"/>
      <w:marTop w:val="0"/>
      <w:marBottom w:val="0"/>
      <w:divBdr>
        <w:top w:val="none" w:sz="0" w:space="0" w:color="auto"/>
        <w:left w:val="none" w:sz="0" w:space="0" w:color="auto"/>
        <w:bottom w:val="none" w:sz="0" w:space="0" w:color="auto"/>
        <w:right w:val="none" w:sz="0" w:space="0" w:color="auto"/>
      </w:divBdr>
    </w:div>
    <w:div w:id="609975185">
      <w:bodyDiv w:val="1"/>
      <w:marLeft w:val="0"/>
      <w:marRight w:val="0"/>
      <w:marTop w:val="0"/>
      <w:marBottom w:val="0"/>
      <w:divBdr>
        <w:top w:val="none" w:sz="0" w:space="0" w:color="auto"/>
        <w:left w:val="none" w:sz="0" w:space="0" w:color="auto"/>
        <w:bottom w:val="none" w:sz="0" w:space="0" w:color="auto"/>
        <w:right w:val="none" w:sz="0" w:space="0" w:color="auto"/>
      </w:divBdr>
    </w:div>
    <w:div w:id="610361625">
      <w:bodyDiv w:val="1"/>
      <w:marLeft w:val="0"/>
      <w:marRight w:val="0"/>
      <w:marTop w:val="0"/>
      <w:marBottom w:val="0"/>
      <w:divBdr>
        <w:top w:val="none" w:sz="0" w:space="0" w:color="auto"/>
        <w:left w:val="none" w:sz="0" w:space="0" w:color="auto"/>
        <w:bottom w:val="none" w:sz="0" w:space="0" w:color="auto"/>
        <w:right w:val="none" w:sz="0" w:space="0" w:color="auto"/>
      </w:divBdr>
    </w:div>
    <w:div w:id="618419988">
      <w:bodyDiv w:val="1"/>
      <w:marLeft w:val="0"/>
      <w:marRight w:val="0"/>
      <w:marTop w:val="0"/>
      <w:marBottom w:val="0"/>
      <w:divBdr>
        <w:top w:val="none" w:sz="0" w:space="0" w:color="auto"/>
        <w:left w:val="none" w:sz="0" w:space="0" w:color="auto"/>
        <w:bottom w:val="none" w:sz="0" w:space="0" w:color="auto"/>
        <w:right w:val="none" w:sz="0" w:space="0" w:color="auto"/>
      </w:divBdr>
    </w:div>
    <w:div w:id="637884947">
      <w:bodyDiv w:val="1"/>
      <w:marLeft w:val="0"/>
      <w:marRight w:val="0"/>
      <w:marTop w:val="0"/>
      <w:marBottom w:val="0"/>
      <w:divBdr>
        <w:top w:val="none" w:sz="0" w:space="0" w:color="auto"/>
        <w:left w:val="none" w:sz="0" w:space="0" w:color="auto"/>
        <w:bottom w:val="none" w:sz="0" w:space="0" w:color="auto"/>
        <w:right w:val="none" w:sz="0" w:space="0" w:color="auto"/>
      </w:divBdr>
    </w:div>
    <w:div w:id="646319907">
      <w:bodyDiv w:val="1"/>
      <w:marLeft w:val="0"/>
      <w:marRight w:val="0"/>
      <w:marTop w:val="0"/>
      <w:marBottom w:val="0"/>
      <w:divBdr>
        <w:top w:val="none" w:sz="0" w:space="0" w:color="auto"/>
        <w:left w:val="none" w:sz="0" w:space="0" w:color="auto"/>
        <w:bottom w:val="none" w:sz="0" w:space="0" w:color="auto"/>
        <w:right w:val="none" w:sz="0" w:space="0" w:color="auto"/>
      </w:divBdr>
    </w:div>
    <w:div w:id="664824185">
      <w:bodyDiv w:val="1"/>
      <w:marLeft w:val="0"/>
      <w:marRight w:val="0"/>
      <w:marTop w:val="0"/>
      <w:marBottom w:val="0"/>
      <w:divBdr>
        <w:top w:val="none" w:sz="0" w:space="0" w:color="auto"/>
        <w:left w:val="none" w:sz="0" w:space="0" w:color="auto"/>
        <w:bottom w:val="none" w:sz="0" w:space="0" w:color="auto"/>
        <w:right w:val="none" w:sz="0" w:space="0" w:color="auto"/>
      </w:divBdr>
    </w:div>
    <w:div w:id="683439450">
      <w:bodyDiv w:val="1"/>
      <w:marLeft w:val="0"/>
      <w:marRight w:val="0"/>
      <w:marTop w:val="0"/>
      <w:marBottom w:val="0"/>
      <w:divBdr>
        <w:top w:val="none" w:sz="0" w:space="0" w:color="auto"/>
        <w:left w:val="none" w:sz="0" w:space="0" w:color="auto"/>
        <w:bottom w:val="none" w:sz="0" w:space="0" w:color="auto"/>
        <w:right w:val="none" w:sz="0" w:space="0" w:color="auto"/>
      </w:divBdr>
    </w:div>
    <w:div w:id="702484536">
      <w:bodyDiv w:val="1"/>
      <w:marLeft w:val="0"/>
      <w:marRight w:val="0"/>
      <w:marTop w:val="0"/>
      <w:marBottom w:val="0"/>
      <w:divBdr>
        <w:top w:val="none" w:sz="0" w:space="0" w:color="auto"/>
        <w:left w:val="none" w:sz="0" w:space="0" w:color="auto"/>
        <w:bottom w:val="none" w:sz="0" w:space="0" w:color="auto"/>
        <w:right w:val="none" w:sz="0" w:space="0" w:color="auto"/>
      </w:divBdr>
    </w:div>
    <w:div w:id="707026704">
      <w:bodyDiv w:val="1"/>
      <w:marLeft w:val="0"/>
      <w:marRight w:val="0"/>
      <w:marTop w:val="0"/>
      <w:marBottom w:val="0"/>
      <w:divBdr>
        <w:top w:val="none" w:sz="0" w:space="0" w:color="auto"/>
        <w:left w:val="none" w:sz="0" w:space="0" w:color="auto"/>
        <w:bottom w:val="none" w:sz="0" w:space="0" w:color="auto"/>
        <w:right w:val="none" w:sz="0" w:space="0" w:color="auto"/>
      </w:divBdr>
    </w:div>
    <w:div w:id="717361177">
      <w:bodyDiv w:val="1"/>
      <w:marLeft w:val="0"/>
      <w:marRight w:val="0"/>
      <w:marTop w:val="0"/>
      <w:marBottom w:val="0"/>
      <w:divBdr>
        <w:top w:val="none" w:sz="0" w:space="0" w:color="auto"/>
        <w:left w:val="none" w:sz="0" w:space="0" w:color="auto"/>
        <w:bottom w:val="none" w:sz="0" w:space="0" w:color="auto"/>
        <w:right w:val="none" w:sz="0" w:space="0" w:color="auto"/>
      </w:divBdr>
    </w:div>
    <w:div w:id="723069259">
      <w:bodyDiv w:val="1"/>
      <w:marLeft w:val="0"/>
      <w:marRight w:val="0"/>
      <w:marTop w:val="0"/>
      <w:marBottom w:val="0"/>
      <w:divBdr>
        <w:top w:val="none" w:sz="0" w:space="0" w:color="auto"/>
        <w:left w:val="none" w:sz="0" w:space="0" w:color="auto"/>
        <w:bottom w:val="none" w:sz="0" w:space="0" w:color="auto"/>
        <w:right w:val="none" w:sz="0" w:space="0" w:color="auto"/>
      </w:divBdr>
    </w:div>
    <w:div w:id="779186431">
      <w:bodyDiv w:val="1"/>
      <w:marLeft w:val="0"/>
      <w:marRight w:val="0"/>
      <w:marTop w:val="0"/>
      <w:marBottom w:val="0"/>
      <w:divBdr>
        <w:top w:val="none" w:sz="0" w:space="0" w:color="auto"/>
        <w:left w:val="none" w:sz="0" w:space="0" w:color="auto"/>
        <w:bottom w:val="none" w:sz="0" w:space="0" w:color="auto"/>
        <w:right w:val="none" w:sz="0" w:space="0" w:color="auto"/>
      </w:divBdr>
    </w:div>
    <w:div w:id="812327937">
      <w:bodyDiv w:val="1"/>
      <w:marLeft w:val="0"/>
      <w:marRight w:val="0"/>
      <w:marTop w:val="0"/>
      <w:marBottom w:val="0"/>
      <w:divBdr>
        <w:top w:val="none" w:sz="0" w:space="0" w:color="auto"/>
        <w:left w:val="none" w:sz="0" w:space="0" w:color="auto"/>
        <w:bottom w:val="none" w:sz="0" w:space="0" w:color="auto"/>
        <w:right w:val="none" w:sz="0" w:space="0" w:color="auto"/>
      </w:divBdr>
    </w:div>
    <w:div w:id="812871260">
      <w:bodyDiv w:val="1"/>
      <w:marLeft w:val="0"/>
      <w:marRight w:val="0"/>
      <w:marTop w:val="0"/>
      <w:marBottom w:val="0"/>
      <w:divBdr>
        <w:top w:val="none" w:sz="0" w:space="0" w:color="auto"/>
        <w:left w:val="none" w:sz="0" w:space="0" w:color="auto"/>
        <w:bottom w:val="none" w:sz="0" w:space="0" w:color="auto"/>
        <w:right w:val="none" w:sz="0" w:space="0" w:color="auto"/>
      </w:divBdr>
    </w:div>
    <w:div w:id="823357495">
      <w:bodyDiv w:val="1"/>
      <w:marLeft w:val="0"/>
      <w:marRight w:val="0"/>
      <w:marTop w:val="0"/>
      <w:marBottom w:val="0"/>
      <w:divBdr>
        <w:top w:val="none" w:sz="0" w:space="0" w:color="auto"/>
        <w:left w:val="none" w:sz="0" w:space="0" w:color="auto"/>
        <w:bottom w:val="none" w:sz="0" w:space="0" w:color="auto"/>
        <w:right w:val="none" w:sz="0" w:space="0" w:color="auto"/>
      </w:divBdr>
    </w:div>
    <w:div w:id="827594565">
      <w:bodyDiv w:val="1"/>
      <w:marLeft w:val="0"/>
      <w:marRight w:val="0"/>
      <w:marTop w:val="0"/>
      <w:marBottom w:val="0"/>
      <w:divBdr>
        <w:top w:val="none" w:sz="0" w:space="0" w:color="auto"/>
        <w:left w:val="none" w:sz="0" w:space="0" w:color="auto"/>
        <w:bottom w:val="none" w:sz="0" w:space="0" w:color="auto"/>
        <w:right w:val="none" w:sz="0" w:space="0" w:color="auto"/>
      </w:divBdr>
    </w:div>
    <w:div w:id="829518983">
      <w:bodyDiv w:val="1"/>
      <w:marLeft w:val="0"/>
      <w:marRight w:val="0"/>
      <w:marTop w:val="0"/>
      <w:marBottom w:val="0"/>
      <w:divBdr>
        <w:top w:val="none" w:sz="0" w:space="0" w:color="auto"/>
        <w:left w:val="none" w:sz="0" w:space="0" w:color="auto"/>
        <w:bottom w:val="none" w:sz="0" w:space="0" w:color="auto"/>
        <w:right w:val="none" w:sz="0" w:space="0" w:color="auto"/>
      </w:divBdr>
    </w:div>
    <w:div w:id="853180332">
      <w:bodyDiv w:val="1"/>
      <w:marLeft w:val="0"/>
      <w:marRight w:val="0"/>
      <w:marTop w:val="0"/>
      <w:marBottom w:val="0"/>
      <w:divBdr>
        <w:top w:val="none" w:sz="0" w:space="0" w:color="auto"/>
        <w:left w:val="none" w:sz="0" w:space="0" w:color="auto"/>
        <w:bottom w:val="none" w:sz="0" w:space="0" w:color="auto"/>
        <w:right w:val="none" w:sz="0" w:space="0" w:color="auto"/>
      </w:divBdr>
    </w:div>
    <w:div w:id="853760401">
      <w:bodyDiv w:val="1"/>
      <w:marLeft w:val="0"/>
      <w:marRight w:val="0"/>
      <w:marTop w:val="0"/>
      <w:marBottom w:val="0"/>
      <w:divBdr>
        <w:top w:val="none" w:sz="0" w:space="0" w:color="auto"/>
        <w:left w:val="none" w:sz="0" w:space="0" w:color="auto"/>
        <w:bottom w:val="none" w:sz="0" w:space="0" w:color="auto"/>
        <w:right w:val="none" w:sz="0" w:space="0" w:color="auto"/>
      </w:divBdr>
    </w:div>
    <w:div w:id="855508947">
      <w:bodyDiv w:val="1"/>
      <w:marLeft w:val="0"/>
      <w:marRight w:val="0"/>
      <w:marTop w:val="0"/>
      <w:marBottom w:val="0"/>
      <w:divBdr>
        <w:top w:val="none" w:sz="0" w:space="0" w:color="auto"/>
        <w:left w:val="none" w:sz="0" w:space="0" w:color="auto"/>
        <w:bottom w:val="none" w:sz="0" w:space="0" w:color="auto"/>
        <w:right w:val="none" w:sz="0" w:space="0" w:color="auto"/>
      </w:divBdr>
    </w:div>
    <w:div w:id="868685147">
      <w:bodyDiv w:val="1"/>
      <w:marLeft w:val="0"/>
      <w:marRight w:val="0"/>
      <w:marTop w:val="0"/>
      <w:marBottom w:val="0"/>
      <w:divBdr>
        <w:top w:val="none" w:sz="0" w:space="0" w:color="auto"/>
        <w:left w:val="none" w:sz="0" w:space="0" w:color="auto"/>
        <w:bottom w:val="none" w:sz="0" w:space="0" w:color="auto"/>
        <w:right w:val="none" w:sz="0" w:space="0" w:color="auto"/>
      </w:divBdr>
    </w:div>
    <w:div w:id="896286241">
      <w:bodyDiv w:val="1"/>
      <w:marLeft w:val="0"/>
      <w:marRight w:val="0"/>
      <w:marTop w:val="0"/>
      <w:marBottom w:val="0"/>
      <w:divBdr>
        <w:top w:val="none" w:sz="0" w:space="0" w:color="auto"/>
        <w:left w:val="none" w:sz="0" w:space="0" w:color="auto"/>
        <w:bottom w:val="none" w:sz="0" w:space="0" w:color="auto"/>
        <w:right w:val="none" w:sz="0" w:space="0" w:color="auto"/>
      </w:divBdr>
    </w:div>
    <w:div w:id="930554015">
      <w:bodyDiv w:val="1"/>
      <w:marLeft w:val="0"/>
      <w:marRight w:val="0"/>
      <w:marTop w:val="0"/>
      <w:marBottom w:val="0"/>
      <w:divBdr>
        <w:top w:val="none" w:sz="0" w:space="0" w:color="auto"/>
        <w:left w:val="none" w:sz="0" w:space="0" w:color="auto"/>
        <w:bottom w:val="none" w:sz="0" w:space="0" w:color="auto"/>
        <w:right w:val="none" w:sz="0" w:space="0" w:color="auto"/>
      </w:divBdr>
    </w:div>
    <w:div w:id="936911483">
      <w:bodyDiv w:val="1"/>
      <w:marLeft w:val="0"/>
      <w:marRight w:val="0"/>
      <w:marTop w:val="0"/>
      <w:marBottom w:val="0"/>
      <w:divBdr>
        <w:top w:val="none" w:sz="0" w:space="0" w:color="auto"/>
        <w:left w:val="none" w:sz="0" w:space="0" w:color="auto"/>
        <w:bottom w:val="none" w:sz="0" w:space="0" w:color="auto"/>
        <w:right w:val="none" w:sz="0" w:space="0" w:color="auto"/>
      </w:divBdr>
    </w:div>
    <w:div w:id="938027800">
      <w:bodyDiv w:val="1"/>
      <w:marLeft w:val="0"/>
      <w:marRight w:val="0"/>
      <w:marTop w:val="0"/>
      <w:marBottom w:val="0"/>
      <w:divBdr>
        <w:top w:val="none" w:sz="0" w:space="0" w:color="auto"/>
        <w:left w:val="none" w:sz="0" w:space="0" w:color="auto"/>
        <w:bottom w:val="none" w:sz="0" w:space="0" w:color="auto"/>
        <w:right w:val="none" w:sz="0" w:space="0" w:color="auto"/>
      </w:divBdr>
    </w:div>
    <w:div w:id="945577501">
      <w:bodyDiv w:val="1"/>
      <w:marLeft w:val="0"/>
      <w:marRight w:val="0"/>
      <w:marTop w:val="0"/>
      <w:marBottom w:val="0"/>
      <w:divBdr>
        <w:top w:val="none" w:sz="0" w:space="0" w:color="auto"/>
        <w:left w:val="none" w:sz="0" w:space="0" w:color="auto"/>
        <w:bottom w:val="none" w:sz="0" w:space="0" w:color="auto"/>
        <w:right w:val="none" w:sz="0" w:space="0" w:color="auto"/>
      </w:divBdr>
    </w:div>
    <w:div w:id="967081629">
      <w:bodyDiv w:val="1"/>
      <w:marLeft w:val="0"/>
      <w:marRight w:val="0"/>
      <w:marTop w:val="0"/>
      <w:marBottom w:val="0"/>
      <w:divBdr>
        <w:top w:val="none" w:sz="0" w:space="0" w:color="auto"/>
        <w:left w:val="none" w:sz="0" w:space="0" w:color="auto"/>
        <w:bottom w:val="none" w:sz="0" w:space="0" w:color="auto"/>
        <w:right w:val="none" w:sz="0" w:space="0" w:color="auto"/>
      </w:divBdr>
    </w:div>
    <w:div w:id="969238470">
      <w:bodyDiv w:val="1"/>
      <w:marLeft w:val="0"/>
      <w:marRight w:val="0"/>
      <w:marTop w:val="0"/>
      <w:marBottom w:val="0"/>
      <w:divBdr>
        <w:top w:val="none" w:sz="0" w:space="0" w:color="auto"/>
        <w:left w:val="none" w:sz="0" w:space="0" w:color="auto"/>
        <w:bottom w:val="none" w:sz="0" w:space="0" w:color="auto"/>
        <w:right w:val="none" w:sz="0" w:space="0" w:color="auto"/>
      </w:divBdr>
    </w:div>
    <w:div w:id="975722599">
      <w:bodyDiv w:val="1"/>
      <w:marLeft w:val="0"/>
      <w:marRight w:val="0"/>
      <w:marTop w:val="0"/>
      <w:marBottom w:val="0"/>
      <w:divBdr>
        <w:top w:val="none" w:sz="0" w:space="0" w:color="auto"/>
        <w:left w:val="none" w:sz="0" w:space="0" w:color="auto"/>
        <w:bottom w:val="none" w:sz="0" w:space="0" w:color="auto"/>
        <w:right w:val="none" w:sz="0" w:space="0" w:color="auto"/>
      </w:divBdr>
    </w:div>
    <w:div w:id="991982485">
      <w:bodyDiv w:val="1"/>
      <w:marLeft w:val="0"/>
      <w:marRight w:val="0"/>
      <w:marTop w:val="0"/>
      <w:marBottom w:val="0"/>
      <w:divBdr>
        <w:top w:val="none" w:sz="0" w:space="0" w:color="auto"/>
        <w:left w:val="none" w:sz="0" w:space="0" w:color="auto"/>
        <w:bottom w:val="none" w:sz="0" w:space="0" w:color="auto"/>
        <w:right w:val="none" w:sz="0" w:space="0" w:color="auto"/>
      </w:divBdr>
    </w:div>
    <w:div w:id="993031006">
      <w:bodyDiv w:val="1"/>
      <w:marLeft w:val="0"/>
      <w:marRight w:val="0"/>
      <w:marTop w:val="0"/>
      <w:marBottom w:val="0"/>
      <w:divBdr>
        <w:top w:val="none" w:sz="0" w:space="0" w:color="auto"/>
        <w:left w:val="none" w:sz="0" w:space="0" w:color="auto"/>
        <w:bottom w:val="none" w:sz="0" w:space="0" w:color="auto"/>
        <w:right w:val="none" w:sz="0" w:space="0" w:color="auto"/>
      </w:divBdr>
    </w:div>
    <w:div w:id="993341435">
      <w:bodyDiv w:val="1"/>
      <w:marLeft w:val="0"/>
      <w:marRight w:val="0"/>
      <w:marTop w:val="0"/>
      <w:marBottom w:val="0"/>
      <w:divBdr>
        <w:top w:val="none" w:sz="0" w:space="0" w:color="auto"/>
        <w:left w:val="none" w:sz="0" w:space="0" w:color="auto"/>
        <w:bottom w:val="none" w:sz="0" w:space="0" w:color="auto"/>
        <w:right w:val="none" w:sz="0" w:space="0" w:color="auto"/>
      </w:divBdr>
    </w:div>
    <w:div w:id="1016734203">
      <w:bodyDiv w:val="1"/>
      <w:marLeft w:val="0"/>
      <w:marRight w:val="0"/>
      <w:marTop w:val="0"/>
      <w:marBottom w:val="0"/>
      <w:divBdr>
        <w:top w:val="none" w:sz="0" w:space="0" w:color="auto"/>
        <w:left w:val="none" w:sz="0" w:space="0" w:color="auto"/>
        <w:bottom w:val="none" w:sz="0" w:space="0" w:color="auto"/>
        <w:right w:val="none" w:sz="0" w:space="0" w:color="auto"/>
      </w:divBdr>
    </w:div>
    <w:div w:id="1051464745">
      <w:bodyDiv w:val="1"/>
      <w:marLeft w:val="0"/>
      <w:marRight w:val="0"/>
      <w:marTop w:val="0"/>
      <w:marBottom w:val="0"/>
      <w:divBdr>
        <w:top w:val="none" w:sz="0" w:space="0" w:color="auto"/>
        <w:left w:val="none" w:sz="0" w:space="0" w:color="auto"/>
        <w:bottom w:val="none" w:sz="0" w:space="0" w:color="auto"/>
        <w:right w:val="none" w:sz="0" w:space="0" w:color="auto"/>
      </w:divBdr>
    </w:div>
    <w:div w:id="1051924290">
      <w:bodyDiv w:val="1"/>
      <w:marLeft w:val="0"/>
      <w:marRight w:val="0"/>
      <w:marTop w:val="0"/>
      <w:marBottom w:val="0"/>
      <w:divBdr>
        <w:top w:val="none" w:sz="0" w:space="0" w:color="auto"/>
        <w:left w:val="none" w:sz="0" w:space="0" w:color="auto"/>
        <w:bottom w:val="none" w:sz="0" w:space="0" w:color="auto"/>
        <w:right w:val="none" w:sz="0" w:space="0" w:color="auto"/>
      </w:divBdr>
    </w:div>
    <w:div w:id="1067219992">
      <w:bodyDiv w:val="1"/>
      <w:marLeft w:val="0"/>
      <w:marRight w:val="0"/>
      <w:marTop w:val="0"/>
      <w:marBottom w:val="0"/>
      <w:divBdr>
        <w:top w:val="none" w:sz="0" w:space="0" w:color="auto"/>
        <w:left w:val="none" w:sz="0" w:space="0" w:color="auto"/>
        <w:bottom w:val="none" w:sz="0" w:space="0" w:color="auto"/>
        <w:right w:val="none" w:sz="0" w:space="0" w:color="auto"/>
      </w:divBdr>
    </w:div>
    <w:div w:id="1115246955">
      <w:bodyDiv w:val="1"/>
      <w:marLeft w:val="0"/>
      <w:marRight w:val="0"/>
      <w:marTop w:val="0"/>
      <w:marBottom w:val="0"/>
      <w:divBdr>
        <w:top w:val="none" w:sz="0" w:space="0" w:color="auto"/>
        <w:left w:val="none" w:sz="0" w:space="0" w:color="auto"/>
        <w:bottom w:val="none" w:sz="0" w:space="0" w:color="auto"/>
        <w:right w:val="none" w:sz="0" w:space="0" w:color="auto"/>
      </w:divBdr>
    </w:div>
    <w:div w:id="1115518277">
      <w:bodyDiv w:val="1"/>
      <w:marLeft w:val="0"/>
      <w:marRight w:val="0"/>
      <w:marTop w:val="0"/>
      <w:marBottom w:val="0"/>
      <w:divBdr>
        <w:top w:val="none" w:sz="0" w:space="0" w:color="auto"/>
        <w:left w:val="none" w:sz="0" w:space="0" w:color="auto"/>
        <w:bottom w:val="none" w:sz="0" w:space="0" w:color="auto"/>
        <w:right w:val="none" w:sz="0" w:space="0" w:color="auto"/>
      </w:divBdr>
    </w:div>
    <w:div w:id="1127158100">
      <w:bodyDiv w:val="1"/>
      <w:marLeft w:val="0"/>
      <w:marRight w:val="0"/>
      <w:marTop w:val="0"/>
      <w:marBottom w:val="0"/>
      <w:divBdr>
        <w:top w:val="none" w:sz="0" w:space="0" w:color="auto"/>
        <w:left w:val="none" w:sz="0" w:space="0" w:color="auto"/>
        <w:bottom w:val="none" w:sz="0" w:space="0" w:color="auto"/>
        <w:right w:val="none" w:sz="0" w:space="0" w:color="auto"/>
      </w:divBdr>
    </w:div>
    <w:div w:id="1131705112">
      <w:bodyDiv w:val="1"/>
      <w:marLeft w:val="0"/>
      <w:marRight w:val="0"/>
      <w:marTop w:val="0"/>
      <w:marBottom w:val="0"/>
      <w:divBdr>
        <w:top w:val="none" w:sz="0" w:space="0" w:color="auto"/>
        <w:left w:val="none" w:sz="0" w:space="0" w:color="auto"/>
        <w:bottom w:val="none" w:sz="0" w:space="0" w:color="auto"/>
        <w:right w:val="none" w:sz="0" w:space="0" w:color="auto"/>
      </w:divBdr>
    </w:div>
    <w:div w:id="1136878681">
      <w:bodyDiv w:val="1"/>
      <w:marLeft w:val="0"/>
      <w:marRight w:val="0"/>
      <w:marTop w:val="0"/>
      <w:marBottom w:val="0"/>
      <w:divBdr>
        <w:top w:val="none" w:sz="0" w:space="0" w:color="auto"/>
        <w:left w:val="none" w:sz="0" w:space="0" w:color="auto"/>
        <w:bottom w:val="none" w:sz="0" w:space="0" w:color="auto"/>
        <w:right w:val="none" w:sz="0" w:space="0" w:color="auto"/>
      </w:divBdr>
    </w:div>
    <w:div w:id="1160079237">
      <w:bodyDiv w:val="1"/>
      <w:marLeft w:val="0"/>
      <w:marRight w:val="0"/>
      <w:marTop w:val="0"/>
      <w:marBottom w:val="0"/>
      <w:divBdr>
        <w:top w:val="none" w:sz="0" w:space="0" w:color="auto"/>
        <w:left w:val="none" w:sz="0" w:space="0" w:color="auto"/>
        <w:bottom w:val="none" w:sz="0" w:space="0" w:color="auto"/>
        <w:right w:val="none" w:sz="0" w:space="0" w:color="auto"/>
      </w:divBdr>
    </w:div>
    <w:div w:id="1176071325">
      <w:bodyDiv w:val="1"/>
      <w:marLeft w:val="0"/>
      <w:marRight w:val="0"/>
      <w:marTop w:val="0"/>
      <w:marBottom w:val="0"/>
      <w:divBdr>
        <w:top w:val="none" w:sz="0" w:space="0" w:color="auto"/>
        <w:left w:val="none" w:sz="0" w:space="0" w:color="auto"/>
        <w:bottom w:val="none" w:sz="0" w:space="0" w:color="auto"/>
        <w:right w:val="none" w:sz="0" w:space="0" w:color="auto"/>
      </w:divBdr>
    </w:div>
    <w:div w:id="1185706737">
      <w:bodyDiv w:val="1"/>
      <w:marLeft w:val="0"/>
      <w:marRight w:val="0"/>
      <w:marTop w:val="0"/>
      <w:marBottom w:val="0"/>
      <w:divBdr>
        <w:top w:val="none" w:sz="0" w:space="0" w:color="auto"/>
        <w:left w:val="none" w:sz="0" w:space="0" w:color="auto"/>
        <w:bottom w:val="none" w:sz="0" w:space="0" w:color="auto"/>
        <w:right w:val="none" w:sz="0" w:space="0" w:color="auto"/>
      </w:divBdr>
    </w:div>
    <w:div w:id="1203251906">
      <w:bodyDiv w:val="1"/>
      <w:marLeft w:val="0"/>
      <w:marRight w:val="0"/>
      <w:marTop w:val="0"/>
      <w:marBottom w:val="0"/>
      <w:divBdr>
        <w:top w:val="none" w:sz="0" w:space="0" w:color="auto"/>
        <w:left w:val="none" w:sz="0" w:space="0" w:color="auto"/>
        <w:bottom w:val="none" w:sz="0" w:space="0" w:color="auto"/>
        <w:right w:val="none" w:sz="0" w:space="0" w:color="auto"/>
      </w:divBdr>
    </w:div>
    <w:div w:id="1204557525">
      <w:bodyDiv w:val="1"/>
      <w:marLeft w:val="0"/>
      <w:marRight w:val="0"/>
      <w:marTop w:val="0"/>
      <w:marBottom w:val="0"/>
      <w:divBdr>
        <w:top w:val="none" w:sz="0" w:space="0" w:color="auto"/>
        <w:left w:val="none" w:sz="0" w:space="0" w:color="auto"/>
        <w:bottom w:val="none" w:sz="0" w:space="0" w:color="auto"/>
        <w:right w:val="none" w:sz="0" w:space="0" w:color="auto"/>
      </w:divBdr>
    </w:div>
    <w:div w:id="1221475878">
      <w:bodyDiv w:val="1"/>
      <w:marLeft w:val="0"/>
      <w:marRight w:val="0"/>
      <w:marTop w:val="0"/>
      <w:marBottom w:val="0"/>
      <w:divBdr>
        <w:top w:val="none" w:sz="0" w:space="0" w:color="auto"/>
        <w:left w:val="none" w:sz="0" w:space="0" w:color="auto"/>
        <w:bottom w:val="none" w:sz="0" w:space="0" w:color="auto"/>
        <w:right w:val="none" w:sz="0" w:space="0" w:color="auto"/>
      </w:divBdr>
    </w:div>
    <w:div w:id="1231228161">
      <w:bodyDiv w:val="1"/>
      <w:marLeft w:val="0"/>
      <w:marRight w:val="0"/>
      <w:marTop w:val="0"/>
      <w:marBottom w:val="0"/>
      <w:divBdr>
        <w:top w:val="none" w:sz="0" w:space="0" w:color="auto"/>
        <w:left w:val="none" w:sz="0" w:space="0" w:color="auto"/>
        <w:bottom w:val="none" w:sz="0" w:space="0" w:color="auto"/>
        <w:right w:val="none" w:sz="0" w:space="0" w:color="auto"/>
      </w:divBdr>
    </w:div>
    <w:div w:id="1232812650">
      <w:bodyDiv w:val="1"/>
      <w:marLeft w:val="0"/>
      <w:marRight w:val="0"/>
      <w:marTop w:val="0"/>
      <w:marBottom w:val="0"/>
      <w:divBdr>
        <w:top w:val="none" w:sz="0" w:space="0" w:color="auto"/>
        <w:left w:val="none" w:sz="0" w:space="0" w:color="auto"/>
        <w:bottom w:val="none" w:sz="0" w:space="0" w:color="auto"/>
        <w:right w:val="none" w:sz="0" w:space="0" w:color="auto"/>
      </w:divBdr>
    </w:div>
    <w:div w:id="1235117826">
      <w:bodyDiv w:val="1"/>
      <w:marLeft w:val="0"/>
      <w:marRight w:val="0"/>
      <w:marTop w:val="0"/>
      <w:marBottom w:val="0"/>
      <w:divBdr>
        <w:top w:val="none" w:sz="0" w:space="0" w:color="auto"/>
        <w:left w:val="none" w:sz="0" w:space="0" w:color="auto"/>
        <w:bottom w:val="none" w:sz="0" w:space="0" w:color="auto"/>
        <w:right w:val="none" w:sz="0" w:space="0" w:color="auto"/>
      </w:divBdr>
    </w:div>
    <w:div w:id="1238049363">
      <w:bodyDiv w:val="1"/>
      <w:marLeft w:val="0"/>
      <w:marRight w:val="0"/>
      <w:marTop w:val="0"/>
      <w:marBottom w:val="0"/>
      <w:divBdr>
        <w:top w:val="none" w:sz="0" w:space="0" w:color="auto"/>
        <w:left w:val="none" w:sz="0" w:space="0" w:color="auto"/>
        <w:bottom w:val="none" w:sz="0" w:space="0" w:color="auto"/>
        <w:right w:val="none" w:sz="0" w:space="0" w:color="auto"/>
      </w:divBdr>
    </w:div>
    <w:div w:id="1256673018">
      <w:bodyDiv w:val="1"/>
      <w:marLeft w:val="0"/>
      <w:marRight w:val="0"/>
      <w:marTop w:val="0"/>
      <w:marBottom w:val="0"/>
      <w:divBdr>
        <w:top w:val="none" w:sz="0" w:space="0" w:color="auto"/>
        <w:left w:val="none" w:sz="0" w:space="0" w:color="auto"/>
        <w:bottom w:val="none" w:sz="0" w:space="0" w:color="auto"/>
        <w:right w:val="none" w:sz="0" w:space="0" w:color="auto"/>
      </w:divBdr>
    </w:div>
    <w:div w:id="1259019885">
      <w:bodyDiv w:val="1"/>
      <w:marLeft w:val="0"/>
      <w:marRight w:val="0"/>
      <w:marTop w:val="0"/>
      <w:marBottom w:val="0"/>
      <w:divBdr>
        <w:top w:val="none" w:sz="0" w:space="0" w:color="auto"/>
        <w:left w:val="none" w:sz="0" w:space="0" w:color="auto"/>
        <w:bottom w:val="none" w:sz="0" w:space="0" w:color="auto"/>
        <w:right w:val="none" w:sz="0" w:space="0" w:color="auto"/>
      </w:divBdr>
    </w:div>
    <w:div w:id="1267227618">
      <w:bodyDiv w:val="1"/>
      <w:marLeft w:val="0"/>
      <w:marRight w:val="0"/>
      <w:marTop w:val="0"/>
      <w:marBottom w:val="0"/>
      <w:divBdr>
        <w:top w:val="none" w:sz="0" w:space="0" w:color="auto"/>
        <w:left w:val="none" w:sz="0" w:space="0" w:color="auto"/>
        <w:bottom w:val="none" w:sz="0" w:space="0" w:color="auto"/>
        <w:right w:val="none" w:sz="0" w:space="0" w:color="auto"/>
      </w:divBdr>
    </w:div>
    <w:div w:id="1270046485">
      <w:bodyDiv w:val="1"/>
      <w:marLeft w:val="0"/>
      <w:marRight w:val="0"/>
      <w:marTop w:val="0"/>
      <w:marBottom w:val="0"/>
      <w:divBdr>
        <w:top w:val="none" w:sz="0" w:space="0" w:color="auto"/>
        <w:left w:val="none" w:sz="0" w:space="0" w:color="auto"/>
        <w:bottom w:val="none" w:sz="0" w:space="0" w:color="auto"/>
        <w:right w:val="none" w:sz="0" w:space="0" w:color="auto"/>
      </w:divBdr>
    </w:div>
    <w:div w:id="1272588081">
      <w:bodyDiv w:val="1"/>
      <w:marLeft w:val="0"/>
      <w:marRight w:val="0"/>
      <w:marTop w:val="0"/>
      <w:marBottom w:val="0"/>
      <w:divBdr>
        <w:top w:val="none" w:sz="0" w:space="0" w:color="auto"/>
        <w:left w:val="none" w:sz="0" w:space="0" w:color="auto"/>
        <w:bottom w:val="none" w:sz="0" w:space="0" w:color="auto"/>
        <w:right w:val="none" w:sz="0" w:space="0" w:color="auto"/>
      </w:divBdr>
    </w:div>
    <w:div w:id="1287783649">
      <w:bodyDiv w:val="1"/>
      <w:marLeft w:val="0"/>
      <w:marRight w:val="0"/>
      <w:marTop w:val="0"/>
      <w:marBottom w:val="0"/>
      <w:divBdr>
        <w:top w:val="none" w:sz="0" w:space="0" w:color="auto"/>
        <w:left w:val="none" w:sz="0" w:space="0" w:color="auto"/>
        <w:bottom w:val="none" w:sz="0" w:space="0" w:color="auto"/>
        <w:right w:val="none" w:sz="0" w:space="0" w:color="auto"/>
      </w:divBdr>
    </w:div>
    <w:div w:id="1302274739">
      <w:bodyDiv w:val="1"/>
      <w:marLeft w:val="0"/>
      <w:marRight w:val="0"/>
      <w:marTop w:val="0"/>
      <w:marBottom w:val="0"/>
      <w:divBdr>
        <w:top w:val="none" w:sz="0" w:space="0" w:color="auto"/>
        <w:left w:val="none" w:sz="0" w:space="0" w:color="auto"/>
        <w:bottom w:val="none" w:sz="0" w:space="0" w:color="auto"/>
        <w:right w:val="none" w:sz="0" w:space="0" w:color="auto"/>
      </w:divBdr>
    </w:div>
    <w:div w:id="1312104041">
      <w:bodyDiv w:val="1"/>
      <w:marLeft w:val="0"/>
      <w:marRight w:val="0"/>
      <w:marTop w:val="0"/>
      <w:marBottom w:val="0"/>
      <w:divBdr>
        <w:top w:val="none" w:sz="0" w:space="0" w:color="auto"/>
        <w:left w:val="none" w:sz="0" w:space="0" w:color="auto"/>
        <w:bottom w:val="none" w:sz="0" w:space="0" w:color="auto"/>
        <w:right w:val="none" w:sz="0" w:space="0" w:color="auto"/>
      </w:divBdr>
    </w:div>
    <w:div w:id="1319191314">
      <w:bodyDiv w:val="1"/>
      <w:marLeft w:val="0"/>
      <w:marRight w:val="0"/>
      <w:marTop w:val="0"/>
      <w:marBottom w:val="0"/>
      <w:divBdr>
        <w:top w:val="none" w:sz="0" w:space="0" w:color="auto"/>
        <w:left w:val="none" w:sz="0" w:space="0" w:color="auto"/>
        <w:bottom w:val="none" w:sz="0" w:space="0" w:color="auto"/>
        <w:right w:val="none" w:sz="0" w:space="0" w:color="auto"/>
      </w:divBdr>
    </w:div>
    <w:div w:id="1322583635">
      <w:bodyDiv w:val="1"/>
      <w:marLeft w:val="0"/>
      <w:marRight w:val="0"/>
      <w:marTop w:val="0"/>
      <w:marBottom w:val="0"/>
      <w:divBdr>
        <w:top w:val="none" w:sz="0" w:space="0" w:color="auto"/>
        <w:left w:val="none" w:sz="0" w:space="0" w:color="auto"/>
        <w:bottom w:val="none" w:sz="0" w:space="0" w:color="auto"/>
        <w:right w:val="none" w:sz="0" w:space="0" w:color="auto"/>
      </w:divBdr>
    </w:div>
    <w:div w:id="1323582950">
      <w:bodyDiv w:val="1"/>
      <w:marLeft w:val="0"/>
      <w:marRight w:val="0"/>
      <w:marTop w:val="0"/>
      <w:marBottom w:val="0"/>
      <w:divBdr>
        <w:top w:val="none" w:sz="0" w:space="0" w:color="auto"/>
        <w:left w:val="none" w:sz="0" w:space="0" w:color="auto"/>
        <w:bottom w:val="none" w:sz="0" w:space="0" w:color="auto"/>
        <w:right w:val="none" w:sz="0" w:space="0" w:color="auto"/>
      </w:divBdr>
    </w:div>
    <w:div w:id="1344623028">
      <w:bodyDiv w:val="1"/>
      <w:marLeft w:val="0"/>
      <w:marRight w:val="0"/>
      <w:marTop w:val="0"/>
      <w:marBottom w:val="0"/>
      <w:divBdr>
        <w:top w:val="none" w:sz="0" w:space="0" w:color="auto"/>
        <w:left w:val="none" w:sz="0" w:space="0" w:color="auto"/>
        <w:bottom w:val="none" w:sz="0" w:space="0" w:color="auto"/>
        <w:right w:val="none" w:sz="0" w:space="0" w:color="auto"/>
      </w:divBdr>
    </w:div>
    <w:div w:id="1347437135">
      <w:bodyDiv w:val="1"/>
      <w:marLeft w:val="0"/>
      <w:marRight w:val="0"/>
      <w:marTop w:val="0"/>
      <w:marBottom w:val="0"/>
      <w:divBdr>
        <w:top w:val="none" w:sz="0" w:space="0" w:color="auto"/>
        <w:left w:val="none" w:sz="0" w:space="0" w:color="auto"/>
        <w:bottom w:val="none" w:sz="0" w:space="0" w:color="auto"/>
        <w:right w:val="none" w:sz="0" w:space="0" w:color="auto"/>
      </w:divBdr>
    </w:div>
    <w:div w:id="1407803918">
      <w:bodyDiv w:val="1"/>
      <w:marLeft w:val="0"/>
      <w:marRight w:val="0"/>
      <w:marTop w:val="0"/>
      <w:marBottom w:val="0"/>
      <w:divBdr>
        <w:top w:val="none" w:sz="0" w:space="0" w:color="auto"/>
        <w:left w:val="none" w:sz="0" w:space="0" w:color="auto"/>
        <w:bottom w:val="none" w:sz="0" w:space="0" w:color="auto"/>
        <w:right w:val="none" w:sz="0" w:space="0" w:color="auto"/>
      </w:divBdr>
    </w:div>
    <w:div w:id="1409114505">
      <w:bodyDiv w:val="1"/>
      <w:marLeft w:val="0"/>
      <w:marRight w:val="0"/>
      <w:marTop w:val="0"/>
      <w:marBottom w:val="0"/>
      <w:divBdr>
        <w:top w:val="none" w:sz="0" w:space="0" w:color="auto"/>
        <w:left w:val="none" w:sz="0" w:space="0" w:color="auto"/>
        <w:bottom w:val="none" w:sz="0" w:space="0" w:color="auto"/>
        <w:right w:val="none" w:sz="0" w:space="0" w:color="auto"/>
      </w:divBdr>
    </w:div>
    <w:div w:id="1417821175">
      <w:bodyDiv w:val="1"/>
      <w:marLeft w:val="0"/>
      <w:marRight w:val="0"/>
      <w:marTop w:val="0"/>
      <w:marBottom w:val="0"/>
      <w:divBdr>
        <w:top w:val="none" w:sz="0" w:space="0" w:color="auto"/>
        <w:left w:val="none" w:sz="0" w:space="0" w:color="auto"/>
        <w:bottom w:val="none" w:sz="0" w:space="0" w:color="auto"/>
        <w:right w:val="none" w:sz="0" w:space="0" w:color="auto"/>
      </w:divBdr>
    </w:div>
    <w:div w:id="1445072631">
      <w:bodyDiv w:val="1"/>
      <w:marLeft w:val="0"/>
      <w:marRight w:val="0"/>
      <w:marTop w:val="0"/>
      <w:marBottom w:val="0"/>
      <w:divBdr>
        <w:top w:val="none" w:sz="0" w:space="0" w:color="auto"/>
        <w:left w:val="none" w:sz="0" w:space="0" w:color="auto"/>
        <w:bottom w:val="none" w:sz="0" w:space="0" w:color="auto"/>
        <w:right w:val="none" w:sz="0" w:space="0" w:color="auto"/>
      </w:divBdr>
      <w:divsChild>
        <w:div w:id="26561760">
          <w:marLeft w:val="0"/>
          <w:marRight w:val="0"/>
          <w:marTop w:val="0"/>
          <w:marBottom w:val="0"/>
          <w:divBdr>
            <w:top w:val="none" w:sz="0" w:space="0" w:color="auto"/>
            <w:left w:val="none" w:sz="0" w:space="0" w:color="auto"/>
            <w:bottom w:val="none" w:sz="0" w:space="0" w:color="auto"/>
            <w:right w:val="none" w:sz="0" w:space="0" w:color="auto"/>
          </w:divBdr>
          <w:divsChild>
            <w:div w:id="171578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873181">
      <w:bodyDiv w:val="1"/>
      <w:marLeft w:val="0"/>
      <w:marRight w:val="0"/>
      <w:marTop w:val="0"/>
      <w:marBottom w:val="0"/>
      <w:divBdr>
        <w:top w:val="none" w:sz="0" w:space="0" w:color="auto"/>
        <w:left w:val="none" w:sz="0" w:space="0" w:color="auto"/>
        <w:bottom w:val="none" w:sz="0" w:space="0" w:color="auto"/>
        <w:right w:val="none" w:sz="0" w:space="0" w:color="auto"/>
      </w:divBdr>
    </w:div>
    <w:div w:id="1466240275">
      <w:bodyDiv w:val="1"/>
      <w:marLeft w:val="0"/>
      <w:marRight w:val="0"/>
      <w:marTop w:val="0"/>
      <w:marBottom w:val="0"/>
      <w:divBdr>
        <w:top w:val="none" w:sz="0" w:space="0" w:color="auto"/>
        <w:left w:val="none" w:sz="0" w:space="0" w:color="auto"/>
        <w:bottom w:val="none" w:sz="0" w:space="0" w:color="auto"/>
        <w:right w:val="none" w:sz="0" w:space="0" w:color="auto"/>
      </w:divBdr>
    </w:div>
    <w:div w:id="1488746557">
      <w:bodyDiv w:val="1"/>
      <w:marLeft w:val="0"/>
      <w:marRight w:val="0"/>
      <w:marTop w:val="0"/>
      <w:marBottom w:val="0"/>
      <w:divBdr>
        <w:top w:val="none" w:sz="0" w:space="0" w:color="auto"/>
        <w:left w:val="none" w:sz="0" w:space="0" w:color="auto"/>
        <w:bottom w:val="none" w:sz="0" w:space="0" w:color="auto"/>
        <w:right w:val="none" w:sz="0" w:space="0" w:color="auto"/>
      </w:divBdr>
    </w:div>
    <w:div w:id="1506748987">
      <w:bodyDiv w:val="1"/>
      <w:marLeft w:val="0"/>
      <w:marRight w:val="0"/>
      <w:marTop w:val="0"/>
      <w:marBottom w:val="0"/>
      <w:divBdr>
        <w:top w:val="none" w:sz="0" w:space="0" w:color="auto"/>
        <w:left w:val="none" w:sz="0" w:space="0" w:color="auto"/>
        <w:bottom w:val="none" w:sz="0" w:space="0" w:color="auto"/>
        <w:right w:val="none" w:sz="0" w:space="0" w:color="auto"/>
      </w:divBdr>
    </w:div>
    <w:div w:id="1508667450">
      <w:bodyDiv w:val="1"/>
      <w:marLeft w:val="0"/>
      <w:marRight w:val="0"/>
      <w:marTop w:val="0"/>
      <w:marBottom w:val="0"/>
      <w:divBdr>
        <w:top w:val="none" w:sz="0" w:space="0" w:color="auto"/>
        <w:left w:val="none" w:sz="0" w:space="0" w:color="auto"/>
        <w:bottom w:val="none" w:sz="0" w:space="0" w:color="auto"/>
        <w:right w:val="none" w:sz="0" w:space="0" w:color="auto"/>
      </w:divBdr>
    </w:div>
    <w:div w:id="1535649914">
      <w:bodyDiv w:val="1"/>
      <w:marLeft w:val="0"/>
      <w:marRight w:val="0"/>
      <w:marTop w:val="0"/>
      <w:marBottom w:val="0"/>
      <w:divBdr>
        <w:top w:val="none" w:sz="0" w:space="0" w:color="auto"/>
        <w:left w:val="none" w:sz="0" w:space="0" w:color="auto"/>
        <w:bottom w:val="none" w:sz="0" w:space="0" w:color="auto"/>
        <w:right w:val="none" w:sz="0" w:space="0" w:color="auto"/>
      </w:divBdr>
    </w:div>
    <w:div w:id="1555194147">
      <w:bodyDiv w:val="1"/>
      <w:marLeft w:val="0"/>
      <w:marRight w:val="0"/>
      <w:marTop w:val="0"/>
      <w:marBottom w:val="0"/>
      <w:divBdr>
        <w:top w:val="none" w:sz="0" w:space="0" w:color="auto"/>
        <w:left w:val="none" w:sz="0" w:space="0" w:color="auto"/>
        <w:bottom w:val="none" w:sz="0" w:space="0" w:color="auto"/>
        <w:right w:val="none" w:sz="0" w:space="0" w:color="auto"/>
      </w:divBdr>
    </w:div>
    <w:div w:id="1583878799">
      <w:bodyDiv w:val="1"/>
      <w:marLeft w:val="0"/>
      <w:marRight w:val="0"/>
      <w:marTop w:val="0"/>
      <w:marBottom w:val="0"/>
      <w:divBdr>
        <w:top w:val="none" w:sz="0" w:space="0" w:color="auto"/>
        <w:left w:val="none" w:sz="0" w:space="0" w:color="auto"/>
        <w:bottom w:val="none" w:sz="0" w:space="0" w:color="auto"/>
        <w:right w:val="none" w:sz="0" w:space="0" w:color="auto"/>
      </w:divBdr>
    </w:div>
    <w:div w:id="1585411878">
      <w:bodyDiv w:val="1"/>
      <w:marLeft w:val="0"/>
      <w:marRight w:val="0"/>
      <w:marTop w:val="0"/>
      <w:marBottom w:val="0"/>
      <w:divBdr>
        <w:top w:val="none" w:sz="0" w:space="0" w:color="auto"/>
        <w:left w:val="none" w:sz="0" w:space="0" w:color="auto"/>
        <w:bottom w:val="none" w:sz="0" w:space="0" w:color="auto"/>
        <w:right w:val="none" w:sz="0" w:space="0" w:color="auto"/>
      </w:divBdr>
    </w:div>
    <w:div w:id="1614365993">
      <w:bodyDiv w:val="1"/>
      <w:marLeft w:val="0"/>
      <w:marRight w:val="0"/>
      <w:marTop w:val="0"/>
      <w:marBottom w:val="0"/>
      <w:divBdr>
        <w:top w:val="none" w:sz="0" w:space="0" w:color="auto"/>
        <w:left w:val="none" w:sz="0" w:space="0" w:color="auto"/>
        <w:bottom w:val="none" w:sz="0" w:space="0" w:color="auto"/>
        <w:right w:val="none" w:sz="0" w:space="0" w:color="auto"/>
      </w:divBdr>
    </w:div>
    <w:div w:id="1626617076">
      <w:bodyDiv w:val="1"/>
      <w:marLeft w:val="0"/>
      <w:marRight w:val="0"/>
      <w:marTop w:val="0"/>
      <w:marBottom w:val="0"/>
      <w:divBdr>
        <w:top w:val="none" w:sz="0" w:space="0" w:color="auto"/>
        <w:left w:val="none" w:sz="0" w:space="0" w:color="auto"/>
        <w:bottom w:val="none" w:sz="0" w:space="0" w:color="auto"/>
        <w:right w:val="none" w:sz="0" w:space="0" w:color="auto"/>
      </w:divBdr>
    </w:div>
    <w:div w:id="1636446371">
      <w:bodyDiv w:val="1"/>
      <w:marLeft w:val="0"/>
      <w:marRight w:val="0"/>
      <w:marTop w:val="0"/>
      <w:marBottom w:val="0"/>
      <w:divBdr>
        <w:top w:val="none" w:sz="0" w:space="0" w:color="auto"/>
        <w:left w:val="none" w:sz="0" w:space="0" w:color="auto"/>
        <w:bottom w:val="none" w:sz="0" w:space="0" w:color="auto"/>
        <w:right w:val="none" w:sz="0" w:space="0" w:color="auto"/>
      </w:divBdr>
    </w:div>
    <w:div w:id="1644193392">
      <w:bodyDiv w:val="1"/>
      <w:marLeft w:val="0"/>
      <w:marRight w:val="0"/>
      <w:marTop w:val="0"/>
      <w:marBottom w:val="0"/>
      <w:divBdr>
        <w:top w:val="none" w:sz="0" w:space="0" w:color="auto"/>
        <w:left w:val="none" w:sz="0" w:space="0" w:color="auto"/>
        <w:bottom w:val="none" w:sz="0" w:space="0" w:color="auto"/>
        <w:right w:val="none" w:sz="0" w:space="0" w:color="auto"/>
      </w:divBdr>
    </w:div>
    <w:div w:id="1652253004">
      <w:bodyDiv w:val="1"/>
      <w:marLeft w:val="0"/>
      <w:marRight w:val="0"/>
      <w:marTop w:val="0"/>
      <w:marBottom w:val="0"/>
      <w:divBdr>
        <w:top w:val="none" w:sz="0" w:space="0" w:color="auto"/>
        <w:left w:val="none" w:sz="0" w:space="0" w:color="auto"/>
        <w:bottom w:val="none" w:sz="0" w:space="0" w:color="auto"/>
        <w:right w:val="none" w:sz="0" w:space="0" w:color="auto"/>
      </w:divBdr>
    </w:div>
    <w:div w:id="1657148268">
      <w:bodyDiv w:val="1"/>
      <w:marLeft w:val="0"/>
      <w:marRight w:val="0"/>
      <w:marTop w:val="0"/>
      <w:marBottom w:val="0"/>
      <w:divBdr>
        <w:top w:val="none" w:sz="0" w:space="0" w:color="auto"/>
        <w:left w:val="none" w:sz="0" w:space="0" w:color="auto"/>
        <w:bottom w:val="none" w:sz="0" w:space="0" w:color="auto"/>
        <w:right w:val="none" w:sz="0" w:space="0" w:color="auto"/>
      </w:divBdr>
    </w:div>
    <w:div w:id="1658459641">
      <w:bodyDiv w:val="1"/>
      <w:marLeft w:val="0"/>
      <w:marRight w:val="0"/>
      <w:marTop w:val="0"/>
      <w:marBottom w:val="0"/>
      <w:divBdr>
        <w:top w:val="none" w:sz="0" w:space="0" w:color="auto"/>
        <w:left w:val="none" w:sz="0" w:space="0" w:color="auto"/>
        <w:bottom w:val="none" w:sz="0" w:space="0" w:color="auto"/>
        <w:right w:val="none" w:sz="0" w:space="0" w:color="auto"/>
      </w:divBdr>
    </w:div>
    <w:div w:id="1723021827">
      <w:bodyDiv w:val="1"/>
      <w:marLeft w:val="0"/>
      <w:marRight w:val="0"/>
      <w:marTop w:val="0"/>
      <w:marBottom w:val="0"/>
      <w:divBdr>
        <w:top w:val="none" w:sz="0" w:space="0" w:color="auto"/>
        <w:left w:val="none" w:sz="0" w:space="0" w:color="auto"/>
        <w:bottom w:val="none" w:sz="0" w:space="0" w:color="auto"/>
        <w:right w:val="none" w:sz="0" w:space="0" w:color="auto"/>
      </w:divBdr>
    </w:div>
    <w:div w:id="1731616651">
      <w:bodyDiv w:val="1"/>
      <w:marLeft w:val="0"/>
      <w:marRight w:val="0"/>
      <w:marTop w:val="0"/>
      <w:marBottom w:val="0"/>
      <w:divBdr>
        <w:top w:val="none" w:sz="0" w:space="0" w:color="auto"/>
        <w:left w:val="none" w:sz="0" w:space="0" w:color="auto"/>
        <w:bottom w:val="none" w:sz="0" w:space="0" w:color="auto"/>
        <w:right w:val="none" w:sz="0" w:space="0" w:color="auto"/>
      </w:divBdr>
    </w:div>
    <w:div w:id="1759517266">
      <w:bodyDiv w:val="1"/>
      <w:marLeft w:val="0"/>
      <w:marRight w:val="0"/>
      <w:marTop w:val="0"/>
      <w:marBottom w:val="0"/>
      <w:divBdr>
        <w:top w:val="none" w:sz="0" w:space="0" w:color="auto"/>
        <w:left w:val="none" w:sz="0" w:space="0" w:color="auto"/>
        <w:bottom w:val="none" w:sz="0" w:space="0" w:color="auto"/>
        <w:right w:val="none" w:sz="0" w:space="0" w:color="auto"/>
      </w:divBdr>
    </w:div>
    <w:div w:id="1760712456">
      <w:bodyDiv w:val="1"/>
      <w:marLeft w:val="0"/>
      <w:marRight w:val="0"/>
      <w:marTop w:val="0"/>
      <w:marBottom w:val="0"/>
      <w:divBdr>
        <w:top w:val="none" w:sz="0" w:space="0" w:color="auto"/>
        <w:left w:val="none" w:sz="0" w:space="0" w:color="auto"/>
        <w:bottom w:val="none" w:sz="0" w:space="0" w:color="auto"/>
        <w:right w:val="none" w:sz="0" w:space="0" w:color="auto"/>
      </w:divBdr>
    </w:div>
    <w:div w:id="1813671894">
      <w:bodyDiv w:val="1"/>
      <w:marLeft w:val="0"/>
      <w:marRight w:val="0"/>
      <w:marTop w:val="0"/>
      <w:marBottom w:val="0"/>
      <w:divBdr>
        <w:top w:val="none" w:sz="0" w:space="0" w:color="auto"/>
        <w:left w:val="none" w:sz="0" w:space="0" w:color="auto"/>
        <w:bottom w:val="none" w:sz="0" w:space="0" w:color="auto"/>
        <w:right w:val="none" w:sz="0" w:space="0" w:color="auto"/>
      </w:divBdr>
    </w:div>
    <w:div w:id="1839954167">
      <w:bodyDiv w:val="1"/>
      <w:marLeft w:val="0"/>
      <w:marRight w:val="0"/>
      <w:marTop w:val="0"/>
      <w:marBottom w:val="0"/>
      <w:divBdr>
        <w:top w:val="none" w:sz="0" w:space="0" w:color="auto"/>
        <w:left w:val="none" w:sz="0" w:space="0" w:color="auto"/>
        <w:bottom w:val="none" w:sz="0" w:space="0" w:color="auto"/>
        <w:right w:val="none" w:sz="0" w:space="0" w:color="auto"/>
      </w:divBdr>
    </w:div>
    <w:div w:id="1859155606">
      <w:bodyDiv w:val="1"/>
      <w:marLeft w:val="0"/>
      <w:marRight w:val="0"/>
      <w:marTop w:val="0"/>
      <w:marBottom w:val="0"/>
      <w:divBdr>
        <w:top w:val="none" w:sz="0" w:space="0" w:color="auto"/>
        <w:left w:val="none" w:sz="0" w:space="0" w:color="auto"/>
        <w:bottom w:val="none" w:sz="0" w:space="0" w:color="auto"/>
        <w:right w:val="none" w:sz="0" w:space="0" w:color="auto"/>
      </w:divBdr>
    </w:div>
    <w:div w:id="1863855858">
      <w:bodyDiv w:val="1"/>
      <w:marLeft w:val="0"/>
      <w:marRight w:val="0"/>
      <w:marTop w:val="0"/>
      <w:marBottom w:val="0"/>
      <w:divBdr>
        <w:top w:val="none" w:sz="0" w:space="0" w:color="auto"/>
        <w:left w:val="none" w:sz="0" w:space="0" w:color="auto"/>
        <w:bottom w:val="none" w:sz="0" w:space="0" w:color="auto"/>
        <w:right w:val="none" w:sz="0" w:space="0" w:color="auto"/>
      </w:divBdr>
    </w:div>
    <w:div w:id="1865822916">
      <w:bodyDiv w:val="1"/>
      <w:marLeft w:val="0"/>
      <w:marRight w:val="0"/>
      <w:marTop w:val="0"/>
      <w:marBottom w:val="0"/>
      <w:divBdr>
        <w:top w:val="none" w:sz="0" w:space="0" w:color="auto"/>
        <w:left w:val="none" w:sz="0" w:space="0" w:color="auto"/>
        <w:bottom w:val="none" w:sz="0" w:space="0" w:color="auto"/>
        <w:right w:val="none" w:sz="0" w:space="0" w:color="auto"/>
      </w:divBdr>
    </w:div>
    <w:div w:id="1878662993">
      <w:bodyDiv w:val="1"/>
      <w:marLeft w:val="0"/>
      <w:marRight w:val="0"/>
      <w:marTop w:val="0"/>
      <w:marBottom w:val="0"/>
      <w:divBdr>
        <w:top w:val="none" w:sz="0" w:space="0" w:color="auto"/>
        <w:left w:val="none" w:sz="0" w:space="0" w:color="auto"/>
        <w:bottom w:val="none" w:sz="0" w:space="0" w:color="auto"/>
        <w:right w:val="none" w:sz="0" w:space="0" w:color="auto"/>
      </w:divBdr>
    </w:div>
    <w:div w:id="1900358341">
      <w:bodyDiv w:val="1"/>
      <w:marLeft w:val="0"/>
      <w:marRight w:val="0"/>
      <w:marTop w:val="0"/>
      <w:marBottom w:val="0"/>
      <w:divBdr>
        <w:top w:val="none" w:sz="0" w:space="0" w:color="auto"/>
        <w:left w:val="none" w:sz="0" w:space="0" w:color="auto"/>
        <w:bottom w:val="none" w:sz="0" w:space="0" w:color="auto"/>
        <w:right w:val="none" w:sz="0" w:space="0" w:color="auto"/>
      </w:divBdr>
    </w:div>
    <w:div w:id="1921912066">
      <w:bodyDiv w:val="1"/>
      <w:marLeft w:val="0"/>
      <w:marRight w:val="0"/>
      <w:marTop w:val="0"/>
      <w:marBottom w:val="0"/>
      <w:divBdr>
        <w:top w:val="none" w:sz="0" w:space="0" w:color="auto"/>
        <w:left w:val="none" w:sz="0" w:space="0" w:color="auto"/>
        <w:bottom w:val="none" w:sz="0" w:space="0" w:color="auto"/>
        <w:right w:val="none" w:sz="0" w:space="0" w:color="auto"/>
      </w:divBdr>
    </w:div>
    <w:div w:id="1961492577">
      <w:bodyDiv w:val="1"/>
      <w:marLeft w:val="0"/>
      <w:marRight w:val="0"/>
      <w:marTop w:val="0"/>
      <w:marBottom w:val="0"/>
      <w:divBdr>
        <w:top w:val="none" w:sz="0" w:space="0" w:color="auto"/>
        <w:left w:val="none" w:sz="0" w:space="0" w:color="auto"/>
        <w:bottom w:val="none" w:sz="0" w:space="0" w:color="auto"/>
        <w:right w:val="none" w:sz="0" w:space="0" w:color="auto"/>
      </w:divBdr>
    </w:div>
    <w:div w:id="1971088025">
      <w:bodyDiv w:val="1"/>
      <w:marLeft w:val="0"/>
      <w:marRight w:val="0"/>
      <w:marTop w:val="0"/>
      <w:marBottom w:val="0"/>
      <w:divBdr>
        <w:top w:val="none" w:sz="0" w:space="0" w:color="auto"/>
        <w:left w:val="none" w:sz="0" w:space="0" w:color="auto"/>
        <w:bottom w:val="none" w:sz="0" w:space="0" w:color="auto"/>
        <w:right w:val="none" w:sz="0" w:space="0" w:color="auto"/>
      </w:divBdr>
    </w:div>
    <w:div w:id="1977222779">
      <w:bodyDiv w:val="1"/>
      <w:marLeft w:val="0"/>
      <w:marRight w:val="0"/>
      <w:marTop w:val="0"/>
      <w:marBottom w:val="0"/>
      <w:divBdr>
        <w:top w:val="none" w:sz="0" w:space="0" w:color="auto"/>
        <w:left w:val="none" w:sz="0" w:space="0" w:color="auto"/>
        <w:bottom w:val="none" w:sz="0" w:space="0" w:color="auto"/>
        <w:right w:val="none" w:sz="0" w:space="0" w:color="auto"/>
      </w:divBdr>
    </w:div>
    <w:div w:id="1997606968">
      <w:bodyDiv w:val="1"/>
      <w:marLeft w:val="0"/>
      <w:marRight w:val="0"/>
      <w:marTop w:val="0"/>
      <w:marBottom w:val="0"/>
      <w:divBdr>
        <w:top w:val="none" w:sz="0" w:space="0" w:color="auto"/>
        <w:left w:val="none" w:sz="0" w:space="0" w:color="auto"/>
        <w:bottom w:val="none" w:sz="0" w:space="0" w:color="auto"/>
        <w:right w:val="none" w:sz="0" w:space="0" w:color="auto"/>
      </w:divBdr>
    </w:div>
    <w:div w:id="2029985337">
      <w:bodyDiv w:val="1"/>
      <w:marLeft w:val="0"/>
      <w:marRight w:val="0"/>
      <w:marTop w:val="0"/>
      <w:marBottom w:val="0"/>
      <w:divBdr>
        <w:top w:val="none" w:sz="0" w:space="0" w:color="auto"/>
        <w:left w:val="none" w:sz="0" w:space="0" w:color="auto"/>
        <w:bottom w:val="none" w:sz="0" w:space="0" w:color="auto"/>
        <w:right w:val="none" w:sz="0" w:space="0" w:color="auto"/>
      </w:divBdr>
    </w:div>
    <w:div w:id="2061055939">
      <w:bodyDiv w:val="1"/>
      <w:marLeft w:val="0"/>
      <w:marRight w:val="0"/>
      <w:marTop w:val="0"/>
      <w:marBottom w:val="0"/>
      <w:divBdr>
        <w:top w:val="none" w:sz="0" w:space="0" w:color="auto"/>
        <w:left w:val="none" w:sz="0" w:space="0" w:color="auto"/>
        <w:bottom w:val="none" w:sz="0" w:space="0" w:color="auto"/>
        <w:right w:val="none" w:sz="0" w:space="0" w:color="auto"/>
      </w:divBdr>
    </w:div>
    <w:div w:id="2102069603">
      <w:bodyDiv w:val="1"/>
      <w:marLeft w:val="0"/>
      <w:marRight w:val="0"/>
      <w:marTop w:val="0"/>
      <w:marBottom w:val="0"/>
      <w:divBdr>
        <w:top w:val="none" w:sz="0" w:space="0" w:color="auto"/>
        <w:left w:val="none" w:sz="0" w:space="0" w:color="auto"/>
        <w:bottom w:val="none" w:sz="0" w:space="0" w:color="auto"/>
        <w:right w:val="none" w:sz="0" w:space="0" w:color="auto"/>
      </w:divBdr>
    </w:div>
    <w:div w:id="2110735689">
      <w:bodyDiv w:val="1"/>
      <w:marLeft w:val="0"/>
      <w:marRight w:val="0"/>
      <w:marTop w:val="0"/>
      <w:marBottom w:val="0"/>
      <w:divBdr>
        <w:top w:val="none" w:sz="0" w:space="0" w:color="auto"/>
        <w:left w:val="none" w:sz="0" w:space="0" w:color="auto"/>
        <w:bottom w:val="none" w:sz="0" w:space="0" w:color="auto"/>
        <w:right w:val="none" w:sz="0" w:space="0" w:color="auto"/>
      </w:divBdr>
    </w:div>
    <w:div w:id="2115590462">
      <w:bodyDiv w:val="1"/>
      <w:marLeft w:val="0"/>
      <w:marRight w:val="0"/>
      <w:marTop w:val="0"/>
      <w:marBottom w:val="0"/>
      <w:divBdr>
        <w:top w:val="none" w:sz="0" w:space="0" w:color="auto"/>
        <w:left w:val="none" w:sz="0" w:space="0" w:color="auto"/>
        <w:bottom w:val="none" w:sz="0" w:space="0" w:color="auto"/>
        <w:right w:val="none" w:sz="0" w:space="0" w:color="auto"/>
      </w:divBdr>
    </w:div>
    <w:div w:id="2128311289">
      <w:bodyDiv w:val="1"/>
      <w:marLeft w:val="0"/>
      <w:marRight w:val="0"/>
      <w:marTop w:val="0"/>
      <w:marBottom w:val="0"/>
      <w:divBdr>
        <w:top w:val="none" w:sz="0" w:space="0" w:color="auto"/>
        <w:left w:val="none" w:sz="0" w:space="0" w:color="auto"/>
        <w:bottom w:val="none" w:sz="0" w:space="0" w:color="auto"/>
        <w:right w:val="none" w:sz="0" w:space="0" w:color="auto"/>
      </w:divBdr>
    </w:div>
    <w:div w:id="2137215239">
      <w:bodyDiv w:val="1"/>
      <w:marLeft w:val="0"/>
      <w:marRight w:val="0"/>
      <w:marTop w:val="0"/>
      <w:marBottom w:val="0"/>
      <w:divBdr>
        <w:top w:val="none" w:sz="0" w:space="0" w:color="auto"/>
        <w:left w:val="none" w:sz="0" w:space="0" w:color="auto"/>
        <w:bottom w:val="none" w:sz="0" w:space="0" w:color="auto"/>
        <w:right w:val="none" w:sz="0" w:space="0" w:color="auto"/>
      </w:divBdr>
    </w:div>
    <w:div w:id="2137794895">
      <w:bodyDiv w:val="1"/>
      <w:marLeft w:val="0"/>
      <w:marRight w:val="0"/>
      <w:marTop w:val="0"/>
      <w:marBottom w:val="0"/>
      <w:divBdr>
        <w:top w:val="none" w:sz="0" w:space="0" w:color="auto"/>
        <w:left w:val="none" w:sz="0" w:space="0" w:color="auto"/>
        <w:bottom w:val="none" w:sz="0" w:space="0" w:color="auto"/>
        <w:right w:val="none" w:sz="0" w:space="0" w:color="auto"/>
      </w:divBdr>
    </w:div>
    <w:div w:id="2140107445">
      <w:bodyDiv w:val="1"/>
      <w:marLeft w:val="0"/>
      <w:marRight w:val="0"/>
      <w:marTop w:val="0"/>
      <w:marBottom w:val="0"/>
      <w:divBdr>
        <w:top w:val="none" w:sz="0" w:space="0" w:color="auto"/>
        <w:left w:val="none" w:sz="0" w:space="0" w:color="auto"/>
        <w:bottom w:val="none" w:sz="0" w:space="0" w:color="auto"/>
        <w:right w:val="none" w:sz="0" w:space="0" w:color="auto"/>
      </w:divBdr>
    </w:div>
    <w:div w:id="214296577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6.xml"/><Relationship Id="rId26" Type="http://schemas.openxmlformats.org/officeDocument/2006/relationships/chart" Target="charts/chart10.xml"/><Relationship Id="rId39" Type="http://schemas.openxmlformats.org/officeDocument/2006/relationships/chart" Target="charts/chart15.xml"/><Relationship Id="rId21" Type="http://schemas.openxmlformats.org/officeDocument/2006/relationships/image" Target="media/image8.tiff"/><Relationship Id="rId34" Type="http://schemas.openxmlformats.org/officeDocument/2006/relationships/image" Target="media/image17.tiff"/><Relationship Id="rId42" Type="http://schemas.openxmlformats.org/officeDocument/2006/relationships/image" Target="media/image20.tiff"/><Relationship Id="rId47" Type="http://schemas.openxmlformats.org/officeDocument/2006/relationships/chart" Target="charts/chart20.xml"/><Relationship Id="rId50" Type="http://schemas.openxmlformats.org/officeDocument/2006/relationships/chart" Target="charts/chart23.xml"/><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chart" Target="charts/chart5.xml"/><Relationship Id="rId25" Type="http://schemas.openxmlformats.org/officeDocument/2006/relationships/chart" Target="charts/chart9.xml"/><Relationship Id="rId33" Type="http://schemas.openxmlformats.org/officeDocument/2006/relationships/image" Target="media/image16.tiff"/><Relationship Id="rId38" Type="http://schemas.openxmlformats.org/officeDocument/2006/relationships/chart" Target="charts/chart14.xml"/><Relationship Id="rId46" Type="http://schemas.openxmlformats.org/officeDocument/2006/relationships/chart" Target="charts/chart19.xml"/><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image" Target="media/image7.tiff"/><Relationship Id="rId29" Type="http://schemas.openxmlformats.org/officeDocument/2006/relationships/image" Target="media/image12.tiff"/><Relationship Id="rId41" Type="http://schemas.openxmlformats.org/officeDocument/2006/relationships/image" Target="media/image19.tiff"/><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chart" Target="charts/chart8.xml"/><Relationship Id="rId32" Type="http://schemas.openxmlformats.org/officeDocument/2006/relationships/image" Target="media/image15.tiff"/><Relationship Id="rId37" Type="http://schemas.openxmlformats.org/officeDocument/2006/relationships/chart" Target="charts/chart13.xml"/><Relationship Id="rId40" Type="http://schemas.openxmlformats.org/officeDocument/2006/relationships/image" Target="media/image18.tiff"/><Relationship Id="rId45" Type="http://schemas.openxmlformats.org/officeDocument/2006/relationships/chart" Target="charts/chart18.xml"/><Relationship Id="rId53" Type="http://schemas.openxmlformats.org/officeDocument/2006/relationships/image" Target="media/image21.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chart" Target="charts/chart7.xml"/><Relationship Id="rId28" Type="http://schemas.openxmlformats.org/officeDocument/2006/relationships/image" Target="media/image11.tiff"/><Relationship Id="rId36" Type="http://schemas.openxmlformats.org/officeDocument/2006/relationships/chart" Target="charts/chart12.xml"/><Relationship Id="rId49" Type="http://schemas.openxmlformats.org/officeDocument/2006/relationships/chart" Target="charts/chart22.xml"/><Relationship Id="rId57"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image" Target="media/image6.tiff"/><Relationship Id="rId31" Type="http://schemas.openxmlformats.org/officeDocument/2006/relationships/image" Target="media/image14.tiff"/><Relationship Id="rId44" Type="http://schemas.openxmlformats.org/officeDocument/2006/relationships/chart" Target="charts/chart17.xml"/><Relationship Id="rId52" Type="http://schemas.openxmlformats.org/officeDocument/2006/relationships/chart" Target="charts/chart25.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chart" Target="charts/chart2.xml"/><Relationship Id="rId22" Type="http://schemas.openxmlformats.org/officeDocument/2006/relationships/image" Target="media/image9.tiff"/><Relationship Id="rId27" Type="http://schemas.openxmlformats.org/officeDocument/2006/relationships/image" Target="media/image10.tiff"/><Relationship Id="rId30" Type="http://schemas.openxmlformats.org/officeDocument/2006/relationships/image" Target="media/image13.tiff"/><Relationship Id="rId35" Type="http://schemas.openxmlformats.org/officeDocument/2006/relationships/chart" Target="charts/chart11.xml"/><Relationship Id="rId43" Type="http://schemas.openxmlformats.org/officeDocument/2006/relationships/chart" Target="charts/chart16.xml"/><Relationship Id="rId48" Type="http://schemas.openxmlformats.org/officeDocument/2006/relationships/chart" Target="charts/chart21.xml"/><Relationship Id="rId56" Type="http://schemas.openxmlformats.org/officeDocument/2006/relationships/footer" Target="footer2.xml"/><Relationship Id="rId8" Type="http://schemas.openxmlformats.org/officeDocument/2006/relationships/image" Target="media/image1.tiff"/><Relationship Id="rId51" Type="http://schemas.openxmlformats.org/officeDocument/2006/relationships/chart" Target="charts/chart24.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Arkusz_programu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Arkusz_programu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Arkusz_programu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Arkusz_programu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Arkusz_programu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Arkusz_programu_Microsoft_Office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Arkusz_programu_Microsoft_Office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Arkusz_programu_Microsoft_Office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Arkusz_programu_Microsoft_Office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Arkusz_programu_Microsoft_Office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Arkusz_programu_Microsoft_Office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Arkusz_programu_Microsoft_Office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Arkusz_programu_Microsoft_Office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Arkusz_programu_Microsoft_Office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Arkusz_programu_Microsoft_Office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Arkusz_programu_Microsoft_Office_Excel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Arkusz_programu_Microsoft_Office_Excel2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Arkusz_programu_Microsoft_Office_Excel25.xlsx"/></Relationships>
</file>

<file path=word/charts/_rels/chart3.xml.rels><?xml version="1.0" encoding="UTF-8" standalone="yes"?>
<Relationships xmlns="http://schemas.openxmlformats.org/package/2006/relationships"><Relationship Id="rId1" Type="http://schemas.openxmlformats.org/officeDocument/2006/relationships/package" Target="../embeddings/Arkusz_programu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Arkusz_programu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Arkusz_programu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Arkusz_programu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Arkusz_programu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Arkusz_programu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Arkusz_programu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l-PL"/>
  <c:chart>
    <c:title>
      <c:tx>
        <c:rich>
          <a:bodyPr rot="0" spcFirstLastPara="1" vertOverflow="ellipsis" vert="horz" wrap="square" anchor="ctr" anchorCtr="1"/>
          <a:lstStyle/>
          <a:p>
            <a:pPr>
              <a:defRPr sz="900" b="0" i="0" u="none" strike="noStrike" kern="1200" cap="none" spc="20" baseline="0">
                <a:solidFill>
                  <a:schemeClr val="tx1">
                    <a:lumMod val="50000"/>
                    <a:lumOff val="50000"/>
                  </a:schemeClr>
                </a:solidFill>
                <a:latin typeface="+mn-lt"/>
                <a:ea typeface="+mn-ea"/>
                <a:cs typeface="+mn-cs"/>
              </a:defRPr>
            </a:pPr>
            <a:r>
              <a:rPr lang="pl-PL" sz="900"/>
              <a:t>Wykres 1. Liczba turystów korzystajacych z noclegów w województwie małopolskim w latach 2010-2013</a:t>
            </a:r>
          </a:p>
        </c:rich>
      </c:tx>
      <c:spPr>
        <a:noFill/>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Arkusz1!$A$2</c:f>
              <c:strCache>
                <c:ptCount val="1"/>
                <c:pt idx="0">
                  <c:v>Liczba turystów polskich korzystających z noclegów</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a:sp3d contourW="9525">
              <a:contourClr>
                <a:schemeClr val="accent1">
                  <a:shade val="95000"/>
                </a:schemeClr>
              </a:contourClr>
            </a:sp3d>
          </c:spPr>
          <c:cat>
            <c:strRef>
              <c:f>Arkusz1!$B$1:$E$1</c:f>
              <c:strCache>
                <c:ptCount val="4"/>
                <c:pt idx="0">
                  <c:v>2010</c:v>
                </c:pt>
                <c:pt idx="1">
                  <c:v>2011</c:v>
                </c:pt>
                <c:pt idx="2">
                  <c:v>2012</c:v>
                </c:pt>
                <c:pt idx="3">
                  <c:v>2013</c:v>
                </c:pt>
              </c:strCache>
            </c:strRef>
          </c:cat>
          <c:val>
            <c:numRef>
              <c:f>Arkusz1!$B$2:$E$2</c:f>
              <c:numCache>
                <c:formatCode>General</c:formatCode>
                <c:ptCount val="4"/>
                <c:pt idx="0">
                  <c:v>2446341</c:v>
                </c:pt>
                <c:pt idx="1">
                  <c:v>2899667.9999999977</c:v>
                </c:pt>
                <c:pt idx="2">
                  <c:v>3140548</c:v>
                </c:pt>
                <c:pt idx="3">
                  <c:v>3155504</c:v>
                </c:pt>
              </c:numCache>
            </c:numRef>
          </c:val>
        </c:ser>
        <c:ser>
          <c:idx val="1"/>
          <c:order val="1"/>
          <c:tx>
            <c:strRef>
              <c:f>Arkusz1!$A$3</c:f>
              <c:strCache>
                <c:ptCount val="1"/>
                <c:pt idx="0">
                  <c:v>Liczba turystów zagranicznych korzystających z noclegów</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a:sp3d contourW="9525">
              <a:contourClr>
                <a:schemeClr val="accent2">
                  <a:shade val="95000"/>
                </a:schemeClr>
              </a:contourClr>
            </a:sp3d>
          </c:spPr>
          <c:cat>
            <c:strRef>
              <c:f>Arkusz1!$B$1:$E$1</c:f>
              <c:strCache>
                <c:ptCount val="4"/>
                <c:pt idx="0">
                  <c:v>2010</c:v>
                </c:pt>
                <c:pt idx="1">
                  <c:v>2011</c:v>
                </c:pt>
                <c:pt idx="2">
                  <c:v>2012</c:v>
                </c:pt>
                <c:pt idx="3">
                  <c:v>2013</c:v>
                </c:pt>
              </c:strCache>
            </c:strRef>
          </c:cat>
          <c:val>
            <c:numRef>
              <c:f>Arkusz1!$B$3:$E$3</c:f>
              <c:numCache>
                <c:formatCode>General</c:formatCode>
                <c:ptCount val="4"/>
                <c:pt idx="0">
                  <c:v>1817344</c:v>
                </c:pt>
                <c:pt idx="1">
                  <c:v>1861105</c:v>
                </c:pt>
                <c:pt idx="2">
                  <c:v>2074728</c:v>
                </c:pt>
                <c:pt idx="3">
                  <c:v>2310758.9999999981</c:v>
                </c:pt>
              </c:numCache>
            </c:numRef>
          </c:val>
        </c:ser>
        <c:shape val="box"/>
        <c:axId val="186813824"/>
        <c:axId val="165770752"/>
        <c:axId val="0"/>
      </c:bar3DChart>
      <c:catAx>
        <c:axId val="186813824"/>
        <c:scaling>
          <c:orientation val="minMax"/>
        </c:scaling>
        <c:axPos val="b"/>
        <c:title>
          <c:tx>
            <c:rich>
              <a:bodyPr rot="0" spcFirstLastPara="1" vertOverflow="ellipsis" vert="horz" wrap="square" anchor="ctr" anchorCtr="1"/>
              <a:lstStyle/>
              <a:p>
                <a:pPr>
                  <a:defRPr sz="900" b="0" i="0" u="none" strike="noStrike" kern="1200" cap="none" baseline="0">
                    <a:solidFill>
                      <a:schemeClr val="tx1">
                        <a:lumMod val="50000"/>
                        <a:lumOff val="50000"/>
                      </a:schemeClr>
                    </a:solidFill>
                    <a:latin typeface="+mn-lt"/>
                    <a:ea typeface="+mn-ea"/>
                    <a:cs typeface="+mn-cs"/>
                  </a:defRPr>
                </a:pPr>
                <a:r>
                  <a:rPr lang="pl-PL" cap="none"/>
                  <a:t>Lata</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165770752"/>
        <c:crosses val="autoZero"/>
        <c:auto val="1"/>
        <c:lblAlgn val="ctr"/>
        <c:lblOffset val="100"/>
      </c:catAx>
      <c:valAx>
        <c:axId val="165770752"/>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none" baseline="0">
                    <a:solidFill>
                      <a:schemeClr val="tx1">
                        <a:lumMod val="50000"/>
                        <a:lumOff val="50000"/>
                      </a:schemeClr>
                    </a:solidFill>
                    <a:latin typeface="+mn-lt"/>
                    <a:ea typeface="+mn-ea"/>
                    <a:cs typeface="+mn-cs"/>
                  </a:defRPr>
                </a:pPr>
                <a:r>
                  <a:rPr lang="pl-PL" cap="none"/>
                  <a:t>Liczba osób</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18681382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pl-PL"/>
  <c:style val="18"/>
  <c:chart>
    <c:title>
      <c:tx>
        <c:rich>
          <a:bodyPr/>
          <a:lstStyle/>
          <a:p>
            <a:pPr>
              <a:defRPr b="0"/>
            </a:pPr>
            <a:r>
              <a:rPr lang="pl-PL" sz="1050" b="0"/>
              <a:t>Wykres . Struktura podmiotów gospodarczych w powiecie nowotarskim wg klasyfikacji PKD </a:t>
            </a:r>
          </a:p>
        </c:rich>
      </c:tx>
    </c:title>
    <c:view3D>
      <c:rotX val="30"/>
      <c:perspective val="30"/>
    </c:view3D>
    <c:plotArea>
      <c:layout/>
      <c:pie3DChart>
        <c:varyColors val="1"/>
        <c:ser>
          <c:idx val="0"/>
          <c:order val="0"/>
          <c:tx>
            <c:strRef>
              <c:f>Arkusz1!$B$1</c:f>
              <c:strCache>
                <c:ptCount val="1"/>
                <c:pt idx="0">
                  <c:v>Struktura podmiotów gospodarczych w powiecie piaseczyńskim wg klasyfikacji PKD </c:v>
                </c:pt>
              </c:strCache>
            </c:strRef>
          </c:tx>
          <c:explosion val="25"/>
          <c:dLbls>
            <c:spPr>
              <a:noFill/>
              <a:ln>
                <a:noFill/>
              </a:ln>
              <a:effectLst/>
            </c:spPr>
            <c:showPercent val="1"/>
            <c:showLeaderLines val="1"/>
            <c:extLst>
              <c:ext xmlns:c15="http://schemas.microsoft.com/office/drawing/2012/chart" uri="{CE6537A1-D6FC-4f65-9D91-7224C49458BB}"/>
            </c:extLst>
          </c:dLbls>
          <c:cat>
            <c:strRef>
              <c:f>Arkusz1!$A$2:$A$8</c:f>
              <c:strCache>
                <c:ptCount val="7"/>
                <c:pt idx="0">
                  <c:v>rolnictwo i leśnictwo</c:v>
                </c:pt>
                <c:pt idx="1">
                  <c:v>przetwórstwo przemysłowe</c:v>
                </c:pt>
                <c:pt idx="2">
                  <c:v>budownictwo</c:v>
                </c:pt>
                <c:pt idx="3">
                  <c:v>handel</c:v>
                </c:pt>
                <c:pt idx="4">
                  <c:v>transport i gospodarka magazynowa</c:v>
                </c:pt>
                <c:pt idx="5">
                  <c:v>zakwaterowanie i gastronomia</c:v>
                </c:pt>
                <c:pt idx="6">
                  <c:v>usługi pozostałe</c:v>
                </c:pt>
              </c:strCache>
            </c:strRef>
          </c:cat>
          <c:val>
            <c:numRef>
              <c:f>Arkusz1!$B$2:$B$8</c:f>
              <c:numCache>
                <c:formatCode>0.0</c:formatCode>
                <c:ptCount val="7"/>
                <c:pt idx="0">
                  <c:v>1.343431017451431</c:v>
                </c:pt>
                <c:pt idx="1">
                  <c:v>13.032597958511706</c:v>
                </c:pt>
                <c:pt idx="2">
                  <c:v>16.134343101745127</c:v>
                </c:pt>
                <c:pt idx="3">
                  <c:v>26.216661178794865</c:v>
                </c:pt>
                <c:pt idx="4">
                  <c:v>6.480079025353974</c:v>
                </c:pt>
                <c:pt idx="5">
                  <c:v>5.9334869937438359</c:v>
                </c:pt>
                <c:pt idx="6">
                  <c:v>30.859400724399091</c:v>
                </c:pt>
              </c:numCache>
            </c:numRef>
          </c:val>
        </c:ser>
      </c:pie3DChart>
    </c:plotArea>
    <c:legend>
      <c:legendPos val="r"/>
      <c:layout>
        <c:manualLayout>
          <c:xMode val="edge"/>
          <c:yMode val="edge"/>
          <c:x val="0.6454988699329246"/>
          <c:y val="0.101597868779522"/>
          <c:w val="0.33598261154855652"/>
          <c:h val="0.89778690200168099"/>
        </c:manualLayout>
      </c:layout>
      <c:txPr>
        <a:bodyPr/>
        <a:lstStyle/>
        <a:p>
          <a:pPr>
            <a:defRPr sz="800" spc="-100"/>
          </a:pPr>
          <a:endParaRPr lang="pl-PL"/>
        </a:p>
      </c:txPr>
    </c:legend>
    <c:plotVisOnly val="1"/>
    <c:dispBlanksAs val="zero"/>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pl-PL"/>
  <c:style val="18"/>
  <c:chart>
    <c:title>
      <c:tx>
        <c:rich>
          <a:bodyPr/>
          <a:lstStyle/>
          <a:p>
            <a:pPr>
              <a:defRPr/>
            </a:pPr>
            <a:r>
              <a:rPr lang="pl-PL" sz="1200"/>
              <a:t>Procentowa</a:t>
            </a:r>
            <a:r>
              <a:rPr lang="pl-PL" sz="1200" baseline="0"/>
              <a:t> struktura powierzchni powiatu nowotarskiego</a:t>
            </a:r>
            <a:endParaRPr lang="pl-PL" sz="1200"/>
          </a:p>
        </c:rich>
      </c:tx>
    </c:title>
    <c:plotArea>
      <c:layout/>
      <c:doughnutChart>
        <c:varyColors val="1"/>
        <c:ser>
          <c:idx val="0"/>
          <c:order val="0"/>
          <c:tx>
            <c:strRef>
              <c:f>Arkusz1!$B$1</c:f>
              <c:strCache>
                <c:ptCount val="1"/>
                <c:pt idx="0">
                  <c:v>Sprzedaż</c:v>
                </c:pt>
              </c:strCache>
            </c:strRef>
          </c:tx>
          <c:explosion val="25"/>
          <c:dLbls>
            <c:spPr>
              <a:noFill/>
              <a:ln>
                <a:noFill/>
              </a:ln>
              <a:effectLst/>
            </c:spPr>
            <c:showPercent val="1"/>
            <c:showLeaderLines val="1"/>
            <c:extLst>
              <c:ext xmlns:c15="http://schemas.microsoft.com/office/drawing/2012/chart" uri="{CE6537A1-D6FC-4f65-9D91-7224C49458BB}"/>
            </c:extLst>
          </c:dLbls>
          <c:cat>
            <c:strRef>
              <c:f>Arkusz1!$A$2:$A$15</c:f>
              <c:strCache>
                <c:ptCount val="14"/>
                <c:pt idx="0">
                  <c:v>Nowy Targ ( gmina )</c:v>
                </c:pt>
                <c:pt idx="1">
                  <c:v>Szczawnica </c:v>
                </c:pt>
                <c:pt idx="2">
                  <c:v>Czarny Dunajec</c:v>
                </c:pt>
                <c:pt idx="3">
                  <c:v>Czorsztyn</c:v>
                </c:pt>
                <c:pt idx="4">
                  <c:v>Jabłonka </c:v>
                </c:pt>
                <c:pt idx="5">
                  <c:v>Krościenko nad Dunajcem</c:v>
                </c:pt>
                <c:pt idx="6">
                  <c:v>Lipnica Wielka</c:v>
                </c:pt>
                <c:pt idx="7">
                  <c:v>Łapsze Niżne </c:v>
                </c:pt>
                <c:pt idx="8">
                  <c:v>Nowy Targ  ( miasto) </c:v>
                </c:pt>
                <c:pt idx="9">
                  <c:v>Ochotnica Dolna</c:v>
                </c:pt>
                <c:pt idx="10">
                  <c:v>Raba Wyżna</c:v>
                </c:pt>
                <c:pt idx="11">
                  <c:v>Rabka-Zdrój </c:v>
                </c:pt>
                <c:pt idx="12">
                  <c:v>Spytkowice </c:v>
                </c:pt>
                <c:pt idx="13">
                  <c:v>Szaflary</c:v>
                </c:pt>
              </c:strCache>
            </c:strRef>
          </c:cat>
          <c:val>
            <c:numRef>
              <c:f>Arkusz1!$B$2:$B$15</c:f>
              <c:numCache>
                <c:formatCode>General</c:formatCode>
                <c:ptCount val="14"/>
                <c:pt idx="0">
                  <c:v>3.46</c:v>
                </c:pt>
                <c:pt idx="1">
                  <c:v>5.96</c:v>
                </c:pt>
                <c:pt idx="2">
                  <c:v>14.74</c:v>
                </c:pt>
                <c:pt idx="3">
                  <c:v>4.21</c:v>
                </c:pt>
                <c:pt idx="4">
                  <c:v>14.42</c:v>
                </c:pt>
                <c:pt idx="5">
                  <c:v>3.8699999999999997</c:v>
                </c:pt>
                <c:pt idx="6">
                  <c:v>4.57</c:v>
                </c:pt>
                <c:pt idx="7">
                  <c:v>8.5300000000000011</c:v>
                </c:pt>
                <c:pt idx="8">
                  <c:v>14.08</c:v>
                </c:pt>
                <c:pt idx="9">
                  <c:v>9.57</c:v>
                </c:pt>
                <c:pt idx="10">
                  <c:v>6.04</c:v>
                </c:pt>
                <c:pt idx="11">
                  <c:v>4.6899999999999986</c:v>
                </c:pt>
                <c:pt idx="12">
                  <c:v>2.1800000000000002</c:v>
                </c:pt>
                <c:pt idx="13">
                  <c:v>3.68</c:v>
                </c:pt>
              </c:numCache>
            </c:numRef>
          </c:val>
        </c:ser>
        <c:dLbls>
          <c:showPercent val="1"/>
        </c:dLbls>
        <c:firstSliceAng val="0"/>
        <c:holeSize val="50"/>
      </c:doughnutChart>
    </c:plotArea>
    <c:legend>
      <c:legendPos val="r"/>
      <c:layout>
        <c:manualLayout>
          <c:xMode val="edge"/>
          <c:yMode val="edge"/>
          <c:x val="0.68039825750947902"/>
          <c:y val="0.20095747493714711"/>
          <c:w val="0.30108322397200338"/>
          <c:h val="0.6722598918163124"/>
        </c:manualLayout>
      </c:layout>
    </c:legend>
    <c:plotVisOnly val="1"/>
    <c:dispBlanksAs val="zero"/>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pl-PL"/>
  <c:style val="18"/>
  <c:chart>
    <c:title>
      <c:tx>
        <c:rich>
          <a:bodyPr/>
          <a:lstStyle/>
          <a:p>
            <a:pPr>
              <a:defRPr/>
            </a:pPr>
            <a:r>
              <a:rPr lang="pl-PL" sz="1200"/>
              <a:t>Wykres</a:t>
            </a:r>
            <a:r>
              <a:rPr lang="pl-PL" sz="1200" baseline="0"/>
              <a:t>: Ludność w gminach w powiecie nowotarskim w latach 2010-2014</a:t>
            </a:r>
            <a:endParaRPr lang="pl-PL" sz="1200"/>
          </a:p>
        </c:rich>
      </c:tx>
    </c:title>
    <c:plotArea>
      <c:layout/>
      <c:lineChart>
        <c:grouping val="standard"/>
        <c:ser>
          <c:idx val="0"/>
          <c:order val="0"/>
          <c:tx>
            <c:strRef>
              <c:f>Arkusz1!$A$2</c:f>
              <c:strCache>
                <c:ptCount val="1"/>
                <c:pt idx="0">
                  <c:v>Nowy Targ ( gmina )</c:v>
                </c:pt>
              </c:strCache>
            </c:strRef>
          </c:tx>
          <c:marker>
            <c:symbol val="none"/>
          </c:marker>
          <c:cat>
            <c:strRef>
              <c:f>Arkusz1!$B$1:$F$1</c:f>
              <c:strCache>
                <c:ptCount val="5"/>
                <c:pt idx="0">
                  <c:v>2010</c:v>
                </c:pt>
                <c:pt idx="1">
                  <c:v>2011</c:v>
                </c:pt>
                <c:pt idx="2">
                  <c:v>2012</c:v>
                </c:pt>
                <c:pt idx="3">
                  <c:v>2013</c:v>
                </c:pt>
                <c:pt idx="4">
                  <c:v>2014</c:v>
                </c:pt>
              </c:strCache>
            </c:strRef>
          </c:cat>
          <c:val>
            <c:numRef>
              <c:f>Arkusz1!$B$2:$F$2</c:f>
              <c:numCache>
                <c:formatCode>General</c:formatCode>
                <c:ptCount val="5"/>
                <c:pt idx="0">
                  <c:v>33809</c:v>
                </c:pt>
                <c:pt idx="1">
                  <c:v>33798</c:v>
                </c:pt>
                <c:pt idx="2">
                  <c:v>33804</c:v>
                </c:pt>
                <c:pt idx="3">
                  <c:v>33672</c:v>
                </c:pt>
                <c:pt idx="4">
                  <c:v>33598</c:v>
                </c:pt>
              </c:numCache>
            </c:numRef>
          </c:val>
        </c:ser>
        <c:ser>
          <c:idx val="1"/>
          <c:order val="1"/>
          <c:tx>
            <c:strRef>
              <c:f>Arkusz1!$A$3</c:f>
              <c:strCache>
                <c:ptCount val="1"/>
                <c:pt idx="0">
                  <c:v>Szczawnica </c:v>
                </c:pt>
              </c:strCache>
            </c:strRef>
          </c:tx>
          <c:marker>
            <c:symbol val="none"/>
          </c:marker>
          <c:cat>
            <c:strRef>
              <c:f>Arkusz1!$B$1:$F$1</c:f>
              <c:strCache>
                <c:ptCount val="5"/>
                <c:pt idx="0">
                  <c:v>2010</c:v>
                </c:pt>
                <c:pt idx="1">
                  <c:v>2011</c:v>
                </c:pt>
                <c:pt idx="2">
                  <c:v>2012</c:v>
                </c:pt>
                <c:pt idx="3">
                  <c:v>2013</c:v>
                </c:pt>
                <c:pt idx="4">
                  <c:v>2014</c:v>
                </c:pt>
              </c:strCache>
            </c:strRef>
          </c:cat>
          <c:val>
            <c:numRef>
              <c:f>Arkusz1!$B$3:$F$3</c:f>
              <c:numCache>
                <c:formatCode>General</c:formatCode>
                <c:ptCount val="5"/>
                <c:pt idx="0">
                  <c:v>7425</c:v>
                </c:pt>
                <c:pt idx="1">
                  <c:v>7433</c:v>
                </c:pt>
                <c:pt idx="2">
                  <c:v>7431</c:v>
                </c:pt>
                <c:pt idx="3">
                  <c:v>7472</c:v>
                </c:pt>
                <c:pt idx="4">
                  <c:v>7445</c:v>
                </c:pt>
              </c:numCache>
            </c:numRef>
          </c:val>
        </c:ser>
        <c:ser>
          <c:idx val="2"/>
          <c:order val="2"/>
          <c:tx>
            <c:strRef>
              <c:f>Arkusz1!$A$4</c:f>
              <c:strCache>
                <c:ptCount val="1"/>
                <c:pt idx="0">
                  <c:v>Czarny Dunajec</c:v>
                </c:pt>
              </c:strCache>
            </c:strRef>
          </c:tx>
          <c:marker>
            <c:symbol val="none"/>
          </c:marker>
          <c:cat>
            <c:strRef>
              <c:f>Arkusz1!$B$1:$F$1</c:f>
              <c:strCache>
                <c:ptCount val="5"/>
                <c:pt idx="0">
                  <c:v>2010</c:v>
                </c:pt>
                <c:pt idx="1">
                  <c:v>2011</c:v>
                </c:pt>
                <c:pt idx="2">
                  <c:v>2012</c:v>
                </c:pt>
                <c:pt idx="3">
                  <c:v>2013</c:v>
                </c:pt>
                <c:pt idx="4">
                  <c:v>2014</c:v>
                </c:pt>
              </c:strCache>
            </c:strRef>
          </c:cat>
          <c:val>
            <c:numRef>
              <c:f>Arkusz1!$B$4:$F$4</c:f>
              <c:numCache>
                <c:formatCode>General</c:formatCode>
                <c:ptCount val="5"/>
                <c:pt idx="0">
                  <c:v>21886</c:v>
                </c:pt>
                <c:pt idx="1">
                  <c:v>21959</c:v>
                </c:pt>
                <c:pt idx="2">
                  <c:v>21985</c:v>
                </c:pt>
                <c:pt idx="3">
                  <c:v>22065</c:v>
                </c:pt>
                <c:pt idx="4">
                  <c:v>22163</c:v>
                </c:pt>
              </c:numCache>
            </c:numRef>
          </c:val>
        </c:ser>
        <c:ser>
          <c:idx val="3"/>
          <c:order val="3"/>
          <c:tx>
            <c:strRef>
              <c:f>Arkusz1!$A$5</c:f>
              <c:strCache>
                <c:ptCount val="1"/>
                <c:pt idx="0">
                  <c:v>Czorsztyn</c:v>
                </c:pt>
              </c:strCache>
            </c:strRef>
          </c:tx>
          <c:marker>
            <c:symbol val="none"/>
          </c:marker>
          <c:cat>
            <c:strRef>
              <c:f>Arkusz1!$B$1:$F$1</c:f>
              <c:strCache>
                <c:ptCount val="5"/>
                <c:pt idx="0">
                  <c:v>2010</c:v>
                </c:pt>
                <c:pt idx="1">
                  <c:v>2011</c:v>
                </c:pt>
                <c:pt idx="2">
                  <c:v>2012</c:v>
                </c:pt>
                <c:pt idx="3">
                  <c:v>2013</c:v>
                </c:pt>
                <c:pt idx="4">
                  <c:v>2014</c:v>
                </c:pt>
              </c:strCache>
            </c:strRef>
          </c:cat>
          <c:val>
            <c:numRef>
              <c:f>Arkusz1!$B$5:$F$5</c:f>
              <c:numCache>
                <c:formatCode>General</c:formatCode>
                <c:ptCount val="5"/>
                <c:pt idx="0">
                  <c:v>7373</c:v>
                </c:pt>
                <c:pt idx="1">
                  <c:v>7423</c:v>
                </c:pt>
                <c:pt idx="2">
                  <c:v>7496</c:v>
                </c:pt>
                <c:pt idx="3">
                  <c:v>7525</c:v>
                </c:pt>
                <c:pt idx="4">
                  <c:v>7573</c:v>
                </c:pt>
              </c:numCache>
            </c:numRef>
          </c:val>
        </c:ser>
        <c:ser>
          <c:idx val="4"/>
          <c:order val="4"/>
          <c:tx>
            <c:strRef>
              <c:f>Arkusz1!$A$6</c:f>
              <c:strCache>
                <c:ptCount val="1"/>
                <c:pt idx="0">
                  <c:v>Jabłonka </c:v>
                </c:pt>
              </c:strCache>
            </c:strRef>
          </c:tx>
          <c:marker>
            <c:symbol val="none"/>
          </c:marker>
          <c:cat>
            <c:strRef>
              <c:f>Arkusz1!$B$1:$F$1</c:f>
              <c:strCache>
                <c:ptCount val="5"/>
                <c:pt idx="0">
                  <c:v>2010</c:v>
                </c:pt>
                <c:pt idx="1">
                  <c:v>2011</c:v>
                </c:pt>
                <c:pt idx="2">
                  <c:v>2012</c:v>
                </c:pt>
                <c:pt idx="3">
                  <c:v>2013</c:v>
                </c:pt>
                <c:pt idx="4">
                  <c:v>2014</c:v>
                </c:pt>
              </c:strCache>
            </c:strRef>
          </c:cat>
          <c:val>
            <c:numRef>
              <c:f>Arkusz1!$B$6:$F$6</c:f>
              <c:numCache>
                <c:formatCode>General</c:formatCode>
                <c:ptCount val="5"/>
                <c:pt idx="0">
                  <c:v>17692</c:v>
                </c:pt>
                <c:pt idx="1">
                  <c:v>17777</c:v>
                </c:pt>
                <c:pt idx="2">
                  <c:v>17906</c:v>
                </c:pt>
                <c:pt idx="3">
                  <c:v>18021</c:v>
                </c:pt>
                <c:pt idx="4">
                  <c:v>18144</c:v>
                </c:pt>
              </c:numCache>
            </c:numRef>
          </c:val>
        </c:ser>
        <c:ser>
          <c:idx val="5"/>
          <c:order val="5"/>
          <c:tx>
            <c:strRef>
              <c:f>Arkusz1!$A$7</c:f>
              <c:strCache>
                <c:ptCount val="1"/>
                <c:pt idx="0">
                  <c:v>Krościenko nad Dunajcem</c:v>
                </c:pt>
              </c:strCache>
            </c:strRef>
          </c:tx>
          <c:marker>
            <c:symbol val="none"/>
          </c:marker>
          <c:cat>
            <c:strRef>
              <c:f>Arkusz1!$B$1:$F$1</c:f>
              <c:strCache>
                <c:ptCount val="5"/>
                <c:pt idx="0">
                  <c:v>2010</c:v>
                </c:pt>
                <c:pt idx="1">
                  <c:v>2011</c:v>
                </c:pt>
                <c:pt idx="2">
                  <c:v>2012</c:v>
                </c:pt>
                <c:pt idx="3">
                  <c:v>2013</c:v>
                </c:pt>
                <c:pt idx="4">
                  <c:v>2014</c:v>
                </c:pt>
              </c:strCache>
            </c:strRef>
          </c:cat>
          <c:val>
            <c:numRef>
              <c:f>Arkusz1!$B$7:$F$7</c:f>
              <c:numCache>
                <c:formatCode>General</c:formatCode>
                <c:ptCount val="5"/>
                <c:pt idx="0">
                  <c:v>6619</c:v>
                </c:pt>
                <c:pt idx="1">
                  <c:v>6679</c:v>
                </c:pt>
                <c:pt idx="2">
                  <c:v>6702</c:v>
                </c:pt>
                <c:pt idx="3">
                  <c:v>6722</c:v>
                </c:pt>
                <c:pt idx="4">
                  <c:v>6721</c:v>
                </c:pt>
              </c:numCache>
            </c:numRef>
          </c:val>
        </c:ser>
        <c:ser>
          <c:idx val="6"/>
          <c:order val="6"/>
          <c:tx>
            <c:strRef>
              <c:f>Arkusz1!$A$8</c:f>
              <c:strCache>
                <c:ptCount val="1"/>
                <c:pt idx="0">
                  <c:v>Lipnica Wielka</c:v>
                </c:pt>
              </c:strCache>
            </c:strRef>
          </c:tx>
          <c:marker>
            <c:symbol val="none"/>
          </c:marker>
          <c:cat>
            <c:strRef>
              <c:f>Arkusz1!$B$1:$F$1</c:f>
              <c:strCache>
                <c:ptCount val="5"/>
                <c:pt idx="0">
                  <c:v>2010</c:v>
                </c:pt>
                <c:pt idx="1">
                  <c:v>2011</c:v>
                </c:pt>
                <c:pt idx="2">
                  <c:v>2012</c:v>
                </c:pt>
                <c:pt idx="3">
                  <c:v>2013</c:v>
                </c:pt>
                <c:pt idx="4">
                  <c:v>2014</c:v>
                </c:pt>
              </c:strCache>
            </c:strRef>
          </c:cat>
          <c:val>
            <c:numRef>
              <c:f>Arkusz1!$B$8:$F$8</c:f>
              <c:numCache>
                <c:formatCode>General</c:formatCode>
                <c:ptCount val="5"/>
                <c:pt idx="0">
                  <c:v>5895</c:v>
                </c:pt>
                <c:pt idx="1">
                  <c:v>5928</c:v>
                </c:pt>
                <c:pt idx="2">
                  <c:v>5918</c:v>
                </c:pt>
                <c:pt idx="3">
                  <c:v>5944</c:v>
                </c:pt>
                <c:pt idx="4">
                  <c:v>5961</c:v>
                </c:pt>
              </c:numCache>
            </c:numRef>
          </c:val>
        </c:ser>
        <c:ser>
          <c:idx val="7"/>
          <c:order val="7"/>
          <c:tx>
            <c:strRef>
              <c:f>Arkusz1!$A$9</c:f>
              <c:strCache>
                <c:ptCount val="1"/>
                <c:pt idx="0">
                  <c:v>Łapsze Niżne </c:v>
                </c:pt>
              </c:strCache>
            </c:strRef>
          </c:tx>
          <c:marker>
            <c:symbol val="none"/>
          </c:marker>
          <c:cat>
            <c:strRef>
              <c:f>Arkusz1!$B$1:$F$1</c:f>
              <c:strCache>
                <c:ptCount val="5"/>
                <c:pt idx="0">
                  <c:v>2010</c:v>
                </c:pt>
                <c:pt idx="1">
                  <c:v>2011</c:v>
                </c:pt>
                <c:pt idx="2">
                  <c:v>2012</c:v>
                </c:pt>
                <c:pt idx="3">
                  <c:v>2013</c:v>
                </c:pt>
                <c:pt idx="4">
                  <c:v>2014</c:v>
                </c:pt>
              </c:strCache>
            </c:strRef>
          </c:cat>
          <c:val>
            <c:numRef>
              <c:f>Arkusz1!$B$9:$F$9</c:f>
              <c:numCache>
                <c:formatCode>General</c:formatCode>
                <c:ptCount val="5"/>
                <c:pt idx="0">
                  <c:v>9043</c:v>
                </c:pt>
                <c:pt idx="1">
                  <c:v>9087</c:v>
                </c:pt>
                <c:pt idx="2">
                  <c:v>9149</c:v>
                </c:pt>
                <c:pt idx="3">
                  <c:v>9182</c:v>
                </c:pt>
                <c:pt idx="4">
                  <c:v>9205</c:v>
                </c:pt>
              </c:numCache>
            </c:numRef>
          </c:val>
        </c:ser>
        <c:ser>
          <c:idx val="8"/>
          <c:order val="8"/>
          <c:tx>
            <c:strRef>
              <c:f>Arkusz1!$A$10</c:f>
              <c:strCache>
                <c:ptCount val="1"/>
                <c:pt idx="0">
                  <c:v>Nowy Targ  ( miasto) </c:v>
                </c:pt>
              </c:strCache>
            </c:strRef>
          </c:tx>
          <c:marker>
            <c:symbol val="none"/>
          </c:marker>
          <c:cat>
            <c:strRef>
              <c:f>Arkusz1!$B$1:$F$1</c:f>
              <c:strCache>
                <c:ptCount val="5"/>
                <c:pt idx="0">
                  <c:v>2010</c:v>
                </c:pt>
                <c:pt idx="1">
                  <c:v>2011</c:v>
                </c:pt>
                <c:pt idx="2">
                  <c:v>2012</c:v>
                </c:pt>
                <c:pt idx="3">
                  <c:v>2013</c:v>
                </c:pt>
                <c:pt idx="4">
                  <c:v>2014</c:v>
                </c:pt>
              </c:strCache>
            </c:strRef>
          </c:cat>
          <c:val>
            <c:numRef>
              <c:f>Arkusz1!$B$10:$F$10</c:f>
              <c:numCache>
                <c:formatCode>General</c:formatCode>
                <c:ptCount val="5"/>
                <c:pt idx="0">
                  <c:v>23153</c:v>
                </c:pt>
                <c:pt idx="1">
                  <c:v>23298</c:v>
                </c:pt>
                <c:pt idx="2">
                  <c:v>23375</c:v>
                </c:pt>
                <c:pt idx="3">
                  <c:v>23458</c:v>
                </c:pt>
                <c:pt idx="4">
                  <c:v>23606</c:v>
                </c:pt>
              </c:numCache>
            </c:numRef>
          </c:val>
        </c:ser>
        <c:ser>
          <c:idx val="9"/>
          <c:order val="9"/>
          <c:tx>
            <c:strRef>
              <c:f>Arkusz1!$A$11</c:f>
              <c:strCache>
                <c:ptCount val="1"/>
                <c:pt idx="0">
                  <c:v>Ochotnica Dolna</c:v>
                </c:pt>
              </c:strCache>
            </c:strRef>
          </c:tx>
          <c:marker>
            <c:symbol val="none"/>
          </c:marker>
          <c:cat>
            <c:strRef>
              <c:f>Arkusz1!$B$1:$F$1</c:f>
              <c:strCache>
                <c:ptCount val="5"/>
                <c:pt idx="0">
                  <c:v>2010</c:v>
                </c:pt>
                <c:pt idx="1">
                  <c:v>2011</c:v>
                </c:pt>
                <c:pt idx="2">
                  <c:v>2012</c:v>
                </c:pt>
                <c:pt idx="3">
                  <c:v>2013</c:v>
                </c:pt>
                <c:pt idx="4">
                  <c:v>2014</c:v>
                </c:pt>
              </c:strCache>
            </c:strRef>
          </c:cat>
          <c:val>
            <c:numRef>
              <c:f>Arkusz1!$B$11:$F$11</c:f>
              <c:numCache>
                <c:formatCode>General</c:formatCode>
                <c:ptCount val="5"/>
                <c:pt idx="0">
                  <c:v>8238</c:v>
                </c:pt>
                <c:pt idx="1">
                  <c:v>8297</c:v>
                </c:pt>
                <c:pt idx="2">
                  <c:v>8347</c:v>
                </c:pt>
                <c:pt idx="3">
                  <c:v>8396</c:v>
                </c:pt>
                <c:pt idx="4">
                  <c:v>8422</c:v>
                </c:pt>
              </c:numCache>
            </c:numRef>
          </c:val>
        </c:ser>
        <c:ser>
          <c:idx val="10"/>
          <c:order val="10"/>
          <c:tx>
            <c:strRef>
              <c:f>Arkusz1!$A$12</c:f>
              <c:strCache>
                <c:ptCount val="1"/>
                <c:pt idx="0">
                  <c:v>Raba Wyżna</c:v>
                </c:pt>
              </c:strCache>
            </c:strRef>
          </c:tx>
          <c:marker>
            <c:symbol val="none"/>
          </c:marker>
          <c:cat>
            <c:strRef>
              <c:f>Arkusz1!$B$1:$F$1</c:f>
              <c:strCache>
                <c:ptCount val="5"/>
                <c:pt idx="0">
                  <c:v>2010</c:v>
                </c:pt>
                <c:pt idx="1">
                  <c:v>2011</c:v>
                </c:pt>
                <c:pt idx="2">
                  <c:v>2012</c:v>
                </c:pt>
                <c:pt idx="3">
                  <c:v>2013</c:v>
                </c:pt>
                <c:pt idx="4">
                  <c:v>2014</c:v>
                </c:pt>
              </c:strCache>
            </c:strRef>
          </c:cat>
          <c:val>
            <c:numRef>
              <c:f>Arkusz1!$B$12:$F$12</c:f>
              <c:numCache>
                <c:formatCode>General</c:formatCode>
                <c:ptCount val="5"/>
                <c:pt idx="0">
                  <c:v>14292</c:v>
                </c:pt>
                <c:pt idx="1">
                  <c:v>14376</c:v>
                </c:pt>
                <c:pt idx="2">
                  <c:v>14478</c:v>
                </c:pt>
                <c:pt idx="3">
                  <c:v>14517</c:v>
                </c:pt>
                <c:pt idx="4">
                  <c:v>14557</c:v>
                </c:pt>
              </c:numCache>
            </c:numRef>
          </c:val>
        </c:ser>
        <c:ser>
          <c:idx val="11"/>
          <c:order val="11"/>
          <c:tx>
            <c:strRef>
              <c:f>Arkusz1!$A$13</c:f>
              <c:strCache>
                <c:ptCount val="1"/>
                <c:pt idx="0">
                  <c:v>Rabka-Zdrój </c:v>
                </c:pt>
              </c:strCache>
            </c:strRef>
          </c:tx>
          <c:marker>
            <c:symbol val="none"/>
          </c:marker>
          <c:cat>
            <c:strRef>
              <c:f>Arkusz1!$B$1:$F$1</c:f>
              <c:strCache>
                <c:ptCount val="5"/>
                <c:pt idx="0">
                  <c:v>2010</c:v>
                </c:pt>
                <c:pt idx="1">
                  <c:v>2011</c:v>
                </c:pt>
                <c:pt idx="2">
                  <c:v>2012</c:v>
                </c:pt>
                <c:pt idx="3">
                  <c:v>2013</c:v>
                </c:pt>
                <c:pt idx="4">
                  <c:v>2014</c:v>
                </c:pt>
              </c:strCache>
            </c:strRef>
          </c:cat>
          <c:val>
            <c:numRef>
              <c:f>Arkusz1!$B$13:$F$13</c:f>
              <c:numCache>
                <c:formatCode>General</c:formatCode>
                <c:ptCount val="5"/>
                <c:pt idx="0">
                  <c:v>17556</c:v>
                </c:pt>
                <c:pt idx="1">
                  <c:v>17507</c:v>
                </c:pt>
                <c:pt idx="2">
                  <c:v>17492</c:v>
                </c:pt>
                <c:pt idx="3">
                  <c:v>17468</c:v>
                </c:pt>
                <c:pt idx="4">
                  <c:v>17416</c:v>
                </c:pt>
              </c:numCache>
            </c:numRef>
          </c:val>
        </c:ser>
        <c:ser>
          <c:idx val="12"/>
          <c:order val="12"/>
          <c:tx>
            <c:strRef>
              <c:f>Arkusz1!$A$14</c:f>
              <c:strCache>
                <c:ptCount val="1"/>
                <c:pt idx="0">
                  <c:v>Spytkowice </c:v>
                </c:pt>
              </c:strCache>
            </c:strRef>
          </c:tx>
          <c:marker>
            <c:symbol val="none"/>
          </c:marker>
          <c:cat>
            <c:strRef>
              <c:f>Arkusz1!$B$1:$F$1</c:f>
              <c:strCache>
                <c:ptCount val="5"/>
                <c:pt idx="0">
                  <c:v>2010</c:v>
                </c:pt>
                <c:pt idx="1">
                  <c:v>2011</c:v>
                </c:pt>
                <c:pt idx="2">
                  <c:v>2012</c:v>
                </c:pt>
                <c:pt idx="3">
                  <c:v>2013</c:v>
                </c:pt>
                <c:pt idx="4">
                  <c:v>2014</c:v>
                </c:pt>
              </c:strCache>
            </c:strRef>
          </c:cat>
          <c:val>
            <c:numRef>
              <c:f>Arkusz1!$B$14:$F$14</c:f>
              <c:numCache>
                <c:formatCode>General</c:formatCode>
                <c:ptCount val="5"/>
                <c:pt idx="0">
                  <c:v>4351</c:v>
                </c:pt>
                <c:pt idx="1">
                  <c:v>4345</c:v>
                </c:pt>
                <c:pt idx="2">
                  <c:v>4402</c:v>
                </c:pt>
                <c:pt idx="3">
                  <c:v>4372</c:v>
                </c:pt>
                <c:pt idx="4">
                  <c:v>4443</c:v>
                </c:pt>
              </c:numCache>
            </c:numRef>
          </c:val>
        </c:ser>
        <c:ser>
          <c:idx val="13"/>
          <c:order val="13"/>
          <c:tx>
            <c:strRef>
              <c:f>Arkusz1!$A$15</c:f>
              <c:strCache>
                <c:ptCount val="1"/>
                <c:pt idx="0">
                  <c:v>Szaflary</c:v>
                </c:pt>
              </c:strCache>
            </c:strRef>
          </c:tx>
          <c:marker>
            <c:symbol val="none"/>
          </c:marker>
          <c:cat>
            <c:strRef>
              <c:f>Arkusz1!$B$1:$F$1</c:f>
              <c:strCache>
                <c:ptCount val="5"/>
                <c:pt idx="0">
                  <c:v>2010</c:v>
                </c:pt>
                <c:pt idx="1">
                  <c:v>2011</c:v>
                </c:pt>
                <c:pt idx="2">
                  <c:v>2012</c:v>
                </c:pt>
                <c:pt idx="3">
                  <c:v>2013</c:v>
                </c:pt>
                <c:pt idx="4">
                  <c:v>2014</c:v>
                </c:pt>
              </c:strCache>
            </c:strRef>
          </c:cat>
          <c:val>
            <c:numRef>
              <c:f>Arkusz1!$B$15:$F$15</c:f>
              <c:numCache>
                <c:formatCode>General</c:formatCode>
                <c:ptCount val="5"/>
                <c:pt idx="0">
                  <c:v>10593</c:v>
                </c:pt>
                <c:pt idx="1">
                  <c:v>10695</c:v>
                </c:pt>
                <c:pt idx="2">
                  <c:v>10783</c:v>
                </c:pt>
                <c:pt idx="3">
                  <c:v>10809</c:v>
                </c:pt>
                <c:pt idx="4">
                  <c:v>10874</c:v>
                </c:pt>
              </c:numCache>
            </c:numRef>
          </c:val>
        </c:ser>
        <c:marker val="1"/>
        <c:axId val="168901632"/>
        <c:axId val="168915712"/>
      </c:lineChart>
      <c:catAx>
        <c:axId val="168901632"/>
        <c:scaling>
          <c:orientation val="minMax"/>
        </c:scaling>
        <c:axPos val="b"/>
        <c:numFmt formatCode="General" sourceLinked="0"/>
        <c:tickLblPos val="nextTo"/>
        <c:crossAx val="168915712"/>
        <c:crosses val="autoZero"/>
        <c:auto val="1"/>
        <c:lblAlgn val="ctr"/>
        <c:lblOffset val="100"/>
      </c:catAx>
      <c:valAx>
        <c:axId val="168915712"/>
        <c:scaling>
          <c:orientation val="minMax"/>
        </c:scaling>
        <c:axPos val="l"/>
        <c:majorGridlines/>
        <c:numFmt formatCode="General" sourceLinked="1"/>
        <c:tickLblPos val="nextTo"/>
        <c:crossAx val="168901632"/>
        <c:crosses val="autoZero"/>
        <c:crossBetween val="between"/>
      </c:valAx>
    </c:plotArea>
    <c:legend>
      <c:legendPos val="r"/>
    </c:legend>
    <c:plotVisOnly val="1"/>
    <c:dispBlanksAs val="gap"/>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pl-PL"/>
  <c:style val="18"/>
  <c:chart>
    <c:title>
      <c:tx>
        <c:rich>
          <a:bodyPr/>
          <a:lstStyle/>
          <a:p>
            <a:pPr>
              <a:defRPr/>
            </a:pPr>
            <a:r>
              <a:rPr lang="pl-PL" sz="1100"/>
              <a:t>Wykres.</a:t>
            </a:r>
            <a:r>
              <a:rPr lang="pl-PL" sz="1100" baseline="0"/>
              <a:t> Struktura mieszkańców gminy Ochotnica Dolna wg ekonomicznego podziału wieku</a:t>
            </a:r>
            <a:endParaRPr lang="pl-PL" sz="1100"/>
          </a:p>
        </c:rich>
      </c:tx>
    </c:title>
    <c:plotArea>
      <c:layout/>
      <c:barChart>
        <c:barDir val="col"/>
        <c:grouping val="percentStacked"/>
        <c:ser>
          <c:idx val="0"/>
          <c:order val="0"/>
          <c:tx>
            <c:strRef>
              <c:f>Arkusz1!$B$1</c:f>
              <c:strCache>
                <c:ptCount val="1"/>
                <c:pt idx="0">
                  <c:v>Mieszkańcy w wieku przedprodukcyjnym</c:v>
                </c:pt>
              </c:strCache>
            </c:strRef>
          </c:tx>
          <c:cat>
            <c:numRef>
              <c:f>Arkusz1!$A$2:$A$6</c:f>
              <c:numCache>
                <c:formatCode>General</c:formatCode>
                <c:ptCount val="5"/>
                <c:pt idx="0">
                  <c:v>2010</c:v>
                </c:pt>
                <c:pt idx="1">
                  <c:v>2011</c:v>
                </c:pt>
                <c:pt idx="2">
                  <c:v>2012</c:v>
                </c:pt>
                <c:pt idx="3">
                  <c:v>2013</c:v>
                </c:pt>
                <c:pt idx="4">
                  <c:v>2014</c:v>
                </c:pt>
              </c:numCache>
            </c:numRef>
          </c:cat>
          <c:val>
            <c:numRef>
              <c:f>Arkusz1!$B$2:$B$6</c:f>
              <c:numCache>
                <c:formatCode>General</c:formatCode>
                <c:ptCount val="5"/>
                <c:pt idx="0">
                  <c:v>21.6</c:v>
                </c:pt>
                <c:pt idx="1">
                  <c:v>21.4</c:v>
                </c:pt>
                <c:pt idx="2">
                  <c:v>20.8</c:v>
                </c:pt>
                <c:pt idx="3">
                  <c:v>20.5</c:v>
                </c:pt>
                <c:pt idx="4">
                  <c:v>20</c:v>
                </c:pt>
              </c:numCache>
            </c:numRef>
          </c:val>
        </c:ser>
        <c:ser>
          <c:idx val="1"/>
          <c:order val="1"/>
          <c:tx>
            <c:strRef>
              <c:f>Arkusz1!$C$1</c:f>
              <c:strCache>
                <c:ptCount val="1"/>
                <c:pt idx="0">
                  <c:v>Mieszkańcy w wieku produkcyjnym </c:v>
                </c:pt>
              </c:strCache>
            </c:strRef>
          </c:tx>
          <c:cat>
            <c:numRef>
              <c:f>Arkusz1!$A$2:$A$6</c:f>
              <c:numCache>
                <c:formatCode>General</c:formatCode>
                <c:ptCount val="5"/>
                <c:pt idx="0">
                  <c:v>2010</c:v>
                </c:pt>
                <c:pt idx="1">
                  <c:v>2011</c:v>
                </c:pt>
                <c:pt idx="2">
                  <c:v>2012</c:v>
                </c:pt>
                <c:pt idx="3">
                  <c:v>2013</c:v>
                </c:pt>
                <c:pt idx="4">
                  <c:v>2014</c:v>
                </c:pt>
              </c:numCache>
            </c:numRef>
          </c:cat>
          <c:val>
            <c:numRef>
              <c:f>Arkusz1!$C$2:$C$6</c:f>
              <c:numCache>
                <c:formatCode>General</c:formatCode>
                <c:ptCount val="5"/>
                <c:pt idx="0">
                  <c:v>64.900000000000006</c:v>
                </c:pt>
                <c:pt idx="1">
                  <c:v>65.2</c:v>
                </c:pt>
                <c:pt idx="2">
                  <c:v>65.8</c:v>
                </c:pt>
                <c:pt idx="3">
                  <c:v>66.099999999999994</c:v>
                </c:pt>
                <c:pt idx="4">
                  <c:v>66.400000000000006</c:v>
                </c:pt>
              </c:numCache>
            </c:numRef>
          </c:val>
        </c:ser>
        <c:ser>
          <c:idx val="2"/>
          <c:order val="2"/>
          <c:tx>
            <c:strRef>
              <c:f>Arkusz1!$D$1</c:f>
              <c:strCache>
                <c:ptCount val="1"/>
                <c:pt idx="0">
                  <c:v>Mieszkańcy w wieku poprodukcyjnym</c:v>
                </c:pt>
              </c:strCache>
            </c:strRef>
          </c:tx>
          <c:cat>
            <c:numRef>
              <c:f>Arkusz1!$A$2:$A$6</c:f>
              <c:numCache>
                <c:formatCode>General</c:formatCode>
                <c:ptCount val="5"/>
                <c:pt idx="0">
                  <c:v>2010</c:v>
                </c:pt>
                <c:pt idx="1">
                  <c:v>2011</c:v>
                </c:pt>
                <c:pt idx="2">
                  <c:v>2012</c:v>
                </c:pt>
                <c:pt idx="3">
                  <c:v>2013</c:v>
                </c:pt>
                <c:pt idx="4">
                  <c:v>2014</c:v>
                </c:pt>
              </c:numCache>
            </c:numRef>
          </c:cat>
          <c:val>
            <c:numRef>
              <c:f>Arkusz1!$D$2:$D$6</c:f>
              <c:numCache>
                <c:formatCode>General</c:formatCode>
                <c:ptCount val="5"/>
                <c:pt idx="0">
                  <c:v>13.5</c:v>
                </c:pt>
                <c:pt idx="1">
                  <c:v>13.4</c:v>
                </c:pt>
                <c:pt idx="2">
                  <c:v>13.4</c:v>
                </c:pt>
                <c:pt idx="3">
                  <c:v>13.3</c:v>
                </c:pt>
                <c:pt idx="4">
                  <c:v>13.6</c:v>
                </c:pt>
              </c:numCache>
            </c:numRef>
          </c:val>
        </c:ser>
        <c:overlap val="100"/>
        <c:axId val="169015168"/>
        <c:axId val="169016704"/>
      </c:barChart>
      <c:catAx>
        <c:axId val="169015168"/>
        <c:scaling>
          <c:orientation val="minMax"/>
        </c:scaling>
        <c:axPos val="b"/>
        <c:numFmt formatCode="General" sourceLinked="1"/>
        <c:tickLblPos val="nextTo"/>
        <c:crossAx val="169016704"/>
        <c:crosses val="autoZero"/>
        <c:auto val="1"/>
        <c:lblAlgn val="ctr"/>
        <c:lblOffset val="100"/>
      </c:catAx>
      <c:valAx>
        <c:axId val="169016704"/>
        <c:scaling>
          <c:orientation val="minMax"/>
        </c:scaling>
        <c:axPos val="l"/>
        <c:majorGridlines/>
        <c:numFmt formatCode="0%" sourceLinked="1"/>
        <c:tickLblPos val="nextTo"/>
        <c:crossAx val="169015168"/>
        <c:crosses val="autoZero"/>
        <c:crossBetween val="between"/>
      </c:valAx>
    </c:plotArea>
    <c:legend>
      <c:legendPos val="r"/>
    </c:legend>
    <c:plotVisOnly val="1"/>
    <c:dispBlanksAs val="gap"/>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pl-PL"/>
  <c:style val="18"/>
  <c:chart>
    <c:title>
      <c:tx>
        <c:rich>
          <a:bodyPr/>
          <a:lstStyle/>
          <a:p>
            <a:pPr>
              <a:defRPr/>
            </a:pPr>
            <a:r>
              <a:rPr lang="pl-PL" sz="1200"/>
              <a:t>Wykres: Przyrost</a:t>
            </a:r>
            <a:r>
              <a:rPr lang="pl-PL" sz="1200" baseline="0"/>
              <a:t> naturalny w gminach powiatu nowotarskiego</a:t>
            </a:r>
            <a:endParaRPr lang="pl-PL" sz="1200"/>
          </a:p>
        </c:rich>
      </c:tx>
    </c:title>
    <c:plotArea>
      <c:layout/>
      <c:lineChart>
        <c:grouping val="standard"/>
        <c:ser>
          <c:idx val="0"/>
          <c:order val="0"/>
          <c:tx>
            <c:strRef>
              <c:f>Arkusz1!$B$1</c:f>
              <c:strCache>
                <c:ptCount val="1"/>
                <c:pt idx="0">
                  <c:v>Nowy Targ ( gmina miejska)</c:v>
                </c:pt>
              </c:strCache>
            </c:strRef>
          </c:tx>
          <c:cat>
            <c:numRef>
              <c:f>Arkusz1!$A$2:$A$6</c:f>
              <c:numCache>
                <c:formatCode>General</c:formatCode>
                <c:ptCount val="5"/>
                <c:pt idx="0">
                  <c:v>2010</c:v>
                </c:pt>
                <c:pt idx="1">
                  <c:v>2011</c:v>
                </c:pt>
                <c:pt idx="2">
                  <c:v>2012</c:v>
                </c:pt>
                <c:pt idx="3">
                  <c:v>2013</c:v>
                </c:pt>
                <c:pt idx="4">
                  <c:v>2014</c:v>
                </c:pt>
              </c:numCache>
            </c:numRef>
          </c:cat>
          <c:val>
            <c:numRef>
              <c:f>Arkusz1!$B$2:$B$6</c:f>
              <c:numCache>
                <c:formatCode>General</c:formatCode>
                <c:ptCount val="5"/>
                <c:pt idx="0">
                  <c:v>100</c:v>
                </c:pt>
                <c:pt idx="1">
                  <c:v>41</c:v>
                </c:pt>
                <c:pt idx="2">
                  <c:v>36</c:v>
                </c:pt>
                <c:pt idx="3">
                  <c:v>22</c:v>
                </c:pt>
                <c:pt idx="4">
                  <c:v>29</c:v>
                </c:pt>
              </c:numCache>
            </c:numRef>
          </c:val>
        </c:ser>
        <c:ser>
          <c:idx val="1"/>
          <c:order val="1"/>
          <c:tx>
            <c:strRef>
              <c:f>Arkusz1!$C$1</c:f>
              <c:strCache>
                <c:ptCount val="1"/>
                <c:pt idx="0">
                  <c:v>Szczawnica</c:v>
                </c:pt>
              </c:strCache>
            </c:strRef>
          </c:tx>
          <c:cat>
            <c:numRef>
              <c:f>Arkusz1!$A$2:$A$6</c:f>
              <c:numCache>
                <c:formatCode>General</c:formatCode>
                <c:ptCount val="5"/>
                <c:pt idx="0">
                  <c:v>2010</c:v>
                </c:pt>
                <c:pt idx="1">
                  <c:v>2011</c:v>
                </c:pt>
                <c:pt idx="2">
                  <c:v>2012</c:v>
                </c:pt>
                <c:pt idx="3">
                  <c:v>2013</c:v>
                </c:pt>
                <c:pt idx="4">
                  <c:v>2014</c:v>
                </c:pt>
              </c:numCache>
            </c:numRef>
          </c:cat>
          <c:val>
            <c:numRef>
              <c:f>Arkusz1!$C$2:$C$6</c:f>
              <c:numCache>
                <c:formatCode>General</c:formatCode>
                <c:ptCount val="5"/>
                <c:pt idx="0">
                  <c:v>11</c:v>
                </c:pt>
                <c:pt idx="1">
                  <c:v>20</c:v>
                </c:pt>
                <c:pt idx="2">
                  <c:v>3</c:v>
                </c:pt>
                <c:pt idx="3">
                  <c:v>19</c:v>
                </c:pt>
                <c:pt idx="4">
                  <c:v>2</c:v>
                </c:pt>
              </c:numCache>
            </c:numRef>
          </c:val>
        </c:ser>
        <c:ser>
          <c:idx val="2"/>
          <c:order val="2"/>
          <c:tx>
            <c:strRef>
              <c:f>Arkusz1!$D$1</c:f>
              <c:strCache>
                <c:ptCount val="1"/>
                <c:pt idx="0">
                  <c:v>Czarny Dunajec</c:v>
                </c:pt>
              </c:strCache>
            </c:strRef>
          </c:tx>
          <c:cat>
            <c:numRef>
              <c:f>Arkusz1!$A$2:$A$6</c:f>
              <c:numCache>
                <c:formatCode>General</c:formatCode>
                <c:ptCount val="5"/>
                <c:pt idx="0">
                  <c:v>2010</c:v>
                </c:pt>
                <c:pt idx="1">
                  <c:v>2011</c:v>
                </c:pt>
                <c:pt idx="2">
                  <c:v>2012</c:v>
                </c:pt>
                <c:pt idx="3">
                  <c:v>2013</c:v>
                </c:pt>
                <c:pt idx="4">
                  <c:v>2014</c:v>
                </c:pt>
              </c:numCache>
            </c:numRef>
          </c:cat>
          <c:val>
            <c:numRef>
              <c:f>Arkusz1!$D$2:$D$6</c:f>
              <c:numCache>
                <c:formatCode>General</c:formatCode>
                <c:ptCount val="5"/>
                <c:pt idx="0">
                  <c:v>58</c:v>
                </c:pt>
                <c:pt idx="1">
                  <c:v>50</c:v>
                </c:pt>
                <c:pt idx="2">
                  <c:v>51</c:v>
                </c:pt>
                <c:pt idx="3">
                  <c:v>43</c:v>
                </c:pt>
                <c:pt idx="4">
                  <c:v>53</c:v>
                </c:pt>
              </c:numCache>
            </c:numRef>
          </c:val>
        </c:ser>
        <c:ser>
          <c:idx val="3"/>
          <c:order val="3"/>
          <c:tx>
            <c:strRef>
              <c:f>Arkusz1!$E$1</c:f>
              <c:strCache>
                <c:ptCount val="1"/>
                <c:pt idx="0">
                  <c:v>Czorsztyn</c:v>
                </c:pt>
              </c:strCache>
            </c:strRef>
          </c:tx>
          <c:cat>
            <c:numRef>
              <c:f>Arkusz1!$A$2:$A$6</c:f>
              <c:numCache>
                <c:formatCode>General</c:formatCode>
                <c:ptCount val="5"/>
                <c:pt idx="0">
                  <c:v>2010</c:v>
                </c:pt>
                <c:pt idx="1">
                  <c:v>2011</c:v>
                </c:pt>
                <c:pt idx="2">
                  <c:v>2012</c:v>
                </c:pt>
                <c:pt idx="3">
                  <c:v>2013</c:v>
                </c:pt>
                <c:pt idx="4">
                  <c:v>2014</c:v>
                </c:pt>
              </c:numCache>
            </c:numRef>
          </c:cat>
          <c:val>
            <c:numRef>
              <c:f>Arkusz1!$E$2:$E$6</c:f>
              <c:numCache>
                <c:formatCode>General</c:formatCode>
                <c:ptCount val="5"/>
                <c:pt idx="0">
                  <c:v>30</c:v>
                </c:pt>
                <c:pt idx="1">
                  <c:v>45</c:v>
                </c:pt>
                <c:pt idx="2">
                  <c:v>45</c:v>
                </c:pt>
                <c:pt idx="3">
                  <c:v>30</c:v>
                </c:pt>
                <c:pt idx="4">
                  <c:v>34</c:v>
                </c:pt>
              </c:numCache>
            </c:numRef>
          </c:val>
        </c:ser>
        <c:ser>
          <c:idx val="4"/>
          <c:order val="4"/>
          <c:tx>
            <c:strRef>
              <c:f>Arkusz1!$F$1</c:f>
              <c:strCache>
                <c:ptCount val="1"/>
                <c:pt idx="0">
                  <c:v>Jabłonka</c:v>
                </c:pt>
              </c:strCache>
            </c:strRef>
          </c:tx>
          <c:cat>
            <c:numRef>
              <c:f>Arkusz1!$A$2:$A$6</c:f>
              <c:numCache>
                <c:formatCode>General</c:formatCode>
                <c:ptCount val="5"/>
                <c:pt idx="0">
                  <c:v>2010</c:v>
                </c:pt>
                <c:pt idx="1">
                  <c:v>2011</c:v>
                </c:pt>
                <c:pt idx="2">
                  <c:v>2012</c:v>
                </c:pt>
                <c:pt idx="3">
                  <c:v>2013</c:v>
                </c:pt>
                <c:pt idx="4">
                  <c:v>2014</c:v>
                </c:pt>
              </c:numCache>
            </c:numRef>
          </c:cat>
          <c:val>
            <c:numRef>
              <c:f>Arkusz1!$F$2:$F$6</c:f>
              <c:numCache>
                <c:formatCode>General</c:formatCode>
                <c:ptCount val="5"/>
                <c:pt idx="0">
                  <c:v>133</c:v>
                </c:pt>
                <c:pt idx="1">
                  <c:v>65</c:v>
                </c:pt>
                <c:pt idx="2">
                  <c:v>105</c:v>
                </c:pt>
                <c:pt idx="3">
                  <c:v>67</c:v>
                </c:pt>
                <c:pt idx="4">
                  <c:v>98</c:v>
                </c:pt>
              </c:numCache>
            </c:numRef>
          </c:val>
        </c:ser>
        <c:ser>
          <c:idx val="5"/>
          <c:order val="5"/>
          <c:tx>
            <c:strRef>
              <c:f>Arkusz1!$G$1</c:f>
              <c:strCache>
                <c:ptCount val="1"/>
                <c:pt idx="0">
                  <c:v>Krościenko nad D.</c:v>
                </c:pt>
              </c:strCache>
            </c:strRef>
          </c:tx>
          <c:cat>
            <c:numRef>
              <c:f>Arkusz1!$A$2:$A$6</c:f>
              <c:numCache>
                <c:formatCode>General</c:formatCode>
                <c:ptCount val="5"/>
                <c:pt idx="0">
                  <c:v>2010</c:v>
                </c:pt>
                <c:pt idx="1">
                  <c:v>2011</c:v>
                </c:pt>
                <c:pt idx="2">
                  <c:v>2012</c:v>
                </c:pt>
                <c:pt idx="3">
                  <c:v>2013</c:v>
                </c:pt>
                <c:pt idx="4">
                  <c:v>2014</c:v>
                </c:pt>
              </c:numCache>
            </c:numRef>
          </c:cat>
          <c:val>
            <c:numRef>
              <c:f>Arkusz1!$G$2:$G$6</c:f>
              <c:numCache>
                <c:formatCode>General</c:formatCode>
                <c:ptCount val="5"/>
                <c:pt idx="0">
                  <c:v>16</c:v>
                </c:pt>
                <c:pt idx="1">
                  <c:v>47</c:v>
                </c:pt>
                <c:pt idx="2">
                  <c:v>33</c:v>
                </c:pt>
                <c:pt idx="3">
                  <c:v>22</c:v>
                </c:pt>
                <c:pt idx="4">
                  <c:v>15</c:v>
                </c:pt>
              </c:numCache>
            </c:numRef>
          </c:val>
        </c:ser>
        <c:ser>
          <c:idx val="6"/>
          <c:order val="6"/>
          <c:tx>
            <c:strRef>
              <c:f>Arkusz1!$H$1</c:f>
              <c:strCache>
                <c:ptCount val="1"/>
                <c:pt idx="0">
                  <c:v>Lipnica Wielka</c:v>
                </c:pt>
              </c:strCache>
            </c:strRef>
          </c:tx>
          <c:cat>
            <c:numRef>
              <c:f>Arkusz1!$A$2:$A$6</c:f>
              <c:numCache>
                <c:formatCode>General</c:formatCode>
                <c:ptCount val="5"/>
                <c:pt idx="0">
                  <c:v>2010</c:v>
                </c:pt>
                <c:pt idx="1">
                  <c:v>2011</c:v>
                </c:pt>
                <c:pt idx="2">
                  <c:v>2012</c:v>
                </c:pt>
                <c:pt idx="3">
                  <c:v>2013</c:v>
                </c:pt>
                <c:pt idx="4">
                  <c:v>2014</c:v>
                </c:pt>
              </c:numCache>
            </c:numRef>
          </c:cat>
          <c:val>
            <c:numRef>
              <c:f>Arkusz1!$H$2:$H$6</c:f>
              <c:numCache>
                <c:formatCode>General</c:formatCode>
                <c:ptCount val="5"/>
                <c:pt idx="0">
                  <c:v>25</c:v>
                </c:pt>
                <c:pt idx="1">
                  <c:v>35</c:v>
                </c:pt>
                <c:pt idx="2">
                  <c:v>38</c:v>
                </c:pt>
                <c:pt idx="3">
                  <c:v>48</c:v>
                </c:pt>
                <c:pt idx="4">
                  <c:v>29</c:v>
                </c:pt>
              </c:numCache>
            </c:numRef>
          </c:val>
        </c:ser>
        <c:ser>
          <c:idx val="7"/>
          <c:order val="7"/>
          <c:tx>
            <c:strRef>
              <c:f>Arkusz1!$I$1</c:f>
              <c:strCache>
                <c:ptCount val="1"/>
                <c:pt idx="0">
                  <c:v>Łapsze Niżne</c:v>
                </c:pt>
              </c:strCache>
            </c:strRef>
          </c:tx>
          <c:cat>
            <c:numRef>
              <c:f>Arkusz1!$A$2:$A$6</c:f>
              <c:numCache>
                <c:formatCode>General</c:formatCode>
                <c:ptCount val="5"/>
                <c:pt idx="0">
                  <c:v>2010</c:v>
                </c:pt>
                <c:pt idx="1">
                  <c:v>2011</c:v>
                </c:pt>
                <c:pt idx="2">
                  <c:v>2012</c:v>
                </c:pt>
                <c:pt idx="3">
                  <c:v>2013</c:v>
                </c:pt>
                <c:pt idx="4">
                  <c:v>2014</c:v>
                </c:pt>
              </c:numCache>
            </c:numRef>
          </c:cat>
          <c:val>
            <c:numRef>
              <c:f>Arkusz1!$I$2:$I$6</c:f>
              <c:numCache>
                <c:formatCode>General</c:formatCode>
                <c:ptCount val="5"/>
                <c:pt idx="0">
                  <c:v>51</c:v>
                </c:pt>
                <c:pt idx="1">
                  <c:v>55</c:v>
                </c:pt>
                <c:pt idx="2">
                  <c:v>38</c:v>
                </c:pt>
                <c:pt idx="3">
                  <c:v>53</c:v>
                </c:pt>
                <c:pt idx="4">
                  <c:v>38</c:v>
                </c:pt>
              </c:numCache>
            </c:numRef>
          </c:val>
        </c:ser>
        <c:ser>
          <c:idx val="8"/>
          <c:order val="8"/>
          <c:tx>
            <c:strRef>
              <c:f>Arkusz1!$J$1</c:f>
              <c:strCache>
                <c:ptCount val="1"/>
                <c:pt idx="0">
                  <c:v>Nowy Targ (gmina wiejska)</c:v>
                </c:pt>
              </c:strCache>
            </c:strRef>
          </c:tx>
          <c:cat>
            <c:numRef>
              <c:f>Arkusz1!$A$2:$A$6</c:f>
              <c:numCache>
                <c:formatCode>General</c:formatCode>
                <c:ptCount val="5"/>
                <c:pt idx="0">
                  <c:v>2010</c:v>
                </c:pt>
                <c:pt idx="1">
                  <c:v>2011</c:v>
                </c:pt>
                <c:pt idx="2">
                  <c:v>2012</c:v>
                </c:pt>
                <c:pt idx="3">
                  <c:v>2013</c:v>
                </c:pt>
                <c:pt idx="4">
                  <c:v>2014</c:v>
                </c:pt>
              </c:numCache>
            </c:numRef>
          </c:cat>
          <c:val>
            <c:numRef>
              <c:f>Arkusz1!$J$2:$J$6</c:f>
              <c:numCache>
                <c:formatCode>General</c:formatCode>
                <c:ptCount val="5"/>
                <c:pt idx="0">
                  <c:v>132</c:v>
                </c:pt>
                <c:pt idx="1">
                  <c:v>93</c:v>
                </c:pt>
                <c:pt idx="2">
                  <c:v>96</c:v>
                </c:pt>
                <c:pt idx="3">
                  <c:v>72</c:v>
                </c:pt>
                <c:pt idx="4">
                  <c:v>95</c:v>
                </c:pt>
              </c:numCache>
            </c:numRef>
          </c:val>
        </c:ser>
        <c:ser>
          <c:idx val="9"/>
          <c:order val="9"/>
          <c:tx>
            <c:strRef>
              <c:f>Arkusz1!$K$1</c:f>
              <c:strCache>
                <c:ptCount val="1"/>
                <c:pt idx="0">
                  <c:v>Ochotnica Dolna</c:v>
                </c:pt>
              </c:strCache>
            </c:strRef>
          </c:tx>
          <c:cat>
            <c:numRef>
              <c:f>Arkusz1!$A$2:$A$6</c:f>
              <c:numCache>
                <c:formatCode>General</c:formatCode>
                <c:ptCount val="5"/>
                <c:pt idx="0">
                  <c:v>2010</c:v>
                </c:pt>
                <c:pt idx="1">
                  <c:v>2011</c:v>
                </c:pt>
                <c:pt idx="2">
                  <c:v>2012</c:v>
                </c:pt>
                <c:pt idx="3">
                  <c:v>2013</c:v>
                </c:pt>
                <c:pt idx="4">
                  <c:v>2014</c:v>
                </c:pt>
              </c:numCache>
            </c:numRef>
          </c:cat>
          <c:val>
            <c:numRef>
              <c:f>Arkusz1!$K$2:$K$6</c:f>
              <c:numCache>
                <c:formatCode>General</c:formatCode>
                <c:ptCount val="5"/>
                <c:pt idx="0">
                  <c:v>26</c:v>
                </c:pt>
                <c:pt idx="1">
                  <c:v>55</c:v>
                </c:pt>
                <c:pt idx="2">
                  <c:v>41</c:v>
                </c:pt>
                <c:pt idx="3">
                  <c:v>33</c:v>
                </c:pt>
                <c:pt idx="4">
                  <c:v>30</c:v>
                </c:pt>
              </c:numCache>
            </c:numRef>
          </c:val>
        </c:ser>
        <c:ser>
          <c:idx val="10"/>
          <c:order val="10"/>
          <c:tx>
            <c:strRef>
              <c:f>Arkusz1!$L$1</c:f>
              <c:strCache>
                <c:ptCount val="1"/>
                <c:pt idx="0">
                  <c:v>Raba Wyżna</c:v>
                </c:pt>
              </c:strCache>
            </c:strRef>
          </c:tx>
          <c:cat>
            <c:numRef>
              <c:f>Arkusz1!$A$2:$A$6</c:f>
              <c:numCache>
                <c:formatCode>General</c:formatCode>
                <c:ptCount val="5"/>
                <c:pt idx="0">
                  <c:v>2010</c:v>
                </c:pt>
                <c:pt idx="1">
                  <c:v>2011</c:v>
                </c:pt>
                <c:pt idx="2">
                  <c:v>2012</c:v>
                </c:pt>
                <c:pt idx="3">
                  <c:v>2013</c:v>
                </c:pt>
                <c:pt idx="4">
                  <c:v>2014</c:v>
                </c:pt>
              </c:numCache>
            </c:numRef>
          </c:cat>
          <c:val>
            <c:numRef>
              <c:f>Arkusz1!$L$2:$L$6</c:f>
              <c:numCache>
                <c:formatCode>General</c:formatCode>
                <c:ptCount val="5"/>
                <c:pt idx="0">
                  <c:v>73</c:v>
                </c:pt>
                <c:pt idx="1">
                  <c:v>72</c:v>
                </c:pt>
                <c:pt idx="2">
                  <c:v>75</c:v>
                </c:pt>
                <c:pt idx="3">
                  <c:v>34</c:v>
                </c:pt>
                <c:pt idx="4">
                  <c:v>30</c:v>
                </c:pt>
              </c:numCache>
            </c:numRef>
          </c:val>
        </c:ser>
        <c:ser>
          <c:idx val="11"/>
          <c:order val="11"/>
          <c:tx>
            <c:strRef>
              <c:f>Arkusz1!$M$1</c:f>
              <c:strCache>
                <c:ptCount val="1"/>
                <c:pt idx="0">
                  <c:v>Rabka Zdrój</c:v>
                </c:pt>
              </c:strCache>
            </c:strRef>
          </c:tx>
          <c:cat>
            <c:numRef>
              <c:f>Arkusz1!$A$2:$A$6</c:f>
              <c:numCache>
                <c:formatCode>General</c:formatCode>
                <c:ptCount val="5"/>
                <c:pt idx="0">
                  <c:v>2010</c:v>
                </c:pt>
                <c:pt idx="1">
                  <c:v>2011</c:v>
                </c:pt>
                <c:pt idx="2">
                  <c:v>2012</c:v>
                </c:pt>
                <c:pt idx="3">
                  <c:v>2013</c:v>
                </c:pt>
                <c:pt idx="4">
                  <c:v>2014</c:v>
                </c:pt>
              </c:numCache>
            </c:numRef>
          </c:cat>
          <c:val>
            <c:numRef>
              <c:f>Arkusz1!$M$2:$M$6</c:f>
              <c:numCache>
                <c:formatCode>General</c:formatCode>
                <c:ptCount val="5"/>
                <c:pt idx="0">
                  <c:v>8</c:v>
                </c:pt>
                <c:pt idx="1">
                  <c:v>0</c:v>
                </c:pt>
                <c:pt idx="2">
                  <c:v>14</c:v>
                </c:pt>
                <c:pt idx="3">
                  <c:v>-7</c:v>
                </c:pt>
                <c:pt idx="4">
                  <c:v>17</c:v>
                </c:pt>
              </c:numCache>
            </c:numRef>
          </c:val>
        </c:ser>
        <c:ser>
          <c:idx val="12"/>
          <c:order val="12"/>
          <c:tx>
            <c:strRef>
              <c:f>Arkusz1!$N$1</c:f>
              <c:strCache>
                <c:ptCount val="1"/>
                <c:pt idx="0">
                  <c:v>Spytkowice</c:v>
                </c:pt>
              </c:strCache>
            </c:strRef>
          </c:tx>
          <c:cat>
            <c:numRef>
              <c:f>Arkusz1!$A$2:$A$6</c:f>
              <c:numCache>
                <c:formatCode>General</c:formatCode>
                <c:ptCount val="5"/>
                <c:pt idx="0">
                  <c:v>2010</c:v>
                </c:pt>
                <c:pt idx="1">
                  <c:v>2011</c:v>
                </c:pt>
                <c:pt idx="2">
                  <c:v>2012</c:v>
                </c:pt>
                <c:pt idx="3">
                  <c:v>2013</c:v>
                </c:pt>
                <c:pt idx="4">
                  <c:v>2014</c:v>
                </c:pt>
              </c:numCache>
            </c:numRef>
          </c:cat>
          <c:val>
            <c:numRef>
              <c:f>Arkusz1!$N$2:$N$6</c:f>
              <c:numCache>
                <c:formatCode>General</c:formatCode>
                <c:ptCount val="5"/>
                <c:pt idx="0">
                  <c:v>23</c:v>
                </c:pt>
                <c:pt idx="1">
                  <c:v>16</c:v>
                </c:pt>
                <c:pt idx="2">
                  <c:v>24</c:v>
                </c:pt>
                <c:pt idx="3">
                  <c:v>-7</c:v>
                </c:pt>
                <c:pt idx="4">
                  <c:v>10</c:v>
                </c:pt>
              </c:numCache>
            </c:numRef>
          </c:val>
        </c:ser>
        <c:ser>
          <c:idx val="13"/>
          <c:order val="13"/>
          <c:tx>
            <c:strRef>
              <c:f>Arkusz1!$O$1</c:f>
              <c:strCache>
                <c:ptCount val="1"/>
                <c:pt idx="0">
                  <c:v>Szaflary</c:v>
                </c:pt>
              </c:strCache>
            </c:strRef>
          </c:tx>
          <c:cat>
            <c:numRef>
              <c:f>Arkusz1!$A$2:$A$6</c:f>
              <c:numCache>
                <c:formatCode>General</c:formatCode>
                <c:ptCount val="5"/>
                <c:pt idx="0">
                  <c:v>2010</c:v>
                </c:pt>
                <c:pt idx="1">
                  <c:v>2011</c:v>
                </c:pt>
                <c:pt idx="2">
                  <c:v>2012</c:v>
                </c:pt>
                <c:pt idx="3">
                  <c:v>2013</c:v>
                </c:pt>
                <c:pt idx="4">
                  <c:v>2014</c:v>
                </c:pt>
              </c:numCache>
            </c:numRef>
          </c:cat>
          <c:val>
            <c:numRef>
              <c:f>Arkusz1!$O$2:$O$6</c:f>
              <c:numCache>
                <c:formatCode>General</c:formatCode>
                <c:ptCount val="5"/>
                <c:pt idx="0">
                  <c:v>31</c:v>
                </c:pt>
                <c:pt idx="1">
                  <c:v>67</c:v>
                </c:pt>
                <c:pt idx="2">
                  <c:v>28</c:v>
                </c:pt>
                <c:pt idx="3">
                  <c:v>14</c:v>
                </c:pt>
                <c:pt idx="4">
                  <c:v>32</c:v>
                </c:pt>
              </c:numCache>
            </c:numRef>
          </c:val>
        </c:ser>
        <c:marker val="1"/>
        <c:axId val="170171008"/>
        <c:axId val="170176896"/>
      </c:lineChart>
      <c:catAx>
        <c:axId val="170171008"/>
        <c:scaling>
          <c:orientation val="minMax"/>
        </c:scaling>
        <c:axPos val="b"/>
        <c:numFmt formatCode="General" sourceLinked="1"/>
        <c:tickLblPos val="nextTo"/>
        <c:crossAx val="170176896"/>
        <c:crosses val="autoZero"/>
        <c:auto val="1"/>
        <c:lblAlgn val="ctr"/>
        <c:lblOffset val="100"/>
      </c:catAx>
      <c:valAx>
        <c:axId val="170176896"/>
        <c:scaling>
          <c:orientation val="minMax"/>
        </c:scaling>
        <c:axPos val="l"/>
        <c:majorGridlines/>
        <c:numFmt formatCode="General" sourceLinked="1"/>
        <c:tickLblPos val="nextTo"/>
        <c:crossAx val="170171008"/>
        <c:crosses val="autoZero"/>
        <c:crossBetween val="between"/>
      </c:valAx>
    </c:plotArea>
    <c:legend>
      <c:legendPos val="r"/>
      <c:txPr>
        <a:bodyPr/>
        <a:lstStyle/>
        <a:p>
          <a:pPr>
            <a:defRPr sz="600"/>
          </a:pPr>
          <a:endParaRPr lang="pl-PL"/>
        </a:p>
      </c:txPr>
    </c:legend>
    <c:plotVisOnly val="1"/>
    <c:dispBlanksAs val="gap"/>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tx>
            <c:strRef>
              <c:f>Arkusz1!$A$2</c:f>
              <c:strCache>
                <c:ptCount val="1"/>
                <c:pt idx="0">
                  <c:v>Szkoły podstawowe</c:v>
                </c:pt>
              </c:strCache>
            </c:strRef>
          </c:tx>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ctr"/>
            <c:showVal val="1"/>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Arkusz1!$B$1:$I$1</c:f>
              <c:strCache>
                <c:ptCount val="8"/>
                <c:pt idx="0">
                  <c:v>2008</c:v>
                </c:pt>
                <c:pt idx="1">
                  <c:v>2009</c:v>
                </c:pt>
                <c:pt idx="2">
                  <c:v>2010</c:v>
                </c:pt>
                <c:pt idx="3">
                  <c:v>2011</c:v>
                </c:pt>
                <c:pt idx="4">
                  <c:v>2012</c:v>
                </c:pt>
                <c:pt idx="5">
                  <c:v>2013</c:v>
                </c:pt>
                <c:pt idx="6">
                  <c:v>2014</c:v>
                </c:pt>
                <c:pt idx="7">
                  <c:v>2015</c:v>
                </c:pt>
              </c:strCache>
            </c:strRef>
          </c:cat>
          <c:val>
            <c:numRef>
              <c:f>Arkusz1!$B$2:$I$2</c:f>
              <c:numCache>
                <c:formatCode>General</c:formatCode>
                <c:ptCount val="8"/>
                <c:pt idx="0">
                  <c:v>773</c:v>
                </c:pt>
                <c:pt idx="1">
                  <c:v>777</c:v>
                </c:pt>
                <c:pt idx="2">
                  <c:v>675</c:v>
                </c:pt>
                <c:pt idx="3">
                  <c:v>657</c:v>
                </c:pt>
                <c:pt idx="4">
                  <c:v>658</c:v>
                </c:pt>
                <c:pt idx="5">
                  <c:v>626</c:v>
                </c:pt>
                <c:pt idx="6">
                  <c:v>603</c:v>
                </c:pt>
                <c:pt idx="7">
                  <c:v>628</c:v>
                </c:pt>
              </c:numCache>
            </c:numRef>
          </c:val>
        </c:ser>
        <c:ser>
          <c:idx val="1"/>
          <c:order val="1"/>
          <c:tx>
            <c:strRef>
              <c:f>Arkusz1!$A$3</c:f>
              <c:strCache>
                <c:ptCount val="1"/>
                <c:pt idx="0">
                  <c:v>Gimnazja</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ctr"/>
            <c:showVal val="1"/>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Arkusz1!$B$1:$I$1</c:f>
              <c:strCache>
                <c:ptCount val="8"/>
                <c:pt idx="0">
                  <c:v>2008</c:v>
                </c:pt>
                <c:pt idx="1">
                  <c:v>2009</c:v>
                </c:pt>
                <c:pt idx="2">
                  <c:v>2010</c:v>
                </c:pt>
                <c:pt idx="3">
                  <c:v>2011</c:v>
                </c:pt>
                <c:pt idx="4">
                  <c:v>2012</c:v>
                </c:pt>
                <c:pt idx="5">
                  <c:v>2013</c:v>
                </c:pt>
                <c:pt idx="6">
                  <c:v>2014</c:v>
                </c:pt>
                <c:pt idx="7">
                  <c:v>2015</c:v>
                </c:pt>
              </c:strCache>
            </c:strRef>
          </c:cat>
          <c:val>
            <c:numRef>
              <c:f>Arkusz1!$B$3:$I$3</c:f>
              <c:numCache>
                <c:formatCode>General</c:formatCode>
                <c:ptCount val="8"/>
                <c:pt idx="0">
                  <c:v>427</c:v>
                </c:pt>
                <c:pt idx="1">
                  <c:v>417</c:v>
                </c:pt>
                <c:pt idx="2">
                  <c:v>395</c:v>
                </c:pt>
                <c:pt idx="3">
                  <c:v>402</c:v>
                </c:pt>
                <c:pt idx="4">
                  <c:v>374</c:v>
                </c:pt>
                <c:pt idx="5">
                  <c:v>393</c:v>
                </c:pt>
                <c:pt idx="6">
                  <c:v>361</c:v>
                </c:pt>
                <c:pt idx="7">
                  <c:v>363</c:v>
                </c:pt>
              </c:numCache>
            </c:numRef>
          </c:val>
        </c:ser>
        <c:dLbls>
          <c:showVal val="1"/>
        </c:dLbls>
        <c:marker val="1"/>
        <c:axId val="170427904"/>
        <c:axId val="170429440"/>
      </c:lineChart>
      <c:catAx>
        <c:axId val="170427904"/>
        <c:scaling>
          <c:orientation val="minMax"/>
        </c:scaling>
        <c:axPos val="b"/>
        <c:numFmt formatCode="General" sourceLinked="1"/>
        <c:maj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170429440"/>
        <c:crosses val="autoZero"/>
        <c:auto val="1"/>
        <c:lblAlgn val="ctr"/>
        <c:lblOffset val="100"/>
      </c:catAx>
      <c:valAx>
        <c:axId val="17042944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tickLblPos val="nextTo"/>
        <c:crossAx val="170427904"/>
        <c:crosses val="autoZero"/>
        <c:crossBetween val="between"/>
      </c:valAx>
      <c:spPr>
        <a:noFill/>
        <a:ln>
          <a:noFill/>
        </a:ln>
        <a:effectLst/>
      </c:spPr>
    </c:plotArea>
    <c:legend>
      <c:legendPos val="b"/>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zero"/>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pl-PL"/>
  <c:style val="18"/>
  <c:chart>
    <c:title>
      <c:tx>
        <c:rich>
          <a:bodyPr/>
          <a:lstStyle/>
          <a:p>
            <a:pPr>
              <a:defRPr/>
            </a:pPr>
            <a:r>
              <a:rPr lang="pl-PL" sz="1000"/>
              <a:t>Wykres.</a:t>
            </a:r>
            <a:r>
              <a:rPr lang="pl-PL" sz="1000" baseline="0"/>
              <a:t> Główne powody udzielania pomocy społecznej w latach 2012-2014</a:t>
            </a:r>
            <a:endParaRPr lang="pl-PL" sz="1000"/>
          </a:p>
        </c:rich>
      </c:tx>
      <c:layout>
        <c:manualLayout>
          <c:xMode val="edge"/>
          <c:yMode val="edge"/>
          <c:x val="0.1273027850685329"/>
          <c:y val="3.0287733467945523E-2"/>
        </c:manualLayout>
      </c:layout>
    </c:title>
    <c:plotArea>
      <c:layout/>
      <c:lineChart>
        <c:grouping val="standard"/>
        <c:ser>
          <c:idx val="0"/>
          <c:order val="0"/>
          <c:tx>
            <c:strRef>
              <c:f>Arkusz1!$A$2</c:f>
              <c:strCache>
                <c:ptCount val="1"/>
                <c:pt idx="0">
                  <c:v>Ubóstwo</c:v>
                </c:pt>
              </c:strCache>
            </c:strRef>
          </c:tx>
          <c:cat>
            <c:strRef>
              <c:f>Arkusz1!$B$1:$D$1</c:f>
              <c:strCache>
                <c:ptCount val="3"/>
                <c:pt idx="0">
                  <c:v>2008</c:v>
                </c:pt>
                <c:pt idx="1">
                  <c:v>2009</c:v>
                </c:pt>
                <c:pt idx="2">
                  <c:v>2010</c:v>
                </c:pt>
              </c:strCache>
            </c:strRef>
          </c:cat>
          <c:val>
            <c:numRef>
              <c:f>Arkusz1!$B$2:$D$2</c:f>
              <c:numCache>
                <c:formatCode>General</c:formatCode>
                <c:ptCount val="3"/>
                <c:pt idx="0">
                  <c:v>354</c:v>
                </c:pt>
                <c:pt idx="1">
                  <c:v>223</c:v>
                </c:pt>
                <c:pt idx="2">
                  <c:v>331</c:v>
                </c:pt>
              </c:numCache>
            </c:numRef>
          </c:val>
        </c:ser>
        <c:ser>
          <c:idx val="1"/>
          <c:order val="1"/>
          <c:tx>
            <c:strRef>
              <c:f>Arkusz1!$A$3</c:f>
              <c:strCache>
                <c:ptCount val="1"/>
                <c:pt idx="0">
                  <c:v>Bezrobocie</c:v>
                </c:pt>
              </c:strCache>
            </c:strRef>
          </c:tx>
          <c:cat>
            <c:strRef>
              <c:f>Arkusz1!$B$1:$D$1</c:f>
              <c:strCache>
                <c:ptCount val="3"/>
                <c:pt idx="0">
                  <c:v>2008</c:v>
                </c:pt>
                <c:pt idx="1">
                  <c:v>2009</c:v>
                </c:pt>
                <c:pt idx="2">
                  <c:v>2010</c:v>
                </c:pt>
              </c:strCache>
            </c:strRef>
          </c:cat>
          <c:val>
            <c:numRef>
              <c:f>Arkusz1!$B$3:$D$3</c:f>
              <c:numCache>
                <c:formatCode>General</c:formatCode>
                <c:ptCount val="3"/>
                <c:pt idx="0">
                  <c:v>198</c:v>
                </c:pt>
                <c:pt idx="1">
                  <c:v>207</c:v>
                </c:pt>
                <c:pt idx="2">
                  <c:v>206</c:v>
                </c:pt>
              </c:numCache>
            </c:numRef>
          </c:val>
        </c:ser>
        <c:ser>
          <c:idx val="2"/>
          <c:order val="2"/>
          <c:tx>
            <c:strRef>
              <c:f>Arkusz1!$A$4</c:f>
              <c:strCache>
                <c:ptCount val="1"/>
                <c:pt idx="0">
                  <c:v>Niepełnosprawność</c:v>
                </c:pt>
              </c:strCache>
            </c:strRef>
          </c:tx>
          <c:cat>
            <c:strRef>
              <c:f>Arkusz1!$B$1:$D$1</c:f>
              <c:strCache>
                <c:ptCount val="3"/>
                <c:pt idx="0">
                  <c:v>2008</c:v>
                </c:pt>
                <c:pt idx="1">
                  <c:v>2009</c:v>
                </c:pt>
                <c:pt idx="2">
                  <c:v>2010</c:v>
                </c:pt>
              </c:strCache>
            </c:strRef>
          </c:cat>
          <c:val>
            <c:numRef>
              <c:f>Arkusz1!$B$4:$D$4</c:f>
              <c:numCache>
                <c:formatCode>General</c:formatCode>
                <c:ptCount val="3"/>
                <c:pt idx="0">
                  <c:v>187</c:v>
                </c:pt>
                <c:pt idx="1">
                  <c:v>141</c:v>
                </c:pt>
                <c:pt idx="2">
                  <c:v>189</c:v>
                </c:pt>
              </c:numCache>
            </c:numRef>
          </c:val>
        </c:ser>
        <c:ser>
          <c:idx val="3"/>
          <c:order val="3"/>
          <c:tx>
            <c:strRef>
              <c:f>Arkusz1!$A$5</c:f>
              <c:strCache>
                <c:ptCount val="1"/>
                <c:pt idx="0">
                  <c:v>Bezradność w sprawach opiekuńczo-wychowawczych</c:v>
                </c:pt>
              </c:strCache>
            </c:strRef>
          </c:tx>
          <c:cat>
            <c:strRef>
              <c:f>Arkusz1!$B$1:$D$1</c:f>
              <c:strCache>
                <c:ptCount val="3"/>
                <c:pt idx="0">
                  <c:v>2008</c:v>
                </c:pt>
                <c:pt idx="1">
                  <c:v>2009</c:v>
                </c:pt>
                <c:pt idx="2">
                  <c:v>2010</c:v>
                </c:pt>
              </c:strCache>
            </c:strRef>
          </c:cat>
          <c:val>
            <c:numRef>
              <c:f>Arkusz1!$B$5:$D$5</c:f>
              <c:numCache>
                <c:formatCode>General</c:formatCode>
                <c:ptCount val="3"/>
                <c:pt idx="0">
                  <c:v>80</c:v>
                </c:pt>
                <c:pt idx="1">
                  <c:v>126</c:v>
                </c:pt>
                <c:pt idx="2">
                  <c:v>102</c:v>
                </c:pt>
              </c:numCache>
            </c:numRef>
          </c:val>
        </c:ser>
        <c:ser>
          <c:idx val="4"/>
          <c:order val="4"/>
          <c:tx>
            <c:strRef>
              <c:f>Arkusz1!$A$6</c:f>
              <c:strCache>
                <c:ptCount val="1"/>
                <c:pt idx="0">
                  <c:v>Długotrwała lub ciężka choroba</c:v>
                </c:pt>
              </c:strCache>
            </c:strRef>
          </c:tx>
          <c:cat>
            <c:strRef>
              <c:f>Arkusz1!$B$1:$D$1</c:f>
              <c:strCache>
                <c:ptCount val="3"/>
                <c:pt idx="0">
                  <c:v>2008</c:v>
                </c:pt>
                <c:pt idx="1">
                  <c:v>2009</c:v>
                </c:pt>
                <c:pt idx="2">
                  <c:v>2010</c:v>
                </c:pt>
              </c:strCache>
            </c:strRef>
          </c:cat>
          <c:val>
            <c:numRef>
              <c:f>Arkusz1!$B$6:$D$6</c:f>
              <c:numCache>
                <c:formatCode>General</c:formatCode>
                <c:ptCount val="3"/>
                <c:pt idx="0">
                  <c:v>133</c:v>
                </c:pt>
                <c:pt idx="1">
                  <c:v>72</c:v>
                </c:pt>
                <c:pt idx="2">
                  <c:v>102</c:v>
                </c:pt>
              </c:numCache>
            </c:numRef>
          </c:val>
        </c:ser>
        <c:marker val="1"/>
        <c:axId val="170656128"/>
        <c:axId val="170657664"/>
      </c:lineChart>
      <c:catAx>
        <c:axId val="170656128"/>
        <c:scaling>
          <c:orientation val="minMax"/>
        </c:scaling>
        <c:axPos val="b"/>
        <c:numFmt formatCode="General" sourceLinked="0"/>
        <c:tickLblPos val="nextTo"/>
        <c:crossAx val="170657664"/>
        <c:crosses val="autoZero"/>
        <c:auto val="1"/>
        <c:lblAlgn val="ctr"/>
        <c:lblOffset val="100"/>
      </c:catAx>
      <c:valAx>
        <c:axId val="170657664"/>
        <c:scaling>
          <c:orientation val="minMax"/>
        </c:scaling>
        <c:axPos val="l"/>
        <c:majorGridlines/>
        <c:numFmt formatCode="General" sourceLinked="1"/>
        <c:tickLblPos val="nextTo"/>
        <c:crossAx val="170656128"/>
        <c:crosses val="autoZero"/>
        <c:crossBetween val="between"/>
      </c:valAx>
    </c:plotArea>
    <c:legend>
      <c:legendPos val="b"/>
    </c:legend>
    <c:plotVisOnly val="1"/>
    <c:dispBlanksAs val="gap"/>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pl-PL"/>
  <c:style val="18"/>
  <c:chart>
    <c:title>
      <c:tx>
        <c:rich>
          <a:bodyPr anchor="ctr" anchorCtr="1"/>
          <a:lstStyle/>
          <a:p>
            <a:pPr>
              <a:defRPr sz="1000" baseline="0"/>
            </a:pPr>
            <a:r>
              <a:rPr lang="pl-PL" sz="1000" baseline="0"/>
              <a:t>Wykres. Wielkość wypłaconych zasiłków przez GOPS w Ochotnicy Dolnej w latach 2012-2014</a:t>
            </a:r>
          </a:p>
        </c:rich>
      </c:tx>
    </c:title>
    <c:plotArea>
      <c:layout/>
      <c:lineChart>
        <c:grouping val="standard"/>
        <c:ser>
          <c:idx val="0"/>
          <c:order val="0"/>
          <c:tx>
            <c:strRef>
              <c:f>Arkusz1!$A$2</c:f>
              <c:strCache>
                <c:ptCount val="1"/>
                <c:pt idx="0">
                  <c:v>Zasiłki stałe </c:v>
                </c:pt>
              </c:strCache>
            </c:strRef>
          </c:tx>
          <c:cat>
            <c:strRef>
              <c:f>Arkusz1!$B$1:$D$1</c:f>
              <c:strCache>
                <c:ptCount val="3"/>
                <c:pt idx="0">
                  <c:v>2012</c:v>
                </c:pt>
                <c:pt idx="1">
                  <c:v>2013</c:v>
                </c:pt>
                <c:pt idx="2">
                  <c:v>2014</c:v>
                </c:pt>
              </c:strCache>
            </c:strRef>
          </c:cat>
          <c:val>
            <c:numRef>
              <c:f>Arkusz1!$B$2:$D$2</c:f>
              <c:numCache>
                <c:formatCode>General</c:formatCode>
                <c:ptCount val="3"/>
                <c:pt idx="0">
                  <c:v>93948</c:v>
                </c:pt>
                <c:pt idx="1">
                  <c:v>756455</c:v>
                </c:pt>
                <c:pt idx="2">
                  <c:v>708217</c:v>
                </c:pt>
              </c:numCache>
            </c:numRef>
          </c:val>
        </c:ser>
        <c:ser>
          <c:idx val="1"/>
          <c:order val="1"/>
          <c:tx>
            <c:strRef>
              <c:f>Arkusz1!$A$3</c:f>
              <c:strCache>
                <c:ptCount val="1"/>
                <c:pt idx="0">
                  <c:v>Zasiłki okresowe</c:v>
                </c:pt>
              </c:strCache>
            </c:strRef>
          </c:tx>
          <c:cat>
            <c:strRef>
              <c:f>Arkusz1!$B$1:$D$1</c:f>
              <c:strCache>
                <c:ptCount val="3"/>
                <c:pt idx="0">
                  <c:v>2012</c:v>
                </c:pt>
                <c:pt idx="1">
                  <c:v>2013</c:v>
                </c:pt>
                <c:pt idx="2">
                  <c:v>2014</c:v>
                </c:pt>
              </c:strCache>
            </c:strRef>
          </c:cat>
          <c:val>
            <c:numRef>
              <c:f>Arkusz1!$B$3:$D$3</c:f>
              <c:numCache>
                <c:formatCode>General</c:formatCode>
                <c:ptCount val="3"/>
                <c:pt idx="0">
                  <c:v>178958</c:v>
                </c:pt>
                <c:pt idx="1">
                  <c:v>173753</c:v>
                </c:pt>
                <c:pt idx="2">
                  <c:v>190830</c:v>
                </c:pt>
              </c:numCache>
            </c:numRef>
          </c:val>
        </c:ser>
        <c:ser>
          <c:idx val="2"/>
          <c:order val="2"/>
          <c:tx>
            <c:strRef>
              <c:f>Arkusz1!$A$4</c:f>
              <c:strCache>
                <c:ptCount val="1"/>
                <c:pt idx="0">
                  <c:v>Zasiłki celowe</c:v>
                </c:pt>
              </c:strCache>
            </c:strRef>
          </c:tx>
          <c:cat>
            <c:strRef>
              <c:f>Arkusz1!$B$1:$D$1</c:f>
              <c:strCache>
                <c:ptCount val="3"/>
                <c:pt idx="0">
                  <c:v>2012</c:v>
                </c:pt>
                <c:pt idx="1">
                  <c:v>2013</c:v>
                </c:pt>
                <c:pt idx="2">
                  <c:v>2014</c:v>
                </c:pt>
              </c:strCache>
            </c:strRef>
          </c:cat>
          <c:val>
            <c:numRef>
              <c:f>Arkusz1!$B$4:$D$4</c:f>
              <c:numCache>
                <c:formatCode>General</c:formatCode>
                <c:ptCount val="3"/>
                <c:pt idx="0">
                  <c:v>194047</c:v>
                </c:pt>
                <c:pt idx="1">
                  <c:v>310495</c:v>
                </c:pt>
                <c:pt idx="2">
                  <c:v>211480</c:v>
                </c:pt>
              </c:numCache>
            </c:numRef>
          </c:val>
        </c:ser>
        <c:ser>
          <c:idx val="3"/>
          <c:order val="3"/>
          <c:tx>
            <c:strRef>
              <c:f>Arkusz1!$A$5</c:f>
              <c:strCache>
                <c:ptCount val="1"/>
                <c:pt idx="0">
                  <c:v>Specjalne zasiłki celowe</c:v>
                </c:pt>
              </c:strCache>
            </c:strRef>
          </c:tx>
          <c:cat>
            <c:strRef>
              <c:f>Arkusz1!$B$1:$D$1</c:f>
              <c:strCache>
                <c:ptCount val="3"/>
                <c:pt idx="0">
                  <c:v>2012</c:v>
                </c:pt>
                <c:pt idx="1">
                  <c:v>2013</c:v>
                </c:pt>
                <c:pt idx="2">
                  <c:v>2014</c:v>
                </c:pt>
              </c:strCache>
            </c:strRef>
          </c:cat>
          <c:val>
            <c:numRef>
              <c:f>Arkusz1!$B$5:$D$5</c:f>
              <c:numCache>
                <c:formatCode>General</c:formatCode>
                <c:ptCount val="3"/>
                <c:pt idx="0">
                  <c:v>8340</c:v>
                </c:pt>
                <c:pt idx="1">
                  <c:v>8510</c:v>
                </c:pt>
                <c:pt idx="2">
                  <c:v>15486</c:v>
                </c:pt>
              </c:numCache>
            </c:numRef>
          </c:val>
        </c:ser>
        <c:ser>
          <c:idx val="4"/>
          <c:order val="4"/>
          <c:tx>
            <c:strRef>
              <c:f>Arkusz1!$A$6</c:f>
              <c:strCache>
                <c:ptCount val="1"/>
                <c:pt idx="0">
                  <c:v>Zasiłki ogółem </c:v>
                </c:pt>
              </c:strCache>
            </c:strRef>
          </c:tx>
          <c:cat>
            <c:strRef>
              <c:f>Arkusz1!$B$1:$D$1</c:f>
              <c:strCache>
                <c:ptCount val="3"/>
                <c:pt idx="0">
                  <c:v>2012</c:v>
                </c:pt>
                <c:pt idx="1">
                  <c:v>2013</c:v>
                </c:pt>
                <c:pt idx="2">
                  <c:v>2014</c:v>
                </c:pt>
              </c:strCache>
            </c:strRef>
          </c:cat>
          <c:val>
            <c:numRef>
              <c:f>Arkusz1!$B$6:$D$6</c:f>
              <c:numCache>
                <c:formatCode>General</c:formatCode>
                <c:ptCount val="3"/>
                <c:pt idx="0">
                  <c:v>475293</c:v>
                </c:pt>
                <c:pt idx="1">
                  <c:v>1249213</c:v>
                </c:pt>
                <c:pt idx="2">
                  <c:v>1126013.0000000002</c:v>
                </c:pt>
              </c:numCache>
            </c:numRef>
          </c:val>
        </c:ser>
        <c:marker val="1"/>
        <c:axId val="170717952"/>
        <c:axId val="170719488"/>
      </c:lineChart>
      <c:catAx>
        <c:axId val="170717952"/>
        <c:scaling>
          <c:orientation val="minMax"/>
        </c:scaling>
        <c:axPos val="b"/>
        <c:numFmt formatCode="General" sourceLinked="0"/>
        <c:tickLblPos val="nextTo"/>
        <c:crossAx val="170719488"/>
        <c:crosses val="autoZero"/>
        <c:auto val="1"/>
        <c:lblAlgn val="ctr"/>
        <c:lblOffset val="100"/>
      </c:catAx>
      <c:valAx>
        <c:axId val="170719488"/>
        <c:scaling>
          <c:orientation val="minMax"/>
        </c:scaling>
        <c:axPos val="l"/>
        <c:majorGridlines/>
        <c:numFmt formatCode="General" sourceLinked="1"/>
        <c:tickLblPos val="nextTo"/>
        <c:crossAx val="170717952"/>
        <c:crosses val="autoZero"/>
        <c:crossBetween val="between"/>
      </c:valAx>
    </c:plotArea>
    <c:legend>
      <c:legendPos val="b"/>
    </c:legend>
    <c:plotVisOnly val="1"/>
    <c:dispBlanksAs val="gap"/>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pl-PL"/>
  <c:style val="18"/>
  <c:chart>
    <c:title>
      <c:tx>
        <c:rich>
          <a:bodyPr/>
          <a:lstStyle/>
          <a:p>
            <a:pPr>
              <a:defRPr/>
            </a:pPr>
            <a:r>
              <a:rPr lang="pl-PL" sz="1200"/>
              <a:t>Wykres. Średnia powierzchnia mieszkania w m</a:t>
            </a:r>
            <a:r>
              <a:rPr lang="pl-PL" sz="1200" baseline="30000"/>
              <a:t>2 </a:t>
            </a:r>
            <a:r>
              <a:rPr lang="pl-PL" sz="1200" baseline="0"/>
              <a:t>na terenie gminy Ochotnica Dolna </a:t>
            </a:r>
            <a:endParaRPr lang="pl-PL" sz="1200"/>
          </a:p>
        </c:rich>
      </c:tx>
    </c:title>
    <c:plotArea>
      <c:layout>
        <c:manualLayout>
          <c:layoutTarget val="inner"/>
          <c:xMode val="edge"/>
          <c:yMode val="edge"/>
          <c:x val="6.2733304170312004E-2"/>
          <c:y val="0.17777777777777801"/>
          <c:w val="0.79123450714493959"/>
          <c:h val="0.72169353830771144"/>
        </c:manualLayout>
      </c:layout>
      <c:lineChart>
        <c:grouping val="standard"/>
        <c:ser>
          <c:idx val="0"/>
          <c:order val="0"/>
          <c:tx>
            <c:strRef>
              <c:f>Arkusz1!$B$1</c:f>
              <c:strCache>
                <c:ptCount val="1"/>
                <c:pt idx="0">
                  <c:v>Średnia powierzchnia mieszkania w m2</c:v>
                </c:pt>
              </c:strCache>
            </c:strRef>
          </c:tx>
          <c:dLbls>
            <c:spPr>
              <a:noFill/>
              <a:ln>
                <a:noFill/>
              </a:ln>
              <a:effectLst/>
            </c:spPr>
            <c:showVal val="1"/>
            <c:extLst>
              <c:ext xmlns:c15="http://schemas.microsoft.com/office/drawing/2012/chart" uri="{CE6537A1-D6FC-4f65-9D91-7224C49458BB}">
                <c15:showLeaderLines val="0"/>
              </c:ext>
            </c:extLst>
          </c:dLbls>
          <c:cat>
            <c:numRef>
              <c:f>Arkusz1!$A$2:$A$6</c:f>
              <c:numCache>
                <c:formatCode>General</c:formatCode>
                <c:ptCount val="5"/>
                <c:pt idx="0">
                  <c:v>2010</c:v>
                </c:pt>
                <c:pt idx="1">
                  <c:v>2011</c:v>
                </c:pt>
                <c:pt idx="2">
                  <c:v>2012</c:v>
                </c:pt>
                <c:pt idx="3">
                  <c:v>2013</c:v>
                </c:pt>
                <c:pt idx="4">
                  <c:v>2014</c:v>
                </c:pt>
              </c:numCache>
            </c:numRef>
          </c:cat>
          <c:val>
            <c:numRef>
              <c:f>Arkusz1!$B$2:$B$6</c:f>
              <c:numCache>
                <c:formatCode>General</c:formatCode>
                <c:ptCount val="5"/>
                <c:pt idx="0">
                  <c:v>101.8</c:v>
                </c:pt>
                <c:pt idx="1">
                  <c:v>102.1</c:v>
                </c:pt>
                <c:pt idx="2">
                  <c:v>103</c:v>
                </c:pt>
                <c:pt idx="3">
                  <c:v>103.8</c:v>
                </c:pt>
                <c:pt idx="4">
                  <c:v>104.6</c:v>
                </c:pt>
              </c:numCache>
            </c:numRef>
          </c:val>
        </c:ser>
        <c:marker val="1"/>
        <c:axId val="177506560"/>
        <c:axId val="177520640"/>
      </c:lineChart>
      <c:catAx>
        <c:axId val="177506560"/>
        <c:scaling>
          <c:orientation val="minMax"/>
        </c:scaling>
        <c:axPos val="b"/>
        <c:numFmt formatCode="General" sourceLinked="1"/>
        <c:tickLblPos val="nextTo"/>
        <c:crossAx val="177520640"/>
        <c:crosses val="autoZero"/>
        <c:auto val="1"/>
        <c:lblAlgn val="ctr"/>
        <c:lblOffset val="100"/>
      </c:catAx>
      <c:valAx>
        <c:axId val="177520640"/>
        <c:scaling>
          <c:orientation val="minMax"/>
        </c:scaling>
        <c:axPos val="l"/>
        <c:majorGridlines/>
        <c:numFmt formatCode="General" sourceLinked="1"/>
        <c:tickLblPos val="nextTo"/>
        <c:crossAx val="177506560"/>
        <c:crosses val="autoZero"/>
        <c:crossBetween val="between"/>
      </c:valAx>
    </c:plotArea>
    <c:legend>
      <c:legendPos val="r"/>
    </c:legend>
    <c:plotVisOnly val="1"/>
    <c:dispBlanksAs val="gap"/>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pl-PL"/>
  <c:style val="18"/>
  <c:chart>
    <c:title>
      <c:tx>
        <c:rich>
          <a:bodyPr/>
          <a:lstStyle/>
          <a:p>
            <a:pPr>
              <a:defRPr/>
            </a:pPr>
            <a:r>
              <a:rPr lang="pl-PL" sz="1100"/>
              <a:t>Wykres. Wyposażenie mieszkań na terenie gminy Ochotnica Dolna</a:t>
            </a:r>
            <a:r>
              <a:rPr lang="pl-PL" sz="1100" baseline="0"/>
              <a:t> w infrastrukturę techniczną (2013 rok )</a:t>
            </a:r>
            <a:endParaRPr lang="pl-PL" sz="1100"/>
          </a:p>
        </c:rich>
      </c:tx>
    </c:title>
    <c:view3D>
      <c:rAngAx val="1"/>
    </c:view3D>
    <c:plotArea>
      <c:layout>
        <c:manualLayout>
          <c:layoutTarget val="inner"/>
          <c:xMode val="edge"/>
          <c:yMode val="edge"/>
          <c:x val="7.5550816564596085E-2"/>
          <c:y val="0.13707094591646801"/>
          <c:w val="0.65458552055993002"/>
          <c:h val="0.76240042180891698"/>
        </c:manualLayout>
      </c:layout>
      <c:bar3DChart>
        <c:barDir val="col"/>
        <c:grouping val="clustered"/>
        <c:ser>
          <c:idx val="0"/>
          <c:order val="0"/>
          <c:tx>
            <c:strRef>
              <c:f>Arkusz1!$A$2</c:f>
              <c:strCache>
                <c:ptCount val="1"/>
                <c:pt idx="0">
                  <c:v>mieszkania ogółem</c:v>
                </c:pt>
              </c:strCache>
            </c:strRef>
          </c:tx>
          <c:dLbls>
            <c:spPr>
              <a:noFill/>
              <a:ln>
                <a:noFill/>
              </a:ln>
              <a:effectLst/>
            </c:spPr>
            <c:showVal val="1"/>
            <c:extLst>
              <c:ext xmlns:c15="http://schemas.microsoft.com/office/drawing/2012/chart" uri="{CE6537A1-D6FC-4f65-9D91-7224C49458BB}">
                <c15:showLeaderLines val="0"/>
              </c:ext>
            </c:extLst>
          </c:dLbls>
          <c:cat>
            <c:strRef>
              <c:f>Arkusz1!$B$1</c:f>
              <c:strCache>
                <c:ptCount val="1"/>
                <c:pt idx="0">
                  <c:v>2013</c:v>
                </c:pt>
              </c:strCache>
            </c:strRef>
          </c:cat>
          <c:val>
            <c:numRef>
              <c:f>Arkusz1!$B$2</c:f>
              <c:numCache>
                <c:formatCode>General</c:formatCode>
                <c:ptCount val="1"/>
                <c:pt idx="0">
                  <c:v>100</c:v>
                </c:pt>
              </c:numCache>
            </c:numRef>
          </c:val>
        </c:ser>
        <c:ser>
          <c:idx val="1"/>
          <c:order val="1"/>
          <c:tx>
            <c:strRef>
              <c:f>Arkusz1!$A$3</c:f>
              <c:strCache>
                <c:ptCount val="1"/>
                <c:pt idx="0">
                  <c:v>mieszkania z wodociągiem</c:v>
                </c:pt>
              </c:strCache>
            </c:strRef>
          </c:tx>
          <c:dLbls>
            <c:spPr>
              <a:noFill/>
              <a:ln>
                <a:noFill/>
              </a:ln>
              <a:effectLst/>
            </c:spPr>
            <c:showVal val="1"/>
            <c:extLst>
              <c:ext xmlns:c15="http://schemas.microsoft.com/office/drawing/2012/chart" uri="{CE6537A1-D6FC-4f65-9D91-7224C49458BB}">
                <c15:showLeaderLines val="0"/>
              </c:ext>
            </c:extLst>
          </c:dLbls>
          <c:cat>
            <c:strRef>
              <c:f>Arkusz1!$B$1</c:f>
              <c:strCache>
                <c:ptCount val="1"/>
                <c:pt idx="0">
                  <c:v>2013</c:v>
                </c:pt>
              </c:strCache>
            </c:strRef>
          </c:cat>
          <c:val>
            <c:numRef>
              <c:f>Arkusz1!$B$3</c:f>
              <c:numCache>
                <c:formatCode>General</c:formatCode>
                <c:ptCount val="1"/>
                <c:pt idx="0">
                  <c:v>0</c:v>
                </c:pt>
              </c:numCache>
            </c:numRef>
          </c:val>
        </c:ser>
        <c:ser>
          <c:idx val="2"/>
          <c:order val="2"/>
          <c:tx>
            <c:strRef>
              <c:f>Arkusz1!$A$4</c:f>
              <c:strCache>
                <c:ptCount val="1"/>
                <c:pt idx="0">
                  <c:v>mieszkania z ustępem spłukiwanym</c:v>
                </c:pt>
              </c:strCache>
            </c:strRef>
          </c:tx>
          <c:dLbls>
            <c:spPr>
              <a:noFill/>
              <a:ln>
                <a:noFill/>
              </a:ln>
              <a:effectLst/>
            </c:spPr>
            <c:showVal val="1"/>
            <c:extLst>
              <c:ext xmlns:c15="http://schemas.microsoft.com/office/drawing/2012/chart" uri="{CE6537A1-D6FC-4f65-9D91-7224C49458BB}">
                <c15:showLeaderLines val="0"/>
              </c:ext>
            </c:extLst>
          </c:dLbls>
          <c:cat>
            <c:strRef>
              <c:f>Arkusz1!$B$1</c:f>
              <c:strCache>
                <c:ptCount val="1"/>
                <c:pt idx="0">
                  <c:v>2013</c:v>
                </c:pt>
              </c:strCache>
            </c:strRef>
          </c:cat>
          <c:val>
            <c:numRef>
              <c:f>Arkusz1!$B$4</c:f>
              <c:numCache>
                <c:formatCode>General</c:formatCode>
                <c:ptCount val="1"/>
                <c:pt idx="0">
                  <c:v>94.8</c:v>
                </c:pt>
              </c:numCache>
            </c:numRef>
          </c:val>
        </c:ser>
        <c:ser>
          <c:idx val="3"/>
          <c:order val="3"/>
          <c:tx>
            <c:strRef>
              <c:f>Arkusz1!$A$5</c:f>
              <c:strCache>
                <c:ptCount val="1"/>
                <c:pt idx="0">
                  <c:v>mieszkania z łazienką</c:v>
                </c:pt>
              </c:strCache>
            </c:strRef>
          </c:tx>
          <c:dLbls>
            <c:spPr>
              <a:noFill/>
              <a:ln>
                <a:noFill/>
              </a:ln>
              <a:effectLst/>
            </c:spPr>
            <c:showVal val="1"/>
            <c:extLst>
              <c:ext xmlns:c15="http://schemas.microsoft.com/office/drawing/2012/chart" uri="{CE6537A1-D6FC-4f65-9D91-7224C49458BB}">
                <c15:showLeaderLines val="0"/>
              </c:ext>
            </c:extLst>
          </c:dLbls>
          <c:cat>
            <c:strRef>
              <c:f>Arkusz1!$B$1</c:f>
              <c:strCache>
                <c:ptCount val="1"/>
                <c:pt idx="0">
                  <c:v>2013</c:v>
                </c:pt>
              </c:strCache>
            </c:strRef>
          </c:cat>
          <c:val>
            <c:numRef>
              <c:f>Arkusz1!$B$5</c:f>
              <c:numCache>
                <c:formatCode>General</c:formatCode>
                <c:ptCount val="1"/>
                <c:pt idx="0">
                  <c:v>90.5</c:v>
                </c:pt>
              </c:numCache>
            </c:numRef>
          </c:val>
        </c:ser>
        <c:ser>
          <c:idx val="4"/>
          <c:order val="4"/>
          <c:tx>
            <c:strRef>
              <c:f>Arkusz1!$A$6</c:f>
              <c:strCache>
                <c:ptCount val="1"/>
                <c:pt idx="0">
                  <c:v>mieszkania z centralnym ogrzewaniem</c:v>
                </c:pt>
              </c:strCache>
            </c:strRef>
          </c:tx>
          <c:dLbls>
            <c:spPr>
              <a:noFill/>
              <a:ln>
                <a:noFill/>
              </a:ln>
              <a:effectLst/>
            </c:spPr>
            <c:showVal val="1"/>
            <c:extLst>
              <c:ext xmlns:c15="http://schemas.microsoft.com/office/drawing/2012/chart" uri="{CE6537A1-D6FC-4f65-9D91-7224C49458BB}">
                <c15:showLeaderLines val="0"/>
              </c:ext>
            </c:extLst>
          </c:dLbls>
          <c:cat>
            <c:strRef>
              <c:f>Arkusz1!$B$1</c:f>
              <c:strCache>
                <c:ptCount val="1"/>
                <c:pt idx="0">
                  <c:v>2013</c:v>
                </c:pt>
              </c:strCache>
            </c:strRef>
          </c:cat>
          <c:val>
            <c:numRef>
              <c:f>Arkusz1!$B$6</c:f>
              <c:numCache>
                <c:formatCode>General</c:formatCode>
                <c:ptCount val="1"/>
                <c:pt idx="0">
                  <c:v>69.599999999999994</c:v>
                </c:pt>
              </c:numCache>
            </c:numRef>
          </c:val>
        </c:ser>
        <c:ser>
          <c:idx val="5"/>
          <c:order val="5"/>
          <c:tx>
            <c:strRef>
              <c:f>Arkusz1!$A$7</c:f>
              <c:strCache>
                <c:ptCount val="1"/>
                <c:pt idx="0">
                  <c:v>mieszkania z dostępem do gazu sieciowego</c:v>
                </c:pt>
              </c:strCache>
            </c:strRef>
          </c:tx>
          <c:dLbls>
            <c:spPr>
              <a:noFill/>
              <a:ln>
                <a:noFill/>
              </a:ln>
              <a:effectLst/>
            </c:spPr>
            <c:showVal val="1"/>
            <c:extLst>
              <c:ext xmlns:c15="http://schemas.microsoft.com/office/drawing/2012/chart" uri="{CE6537A1-D6FC-4f65-9D91-7224C49458BB}">
                <c15:showLeaderLines val="0"/>
              </c:ext>
            </c:extLst>
          </c:dLbls>
          <c:cat>
            <c:strRef>
              <c:f>Arkusz1!$B$1</c:f>
              <c:strCache>
                <c:ptCount val="1"/>
                <c:pt idx="0">
                  <c:v>2013</c:v>
                </c:pt>
              </c:strCache>
            </c:strRef>
          </c:cat>
          <c:val>
            <c:numRef>
              <c:f>Arkusz1!$B$7</c:f>
              <c:numCache>
                <c:formatCode>General</c:formatCode>
                <c:ptCount val="1"/>
                <c:pt idx="0">
                  <c:v>0.1</c:v>
                </c:pt>
              </c:numCache>
            </c:numRef>
          </c:val>
        </c:ser>
        <c:shape val="box"/>
        <c:axId val="178403584"/>
        <c:axId val="178434048"/>
        <c:axId val="0"/>
      </c:bar3DChart>
      <c:catAx>
        <c:axId val="178403584"/>
        <c:scaling>
          <c:orientation val="minMax"/>
        </c:scaling>
        <c:axPos val="b"/>
        <c:numFmt formatCode="General" sourceLinked="0"/>
        <c:tickLblPos val="nextTo"/>
        <c:crossAx val="178434048"/>
        <c:crosses val="autoZero"/>
        <c:auto val="1"/>
        <c:lblAlgn val="ctr"/>
        <c:lblOffset val="100"/>
      </c:catAx>
      <c:valAx>
        <c:axId val="178434048"/>
        <c:scaling>
          <c:orientation val="minMax"/>
        </c:scaling>
        <c:axPos val="l"/>
        <c:majorGridlines/>
        <c:numFmt formatCode="General" sourceLinked="1"/>
        <c:tickLblPos val="nextTo"/>
        <c:crossAx val="178403584"/>
        <c:crosses val="autoZero"/>
        <c:crossBetween val="between"/>
      </c:valAx>
    </c:plotArea>
    <c:legend>
      <c:legendPos val="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l-PL"/>
  <c:style val="18"/>
  <c:chart>
    <c:title>
      <c:tx>
        <c:rich>
          <a:bodyPr/>
          <a:lstStyle/>
          <a:p>
            <a:pPr>
              <a:defRPr/>
            </a:pPr>
            <a:r>
              <a:rPr lang="pl-PL" sz="900" b="0"/>
              <a:t>Wykres</a:t>
            </a:r>
            <a:r>
              <a:rPr lang="pl-PL" sz="900" b="0" baseline="0"/>
              <a:t> 2. Struktura użytków rolnych w województwie małopolskim</a:t>
            </a:r>
            <a:endParaRPr lang="pl-PL" sz="900" b="0"/>
          </a:p>
        </c:rich>
      </c:tx>
    </c:title>
    <c:view3D>
      <c:rotX val="30"/>
      <c:perspective val="30"/>
    </c:view3D>
    <c:plotArea>
      <c:layout/>
      <c:pie3DChart>
        <c:varyColors val="1"/>
        <c:ser>
          <c:idx val="0"/>
          <c:order val="0"/>
          <c:tx>
            <c:strRef>
              <c:f>Arkusz1!$B$1</c:f>
              <c:strCache>
                <c:ptCount val="1"/>
                <c:pt idx="0">
                  <c:v>%</c:v>
                </c:pt>
              </c:strCache>
            </c:strRef>
          </c:tx>
          <c:explosion val="25"/>
          <c:dLbls>
            <c:spPr>
              <a:noFill/>
              <a:ln>
                <a:noFill/>
              </a:ln>
              <a:effectLst/>
            </c:spPr>
            <c:showPercent val="1"/>
            <c:showLeaderLines val="1"/>
            <c:extLst>
              <c:ext xmlns:c15="http://schemas.microsoft.com/office/drawing/2012/chart" uri="{CE6537A1-D6FC-4f65-9D91-7224C49458BB}"/>
            </c:extLst>
          </c:dLbls>
          <c:cat>
            <c:strRef>
              <c:f>Arkusz1!$A$2:$A$7</c:f>
              <c:strCache>
                <c:ptCount val="6"/>
                <c:pt idx="0">
                  <c:v>pod zasiewami</c:v>
                </c:pt>
                <c:pt idx="1">
                  <c:v>grunty ugorowane</c:v>
                </c:pt>
                <c:pt idx="2">
                  <c:v>uprawy trwałe w tym sady</c:v>
                </c:pt>
                <c:pt idx="3">
                  <c:v>ogrody przydomowe</c:v>
                </c:pt>
                <c:pt idx="4">
                  <c:v>łąki trwałe</c:v>
                </c:pt>
                <c:pt idx="5">
                  <c:v>pastwiska trwałe</c:v>
                </c:pt>
              </c:strCache>
            </c:strRef>
          </c:cat>
          <c:val>
            <c:numRef>
              <c:f>Arkusz1!$B$2:$B$7</c:f>
              <c:numCache>
                <c:formatCode>General</c:formatCode>
                <c:ptCount val="6"/>
                <c:pt idx="0">
                  <c:v>53</c:v>
                </c:pt>
                <c:pt idx="1">
                  <c:v>2</c:v>
                </c:pt>
                <c:pt idx="2">
                  <c:v>3</c:v>
                </c:pt>
                <c:pt idx="3">
                  <c:v>1</c:v>
                </c:pt>
                <c:pt idx="4">
                  <c:v>36</c:v>
                </c:pt>
                <c:pt idx="5">
                  <c:v>5</c:v>
                </c:pt>
              </c:numCache>
            </c:numRef>
          </c:val>
        </c:ser>
      </c:pie3DChart>
    </c:plotArea>
    <c:legend>
      <c:legendPos val="r"/>
    </c:legend>
    <c:plotVisOnly val="1"/>
    <c:dispBlanksAs val="zero"/>
  </c:chart>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pl-PL"/>
  <c:style val="18"/>
  <c:chart>
    <c:title>
      <c:tx>
        <c:rich>
          <a:bodyPr/>
          <a:lstStyle/>
          <a:p>
            <a:pPr>
              <a:defRPr/>
            </a:pPr>
            <a:r>
              <a:rPr lang="pl-PL" sz="1200"/>
              <a:t>Struktura zatrudnionych w gminie Ochotnica Dolna/%/</a:t>
            </a:r>
          </a:p>
        </c:rich>
      </c:tx>
    </c:title>
    <c:view3D>
      <c:rotX val="30"/>
      <c:perspective val="30"/>
    </c:view3D>
    <c:plotArea>
      <c:layout/>
      <c:pie3DChart>
        <c:varyColors val="1"/>
        <c:ser>
          <c:idx val="0"/>
          <c:order val="0"/>
          <c:tx>
            <c:strRef>
              <c:f>Arkusz1!$B$1</c:f>
              <c:strCache>
                <c:ptCount val="1"/>
                <c:pt idx="0">
                  <c:v>Struktura zatrudnionych w gminie Góra Kalwaria /%/</c:v>
                </c:pt>
              </c:strCache>
            </c:strRef>
          </c:tx>
          <c:explosion val="25"/>
          <c:dLbls>
            <c:spPr>
              <a:noFill/>
              <a:ln>
                <a:noFill/>
              </a:ln>
              <a:effectLst/>
            </c:spPr>
            <c:showPercent val="1"/>
            <c:showLeaderLines val="1"/>
            <c:extLst>
              <c:ext xmlns:c15="http://schemas.microsoft.com/office/drawing/2012/chart" uri="{CE6537A1-D6FC-4f65-9D91-7224C49458BB}"/>
            </c:extLst>
          </c:dLbls>
          <c:cat>
            <c:strRef>
              <c:f>Arkusz1!$A$2:$A$3</c:f>
              <c:strCache>
                <c:ptCount val="2"/>
                <c:pt idx="0">
                  <c:v>Mężczyźni</c:v>
                </c:pt>
                <c:pt idx="1">
                  <c:v>Kobiety</c:v>
                </c:pt>
              </c:strCache>
            </c:strRef>
          </c:cat>
          <c:val>
            <c:numRef>
              <c:f>Arkusz1!$B$2:$B$3</c:f>
              <c:numCache>
                <c:formatCode>General</c:formatCode>
                <c:ptCount val="2"/>
                <c:pt idx="0">
                  <c:v>56</c:v>
                </c:pt>
                <c:pt idx="1">
                  <c:v>44</c:v>
                </c:pt>
              </c:numCache>
            </c:numRef>
          </c:val>
        </c:ser>
        <c:dLbls>
          <c:showPercent val="1"/>
        </c:dLbls>
      </c:pie3DChart>
    </c:plotArea>
    <c:legend>
      <c:legendPos val="r"/>
    </c:legend>
    <c:plotVisOnly val="1"/>
    <c:dispBlanksAs val="zero"/>
  </c:chart>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pl-PL"/>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pl-PL" sz="1000" b="1">
                <a:latin typeface="Tahoma" charset="0"/>
                <a:ea typeface="Tahoma" charset="0"/>
                <a:cs typeface="Tahoma" charset="0"/>
              </a:rPr>
              <a:t>Dynamika zatrudnienia na terenie gminy Ochotnica Dolna</a:t>
            </a:r>
          </a:p>
        </c:rich>
      </c:tx>
      <c:layout>
        <c:manualLayout>
          <c:xMode val="edge"/>
          <c:yMode val="edge"/>
          <c:x val="0.19964111256926212"/>
          <c:y val="1.4295925661186603E-2"/>
        </c:manualLayout>
      </c:layout>
      <c:overlay val="1"/>
      <c:spPr>
        <a:noFill/>
        <a:ln>
          <a:noFill/>
        </a:ln>
        <a:effectLst/>
      </c:spPr>
    </c:title>
    <c:plotArea>
      <c:layout/>
      <c:lineChart>
        <c:grouping val="stacked"/>
        <c:ser>
          <c:idx val="0"/>
          <c:order val="0"/>
          <c:tx>
            <c:strRef>
              <c:f>Arkusz1!$A$2</c:f>
              <c:strCache>
                <c:ptCount val="1"/>
                <c:pt idx="0">
                  <c:v>Ogółem</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Arkusz1!$B$1:$F$1</c:f>
              <c:strCache>
                <c:ptCount val="5"/>
                <c:pt idx="0">
                  <c:v>2010</c:v>
                </c:pt>
                <c:pt idx="1">
                  <c:v>2011</c:v>
                </c:pt>
                <c:pt idx="2">
                  <c:v>2012</c:v>
                </c:pt>
                <c:pt idx="3">
                  <c:v>2013</c:v>
                </c:pt>
                <c:pt idx="4">
                  <c:v>2014</c:v>
                </c:pt>
              </c:strCache>
            </c:strRef>
          </c:cat>
          <c:val>
            <c:numRef>
              <c:f>Arkusz1!$B$2:$F$2</c:f>
              <c:numCache>
                <c:formatCode>0.0</c:formatCode>
                <c:ptCount val="5"/>
                <c:pt idx="0">
                  <c:v>100</c:v>
                </c:pt>
                <c:pt idx="1">
                  <c:v>107.85714285714288</c:v>
                </c:pt>
                <c:pt idx="2">
                  <c:v>107.9591836734694</c:v>
                </c:pt>
                <c:pt idx="3">
                  <c:v>112.6530612244897</c:v>
                </c:pt>
                <c:pt idx="4">
                  <c:v>112.9591836734694</c:v>
                </c:pt>
              </c:numCache>
            </c:numRef>
          </c:val>
        </c:ser>
        <c:ser>
          <c:idx val="1"/>
          <c:order val="1"/>
          <c:tx>
            <c:strRef>
              <c:f>Arkusz1!$A$3</c:f>
              <c:strCache>
                <c:ptCount val="1"/>
                <c:pt idx="0">
                  <c:v>Mężczyźni</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Arkusz1!$B$1:$F$1</c:f>
              <c:strCache>
                <c:ptCount val="5"/>
                <c:pt idx="0">
                  <c:v>2010</c:v>
                </c:pt>
                <c:pt idx="1">
                  <c:v>2011</c:v>
                </c:pt>
                <c:pt idx="2">
                  <c:v>2012</c:v>
                </c:pt>
                <c:pt idx="3">
                  <c:v>2013</c:v>
                </c:pt>
                <c:pt idx="4">
                  <c:v>2014</c:v>
                </c:pt>
              </c:strCache>
            </c:strRef>
          </c:cat>
          <c:val>
            <c:numRef>
              <c:f>Arkusz1!$B$3:$F$3</c:f>
              <c:numCache>
                <c:formatCode>0.0</c:formatCode>
                <c:ptCount val="5"/>
                <c:pt idx="0">
                  <c:v>100</c:v>
                </c:pt>
                <c:pt idx="1">
                  <c:v>107.64227642276414</c:v>
                </c:pt>
                <c:pt idx="2">
                  <c:v>101.46341463414637</c:v>
                </c:pt>
                <c:pt idx="3">
                  <c:v>104.06504065040644</c:v>
                </c:pt>
                <c:pt idx="4">
                  <c:v>101.30081300813012</c:v>
                </c:pt>
              </c:numCache>
            </c:numRef>
          </c:val>
        </c:ser>
        <c:ser>
          <c:idx val="2"/>
          <c:order val="2"/>
          <c:tx>
            <c:strRef>
              <c:f>Arkusz1!$A$4</c:f>
              <c:strCache>
                <c:ptCount val="1"/>
                <c:pt idx="0">
                  <c:v>Kobiety</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Arkusz1!$B$1:$F$1</c:f>
              <c:strCache>
                <c:ptCount val="5"/>
                <c:pt idx="0">
                  <c:v>2010</c:v>
                </c:pt>
                <c:pt idx="1">
                  <c:v>2011</c:v>
                </c:pt>
                <c:pt idx="2">
                  <c:v>2012</c:v>
                </c:pt>
                <c:pt idx="3">
                  <c:v>2013</c:v>
                </c:pt>
                <c:pt idx="4">
                  <c:v>2014</c:v>
                </c:pt>
              </c:strCache>
            </c:strRef>
          </c:cat>
          <c:val>
            <c:numRef>
              <c:f>Arkusz1!$B$4:$F$4</c:f>
              <c:numCache>
                <c:formatCode>0.0</c:formatCode>
                <c:ptCount val="5"/>
                <c:pt idx="0">
                  <c:v>100</c:v>
                </c:pt>
                <c:pt idx="1">
                  <c:v>108.2</c:v>
                </c:pt>
                <c:pt idx="2">
                  <c:v>118.9</c:v>
                </c:pt>
                <c:pt idx="3">
                  <c:v>127.1</c:v>
                </c:pt>
                <c:pt idx="4">
                  <c:v>132.6</c:v>
                </c:pt>
              </c:numCache>
            </c:numRef>
          </c:val>
        </c:ser>
        <c:dLbls>
          <c:showVal val="1"/>
        </c:dLbls>
        <c:marker val="1"/>
        <c:axId val="186021760"/>
        <c:axId val="186023296"/>
      </c:lineChart>
      <c:catAx>
        <c:axId val="186021760"/>
        <c:scaling>
          <c:orientation val="minMax"/>
        </c:scaling>
        <c:axPos val="b"/>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6023296"/>
        <c:crosses val="autoZero"/>
        <c:auto val="1"/>
        <c:lblAlgn val="ctr"/>
        <c:lblOffset val="100"/>
      </c:catAx>
      <c:valAx>
        <c:axId val="186023296"/>
        <c:scaling>
          <c:orientation val="minMax"/>
        </c:scaling>
        <c:axPos val="l"/>
        <c:majorGridlines>
          <c:spPr>
            <a:ln w="9525" cap="flat" cmpd="sng" algn="ctr">
              <a:solidFill>
                <a:schemeClr val="tx1">
                  <a:lumMod val="15000"/>
                  <a:lumOff val="85000"/>
                </a:schemeClr>
              </a:solidFill>
              <a:round/>
            </a:ln>
            <a:effectLst/>
          </c:spPr>
        </c:majorGridlines>
        <c:numFmt formatCode="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602176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pl-PL"/>
  <c:style val="18"/>
  <c:chart>
    <c:title>
      <c:tx>
        <c:rich>
          <a:bodyPr/>
          <a:lstStyle/>
          <a:p>
            <a:pPr>
              <a:defRPr/>
            </a:pPr>
            <a:r>
              <a:rPr lang="pl-PL" sz="1200"/>
              <a:t>Ilość bezrobotnych na terenie gminy</a:t>
            </a:r>
          </a:p>
        </c:rich>
      </c:tx>
    </c:title>
    <c:plotArea>
      <c:layout>
        <c:manualLayout>
          <c:layoutTarget val="inner"/>
          <c:xMode val="edge"/>
          <c:yMode val="edge"/>
          <c:x val="7.5536052785068517E-2"/>
          <c:y val="0.15105174353205811"/>
          <c:w val="0.75802876202974645"/>
          <c:h val="0.74953068366454245"/>
        </c:manualLayout>
      </c:layout>
      <c:lineChart>
        <c:grouping val="stacked"/>
        <c:ser>
          <c:idx val="0"/>
          <c:order val="0"/>
          <c:tx>
            <c:strRef>
              <c:f>Arkusz1!$A$2</c:f>
              <c:strCache>
                <c:ptCount val="1"/>
                <c:pt idx="0">
                  <c:v>Ilość bezrobotnych na terenie gminy</c:v>
                </c:pt>
              </c:strCache>
            </c:strRef>
          </c:tx>
          <c:dLbls>
            <c:spPr>
              <a:noFill/>
              <a:ln>
                <a:noFill/>
              </a:ln>
              <a:effectLst/>
            </c:spPr>
            <c:showVal val="1"/>
            <c:extLst>
              <c:ext xmlns:c15="http://schemas.microsoft.com/office/drawing/2012/chart" uri="{CE6537A1-D6FC-4f65-9D91-7224C49458BB}">
                <c15:showLeaderLines val="0"/>
              </c:ext>
            </c:extLst>
          </c:dLbls>
          <c:cat>
            <c:strRef>
              <c:f>Arkusz1!$B$1:$G$1</c:f>
              <c:strCache>
                <c:ptCount val="6"/>
                <c:pt idx="0">
                  <c:v>2009</c:v>
                </c:pt>
                <c:pt idx="1">
                  <c:v>2010</c:v>
                </c:pt>
                <c:pt idx="2">
                  <c:v>2011</c:v>
                </c:pt>
                <c:pt idx="3">
                  <c:v>2012</c:v>
                </c:pt>
                <c:pt idx="4">
                  <c:v>2013</c:v>
                </c:pt>
                <c:pt idx="5">
                  <c:v>2014</c:v>
                </c:pt>
              </c:strCache>
            </c:strRef>
          </c:cat>
          <c:val>
            <c:numRef>
              <c:f>Arkusz1!$B$2:$G$2</c:f>
              <c:numCache>
                <c:formatCode>General</c:formatCode>
                <c:ptCount val="6"/>
                <c:pt idx="0">
                  <c:v>257</c:v>
                </c:pt>
                <c:pt idx="1">
                  <c:v>307</c:v>
                </c:pt>
                <c:pt idx="2">
                  <c:v>302</c:v>
                </c:pt>
                <c:pt idx="3">
                  <c:v>371</c:v>
                </c:pt>
                <c:pt idx="4">
                  <c:v>364</c:v>
                </c:pt>
                <c:pt idx="5">
                  <c:v>352</c:v>
                </c:pt>
              </c:numCache>
            </c:numRef>
          </c:val>
        </c:ser>
        <c:marker val="1"/>
        <c:axId val="186325248"/>
        <c:axId val="186355712"/>
      </c:lineChart>
      <c:catAx>
        <c:axId val="186325248"/>
        <c:scaling>
          <c:orientation val="minMax"/>
        </c:scaling>
        <c:axPos val="b"/>
        <c:numFmt formatCode="General" sourceLinked="0"/>
        <c:tickLblPos val="nextTo"/>
        <c:crossAx val="186355712"/>
        <c:crosses val="autoZero"/>
        <c:auto val="1"/>
        <c:lblAlgn val="ctr"/>
        <c:lblOffset val="100"/>
      </c:catAx>
      <c:valAx>
        <c:axId val="186355712"/>
        <c:scaling>
          <c:orientation val="minMax"/>
          <c:max val="380"/>
          <c:min val="200"/>
        </c:scaling>
        <c:axPos val="l"/>
        <c:majorGridlines/>
        <c:numFmt formatCode="General" sourceLinked="1"/>
        <c:tickLblPos val="nextTo"/>
        <c:crossAx val="186325248"/>
        <c:crosses val="autoZero"/>
        <c:crossBetween val="between"/>
      </c:valAx>
    </c:plotArea>
    <c:legend>
      <c:legendPos val="r"/>
      <c:layout>
        <c:manualLayout>
          <c:xMode val="edge"/>
          <c:yMode val="edge"/>
          <c:x val="0.83125000000000004"/>
          <c:y val="0.15845175603049622"/>
          <c:w val="0.1502314814814813"/>
          <c:h val="0.45319585051868472"/>
        </c:manualLayout>
      </c:layout>
    </c:legend>
    <c:plotVisOnly val="1"/>
    <c:dispBlanksAs val="zero"/>
  </c:chart>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pl-PL"/>
  <c:style val="18"/>
  <c:chart>
    <c:title>
      <c:tx>
        <c:rich>
          <a:bodyPr/>
          <a:lstStyle/>
          <a:p>
            <a:pPr>
              <a:defRPr/>
            </a:pPr>
            <a:r>
              <a:rPr lang="pl-PL" sz="1200"/>
              <a:t>Ilość bezrobotnych na terenie Polski</a:t>
            </a:r>
          </a:p>
        </c:rich>
      </c:tx>
    </c:title>
    <c:plotArea>
      <c:layout>
        <c:manualLayout>
          <c:layoutTarget val="inner"/>
          <c:xMode val="edge"/>
          <c:yMode val="edge"/>
          <c:x val="7.1686236386532529E-2"/>
          <c:y val="0.15105174353205811"/>
          <c:w val="0.73081815728657873"/>
          <c:h val="0.74953068366454245"/>
        </c:manualLayout>
      </c:layout>
      <c:lineChart>
        <c:grouping val="stacked"/>
        <c:ser>
          <c:idx val="0"/>
          <c:order val="0"/>
          <c:tx>
            <c:strRef>
              <c:f>Arkusz1!$A$2</c:f>
              <c:strCache>
                <c:ptCount val="1"/>
                <c:pt idx="0">
                  <c:v>Ilość bezrobotnych na terenie Polski</c:v>
                </c:pt>
              </c:strCache>
            </c:strRef>
          </c:tx>
          <c:spPr>
            <a:ln>
              <a:solidFill>
                <a:srgbClr val="FF0000"/>
              </a:solidFill>
            </a:ln>
          </c:spPr>
          <c:dLbls>
            <c:spPr>
              <a:noFill/>
              <a:ln>
                <a:noFill/>
              </a:ln>
              <a:effectLst/>
            </c:spPr>
            <c:showVal val="1"/>
            <c:extLst>
              <c:ext xmlns:c15="http://schemas.microsoft.com/office/drawing/2012/chart" uri="{CE6537A1-D6FC-4f65-9D91-7224C49458BB}">
                <c15:showLeaderLines val="0"/>
              </c:ext>
            </c:extLst>
          </c:dLbls>
          <c:cat>
            <c:strRef>
              <c:f>Arkusz1!$B$1:$G$1</c:f>
              <c:strCache>
                <c:ptCount val="6"/>
                <c:pt idx="0">
                  <c:v>2009</c:v>
                </c:pt>
                <c:pt idx="1">
                  <c:v>2010</c:v>
                </c:pt>
                <c:pt idx="2">
                  <c:v>2011</c:v>
                </c:pt>
                <c:pt idx="3">
                  <c:v>2012</c:v>
                </c:pt>
                <c:pt idx="4">
                  <c:v>2013</c:v>
                </c:pt>
                <c:pt idx="5">
                  <c:v>2014</c:v>
                </c:pt>
              </c:strCache>
            </c:strRef>
          </c:cat>
          <c:val>
            <c:numRef>
              <c:f>Arkusz1!$B$2:$G$2</c:f>
              <c:numCache>
                <c:formatCode>General</c:formatCode>
                <c:ptCount val="6"/>
                <c:pt idx="0">
                  <c:v>1892680.0000000002</c:v>
                </c:pt>
                <c:pt idx="1">
                  <c:v>1954706</c:v>
                </c:pt>
                <c:pt idx="2">
                  <c:v>1982676</c:v>
                </c:pt>
                <c:pt idx="3">
                  <c:v>2136814.9999999981</c:v>
                </c:pt>
                <c:pt idx="4">
                  <c:v>2157883</c:v>
                </c:pt>
                <c:pt idx="5">
                  <c:v>1825180</c:v>
                </c:pt>
              </c:numCache>
            </c:numRef>
          </c:val>
        </c:ser>
        <c:marker val="1"/>
        <c:axId val="186327040"/>
        <c:axId val="186328576"/>
      </c:lineChart>
      <c:catAx>
        <c:axId val="186327040"/>
        <c:scaling>
          <c:orientation val="minMax"/>
        </c:scaling>
        <c:axPos val="b"/>
        <c:numFmt formatCode="General" sourceLinked="0"/>
        <c:tickLblPos val="nextTo"/>
        <c:crossAx val="186328576"/>
        <c:crosses val="autoZero"/>
        <c:auto val="1"/>
        <c:lblAlgn val="ctr"/>
        <c:lblOffset val="100"/>
      </c:catAx>
      <c:valAx>
        <c:axId val="186328576"/>
        <c:scaling>
          <c:orientation val="minMax"/>
        </c:scaling>
        <c:axPos val="l"/>
        <c:majorGridlines/>
        <c:numFmt formatCode="General" sourceLinked="1"/>
        <c:tickLblPos val="nextTo"/>
        <c:crossAx val="186327040"/>
        <c:crosses val="autoZero"/>
        <c:crossBetween val="between"/>
      </c:valAx>
    </c:plotArea>
    <c:legend>
      <c:legendPos val="r"/>
      <c:layout>
        <c:manualLayout>
          <c:xMode val="edge"/>
          <c:yMode val="edge"/>
          <c:x val="0.83985061511423542"/>
          <c:y val="0.48781683539557652"/>
          <c:w val="0.14257469244288201"/>
          <c:h val="0.26271966004249508"/>
        </c:manualLayout>
      </c:layout>
    </c:legend>
    <c:plotVisOnly val="1"/>
    <c:dispBlanksAs val="zero"/>
  </c:chart>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pl-PL"/>
  <c:chart>
    <c:autoTitleDeleted val="1"/>
    <c:view3D>
      <c:rotX val="3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4.6633247861816413E-2"/>
          <c:y val="7.5745724092180833E-2"/>
          <c:w val="0.91550007889000362"/>
          <c:h val="0.83516483516483542"/>
        </c:manualLayout>
      </c:layout>
      <c:pie3DChart>
        <c:varyColors val="1"/>
        <c:ser>
          <c:idx val="0"/>
          <c:order val="0"/>
          <c:tx>
            <c:strRef>
              <c:f>Sheet1!$B$1</c:f>
              <c:strCache>
                <c:ptCount val="1"/>
                <c:pt idx="0">
                  <c:v>2014</c:v>
                </c:pt>
              </c:strCache>
            </c:strRef>
          </c:tx>
          <c:explosion val="16"/>
          <c:dPt>
            <c:idx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a:noFill/>
              </a:ln>
              <a:effectLst>
                <a:outerShdw blurRad="40000" dist="20000" dir="5400000" rotWithShape="0">
                  <a:srgbClr val="000000">
                    <a:alpha val="38000"/>
                  </a:srgbClr>
                </a:outerShdw>
              </a:effectLst>
              <a:sp3d/>
            </c:spPr>
          </c:dPt>
          <c:dPt>
            <c:idx val="1"/>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a:noFill/>
              </a:ln>
              <a:effectLst>
                <a:outerShdw blurRad="40000" dist="20000" dir="5400000" rotWithShape="0">
                  <a:srgbClr val="000000">
                    <a:alpha val="38000"/>
                  </a:srgbClr>
                </a:outerShdw>
              </a:effectLst>
              <a:sp3d/>
            </c:spPr>
          </c:dPt>
          <c:dPt>
            <c:idx val="2"/>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a:noFill/>
              </a:ln>
              <a:effectLst>
                <a:outerShdw blurRad="40000" dist="20000" dir="5400000" rotWithShape="0">
                  <a:srgbClr val="000000">
                    <a:alpha val="38000"/>
                  </a:srgbClr>
                </a:outerShdw>
              </a:effectLst>
              <a:sp3d/>
            </c:spPr>
          </c:dPt>
          <c:dPt>
            <c:idx val="3"/>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a:noFill/>
              </a:ln>
              <a:effectLst>
                <a:outerShdw blurRad="40000" dist="20000" dir="5400000" rotWithShape="0">
                  <a:srgbClr val="000000">
                    <a:alpha val="38000"/>
                  </a:srgbClr>
                </a:outerShdw>
              </a:effectLst>
              <a:sp3d/>
            </c:spPr>
          </c:dPt>
          <c:dPt>
            <c:idx val="4"/>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a:noFill/>
              </a:ln>
              <a:effectLst>
                <a:outerShdw blurRad="40000" dist="20000" dir="5400000" rotWithShape="0">
                  <a:srgbClr val="000000">
                    <a:alpha val="38000"/>
                  </a:srgbClr>
                </a:outerShdw>
              </a:effectLst>
              <a:sp3d/>
            </c:spPr>
          </c:dPt>
          <c:dPt>
            <c:idx val="5"/>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a:noFill/>
              </a:ln>
              <a:effectLst>
                <a:outerShdw blurRad="40000" dist="20000" dir="5400000" rotWithShape="0">
                  <a:srgbClr val="000000">
                    <a:alpha val="38000"/>
                  </a:srgbClr>
                </a:outerShdw>
              </a:effectLst>
              <a:sp3d/>
            </c:spPr>
          </c:dPt>
          <c:dPt>
            <c:idx val="6"/>
            <c:spPr>
              <a:gradFill rotWithShape="1">
                <a:gsLst>
                  <a:gs pos="0">
                    <a:schemeClr val="accent1">
                      <a:lumMod val="60000"/>
                      <a:tint val="50000"/>
                      <a:satMod val="300000"/>
                    </a:schemeClr>
                  </a:gs>
                  <a:gs pos="35000">
                    <a:schemeClr val="accent1">
                      <a:lumMod val="60000"/>
                      <a:tint val="37000"/>
                      <a:satMod val="300000"/>
                    </a:schemeClr>
                  </a:gs>
                  <a:gs pos="100000">
                    <a:schemeClr val="accent1">
                      <a:lumMod val="60000"/>
                      <a:tint val="15000"/>
                      <a:satMod val="350000"/>
                    </a:schemeClr>
                  </a:gs>
                </a:gsLst>
                <a:lin ang="16200000" scaled="1"/>
              </a:gradFill>
              <a:ln>
                <a:noFill/>
              </a:ln>
              <a:effectLst>
                <a:outerShdw blurRad="40000" dist="20000" dir="5400000" rotWithShape="0">
                  <a:srgbClr val="000000">
                    <a:alpha val="38000"/>
                  </a:srgbClr>
                </a:outerShdw>
              </a:effectLst>
              <a:sp3d/>
            </c:spPr>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pl-PL"/>
              </a:p>
            </c:txPr>
            <c:dLblPos val="bestFit"/>
            <c:showLegendKey val="1"/>
            <c:showCatName val="1"/>
            <c:showPercent val="1"/>
            <c:separator> </c:separator>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Sheet1!$A$2:$A$8</c:f>
              <c:strCache>
                <c:ptCount val="7"/>
                <c:pt idx="0">
                  <c:v>rolnictwo i leśnictwo</c:v>
                </c:pt>
                <c:pt idx="1">
                  <c:v>przemysł</c:v>
                </c:pt>
                <c:pt idx="2">
                  <c:v>budownictwo</c:v>
                </c:pt>
                <c:pt idx="3">
                  <c:v>handel</c:v>
                </c:pt>
                <c:pt idx="4">
                  <c:v>transport i gospodarka magazynowa</c:v>
                </c:pt>
                <c:pt idx="5">
                  <c:v>zakwaterowanie i gastronomia</c:v>
                </c:pt>
                <c:pt idx="6">
                  <c:v>usługi pozostałe</c:v>
                </c:pt>
              </c:strCache>
            </c:strRef>
          </c:cat>
          <c:val>
            <c:numRef>
              <c:f>Sheet1!$B$2:$B$8</c:f>
              <c:numCache>
                <c:formatCode>0.0%</c:formatCode>
                <c:ptCount val="7"/>
                <c:pt idx="0">
                  <c:v>1.7000000000000005E-2</c:v>
                </c:pt>
                <c:pt idx="1">
                  <c:v>0.19700000000000001</c:v>
                </c:pt>
                <c:pt idx="2">
                  <c:v>0.3490000000000002</c:v>
                </c:pt>
                <c:pt idx="3">
                  <c:v>0.15400000000000011</c:v>
                </c:pt>
                <c:pt idx="4">
                  <c:v>4.1000000000000009E-2</c:v>
                </c:pt>
                <c:pt idx="5">
                  <c:v>4.6000000000000013E-2</c:v>
                </c:pt>
                <c:pt idx="6">
                  <c:v>0.19500000000000001</c:v>
                </c:pt>
              </c:numCache>
            </c:numRef>
          </c:val>
        </c:ser>
        <c:dLbls>
          <c:showVal val="1"/>
        </c:dLbls>
      </c:pie3DChart>
      <c:spPr>
        <a:noFill/>
        <a:ln>
          <a:noFill/>
        </a:ln>
        <a:effectLst/>
      </c:spPr>
    </c:plotArea>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pl-PL"/>
  <c:style val="18"/>
  <c:chart>
    <c:title>
      <c:tx>
        <c:rich>
          <a:bodyPr/>
          <a:lstStyle/>
          <a:p>
            <a:pPr>
              <a:defRPr/>
            </a:pPr>
            <a:r>
              <a:rPr lang="pl-PL" sz="900"/>
              <a:t>Struktura podmiotów gospodarczych ze względu na ich wielkość</a:t>
            </a:r>
          </a:p>
        </c:rich>
      </c:tx>
    </c:title>
    <c:view3D>
      <c:rotX val="30"/>
      <c:perspective val="30"/>
    </c:view3D>
    <c:plotArea>
      <c:layout>
        <c:manualLayout>
          <c:layoutTarget val="inner"/>
          <c:xMode val="edge"/>
          <c:yMode val="edge"/>
          <c:x val="0"/>
          <c:y val="0.12127952755905502"/>
          <c:w val="0.98538823272090958"/>
          <c:h val="0.83363142107236599"/>
        </c:manualLayout>
      </c:layout>
      <c:pie3DChart>
        <c:varyColors val="1"/>
        <c:ser>
          <c:idx val="0"/>
          <c:order val="0"/>
          <c:tx>
            <c:strRef>
              <c:f>Arkusz1!$B$1</c:f>
              <c:strCache>
                <c:ptCount val="1"/>
                <c:pt idx="0">
                  <c:v>Struktura podmiotów gospodarczych ze względu na ich wielkość</c:v>
                </c:pt>
              </c:strCache>
            </c:strRef>
          </c:tx>
          <c:explosion val="25"/>
          <c:dLbls>
            <c:numFmt formatCode="0.0%" sourceLinked="0"/>
            <c:spPr>
              <a:noFill/>
              <a:ln>
                <a:noFill/>
              </a:ln>
              <a:effectLst/>
            </c:spPr>
            <c:showPercent val="1"/>
            <c:showLeaderLines val="1"/>
            <c:extLst>
              <c:ext xmlns:c15="http://schemas.microsoft.com/office/drawing/2012/chart" uri="{CE6537A1-D6FC-4f65-9D91-7224C49458BB}"/>
            </c:extLst>
          </c:dLbls>
          <c:cat>
            <c:strRef>
              <c:f>Arkusz1!$A$2:$A$4</c:f>
              <c:strCache>
                <c:ptCount val="3"/>
                <c:pt idx="0">
                  <c:v>mikro</c:v>
                </c:pt>
                <c:pt idx="1">
                  <c:v>małe</c:v>
                </c:pt>
                <c:pt idx="2">
                  <c:v>średnie</c:v>
                </c:pt>
              </c:strCache>
            </c:strRef>
          </c:cat>
          <c:val>
            <c:numRef>
              <c:f>Arkusz1!$B$2:$B$4</c:f>
              <c:numCache>
                <c:formatCode>General</c:formatCode>
                <c:ptCount val="3"/>
                <c:pt idx="0">
                  <c:v>95</c:v>
                </c:pt>
                <c:pt idx="1">
                  <c:v>4.8</c:v>
                </c:pt>
                <c:pt idx="2">
                  <c:v>0.2</c:v>
                </c:pt>
              </c:numCache>
            </c:numRef>
          </c:val>
        </c:ser>
        <c:dLbls>
          <c:showVal val="1"/>
        </c:dLbls>
      </c:pie3DChart>
    </c:plotArea>
    <c:legend>
      <c:legendPos val="r"/>
    </c:legend>
    <c:plotVisOnly val="1"/>
    <c:dispBlanksAs val="zero"/>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pl-PL"/>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pl-PL" sz="900">
                <a:latin typeface="Tahoma" charset="0"/>
                <a:ea typeface="Tahoma" charset="0"/>
                <a:cs typeface="Tahoma" charset="0"/>
              </a:rPr>
              <a:t>Wykres 3. Stopa</a:t>
            </a:r>
            <a:r>
              <a:rPr lang="pl-PL" sz="900" baseline="0">
                <a:latin typeface="Tahoma" charset="0"/>
                <a:ea typeface="Tahoma" charset="0"/>
                <a:cs typeface="Tahoma" charset="0"/>
              </a:rPr>
              <a:t> bezrobocia rejestrowanego w Polsce i Małopolsce w latach 2011-2014</a:t>
            </a:r>
            <a:endParaRPr lang="pl-PL" sz="900">
              <a:latin typeface="Tahoma" charset="0"/>
              <a:ea typeface="Tahoma" charset="0"/>
              <a:cs typeface="Tahoma" charset="0"/>
            </a:endParaRPr>
          </a:p>
        </c:rich>
      </c:tx>
      <c:spPr>
        <a:noFill/>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Arkusz1!$A$2</c:f>
              <c:strCache>
                <c:ptCount val="1"/>
                <c:pt idx="0">
                  <c:v>Polska</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a:sp3d contourW="9525">
              <a:contourClr>
                <a:schemeClr val="accent1">
                  <a:shade val="95000"/>
                </a:schemeClr>
              </a:contourClr>
            </a:sp3d>
          </c:spPr>
          <c:cat>
            <c:strRef>
              <c:f>Arkusz1!$B$1:$E$1</c:f>
              <c:strCache>
                <c:ptCount val="4"/>
                <c:pt idx="0">
                  <c:v>2011</c:v>
                </c:pt>
                <c:pt idx="1">
                  <c:v>2012</c:v>
                </c:pt>
                <c:pt idx="2">
                  <c:v>2013</c:v>
                </c:pt>
                <c:pt idx="3">
                  <c:v>2014</c:v>
                </c:pt>
              </c:strCache>
            </c:strRef>
          </c:cat>
          <c:val>
            <c:numRef>
              <c:f>Arkusz1!$B$2:$E$2</c:f>
              <c:numCache>
                <c:formatCode>General</c:formatCode>
                <c:ptCount val="4"/>
                <c:pt idx="0">
                  <c:v>12.5</c:v>
                </c:pt>
                <c:pt idx="1">
                  <c:v>13.4</c:v>
                </c:pt>
                <c:pt idx="2">
                  <c:v>13.4</c:v>
                </c:pt>
                <c:pt idx="3">
                  <c:v>11.5</c:v>
                </c:pt>
              </c:numCache>
            </c:numRef>
          </c:val>
        </c:ser>
        <c:ser>
          <c:idx val="1"/>
          <c:order val="1"/>
          <c:tx>
            <c:strRef>
              <c:f>Arkusz1!$A$3</c:f>
              <c:strCache>
                <c:ptCount val="1"/>
                <c:pt idx="0">
                  <c:v>Małopolska</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a:sp3d contourW="9525">
              <a:contourClr>
                <a:schemeClr val="accent2">
                  <a:shade val="95000"/>
                </a:schemeClr>
              </a:contourClr>
            </a:sp3d>
          </c:spPr>
          <c:cat>
            <c:strRef>
              <c:f>Arkusz1!$B$1:$E$1</c:f>
              <c:strCache>
                <c:ptCount val="4"/>
                <c:pt idx="0">
                  <c:v>2011</c:v>
                </c:pt>
                <c:pt idx="1">
                  <c:v>2012</c:v>
                </c:pt>
                <c:pt idx="2">
                  <c:v>2013</c:v>
                </c:pt>
                <c:pt idx="3">
                  <c:v>2014</c:v>
                </c:pt>
              </c:strCache>
            </c:strRef>
          </c:cat>
          <c:val>
            <c:numRef>
              <c:f>Arkusz1!$B$3:$E$3</c:f>
              <c:numCache>
                <c:formatCode>General</c:formatCode>
                <c:ptCount val="4"/>
                <c:pt idx="0">
                  <c:v>10.5</c:v>
                </c:pt>
                <c:pt idx="1">
                  <c:v>11.4</c:v>
                </c:pt>
                <c:pt idx="2">
                  <c:v>11.5</c:v>
                </c:pt>
                <c:pt idx="3">
                  <c:v>9.9</c:v>
                </c:pt>
              </c:numCache>
            </c:numRef>
          </c:val>
        </c:ser>
        <c:shape val="box"/>
        <c:axId val="165831808"/>
        <c:axId val="165833344"/>
        <c:axId val="0"/>
      </c:bar3DChart>
      <c:catAx>
        <c:axId val="165831808"/>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165833344"/>
        <c:crosses val="autoZero"/>
        <c:auto val="1"/>
        <c:lblAlgn val="ctr"/>
        <c:lblOffset val="100"/>
      </c:catAx>
      <c:valAx>
        <c:axId val="16583334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16583180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pl-PL"/>
  <c:style val="18"/>
  <c:chart>
    <c:title>
      <c:tx>
        <c:rich>
          <a:bodyPr/>
          <a:lstStyle/>
          <a:p>
            <a:pPr>
              <a:defRPr sz="800" b="0">
                <a:latin typeface="Tahoma" charset="0"/>
                <a:ea typeface="Tahoma" charset="0"/>
                <a:cs typeface="Tahoma" charset="0"/>
              </a:defRPr>
            </a:pPr>
            <a:r>
              <a:rPr lang="pl-PL" sz="800" b="0">
                <a:latin typeface="Tahoma" charset="0"/>
                <a:ea typeface="Tahoma" charset="0"/>
                <a:cs typeface="Tahoma" charset="0"/>
              </a:rPr>
              <a:t>Wykres</a:t>
            </a:r>
            <a:r>
              <a:rPr lang="pl-PL" sz="800" b="0" baseline="0">
                <a:latin typeface="Tahoma" charset="0"/>
                <a:ea typeface="Tahoma" charset="0"/>
                <a:cs typeface="Tahoma" charset="0"/>
              </a:rPr>
              <a:t> 4. </a:t>
            </a:r>
            <a:r>
              <a:rPr lang="pl-PL" sz="800" b="0">
                <a:latin typeface="Tahoma" charset="0"/>
                <a:ea typeface="Tahoma" charset="0"/>
                <a:cs typeface="Tahoma" charset="0"/>
              </a:rPr>
              <a:t>Struktura branżowa podmiotów</a:t>
            </a:r>
            <a:r>
              <a:rPr lang="pl-PL" sz="800" b="0" baseline="0">
                <a:latin typeface="Tahoma" charset="0"/>
                <a:ea typeface="Tahoma" charset="0"/>
                <a:cs typeface="Tahoma" charset="0"/>
              </a:rPr>
              <a:t> gospodarczych wg REGON w województwie małopolskim.</a:t>
            </a:r>
            <a:endParaRPr lang="pl-PL" sz="800" b="0">
              <a:latin typeface="Tahoma" charset="0"/>
              <a:ea typeface="Tahoma" charset="0"/>
              <a:cs typeface="Tahoma" charset="0"/>
            </a:endParaRPr>
          </a:p>
        </c:rich>
      </c:tx>
      <c:layout>
        <c:manualLayout>
          <c:xMode val="edge"/>
          <c:yMode val="edge"/>
          <c:x val="0.11735527850685305"/>
          <c:y val="4.8007681228996686E-2"/>
        </c:manualLayout>
      </c:layout>
    </c:title>
    <c:view3D>
      <c:rotX val="30"/>
      <c:perspective val="30"/>
    </c:view3D>
    <c:plotArea>
      <c:layout>
        <c:manualLayout>
          <c:layoutTarget val="inner"/>
          <c:xMode val="edge"/>
          <c:yMode val="edge"/>
          <c:x val="9.4249416739574196E-2"/>
          <c:y val="0.2447957027455101"/>
          <c:w val="0.54634386847477445"/>
          <c:h val="0.64400111891918588"/>
        </c:manualLayout>
      </c:layout>
      <c:pie3DChart>
        <c:varyColors val="1"/>
        <c:ser>
          <c:idx val="0"/>
          <c:order val="0"/>
          <c:tx>
            <c:strRef>
              <c:f>Arkusz1!$B$1</c:f>
              <c:strCache>
                <c:ptCount val="1"/>
                <c:pt idx="0">
                  <c:v>Struktura branżowa</c:v>
                </c:pt>
              </c:strCache>
            </c:strRef>
          </c:tx>
          <c:explosion val="25"/>
          <c:dLbls>
            <c:spPr>
              <a:noFill/>
              <a:ln>
                <a:noFill/>
              </a:ln>
              <a:effectLst/>
            </c:spPr>
            <c:showPercent val="1"/>
            <c:showLeaderLines val="1"/>
            <c:extLst>
              <c:ext xmlns:c15="http://schemas.microsoft.com/office/drawing/2012/chart" uri="{CE6537A1-D6FC-4f65-9D91-7224C49458BB}"/>
            </c:extLst>
          </c:dLbls>
          <c:cat>
            <c:strRef>
              <c:f>Arkusz1!$A$2:$A$4</c:f>
              <c:strCache>
                <c:ptCount val="3"/>
                <c:pt idx="0">
                  <c:v>Rolnictwo, leśnictwo, łowiectwo i rybactwo</c:v>
                </c:pt>
                <c:pt idx="1">
                  <c:v>Przemysł i budownictwo</c:v>
                </c:pt>
                <c:pt idx="2">
                  <c:v>Pozostałe</c:v>
                </c:pt>
              </c:strCache>
            </c:strRef>
          </c:cat>
          <c:val>
            <c:numRef>
              <c:f>Arkusz1!$B$2:$B$4</c:f>
              <c:numCache>
                <c:formatCode>General</c:formatCode>
                <c:ptCount val="3"/>
                <c:pt idx="0">
                  <c:v>1.1000000000000001</c:v>
                </c:pt>
                <c:pt idx="1">
                  <c:v>23.9</c:v>
                </c:pt>
                <c:pt idx="2">
                  <c:v>75</c:v>
                </c:pt>
              </c:numCache>
            </c:numRef>
          </c:val>
        </c:ser>
      </c:pie3DChart>
    </c:plotArea>
    <c:legend>
      <c:legendPos val="r"/>
    </c:legend>
    <c:plotVisOnly val="1"/>
    <c:dispBlanksAs val="zero"/>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pl-PL"/>
  <c:style val="18"/>
  <c:chart>
    <c:title>
      <c:tx>
        <c:rich>
          <a:bodyPr/>
          <a:lstStyle/>
          <a:p>
            <a:pPr>
              <a:defRPr/>
            </a:pPr>
            <a:r>
              <a:rPr lang="pl-PL" sz="800" b="0">
                <a:latin typeface="+mn-lt"/>
              </a:rPr>
              <a:t>Wykres 5. Struktura branżowa podmiotów gospodarczych wg PKD 2007 w województwie małopolskim.</a:t>
            </a:r>
          </a:p>
        </c:rich>
      </c:tx>
    </c:title>
    <c:view3D>
      <c:rotX val="30"/>
      <c:perspective val="30"/>
    </c:view3D>
    <c:plotArea>
      <c:layout>
        <c:manualLayout>
          <c:layoutTarget val="inner"/>
          <c:xMode val="edge"/>
          <c:yMode val="edge"/>
          <c:x val="0.448560622630504"/>
          <c:y val="6.9623725909192122E-2"/>
          <c:w val="0.38401775298921037"/>
          <c:h val="0.50952329693316301"/>
        </c:manualLayout>
      </c:layout>
      <c:pie3DChart>
        <c:varyColors val="1"/>
        <c:ser>
          <c:idx val="0"/>
          <c:order val="0"/>
          <c:tx>
            <c:strRef>
              <c:f>Arkusz1!$B$1</c:f>
              <c:strCache>
                <c:ptCount val="1"/>
                <c:pt idx="0">
                  <c:v>Struktura branżowa podmiotów gospodarczych wg PKD 2004</c:v>
                </c:pt>
              </c:strCache>
            </c:strRef>
          </c:tx>
          <c:spPr>
            <a:ln>
              <a:noFill/>
            </a:ln>
          </c:spPr>
          <c:explosion val="25"/>
          <c:dPt>
            <c:idx val="1"/>
            <c:explosion val="24"/>
          </c:dPt>
          <c:dLbls>
            <c:numFmt formatCode="0.0%" sourceLinked="0"/>
            <c:spPr>
              <a:noFill/>
              <a:ln>
                <a:noFill/>
              </a:ln>
              <a:effectLst/>
            </c:spPr>
            <c:showPercent val="1"/>
            <c:showLeaderLines val="1"/>
            <c:extLst>
              <c:ext xmlns:c15="http://schemas.microsoft.com/office/drawing/2012/chart" uri="{CE6537A1-D6FC-4f65-9D91-7224C49458BB}"/>
            </c:extLst>
          </c:dLbls>
          <c:cat>
            <c:strRef>
              <c:f>Arkusz1!$A$2:$A$20</c:f>
              <c:strCache>
                <c:ptCount val="19"/>
                <c:pt idx="0">
                  <c:v>Rolnictwo, łowiectwo i leśnictwo</c:v>
                </c:pt>
                <c:pt idx="1">
                  <c:v>Górnictwo i wydobywanie</c:v>
                </c:pt>
                <c:pt idx="2">
                  <c:v>Przetwórstwo przemysłowe</c:v>
                </c:pt>
                <c:pt idx="3">
                  <c:v>Wytwarzanie i zaopatrywanie w energie elektryczną,gaz,parę wodną,gorącą wodę i powietrze do układów klimatyzacyjnych</c:v>
                </c:pt>
                <c:pt idx="4">
                  <c:v>Dostawa wody, gospodarowanie ściekami i odpadami oraz działalność związana z rekultywacją</c:v>
                </c:pt>
                <c:pt idx="5">
                  <c:v>Budownictwo</c:v>
                </c:pt>
                <c:pt idx="6">
                  <c:v>Handel hurtowy i detaliczny,naparawa pojazdów samochodowych</c:v>
                </c:pt>
                <c:pt idx="7">
                  <c:v>Transport i gospodarka magazynowa</c:v>
                </c:pt>
                <c:pt idx="8">
                  <c:v>Działalność związana z zakwaterowaniem i usługami gastronomicznymi</c:v>
                </c:pt>
                <c:pt idx="9">
                  <c:v>Informacja i komunikacja</c:v>
                </c:pt>
                <c:pt idx="10">
                  <c:v>Działalność finansowa i ubezpieczeniowa</c:v>
                </c:pt>
                <c:pt idx="11">
                  <c:v>Działalność związana z obsługą rynku nieruchomości</c:v>
                </c:pt>
                <c:pt idx="12">
                  <c:v>Działalność profesjonalna, naukowa i techniczna</c:v>
                </c:pt>
                <c:pt idx="13">
                  <c:v>Działalność w zakresie usług administrowania i działalność wspierająca</c:v>
                </c:pt>
                <c:pt idx="14">
                  <c:v>Administracja publiczna i obrona narodowa, obowiązkowe zabezpieczenia społeczne</c:v>
                </c:pt>
                <c:pt idx="15">
                  <c:v>Edukacja</c:v>
                </c:pt>
                <c:pt idx="16">
                  <c:v>Opieka Zdrowotna i pomoc społeczna</c:v>
                </c:pt>
                <c:pt idx="17">
                  <c:v>Działalność związana z kulturą, rozrywką i rekreacją</c:v>
                </c:pt>
                <c:pt idx="18">
                  <c:v>Pozostałe</c:v>
                </c:pt>
              </c:strCache>
            </c:strRef>
          </c:cat>
          <c:val>
            <c:numRef>
              <c:f>Arkusz1!$B$2:$B$20</c:f>
              <c:numCache>
                <c:formatCode>General</c:formatCode>
                <c:ptCount val="19"/>
                <c:pt idx="0">
                  <c:v>1.1000000000000001</c:v>
                </c:pt>
                <c:pt idx="1">
                  <c:v>0.1</c:v>
                </c:pt>
                <c:pt idx="2">
                  <c:v>9.9</c:v>
                </c:pt>
                <c:pt idx="3">
                  <c:v>0.1</c:v>
                </c:pt>
                <c:pt idx="4">
                  <c:v>0.30000000000000021</c:v>
                </c:pt>
                <c:pt idx="5">
                  <c:v>13.5</c:v>
                </c:pt>
                <c:pt idx="6">
                  <c:v>25.2</c:v>
                </c:pt>
                <c:pt idx="7">
                  <c:v>6.3</c:v>
                </c:pt>
                <c:pt idx="8">
                  <c:v>3.8</c:v>
                </c:pt>
                <c:pt idx="9">
                  <c:v>3.1</c:v>
                </c:pt>
                <c:pt idx="10">
                  <c:v>2.8</c:v>
                </c:pt>
                <c:pt idx="11">
                  <c:v>3.8</c:v>
                </c:pt>
                <c:pt idx="12">
                  <c:v>9.4</c:v>
                </c:pt>
                <c:pt idx="13">
                  <c:v>2.8</c:v>
                </c:pt>
                <c:pt idx="14">
                  <c:v>0.60000000000000042</c:v>
                </c:pt>
                <c:pt idx="15">
                  <c:v>3.6</c:v>
                </c:pt>
                <c:pt idx="16">
                  <c:v>5.4</c:v>
                </c:pt>
                <c:pt idx="17">
                  <c:v>1.9000000000000001</c:v>
                </c:pt>
                <c:pt idx="18">
                  <c:v>6.2</c:v>
                </c:pt>
              </c:numCache>
            </c:numRef>
          </c:val>
        </c:ser>
      </c:pie3DChart>
    </c:plotArea>
    <c:legend>
      <c:legendPos val="b"/>
      <c:layout>
        <c:manualLayout>
          <c:xMode val="edge"/>
          <c:yMode val="edge"/>
          <c:x val="4.1281714785651784E-2"/>
          <c:y val="0.34697549266144323"/>
          <c:w val="0.93132527704870272"/>
          <c:h val="0.65302450733855788"/>
        </c:manualLayout>
      </c:layout>
      <c:overlay val="1"/>
      <c:txPr>
        <a:bodyPr/>
        <a:lstStyle/>
        <a:p>
          <a:pPr>
            <a:defRPr sz="700"/>
          </a:pPr>
          <a:endParaRPr lang="pl-PL"/>
        </a:p>
      </c:txPr>
    </c:legend>
    <c:plotVisOnly val="1"/>
    <c:dispBlanksAs val="zero"/>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pl-PL"/>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US" sz="800">
                <a:latin typeface="Tahoma" charset="0"/>
                <a:ea typeface="Tahoma" charset="0"/>
                <a:cs typeface="Tahoma" charset="0"/>
              </a:rPr>
              <a:t>Wykres 6. Struktra podmiotów gospodarczych wg ich wielkości na koniec 2014 roku</a:t>
            </a:r>
          </a:p>
        </c:rich>
      </c:tx>
      <c:spPr>
        <a:noFill/>
        <a:ln>
          <a:noFill/>
        </a:ln>
        <a:effectLst/>
      </c:spPr>
    </c:title>
    <c:view3D>
      <c:rotX val="30"/>
      <c:rotY val="30"/>
      <c:depthPercent val="100"/>
      <c:perspective val="6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3.3121480311358184E-2"/>
          <c:y val="5.6953467356671922E-2"/>
          <c:w val="0.69931814968285055"/>
          <c:h val="0.90187553475632498"/>
        </c:manualLayout>
      </c:layout>
      <c:pie3DChart>
        <c:varyColors val="1"/>
        <c:ser>
          <c:idx val="0"/>
          <c:order val="0"/>
          <c:tx>
            <c:strRef>
              <c:f>Arkusz1!$B$1</c:f>
              <c:strCache>
                <c:ptCount val="1"/>
                <c:pt idx="0">
                  <c:v>Struktra podmiotów gospodarczych wg ich wielkości na koniec 2014 roku</c:v>
                </c:pt>
              </c:strCache>
            </c:strRef>
          </c:tx>
          <c:dPt>
            <c:idx val="0"/>
            <c:explosion val="26"/>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a:noFill/>
              </a:ln>
              <a:effectLst>
                <a:outerShdw blurRad="40000" dist="20000" dir="5400000" rotWithShape="0">
                  <a:srgbClr val="000000">
                    <a:alpha val="38000"/>
                  </a:srgbClr>
                </a:outerShdw>
              </a:effectLst>
              <a:sp3d/>
            </c:spPr>
          </c:dPt>
          <c:dPt>
            <c:idx val="1"/>
            <c:explosion val="14"/>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a:noFill/>
              </a:ln>
              <a:effectLst>
                <a:outerShdw blurRad="40000" dist="20000" dir="5400000" rotWithShape="0">
                  <a:srgbClr val="000000">
                    <a:alpha val="38000"/>
                  </a:srgbClr>
                </a:outerShdw>
              </a:effectLst>
              <a:sp3d/>
            </c:spPr>
          </c:dPt>
          <c:dPt>
            <c:idx val="2"/>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a:noFill/>
              </a:ln>
              <a:effectLst>
                <a:outerShdw blurRad="40000" dist="20000" dir="5400000" rotWithShape="0">
                  <a:srgbClr val="000000">
                    <a:alpha val="38000"/>
                  </a:srgbClr>
                </a:outerShdw>
              </a:effectLst>
              <a:sp3d/>
            </c:spPr>
          </c:dPt>
          <c:dPt>
            <c:idx val="3"/>
            <c:explosion val="64"/>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a:noFill/>
              </a:ln>
              <a:effectLst>
                <a:outerShdw blurRad="40000" dist="20000" dir="5400000" rotWithShape="0">
                  <a:srgbClr val="000000">
                    <a:alpha val="38000"/>
                  </a:srgbClr>
                </a:outerShdw>
              </a:effectLst>
              <a:sp3d/>
            </c:spPr>
          </c:dPt>
          <c:dLbls>
            <c:numFmt formatCode="0.0%" sourceLinked="0"/>
            <c:spPr>
              <a:solidFill>
                <a:schemeClr val="lt1"/>
              </a:solidFill>
              <a:ln>
                <a:solidFill>
                  <a:schemeClr val="dk1">
                    <a:lumMod val="25000"/>
                    <a:lumOff val="75000"/>
                  </a:schemeClr>
                </a:solidFill>
              </a:ln>
              <a:effectLst>
                <a:softEdge rad="0"/>
              </a:effectLst>
            </c:spPr>
            <c:txPr>
              <a:bodyPr rot="-5400000" spcFirstLastPara="1" vertOverflow="clip" horzOverflow="clip" vert="horz" wrap="square" lIns="38100" tIns="19050" rIns="38100" bIns="19050" anchor="ctr" anchorCtr="1">
                <a:spAutoFit/>
              </a:bodyPr>
              <a:lstStyle/>
              <a:p>
                <a:pPr>
                  <a:defRPr sz="800" b="0" i="0" u="none" strike="noStrike" kern="1200" baseline="0">
                    <a:ln>
                      <a:noFill/>
                    </a:ln>
                    <a:solidFill>
                      <a:schemeClr val="dk1">
                        <a:lumMod val="65000"/>
                        <a:lumOff val="35000"/>
                      </a:schemeClr>
                    </a:solidFill>
                    <a:latin typeface="+mn-lt"/>
                    <a:ea typeface="+mn-ea"/>
                    <a:cs typeface="+mn-cs"/>
                  </a:defRPr>
                </a:pPr>
                <a:endParaRPr lang="pl-PL"/>
              </a:p>
            </c:txPr>
            <c:dLblPos val="bestFit"/>
            <c:showPercent val="1"/>
            <c:showLeaderLines val="1"/>
            <c:leaderLines>
              <c:spPr>
                <a:ln w="9525">
                  <a:solidFill>
                    <a:schemeClr val="tx1">
                      <a:lumMod val="35000"/>
                      <a:lumOff val="65000"/>
                    </a:schemeClr>
                  </a:solidFill>
                </a:ln>
                <a:effectLst/>
              </c:spPr>
            </c:leaderLines>
            <c:extLst>
              <c:ext xmlns:c15="http://schemas.microsoft.com/office/drawing/2012/chart" uri="{CE6537A1-D6FC-4f65-9D91-7224C49458BB}">
                <c15:spPr xmlns:c15="http://schemas.microsoft.com/office/drawing/2012/chart">
                  <a:prstGeom prst="rect">
                    <a:avLst/>
                  </a:prstGeom>
                  <a:noFill/>
                  <a:ln>
                    <a:noFill/>
                  </a:ln>
                </c15:spPr>
              </c:ext>
            </c:extLst>
          </c:dLbls>
          <c:cat>
            <c:strRef>
              <c:f>Arkusz1!$A$2:$A$5</c:f>
              <c:strCache>
                <c:ptCount val="4"/>
                <c:pt idx="0">
                  <c:v>mikroprzedsiębiorstwa</c:v>
                </c:pt>
                <c:pt idx="1">
                  <c:v>małe przedsiębiorstwa</c:v>
                </c:pt>
                <c:pt idx="2">
                  <c:v>średnie przedsiębiorstwa </c:v>
                </c:pt>
                <c:pt idx="3">
                  <c:v>duże przedsiębiorstwa</c:v>
                </c:pt>
              </c:strCache>
            </c:strRef>
          </c:cat>
          <c:val>
            <c:numRef>
              <c:f>Arkusz1!$B$2:$B$5</c:f>
              <c:numCache>
                <c:formatCode>General</c:formatCode>
                <c:ptCount val="4"/>
                <c:pt idx="0">
                  <c:v>95.5</c:v>
                </c:pt>
                <c:pt idx="1">
                  <c:v>3.7</c:v>
                </c:pt>
                <c:pt idx="2">
                  <c:v>0.7000000000000004</c:v>
                </c:pt>
                <c:pt idx="3">
                  <c:v>0.1</c:v>
                </c:pt>
              </c:numCache>
            </c:numRef>
          </c:val>
        </c:ser>
        <c:dLbls>
          <c:showPercent val="1"/>
        </c:dLbls>
      </c:pie3DChart>
      <c:spPr>
        <a:noFill/>
        <a:ln>
          <a:noFill/>
        </a:ln>
        <a:effectLst/>
      </c:spPr>
    </c:plotArea>
    <c:legend>
      <c:legendPos val="r"/>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legend>
    <c:plotVisOnly val="1"/>
    <c:dispBlanksAs val="zero"/>
  </c:chart>
  <c:spPr>
    <a:solidFill>
      <a:schemeClr val="bg1"/>
    </a:solidFill>
    <a:ln w="9525" cap="flat" cmpd="sng" algn="ctr">
      <a:solidFill>
        <a:schemeClr val="tx1">
          <a:lumMod val="15000"/>
          <a:lumOff val="85000"/>
        </a:schemeClr>
      </a:solidFill>
      <a:round/>
    </a:ln>
    <a:effectLst>
      <a:outerShdw blurRad="50800" dist="50800" dir="5400000" sx="1000" sy="1000" algn="ctr" rotWithShape="0">
        <a:srgbClr val="000000">
          <a:alpha val="43137"/>
        </a:srgbClr>
      </a:outerShdw>
    </a:effectLst>
  </c:spPr>
  <c:txPr>
    <a:bodyPr/>
    <a:lstStyle/>
    <a:p>
      <a:pPr>
        <a:defRPr/>
      </a:pPr>
      <a:endParaRPr lang="pl-PL"/>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0"/>
          <c:order val="0"/>
          <c:tx>
            <c:strRef>
              <c:f>Arkusz1!$A$2</c:f>
              <c:strCache>
                <c:ptCount val="1"/>
                <c:pt idx="0">
                  <c:v>Liczba turystów polskich korzystających z noclegów w obiektach hotelowych</c:v>
                </c:pt>
              </c:strCache>
            </c:strRef>
          </c:tx>
          <c:spPr>
            <a:gradFill rotWithShape="1">
              <a:gsLst>
                <a:gs pos="0">
                  <a:schemeClr val="accent1">
                    <a:tint val="100000"/>
                    <a:shade val="100000"/>
                    <a:satMod val="130000"/>
                  </a:schemeClr>
                </a:gs>
                <a:gs pos="100000">
                  <a:schemeClr val="accent1">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Arkusz1!$B$1:$F$1</c:f>
              <c:strCache>
                <c:ptCount val="5"/>
                <c:pt idx="0">
                  <c:v>2010</c:v>
                </c:pt>
                <c:pt idx="1">
                  <c:v>2011</c:v>
                </c:pt>
                <c:pt idx="2">
                  <c:v>2012</c:v>
                </c:pt>
                <c:pt idx="3">
                  <c:v>2013</c:v>
                </c:pt>
                <c:pt idx="4">
                  <c:v>2014</c:v>
                </c:pt>
              </c:strCache>
            </c:strRef>
          </c:cat>
          <c:val>
            <c:numRef>
              <c:f>Arkusz1!$B$2:$F$2</c:f>
              <c:numCache>
                <c:formatCode>General</c:formatCode>
                <c:ptCount val="5"/>
                <c:pt idx="0">
                  <c:v>150190</c:v>
                </c:pt>
                <c:pt idx="1">
                  <c:v>177096</c:v>
                </c:pt>
                <c:pt idx="2">
                  <c:v>190896</c:v>
                </c:pt>
                <c:pt idx="3">
                  <c:v>186278</c:v>
                </c:pt>
                <c:pt idx="4">
                  <c:v>202836</c:v>
                </c:pt>
              </c:numCache>
            </c:numRef>
          </c:val>
        </c:ser>
        <c:ser>
          <c:idx val="1"/>
          <c:order val="1"/>
          <c:tx>
            <c:strRef>
              <c:f>Arkusz1!$A$3</c:f>
              <c:strCache>
                <c:ptCount val="1"/>
                <c:pt idx="0">
                  <c:v>Liczba turystów zagranicznych korzystających z noclegów w obiektach hotelowych</c:v>
                </c:pt>
              </c:strCache>
            </c:strRef>
          </c:tx>
          <c:spPr>
            <a:gradFill rotWithShape="1">
              <a:gsLst>
                <a:gs pos="0">
                  <a:schemeClr val="accent2">
                    <a:tint val="100000"/>
                    <a:shade val="100000"/>
                    <a:satMod val="130000"/>
                  </a:schemeClr>
                </a:gs>
                <a:gs pos="100000">
                  <a:schemeClr val="accent2">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Arkusz1!$B$1:$F$1</c:f>
              <c:strCache>
                <c:ptCount val="5"/>
                <c:pt idx="0">
                  <c:v>2010</c:v>
                </c:pt>
                <c:pt idx="1">
                  <c:v>2011</c:v>
                </c:pt>
                <c:pt idx="2">
                  <c:v>2012</c:v>
                </c:pt>
                <c:pt idx="3">
                  <c:v>2013</c:v>
                </c:pt>
                <c:pt idx="4">
                  <c:v>2014</c:v>
                </c:pt>
              </c:strCache>
            </c:strRef>
          </c:cat>
          <c:val>
            <c:numRef>
              <c:f>Arkusz1!$B$3:$F$3</c:f>
              <c:numCache>
                <c:formatCode>General</c:formatCode>
                <c:ptCount val="5"/>
                <c:pt idx="0">
                  <c:v>7978</c:v>
                </c:pt>
                <c:pt idx="1">
                  <c:v>7452</c:v>
                </c:pt>
                <c:pt idx="2">
                  <c:v>8625</c:v>
                </c:pt>
                <c:pt idx="3">
                  <c:v>9214</c:v>
                </c:pt>
                <c:pt idx="4">
                  <c:v>9725</c:v>
                </c:pt>
              </c:numCache>
            </c:numRef>
          </c:val>
        </c:ser>
        <c:ser>
          <c:idx val="2"/>
          <c:order val="2"/>
          <c:tx>
            <c:strRef>
              <c:f>Arkusz1!$A$4</c:f>
              <c:strCache>
                <c:ptCount val="1"/>
                <c:pt idx="0">
                  <c:v>Liczba turystów polskich korzystających z noclegów w innych obiektach noclegowych</c:v>
                </c:pt>
              </c:strCache>
            </c:strRef>
          </c:tx>
          <c:spPr>
            <a:gradFill rotWithShape="1">
              <a:gsLst>
                <a:gs pos="0">
                  <a:schemeClr val="accent3">
                    <a:tint val="100000"/>
                    <a:shade val="100000"/>
                    <a:satMod val="130000"/>
                  </a:schemeClr>
                </a:gs>
                <a:gs pos="100000">
                  <a:schemeClr val="accent3">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Arkusz1!$B$1:$F$1</c:f>
              <c:strCache>
                <c:ptCount val="5"/>
                <c:pt idx="0">
                  <c:v>2010</c:v>
                </c:pt>
                <c:pt idx="1">
                  <c:v>2011</c:v>
                </c:pt>
                <c:pt idx="2">
                  <c:v>2012</c:v>
                </c:pt>
                <c:pt idx="3">
                  <c:v>2013</c:v>
                </c:pt>
                <c:pt idx="4">
                  <c:v>2014</c:v>
                </c:pt>
              </c:strCache>
            </c:strRef>
          </c:cat>
          <c:val>
            <c:numRef>
              <c:f>Arkusz1!$B$4:$F$4</c:f>
              <c:numCache>
                <c:formatCode>General</c:formatCode>
                <c:ptCount val="5"/>
                <c:pt idx="0">
                  <c:v>520842</c:v>
                </c:pt>
                <c:pt idx="1">
                  <c:v>518170</c:v>
                </c:pt>
                <c:pt idx="2">
                  <c:v>588401</c:v>
                </c:pt>
                <c:pt idx="3">
                  <c:v>544687</c:v>
                </c:pt>
                <c:pt idx="4">
                  <c:v>557977</c:v>
                </c:pt>
              </c:numCache>
            </c:numRef>
          </c:val>
        </c:ser>
        <c:ser>
          <c:idx val="3"/>
          <c:order val="3"/>
          <c:tx>
            <c:strRef>
              <c:f>Arkusz1!$A$5</c:f>
              <c:strCache>
                <c:ptCount val="1"/>
                <c:pt idx="0">
                  <c:v>Liczba turystów zagranicznych korzystających z noclegów w innych obiektach noclegowych</c:v>
                </c:pt>
              </c:strCache>
            </c:strRef>
          </c:tx>
          <c:spPr>
            <a:gradFill rotWithShape="1">
              <a:gsLst>
                <a:gs pos="0">
                  <a:schemeClr val="accent4">
                    <a:tint val="100000"/>
                    <a:shade val="100000"/>
                    <a:satMod val="130000"/>
                  </a:schemeClr>
                </a:gs>
                <a:gs pos="100000">
                  <a:schemeClr val="accent4">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Arkusz1!$B$1:$F$1</c:f>
              <c:strCache>
                <c:ptCount val="5"/>
                <c:pt idx="0">
                  <c:v>2010</c:v>
                </c:pt>
                <c:pt idx="1">
                  <c:v>2011</c:v>
                </c:pt>
                <c:pt idx="2">
                  <c:v>2012</c:v>
                </c:pt>
                <c:pt idx="3">
                  <c:v>2013</c:v>
                </c:pt>
                <c:pt idx="4">
                  <c:v>2014</c:v>
                </c:pt>
              </c:strCache>
            </c:strRef>
          </c:cat>
          <c:val>
            <c:numRef>
              <c:f>Arkusz1!$B$5:$F$5</c:f>
              <c:numCache>
                <c:formatCode>General</c:formatCode>
                <c:ptCount val="5"/>
                <c:pt idx="0">
                  <c:v>5545</c:v>
                </c:pt>
                <c:pt idx="1">
                  <c:v>4599</c:v>
                </c:pt>
                <c:pt idx="2">
                  <c:v>6543</c:v>
                </c:pt>
                <c:pt idx="3">
                  <c:v>5625</c:v>
                </c:pt>
                <c:pt idx="4">
                  <c:v>3833</c:v>
                </c:pt>
              </c:numCache>
            </c:numRef>
          </c:val>
        </c:ser>
        <c:dLbls>
          <c:showVal val="1"/>
        </c:dLbls>
        <c:gapWidth val="75"/>
        <c:axId val="167337344"/>
        <c:axId val="167343232"/>
      </c:barChart>
      <c:catAx>
        <c:axId val="167337344"/>
        <c:scaling>
          <c:orientation val="minMax"/>
        </c:scaling>
        <c:axPos val="b"/>
        <c:numFmt formatCode="General" sourceLinked="1"/>
        <c:maj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7343232"/>
        <c:crosses val="autoZero"/>
        <c:auto val="1"/>
        <c:lblAlgn val="ctr"/>
        <c:lblOffset val="100"/>
      </c:catAx>
      <c:valAx>
        <c:axId val="167343232"/>
        <c:scaling>
          <c:orientation val="minMax"/>
          <c:max val="600000"/>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6733734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pl-PL"/>
  <c:style val="18"/>
  <c:chart>
    <c:title>
      <c:tx>
        <c:rich>
          <a:bodyPr/>
          <a:lstStyle/>
          <a:p>
            <a:pPr>
              <a:defRPr/>
            </a:pPr>
            <a:r>
              <a:rPr lang="pl-PL" sz="1050"/>
              <a:t>Wykres. Struktura użytków rolnych w powiecie nowotarskim</a:t>
            </a:r>
          </a:p>
        </c:rich>
      </c:tx>
    </c:title>
    <c:view3D>
      <c:rotX val="30"/>
      <c:perspective val="30"/>
    </c:view3D>
    <c:plotArea>
      <c:layout/>
      <c:pie3DChart>
        <c:varyColors val="1"/>
        <c:ser>
          <c:idx val="0"/>
          <c:order val="0"/>
          <c:tx>
            <c:strRef>
              <c:f>Arkusz1!$B$1</c:f>
              <c:strCache>
                <c:ptCount val="1"/>
                <c:pt idx="0">
                  <c:v>Struktura użytków rolnych w powiecie piaseczyńskim</c:v>
                </c:pt>
              </c:strCache>
            </c:strRef>
          </c:tx>
          <c:explosion val="25"/>
          <c:dLbls>
            <c:spPr>
              <a:noFill/>
              <a:ln>
                <a:noFill/>
              </a:ln>
              <a:effectLst/>
            </c:spPr>
            <c:showPercent val="1"/>
            <c:showLeaderLines val="1"/>
            <c:extLst>
              <c:ext xmlns:c15="http://schemas.microsoft.com/office/drawing/2012/chart" uri="{CE6537A1-D6FC-4f65-9D91-7224C49458BB}"/>
            </c:extLst>
          </c:dLbls>
          <c:cat>
            <c:strRef>
              <c:f>Arkusz1!$A$2:$A$6</c:f>
              <c:strCache>
                <c:ptCount val="5"/>
                <c:pt idx="0">
                  <c:v>grunty orne</c:v>
                </c:pt>
                <c:pt idx="1">
                  <c:v>sady</c:v>
                </c:pt>
                <c:pt idx="2">
                  <c:v>łąki</c:v>
                </c:pt>
                <c:pt idx="3">
                  <c:v>pastwiska</c:v>
                </c:pt>
                <c:pt idx="4">
                  <c:v>pozostałe</c:v>
                </c:pt>
              </c:strCache>
            </c:strRef>
          </c:cat>
          <c:val>
            <c:numRef>
              <c:f>Arkusz1!$B$2:$B$6</c:f>
              <c:numCache>
                <c:formatCode>General</c:formatCode>
                <c:ptCount val="5"/>
                <c:pt idx="0">
                  <c:v>64.2</c:v>
                </c:pt>
                <c:pt idx="1">
                  <c:v>0.60000000000000042</c:v>
                </c:pt>
                <c:pt idx="2">
                  <c:v>19.600000000000001</c:v>
                </c:pt>
                <c:pt idx="3">
                  <c:v>13.1</c:v>
                </c:pt>
                <c:pt idx="4">
                  <c:v>2.4</c:v>
                </c:pt>
              </c:numCache>
            </c:numRef>
          </c:val>
        </c:ser>
      </c:pie3DChart>
    </c:plotArea>
    <c:legend>
      <c:legendPos val="r"/>
    </c:legend>
    <c:plotVisOnly val="1"/>
    <c:dispBlanksAs val="zero"/>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pl-PL"/>
  <c:style val="18"/>
  <c:chart>
    <c:title>
      <c:tx>
        <c:rich>
          <a:bodyPr/>
          <a:lstStyle/>
          <a:p>
            <a:pPr>
              <a:defRPr/>
            </a:pPr>
            <a:r>
              <a:rPr lang="pl-PL" sz="1050"/>
              <a:t>Wykres . Absolwenci szkół ponadgimnazjalnych wg typów szkół w powiecie nowotarskim</a:t>
            </a:r>
          </a:p>
        </c:rich>
      </c:tx>
    </c:title>
    <c:view3D>
      <c:rotX val="30"/>
      <c:perspective val="30"/>
    </c:view3D>
    <c:plotArea>
      <c:layout>
        <c:manualLayout>
          <c:layoutTarget val="inner"/>
          <c:xMode val="edge"/>
          <c:yMode val="edge"/>
          <c:x val="1.48159084281131E-2"/>
          <c:y val="0.14558523934508211"/>
          <c:w val="0.70047954943132096"/>
          <c:h val="0.79692475940507446"/>
        </c:manualLayout>
      </c:layout>
      <c:pie3DChart>
        <c:varyColors val="1"/>
        <c:ser>
          <c:idx val="0"/>
          <c:order val="0"/>
          <c:tx>
            <c:strRef>
              <c:f>Arkusz1!$B$1</c:f>
              <c:strCache>
                <c:ptCount val="1"/>
                <c:pt idx="0">
                  <c:v>Absolwenci szkół ponadgimnazjalnych wg typów szkół w powiecie piaseczyńskim</c:v>
                </c:pt>
              </c:strCache>
            </c:strRef>
          </c:tx>
          <c:explosion val="25"/>
          <c:dLbls>
            <c:spPr>
              <a:noFill/>
              <a:ln>
                <a:noFill/>
              </a:ln>
              <a:effectLst/>
            </c:spPr>
            <c:showPercent val="1"/>
            <c:showLeaderLines val="1"/>
            <c:extLst>
              <c:ext xmlns:c15="http://schemas.microsoft.com/office/drawing/2012/chart" uri="{CE6537A1-D6FC-4f65-9D91-7224C49458BB}"/>
            </c:extLst>
          </c:dLbls>
          <c:cat>
            <c:strRef>
              <c:f>Arkusz1!$A$2:$A$4</c:f>
              <c:strCache>
                <c:ptCount val="3"/>
                <c:pt idx="0">
                  <c:v>zasadnicze zawodowe</c:v>
                </c:pt>
                <c:pt idx="1">
                  <c:v>licea ogólnokształcące</c:v>
                </c:pt>
                <c:pt idx="2">
                  <c:v>technika</c:v>
                </c:pt>
              </c:strCache>
            </c:strRef>
          </c:cat>
          <c:val>
            <c:numRef>
              <c:f>Arkusz1!$B$2:$B$4</c:f>
              <c:numCache>
                <c:formatCode>General</c:formatCode>
                <c:ptCount val="3"/>
                <c:pt idx="0">
                  <c:v>31.3</c:v>
                </c:pt>
                <c:pt idx="1">
                  <c:v>44.5</c:v>
                </c:pt>
                <c:pt idx="2">
                  <c:v>24.2</c:v>
                </c:pt>
              </c:numCache>
            </c:numRef>
          </c:val>
        </c:ser>
      </c:pie3DChart>
    </c:plotArea>
    <c:legend>
      <c:legendPos val="r"/>
    </c:legend>
    <c:plotVisOnly val="1"/>
    <c:dispBlanksAs val="zero"/>
  </c:chart>
  <c:externalData r:id="rId1"/>
</c:chartSpace>
</file>

<file path=word/theme/theme1.xml><?xml version="1.0" encoding="utf-8"?>
<a:theme xmlns:a="http://schemas.openxmlformats.org/drawingml/2006/main" name="Motyw pakietu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FAC9F6-E8D3-544B-9F7F-9D9AAC562B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165</Pages>
  <Words>39468</Words>
  <Characters>236808</Characters>
  <Application>Microsoft Office Word</Application>
  <DocSecurity>0</DocSecurity>
  <Lines>1973</Lines>
  <Paragraphs>551</Paragraphs>
  <ScaleCrop>false</ScaleCrop>
  <HeadingPairs>
    <vt:vector size="2" baseType="variant">
      <vt:variant>
        <vt:lpstr>Tytuł</vt:lpstr>
      </vt:variant>
      <vt:variant>
        <vt:i4>1</vt:i4>
      </vt:variant>
    </vt:vector>
  </HeadingPairs>
  <TitlesOfParts>
    <vt:vector size="1" baseType="lpstr">
      <vt:lpstr/>
    </vt:vector>
  </TitlesOfParts>
  <Company>mjakubowski@live.com</Company>
  <LinksUpToDate>false</LinksUpToDate>
  <CharactersWithSpaces>275725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Marek Jakubowski</dc:creator>
  <cp:lastModifiedBy>user</cp:lastModifiedBy>
  <cp:revision>17</cp:revision>
  <cp:lastPrinted>2015-09-28T08:03:00Z</cp:lastPrinted>
  <dcterms:created xsi:type="dcterms:W3CDTF">2016-06-15T13:07:00Z</dcterms:created>
  <dcterms:modified xsi:type="dcterms:W3CDTF">2016-06-16T06:36:00Z</dcterms:modified>
</cp:coreProperties>
</file>